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p14">
  <w:body>
    <w:p w:rsidRPr="00D96F43" w:rsidR="007F0DD4" w:rsidP="007F0DD4" w:rsidRDefault="00B048B8" w14:paraId="7322D248" w14:textId="53F7E2F4">
      <w:pPr>
        <w:jc w:val="center"/>
        <w:rPr>
          <w:rFonts w:ascii="Montserrat" w:hAnsi="Montserrat"/>
          <w:sz w:val="32"/>
          <w:szCs w:val="32"/>
          <w:u w:val="single"/>
        </w:rPr>
      </w:pPr>
      <w:r w:rsidR="00B048B8">
        <w:drawing>
          <wp:inline wp14:editId="1BEA6025" wp14:anchorId="1C358DFD">
            <wp:extent cx="5073000" cy="2260600"/>
            <wp:effectExtent l="0" t="0" r="0" b="0"/>
            <wp:docPr id="1" name="Graphic 1" title=""/>
            <wp:cNvGraphicFramePr>
              <a:graphicFrameLocks noChangeAspect="1"/>
            </wp:cNvGraphicFramePr>
            <a:graphic>
              <a:graphicData uri="http://schemas.openxmlformats.org/drawingml/2006/picture">
                <pic:pic>
                  <pic:nvPicPr>
                    <pic:cNvPr id="0" name="Graphic 1"/>
                    <pic:cNvPicPr/>
                  </pic:nvPicPr>
                  <pic:blipFill>
                    <a:blip r:embed="Rd3ef0430af6f417b">
                      <a:extLst xmlns:a="http://schemas.openxmlformats.org/drawingml/2006/main">
                        <a:ext uri="{96DAC541-7B7A-43D3-8B79-37D633B846F1}">
                          <asvg:svgBlip xmlns:asvg="http://schemas.microsoft.com/office/drawing/2016/SVG/main" xmlns:r="http://schemas.openxmlformats.org/officeDocument/2006/relationships" r:embed="rId12"/>
                        </a:ext>
                      </a:extLst>
                    </a:blip>
                    <a:stretch>
                      <a:fillRect/>
                    </a:stretch>
                  </pic:blipFill>
                  <pic:spPr>
                    <a:xfrm rot="0" flipH="0" flipV="0">
                      <a:off x="0" y="0"/>
                      <a:ext cx="5073000" cy="2260600"/>
                    </a:xfrm>
                    <a:prstGeom prst="rect">
                      <a:avLst/>
                    </a:prstGeom>
                  </pic:spPr>
                </pic:pic>
              </a:graphicData>
            </a:graphic>
          </wp:inline>
        </w:drawing>
      </w:r>
    </w:p>
    <w:p w:rsidR="006513E9" w:rsidP="007F0DD4" w:rsidRDefault="006513E9" w14:paraId="3EC8442A" w14:textId="12E127F4">
      <w:pPr>
        <w:jc w:val="center"/>
        <w:rPr>
          <w:rFonts w:ascii="Montserrat" w:hAnsi="Montserrat"/>
          <w:sz w:val="32"/>
          <w:szCs w:val="32"/>
          <w:u w:val="single"/>
        </w:rPr>
      </w:pPr>
    </w:p>
    <w:p w:rsidRPr="00D96F43" w:rsidR="00F14F01" w:rsidP="007F0DD4" w:rsidRDefault="00F14F01" w14:paraId="62C6708A" w14:textId="77777777">
      <w:pPr>
        <w:jc w:val="center"/>
        <w:rPr>
          <w:rFonts w:ascii="Montserrat" w:hAnsi="Montserrat"/>
          <w:sz w:val="32"/>
          <w:szCs w:val="32"/>
          <w:u w:val="single"/>
        </w:rPr>
      </w:pPr>
    </w:p>
    <w:p w:rsidRPr="00D96F43" w:rsidR="007F0DD4" w:rsidP="007F0DD4" w:rsidRDefault="006E1C81" w14:paraId="19EA0C58" w14:textId="5343CAEC">
      <w:pPr>
        <w:jc w:val="center"/>
        <w:rPr>
          <w:rFonts w:ascii="Montserrat" w:hAnsi="Montserrat"/>
          <w:color w:val="F26322"/>
          <w:sz w:val="52"/>
          <w:szCs w:val="32"/>
        </w:rPr>
      </w:pPr>
      <w:r>
        <w:rPr>
          <w:rFonts w:ascii="Montserrat" w:hAnsi="Montserrat"/>
          <w:sz w:val="52"/>
          <w:szCs w:val="32"/>
        </w:rPr>
        <w:t>Request Core/vCPU Increase in Azure Subscription</w:t>
      </w:r>
    </w:p>
    <w:p w:rsidR="007F0DD4" w:rsidP="005771B4" w:rsidRDefault="005771B4" w14:paraId="565974B4" w14:textId="78A65C2D">
      <w:pPr>
        <w:jc w:val="center"/>
        <w:rPr>
          <w:rFonts w:ascii="Montserrat" w:hAnsi="Montserrat"/>
          <w:sz w:val="32"/>
          <w:szCs w:val="32"/>
        </w:rPr>
      </w:pPr>
      <w:r w:rsidRPr="00D96F43">
        <w:rPr>
          <w:rFonts w:ascii="Montserrat" w:hAnsi="Montserrat"/>
          <w:sz w:val="32"/>
          <w:szCs w:val="32"/>
        </w:rPr>
        <w:fldChar w:fldCharType="begin"/>
      </w:r>
      <w:r w:rsidRPr="00D96F43">
        <w:rPr>
          <w:rFonts w:ascii="Montserrat" w:hAnsi="Montserrat"/>
          <w:sz w:val="32"/>
          <w:szCs w:val="32"/>
        </w:rPr>
        <w:instrText xml:space="preserve"> DATE \@ "M/d/yyyy" </w:instrText>
      </w:r>
      <w:r w:rsidRPr="00D96F43">
        <w:rPr>
          <w:rFonts w:ascii="Montserrat" w:hAnsi="Montserrat"/>
          <w:sz w:val="32"/>
          <w:szCs w:val="32"/>
        </w:rPr>
        <w:fldChar w:fldCharType="separate"/>
      </w:r>
      <w:r w:rsidR="00B711DC">
        <w:rPr>
          <w:rFonts w:ascii="Montserrat" w:hAnsi="Montserrat"/>
          <w:noProof/>
          <w:sz w:val="32"/>
          <w:szCs w:val="32"/>
        </w:rPr>
        <w:t>1/4/2021</w:t>
      </w:r>
      <w:r w:rsidRPr="00D96F43">
        <w:rPr>
          <w:rFonts w:ascii="Montserrat" w:hAnsi="Montserrat"/>
          <w:sz w:val="32"/>
          <w:szCs w:val="32"/>
        </w:rPr>
        <w:fldChar w:fldCharType="end"/>
      </w:r>
    </w:p>
    <w:p w:rsidR="008F6355" w:rsidP="005771B4" w:rsidRDefault="008F6355" w14:paraId="59155233" w14:textId="21FF6464">
      <w:pPr>
        <w:jc w:val="center"/>
        <w:rPr>
          <w:rFonts w:ascii="Montserrat" w:hAnsi="Montserrat"/>
          <w:sz w:val="32"/>
          <w:szCs w:val="32"/>
        </w:rPr>
      </w:pPr>
    </w:p>
    <w:p w:rsidR="008F6355" w:rsidP="005771B4" w:rsidRDefault="008F6355" w14:paraId="5DBB1F73" w14:textId="6EB277C9">
      <w:pPr>
        <w:jc w:val="center"/>
        <w:rPr>
          <w:rFonts w:ascii="Montserrat" w:hAnsi="Montserrat"/>
          <w:sz w:val="32"/>
          <w:szCs w:val="32"/>
        </w:rPr>
      </w:pPr>
    </w:p>
    <w:p w:rsidRPr="00D96F43" w:rsidR="008F6355" w:rsidP="005771B4" w:rsidRDefault="008F6355" w14:paraId="4FAA4145" w14:textId="77777777">
      <w:pPr>
        <w:jc w:val="center"/>
        <w:rPr>
          <w:rFonts w:ascii="Montserrat" w:hAnsi="Montserrat"/>
          <w:sz w:val="32"/>
          <w:szCs w:val="32"/>
        </w:rPr>
      </w:pPr>
    </w:p>
    <w:p w:rsidRPr="00D96F43" w:rsidR="005771B4" w:rsidP="00C40DBD" w:rsidRDefault="005771B4" w14:paraId="66D6BE11" w14:textId="3B13DD90">
      <w:pPr>
        <w:rPr>
          <w:rFonts w:ascii="Montserrat" w:hAnsi="Montserrat"/>
        </w:rPr>
      </w:pPr>
    </w:p>
    <w:p w:rsidRPr="00D96F43" w:rsidR="002627F2" w:rsidP="00C40DBD" w:rsidRDefault="002627F2" w14:paraId="07BC241B" w14:textId="7AAFECEC">
      <w:pPr>
        <w:rPr>
          <w:rFonts w:ascii="Montserrat" w:hAnsi="Montserrat"/>
        </w:rPr>
      </w:pPr>
    </w:p>
    <w:p w:rsidRPr="00D96F43" w:rsidR="002627F2" w:rsidP="00C40DBD" w:rsidRDefault="002627F2" w14:paraId="171502FF" w14:textId="38ABFB8F">
      <w:pPr>
        <w:rPr>
          <w:rFonts w:ascii="Montserrat" w:hAnsi="Montserrat"/>
        </w:rPr>
      </w:pPr>
    </w:p>
    <w:p w:rsidRPr="00D96F43" w:rsidR="00E865C3" w:rsidP="006E1C81" w:rsidRDefault="00E865C3" w14:paraId="5532CDD0" w14:textId="77777777">
      <w:pPr>
        <w:spacing w:after="0" w:line="240" w:lineRule="auto"/>
        <w:rPr>
          <w:rFonts w:ascii="Montserrat" w:hAnsi="Montserrat"/>
        </w:rPr>
      </w:pPr>
    </w:p>
    <w:p w:rsidRPr="00D96F43" w:rsidR="007F0DD4" w:rsidP="007F0DD4" w:rsidRDefault="007F0DD4" w14:paraId="7BE91BD9" w14:textId="77777777">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Pr="00D96F43" w:rsidR="00EF4E1E">
        <w:rPr>
          <w:rFonts w:ascii="Montserrat" w:hAnsi="Montserrat" w:cstheme="minorHAnsi"/>
        </w:rPr>
        <w:t xml:space="preserve"> Magnitude, LLC</w:t>
      </w:r>
    </w:p>
    <w:p w:rsidRPr="00D96F43" w:rsidR="0053603C" w:rsidP="007F0DD4" w:rsidRDefault="00F13376" w14:paraId="4197610C" w14:textId="36E0A36F">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rsidRPr="00D96F43" w:rsidR="007F0DD4" w:rsidP="007F0DD4" w:rsidRDefault="007F0DD4" w14:paraId="418A6EC7" w14:textId="38F6C2C5">
      <w:pPr>
        <w:spacing w:after="0" w:line="240" w:lineRule="auto"/>
        <w:jc w:val="right"/>
        <w:rPr>
          <w:rFonts w:ascii="Montserrat" w:hAnsi="Montserrat" w:cstheme="minorHAnsi"/>
        </w:rPr>
      </w:pPr>
      <w:r w:rsidRPr="00D96F43">
        <w:rPr>
          <w:rFonts w:ascii="Montserrat" w:hAnsi="Montserrat" w:cstheme="minorHAnsi"/>
        </w:rPr>
        <w:t xml:space="preserve">Chicago, IL </w:t>
      </w:r>
      <w:r w:rsidRPr="00D96F43" w:rsidR="0053603C">
        <w:rPr>
          <w:rFonts w:ascii="Montserrat" w:hAnsi="Montserrat" w:cstheme="minorHAnsi"/>
        </w:rPr>
        <w:t>60606</w:t>
      </w:r>
    </w:p>
    <w:p w:rsidRPr="00D96F43" w:rsidR="007F0DD4" w:rsidP="007F0DD4" w:rsidRDefault="007F0DD4" w14:paraId="081AF9E2" w14:textId="77777777">
      <w:pPr>
        <w:spacing w:after="0" w:line="240" w:lineRule="auto"/>
        <w:jc w:val="right"/>
        <w:rPr>
          <w:rFonts w:ascii="Montserrat" w:hAnsi="Montserrat"/>
        </w:rPr>
      </w:pPr>
    </w:p>
    <w:p w:rsidRPr="00D96F43" w:rsidR="007F0DD4" w:rsidP="00B7160C" w:rsidRDefault="007F0DD4" w14:paraId="0DF10C20" w14:textId="4D370F50">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Pr="00D96F43" w:rsidR="00F02A1B">
        <w:rPr>
          <w:rFonts w:ascii="Montserrat" w:hAnsi="Montserrat"/>
          <w:u w:val="single"/>
        </w:rPr>
        <w:t>Confidentiality</w:t>
      </w:r>
      <w:r w:rsidRPr="00D96F43" w:rsidR="00F02A1B">
        <w:rPr>
          <w:rFonts w:ascii="Montserrat" w:hAnsi="Montserrat"/>
          <w:u w:val="single"/>
        </w:rPr>
        <w:tab/>
      </w:r>
      <w:r w:rsidRPr="00D96F43" w:rsidR="00F02A1B">
        <w:rPr>
          <w:rFonts w:ascii="Montserrat" w:hAnsi="Montserrat"/>
          <w:u w:val="single"/>
        </w:rPr>
        <w:t xml:space="preserve">© </w:t>
      </w:r>
      <w:r w:rsidRPr="00D96F43" w:rsidR="0091613C">
        <w:rPr>
          <w:rFonts w:ascii="Montserrat" w:hAnsi="Montserrat"/>
          <w:u w:val="single"/>
        </w:rPr>
        <w:t>201</w:t>
      </w:r>
      <w:r w:rsidRPr="00D96F43" w:rsidR="009B30F7">
        <w:rPr>
          <w:rFonts w:ascii="Montserrat" w:hAnsi="Montserrat"/>
          <w:u w:val="single"/>
        </w:rPr>
        <w:t>8</w:t>
      </w:r>
      <w:r w:rsidRPr="00D96F43" w:rsidR="0087538C">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Pr="00D96F43" w:rsidR="00EF4E1E">
        <w:rPr>
          <w:rFonts w:ascii="Montserrat" w:hAnsi="Montserrat"/>
          <w:u w:val="single"/>
        </w:rPr>
        <w:t xml:space="preserve"> Magnitude, LLC</w:t>
      </w:r>
      <w:r w:rsidRPr="00D96F43" w:rsidR="00C47756">
        <w:rPr>
          <w:rFonts w:ascii="Montserrat" w:hAnsi="Montserrat"/>
          <w:u w:val="single"/>
        </w:rPr>
        <w:t xml:space="preserve"> </w:t>
      </w:r>
      <w:r w:rsidRPr="00D96F43">
        <w:rPr>
          <w:rFonts w:ascii="Montserrat" w:hAnsi="Montserrat"/>
          <w:u w:val="single"/>
        </w:rPr>
        <w:t>All rights reserved</w:t>
      </w:r>
    </w:p>
    <w:p w:rsidRPr="00D96F43" w:rsidR="007F0DD4" w:rsidP="007F0DD4" w:rsidRDefault="007F0DD4" w14:paraId="736AE3DD" w14:textId="77777777">
      <w:pPr>
        <w:tabs>
          <w:tab w:val="right" w:pos="9270"/>
        </w:tabs>
        <w:spacing w:after="0" w:line="240" w:lineRule="auto"/>
        <w:rPr>
          <w:rFonts w:ascii="Montserrat" w:hAnsi="Montserrat"/>
          <w:u w:val="single"/>
        </w:rPr>
      </w:pPr>
    </w:p>
    <w:p w:rsidRPr="00D96F43" w:rsidR="008D05FD" w:rsidP="00533E57" w:rsidRDefault="007F0DD4" w14:paraId="39112B92" w14:textId="494051B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Pr="00D96F43" w:rsidR="00DB2E86">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Pr="00D96F43" w:rsidR="009C1B85">
        <w:rPr>
          <w:rFonts w:ascii="Montserrat" w:hAnsi="Montserrat"/>
          <w:sz w:val="20"/>
          <w:szCs w:val="20"/>
        </w:rPr>
        <w:br w:type="page"/>
      </w:r>
    </w:p>
    <w:sdt>
      <w:sdtPr>
        <w:rPr>
          <w:rFonts w:ascii="Montserrat" w:hAnsi="Montserrat" w:eastAsia="Calibri" w:cs="Times New Roman"/>
          <w:b w:val="0"/>
          <w:caps w:val="0"/>
          <w:color w:val="auto"/>
          <w:spacing w:val="0"/>
          <w:sz w:val="22"/>
          <w:szCs w:val="22"/>
        </w:rPr>
        <w:id w:val="-1905137442"/>
        <w:docPartObj>
          <w:docPartGallery w:val="Table of Contents"/>
          <w:docPartUnique/>
        </w:docPartObj>
      </w:sdtPr>
      <w:sdtEndPr>
        <w:rPr>
          <w:bCs/>
          <w:noProof/>
        </w:rPr>
      </w:sdtEndPr>
      <w:sdtContent>
        <w:p w:rsidRPr="00D96F43" w:rsidR="00D41636" w:rsidRDefault="00087E5B" w14:paraId="75899690" w14:textId="170C3696">
          <w:pPr>
            <w:pStyle w:val="TOCHeading"/>
            <w:rPr>
              <w:rFonts w:ascii="Montserrat" w:hAnsi="Montserrat"/>
              <w:b w:val="0"/>
            </w:rPr>
          </w:pPr>
          <w:r w:rsidRPr="00D96F43">
            <w:rPr>
              <w:rFonts w:ascii="Montserrat" w:hAnsi="Montserrat"/>
              <w:b w:val="0"/>
            </w:rPr>
            <w:t xml:space="preserve">Table of </w:t>
          </w:r>
          <w:r w:rsidRPr="00D96F43" w:rsidR="00D41636">
            <w:rPr>
              <w:rFonts w:ascii="Montserrat" w:hAnsi="Montserrat"/>
              <w:b w:val="0"/>
            </w:rPr>
            <w:t>Contents</w:t>
          </w:r>
        </w:p>
        <w:p w:rsidR="00D67254" w:rsidRDefault="00D41636" w14:paraId="73197771" w14:textId="6FE2A87B">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history="1" w:anchor="_Toc60238680">
            <w:r w:rsidRPr="004C5EBF" w:rsidR="00D67254">
              <w:rPr>
                <w:rStyle w:val="Hyperlink"/>
                <w:rFonts w:cstheme="majorHAnsi"/>
                <w:noProof/>
              </w:rPr>
              <w:t>Summary</w:t>
            </w:r>
            <w:r w:rsidR="00D67254">
              <w:rPr>
                <w:noProof/>
                <w:webHidden/>
              </w:rPr>
              <w:tab/>
            </w:r>
            <w:r w:rsidR="00D67254">
              <w:rPr>
                <w:noProof/>
                <w:webHidden/>
              </w:rPr>
              <w:fldChar w:fldCharType="begin"/>
            </w:r>
            <w:r w:rsidR="00D67254">
              <w:rPr>
                <w:noProof/>
                <w:webHidden/>
              </w:rPr>
              <w:instrText xml:space="preserve"> PAGEREF _Toc60238680 \h </w:instrText>
            </w:r>
            <w:r w:rsidR="00D67254">
              <w:rPr>
                <w:noProof/>
                <w:webHidden/>
              </w:rPr>
            </w:r>
            <w:r w:rsidR="00D67254">
              <w:rPr>
                <w:noProof/>
                <w:webHidden/>
              </w:rPr>
              <w:fldChar w:fldCharType="separate"/>
            </w:r>
            <w:r w:rsidR="00D67254">
              <w:rPr>
                <w:noProof/>
                <w:webHidden/>
              </w:rPr>
              <w:t>3</w:t>
            </w:r>
            <w:r w:rsidR="00D67254">
              <w:rPr>
                <w:noProof/>
                <w:webHidden/>
              </w:rPr>
              <w:fldChar w:fldCharType="end"/>
            </w:r>
          </w:hyperlink>
        </w:p>
        <w:p w:rsidR="00D67254" w:rsidRDefault="00F610F2" w14:paraId="33080E88" w14:textId="40FEA202">
          <w:pPr>
            <w:pStyle w:val="TOC1"/>
            <w:tabs>
              <w:tab w:val="right" w:leader="dot" w:pos="10790"/>
            </w:tabs>
            <w:rPr>
              <w:rFonts w:eastAsiaTheme="minorEastAsia" w:cstheme="minorBidi"/>
              <w:noProof/>
            </w:rPr>
          </w:pPr>
          <w:hyperlink w:history="1" w:anchor="_Toc60238681">
            <w:r w:rsidRPr="004C5EBF" w:rsidR="00D67254">
              <w:rPr>
                <w:rStyle w:val="Hyperlink"/>
                <w:noProof/>
              </w:rPr>
              <w:t>Overview</w:t>
            </w:r>
            <w:r w:rsidR="00D67254">
              <w:rPr>
                <w:noProof/>
                <w:webHidden/>
              </w:rPr>
              <w:tab/>
            </w:r>
            <w:r w:rsidR="00D67254">
              <w:rPr>
                <w:noProof/>
                <w:webHidden/>
              </w:rPr>
              <w:fldChar w:fldCharType="begin"/>
            </w:r>
            <w:r w:rsidR="00D67254">
              <w:rPr>
                <w:noProof/>
                <w:webHidden/>
              </w:rPr>
              <w:instrText xml:space="preserve"> PAGEREF _Toc60238681 \h </w:instrText>
            </w:r>
            <w:r w:rsidR="00D67254">
              <w:rPr>
                <w:noProof/>
                <w:webHidden/>
              </w:rPr>
            </w:r>
            <w:r w:rsidR="00D67254">
              <w:rPr>
                <w:noProof/>
                <w:webHidden/>
              </w:rPr>
              <w:fldChar w:fldCharType="separate"/>
            </w:r>
            <w:r w:rsidR="00D67254">
              <w:rPr>
                <w:noProof/>
                <w:webHidden/>
              </w:rPr>
              <w:t>3</w:t>
            </w:r>
            <w:r w:rsidR="00D67254">
              <w:rPr>
                <w:noProof/>
                <w:webHidden/>
              </w:rPr>
              <w:fldChar w:fldCharType="end"/>
            </w:r>
          </w:hyperlink>
        </w:p>
        <w:p w:rsidR="00D67254" w:rsidRDefault="00F610F2" w14:paraId="57224136" w14:textId="6B550B22">
          <w:pPr>
            <w:pStyle w:val="TOC3"/>
            <w:tabs>
              <w:tab w:val="right" w:leader="dot" w:pos="10790"/>
            </w:tabs>
            <w:rPr>
              <w:rFonts w:eastAsiaTheme="minorEastAsia" w:cstheme="minorBidi"/>
              <w:noProof/>
            </w:rPr>
          </w:pPr>
          <w:hyperlink w:history="1" w:anchor="_Toc60238682">
            <w:r w:rsidRPr="004C5EBF" w:rsidR="00D67254">
              <w:rPr>
                <w:rStyle w:val="Hyperlink"/>
                <w:noProof/>
              </w:rPr>
              <w:t>Scenario #1</w:t>
            </w:r>
            <w:r w:rsidR="00D67254">
              <w:rPr>
                <w:noProof/>
                <w:webHidden/>
              </w:rPr>
              <w:tab/>
            </w:r>
            <w:r w:rsidR="00D67254">
              <w:rPr>
                <w:noProof/>
                <w:webHidden/>
              </w:rPr>
              <w:fldChar w:fldCharType="begin"/>
            </w:r>
            <w:r w:rsidR="00D67254">
              <w:rPr>
                <w:noProof/>
                <w:webHidden/>
              </w:rPr>
              <w:instrText xml:space="preserve"> PAGEREF _Toc60238682 \h </w:instrText>
            </w:r>
            <w:r w:rsidR="00D67254">
              <w:rPr>
                <w:noProof/>
                <w:webHidden/>
              </w:rPr>
            </w:r>
            <w:r w:rsidR="00D67254">
              <w:rPr>
                <w:noProof/>
                <w:webHidden/>
              </w:rPr>
              <w:fldChar w:fldCharType="separate"/>
            </w:r>
            <w:r w:rsidR="00D67254">
              <w:rPr>
                <w:noProof/>
                <w:webHidden/>
              </w:rPr>
              <w:t>3</w:t>
            </w:r>
            <w:r w:rsidR="00D67254">
              <w:rPr>
                <w:noProof/>
                <w:webHidden/>
              </w:rPr>
              <w:fldChar w:fldCharType="end"/>
            </w:r>
          </w:hyperlink>
        </w:p>
        <w:p w:rsidR="00D67254" w:rsidRDefault="00F610F2" w14:paraId="582C8B3C" w14:textId="7C1DC035">
          <w:pPr>
            <w:pStyle w:val="TOC3"/>
            <w:tabs>
              <w:tab w:val="right" w:leader="dot" w:pos="10790"/>
            </w:tabs>
            <w:rPr>
              <w:rFonts w:eastAsiaTheme="minorEastAsia" w:cstheme="minorBidi"/>
              <w:noProof/>
            </w:rPr>
          </w:pPr>
          <w:hyperlink w:history="1" w:anchor="_Toc60238683">
            <w:r w:rsidRPr="004C5EBF" w:rsidR="00D67254">
              <w:rPr>
                <w:rStyle w:val="Hyperlink"/>
                <w:noProof/>
              </w:rPr>
              <w:t>Scenario #2</w:t>
            </w:r>
            <w:r w:rsidR="00D67254">
              <w:rPr>
                <w:noProof/>
                <w:webHidden/>
              </w:rPr>
              <w:tab/>
            </w:r>
            <w:r w:rsidR="00D67254">
              <w:rPr>
                <w:noProof/>
                <w:webHidden/>
              </w:rPr>
              <w:fldChar w:fldCharType="begin"/>
            </w:r>
            <w:r w:rsidR="00D67254">
              <w:rPr>
                <w:noProof/>
                <w:webHidden/>
              </w:rPr>
              <w:instrText xml:space="preserve"> PAGEREF _Toc60238683 \h </w:instrText>
            </w:r>
            <w:r w:rsidR="00D67254">
              <w:rPr>
                <w:noProof/>
                <w:webHidden/>
              </w:rPr>
            </w:r>
            <w:r w:rsidR="00D67254">
              <w:rPr>
                <w:noProof/>
                <w:webHidden/>
              </w:rPr>
              <w:fldChar w:fldCharType="separate"/>
            </w:r>
            <w:r w:rsidR="00D67254">
              <w:rPr>
                <w:noProof/>
                <w:webHidden/>
              </w:rPr>
              <w:t>3</w:t>
            </w:r>
            <w:r w:rsidR="00D67254">
              <w:rPr>
                <w:noProof/>
                <w:webHidden/>
              </w:rPr>
              <w:fldChar w:fldCharType="end"/>
            </w:r>
          </w:hyperlink>
        </w:p>
        <w:p w:rsidR="00D67254" w:rsidRDefault="00F610F2" w14:paraId="3FE655BD" w14:textId="2A7D09FD">
          <w:pPr>
            <w:pStyle w:val="TOC1"/>
            <w:tabs>
              <w:tab w:val="right" w:leader="dot" w:pos="10790"/>
            </w:tabs>
            <w:rPr>
              <w:rFonts w:eastAsiaTheme="minorEastAsia" w:cstheme="minorBidi"/>
              <w:noProof/>
            </w:rPr>
          </w:pPr>
          <w:hyperlink w:history="1" w:anchor="_Toc60238684">
            <w:r w:rsidRPr="004C5EBF" w:rsidR="00D67254">
              <w:rPr>
                <w:rStyle w:val="Hyperlink"/>
                <w:noProof/>
              </w:rPr>
              <w:t>Request via Azure portal</w:t>
            </w:r>
            <w:r w:rsidR="00D67254">
              <w:rPr>
                <w:noProof/>
                <w:webHidden/>
              </w:rPr>
              <w:tab/>
            </w:r>
            <w:r w:rsidR="00D67254">
              <w:rPr>
                <w:noProof/>
                <w:webHidden/>
              </w:rPr>
              <w:fldChar w:fldCharType="begin"/>
            </w:r>
            <w:r w:rsidR="00D67254">
              <w:rPr>
                <w:noProof/>
                <w:webHidden/>
              </w:rPr>
              <w:instrText xml:space="preserve"> PAGEREF _Toc60238684 \h </w:instrText>
            </w:r>
            <w:r w:rsidR="00D67254">
              <w:rPr>
                <w:noProof/>
                <w:webHidden/>
              </w:rPr>
            </w:r>
            <w:r w:rsidR="00D67254">
              <w:rPr>
                <w:noProof/>
                <w:webHidden/>
              </w:rPr>
              <w:fldChar w:fldCharType="separate"/>
            </w:r>
            <w:r w:rsidR="00D67254">
              <w:rPr>
                <w:noProof/>
                <w:webHidden/>
              </w:rPr>
              <w:t>4</w:t>
            </w:r>
            <w:r w:rsidR="00D67254">
              <w:rPr>
                <w:noProof/>
                <w:webHidden/>
              </w:rPr>
              <w:fldChar w:fldCharType="end"/>
            </w:r>
          </w:hyperlink>
        </w:p>
        <w:p w:rsidRPr="00D96F43" w:rsidR="00D41636" w:rsidRDefault="00D41636" w14:paraId="3A62088D" w14:textId="0273FE71">
          <w:pPr>
            <w:rPr>
              <w:rFonts w:ascii="Montserrat" w:hAnsi="Montserrat"/>
            </w:rPr>
          </w:pPr>
          <w:r w:rsidRPr="00D96F43">
            <w:rPr>
              <w:rFonts w:ascii="Montserrat" w:hAnsi="Montserrat"/>
              <w:bCs/>
              <w:noProof/>
            </w:rPr>
            <w:fldChar w:fldCharType="end"/>
          </w:r>
        </w:p>
      </w:sdtContent>
    </w:sdt>
    <w:p w:rsidRPr="00D96F43" w:rsidR="00D70BB2" w:rsidP="002D03AF" w:rsidRDefault="00AC7155" w14:paraId="1E5AAC11" w14:textId="77594F5E">
      <w:pPr>
        <w:rPr>
          <w:rFonts w:ascii="Montserrat" w:hAnsi="Montserrat"/>
          <w:color w:val="F26322"/>
        </w:rPr>
      </w:pPr>
      <w:r w:rsidRPr="00D96F43">
        <w:rPr>
          <w:rFonts w:ascii="Montserrat" w:hAnsi="Montserrat"/>
        </w:rPr>
        <w:br w:type="page"/>
      </w:r>
    </w:p>
    <w:p w:rsidRPr="006E1C81" w:rsidR="00535979" w:rsidP="00535979" w:rsidRDefault="006E1C81" w14:paraId="3846AF5A" w14:textId="486ABA67">
      <w:pPr>
        <w:pStyle w:val="Heading1"/>
        <w:rPr>
          <w:rFonts w:cstheme="majorHAnsi"/>
        </w:rPr>
      </w:pPr>
      <w:bookmarkStart w:name="_Toc60238680" w:id="0"/>
      <w:r>
        <w:rPr>
          <w:rFonts w:cstheme="majorHAnsi"/>
        </w:rPr>
        <w:lastRenderedPageBreak/>
        <w:t>Summary</w:t>
      </w:r>
      <w:bookmarkEnd w:id="0"/>
    </w:p>
    <w:p w:rsidRPr="006E1C81" w:rsidR="00F517A1" w:rsidP="00480FBB" w:rsidRDefault="006E1C81" w14:paraId="1B1A3ECF" w14:textId="56DF554E">
      <w:pPr>
        <w:keepNext/>
        <w:keepLines/>
        <w:spacing w:before="240"/>
        <w:rPr>
          <w:rFonts w:cstheme="minorHAnsi"/>
        </w:rPr>
      </w:pPr>
      <w:r>
        <w:rPr>
          <w:rFonts w:cstheme="minorHAnsi"/>
        </w:rPr>
        <w:t xml:space="preserve">The purpose of this document is to show the process of requesting a core increase on an Azure subscription. This guide is going to give an overview with brief scenarios where you can </w:t>
      </w:r>
      <w:proofErr w:type="gramStart"/>
      <w:r>
        <w:rPr>
          <w:rFonts w:cstheme="minorHAnsi"/>
        </w:rPr>
        <w:t>plan ahead</w:t>
      </w:r>
      <w:proofErr w:type="gramEnd"/>
      <w:r>
        <w:rPr>
          <w:rFonts w:cstheme="minorHAnsi"/>
        </w:rPr>
        <w:t>, as well as give you an example of a failed deployment</w:t>
      </w:r>
      <w:r w:rsidR="00FF52B3">
        <w:rPr>
          <w:rFonts w:cstheme="minorHAnsi"/>
        </w:rPr>
        <w:t>,</w:t>
      </w:r>
      <w:r>
        <w:rPr>
          <w:rFonts w:cstheme="minorHAnsi"/>
        </w:rPr>
        <w:t xml:space="preserve"> </w:t>
      </w:r>
      <w:r w:rsidR="00FF52B3">
        <w:rPr>
          <w:rFonts w:cstheme="minorHAnsi"/>
        </w:rPr>
        <w:t xml:space="preserve">where the same action can be taken for both. </w:t>
      </w:r>
    </w:p>
    <w:p w:rsidR="00C16294" w:rsidP="00C16294" w:rsidRDefault="006E1C81" w14:paraId="1EAD2DD6" w14:textId="35C89172">
      <w:pPr>
        <w:pStyle w:val="Heading1"/>
      </w:pPr>
      <w:bookmarkStart w:name="_Toc60238681" w:id="1"/>
      <w:r>
        <w:t>Overview</w:t>
      </w:r>
      <w:bookmarkEnd w:id="1"/>
    </w:p>
    <w:p w:rsidR="00492740" w:rsidP="49D7B2DD" w:rsidRDefault="00FF52B3" w14:paraId="7340E31A" w14:textId="29B9C1BC">
      <w:pPr>
        <w:pStyle w:val="NoSpacing"/>
        <w:rPr>
          <w:rFonts w:ascii="Calibri" w:hAnsi="Calibri" w:cs="Calibri" w:asciiTheme="majorAscii" w:hAnsiTheme="majorAscii" w:cstheme="majorAscii"/>
        </w:rPr>
      </w:pPr>
      <w:r w:rsidRPr="49D7B2DD" w:rsidR="00FF52B3">
        <w:rPr>
          <w:rFonts w:ascii="Calibri" w:hAnsi="Calibri" w:cs="Calibri" w:asciiTheme="majorAscii" w:hAnsiTheme="majorAscii" w:cstheme="majorAscii"/>
        </w:rPr>
        <w:t xml:space="preserve">When </w:t>
      </w:r>
      <w:r w:rsidRPr="49D7B2DD" w:rsidR="00770E1D">
        <w:rPr>
          <w:rFonts w:ascii="Calibri" w:hAnsi="Calibri" w:cs="Calibri" w:asciiTheme="majorAscii" w:hAnsiTheme="majorAscii" w:cstheme="majorAscii"/>
        </w:rPr>
        <w:t>you are attempting to create a new VM, or failover a group of VM’s with Azure Site Recovery, the attempt might fail due to meeting or exceeding subscription limits</w:t>
      </w:r>
      <w:r w:rsidRPr="49D7B2DD" w:rsidR="00A512C5">
        <w:rPr>
          <w:rFonts w:ascii="Calibri" w:hAnsi="Calibri" w:cs="Calibri" w:asciiTheme="majorAscii" w:hAnsiTheme="majorAscii" w:cstheme="majorAscii"/>
        </w:rPr>
        <w:t>. Lim</w:t>
      </w:r>
      <w:r w:rsidRPr="49D7B2DD" w:rsidR="001A22C4">
        <w:rPr>
          <w:rFonts w:ascii="Calibri" w:hAnsi="Calibri" w:cs="Calibri" w:asciiTheme="majorAscii" w:hAnsiTheme="majorAscii" w:cstheme="majorAscii"/>
        </w:rPr>
        <w:t>its on the core count are per subscription/region and VM SKU family. You can find limits</w:t>
      </w:r>
      <w:r w:rsidRPr="49D7B2DD" w:rsidR="00D71231">
        <w:rPr>
          <w:rFonts w:ascii="Calibri" w:hAnsi="Calibri" w:cs="Calibri" w:asciiTheme="majorAscii" w:hAnsiTheme="majorAscii" w:cstheme="majorAscii"/>
        </w:rPr>
        <w:t xml:space="preserve"> in </w:t>
      </w:r>
      <w:r w:rsidRPr="49D7B2DD" w:rsidR="7CC4F4F5">
        <w:rPr>
          <w:rFonts w:ascii="Calibri" w:hAnsi="Calibri" w:cs="Calibri" w:asciiTheme="majorAscii" w:hAnsiTheme="majorAscii" w:cstheme="majorAscii"/>
        </w:rPr>
        <w:t>detail</w:t>
      </w:r>
      <w:r w:rsidRPr="49D7B2DD" w:rsidR="001A22C4">
        <w:rPr>
          <w:rFonts w:ascii="Calibri" w:hAnsi="Calibri" w:cs="Calibri" w:asciiTheme="majorAscii" w:hAnsiTheme="majorAscii" w:cstheme="majorAscii"/>
        </w:rPr>
        <w:t xml:space="preserve"> </w:t>
      </w:r>
      <w:hyperlink r:id="Rd936a48655d44b38">
        <w:r w:rsidRPr="49D7B2DD" w:rsidR="001A22C4">
          <w:rPr>
            <w:rStyle w:val="Hyperlink"/>
            <w:rFonts w:ascii="Calibri" w:hAnsi="Calibri" w:cs="Calibri" w:asciiTheme="majorAscii" w:hAnsiTheme="majorAscii" w:cstheme="majorAscii"/>
          </w:rPr>
          <w:t>here</w:t>
        </w:r>
      </w:hyperlink>
      <w:r w:rsidRPr="49D7B2DD" w:rsidR="00C5520C">
        <w:rPr>
          <w:rFonts w:ascii="Calibri" w:hAnsi="Calibri" w:cs="Calibri" w:asciiTheme="majorAscii" w:hAnsiTheme="majorAscii" w:cstheme="majorAscii"/>
        </w:rPr>
        <w:t xml:space="preserve"> under </w:t>
      </w:r>
      <w:r w:rsidRPr="49D7B2DD" w:rsidR="00C5520C">
        <w:rPr>
          <w:rFonts w:ascii="Calibri" w:hAnsi="Calibri" w:cs="Calibri" w:asciiTheme="majorAscii" w:hAnsiTheme="majorAscii" w:cstheme="majorAscii"/>
          <w:b w:val="1"/>
          <w:bCs w:val="1"/>
        </w:rPr>
        <w:t>Virtual Machines limits - Azure Resource Manager</w:t>
      </w:r>
      <w:r w:rsidRPr="49D7B2DD" w:rsidR="00C5520C">
        <w:rPr>
          <w:rFonts w:ascii="Calibri" w:hAnsi="Calibri" w:cs="Calibri" w:asciiTheme="majorAscii" w:hAnsiTheme="majorAscii" w:cstheme="majorAscii"/>
        </w:rPr>
        <w:t xml:space="preserve">. </w:t>
      </w:r>
    </w:p>
    <w:p w:rsidR="00232712" w:rsidP="00FF52B3" w:rsidRDefault="00232712" w14:paraId="3929EF2B" w14:textId="0DDBF17E">
      <w:pPr>
        <w:pStyle w:val="NoSpacing"/>
        <w:rPr>
          <w:rFonts w:asciiTheme="majorHAnsi" w:hAnsiTheme="majorHAnsi" w:cstheme="majorHAnsi"/>
        </w:rPr>
      </w:pPr>
    </w:p>
    <w:p w:rsidRPr="00232712" w:rsidR="00232712" w:rsidP="00232712" w:rsidRDefault="00232712" w14:paraId="49CC2FA9" w14:textId="2C427A2D">
      <w:pPr>
        <w:pStyle w:val="Heading3"/>
      </w:pPr>
      <w:bookmarkStart w:name="_Toc60238682" w:id="2"/>
      <w:r w:rsidRPr="00232712">
        <w:t>Scenario #1</w:t>
      </w:r>
      <w:bookmarkEnd w:id="2"/>
    </w:p>
    <w:p w:rsidR="00232712" w:rsidP="00232712" w:rsidRDefault="00232712" w14:paraId="0D55C82C" w14:textId="7FA11553">
      <w:r w:rsidR="00232712">
        <w:rPr/>
        <w:t xml:space="preserve">A new project has been kicked off and planning has started with the customer. In an application discovery call, the architect and CMC lead identify that there are multiple instances of the same application in multiple environments. The project team recommends </w:t>
      </w:r>
      <w:r w:rsidR="0020452D">
        <w:rPr/>
        <w:t xml:space="preserve">using </w:t>
      </w:r>
      <w:r w:rsidR="005774FB">
        <w:rPr/>
        <w:t xml:space="preserve">a Standard_D4s_v3 VM SKU. The project team has identified 1000+ VMs that will use </w:t>
      </w:r>
      <w:r w:rsidR="00FF0B95">
        <w:rPr/>
        <w:t xml:space="preserve">D-series machines; to avoid a </w:t>
      </w:r>
      <w:r w:rsidR="0A01FE6E">
        <w:rPr/>
        <w:t>slowdown</w:t>
      </w:r>
      <w:r w:rsidR="00FF0B95">
        <w:rPr/>
        <w:t xml:space="preserve"> in the middle of the project, the architect has tasked a CMC engineer to request a core count increase in the East US 2 Azure Region through Microsoft Support.</w:t>
      </w:r>
    </w:p>
    <w:p w:rsidR="00FF0B95" w:rsidP="00FF0B95" w:rsidRDefault="00FF0B95" w14:paraId="526C6D2D" w14:textId="4113BF84">
      <w:pPr>
        <w:pStyle w:val="Heading3"/>
      </w:pPr>
      <w:bookmarkStart w:name="_Toc60238683" w:id="3"/>
      <w:r>
        <w:t>Scenario #2</w:t>
      </w:r>
      <w:bookmarkEnd w:id="3"/>
    </w:p>
    <w:p w:rsidR="00FF0B95" w:rsidP="00FF0B95" w:rsidRDefault="009052E0" w14:paraId="2DA70A6A" w14:textId="19B2DE04">
      <w:r>
        <w:t xml:space="preserve">A newly onboarded CMC engineer has completed training and has been added </w:t>
      </w:r>
      <w:r w:rsidR="00BD643A">
        <w:t xml:space="preserve">as a team member </w:t>
      </w:r>
      <w:r>
        <w:t xml:space="preserve">to an ongoing project. </w:t>
      </w:r>
      <w:r w:rsidR="00BD643A">
        <w:t>The new engineer’s first task is to conduct failover testing, but runs into an error that looks like thi</w:t>
      </w:r>
      <w:r w:rsidR="00AE0783">
        <w:t>s</w:t>
      </w:r>
      <w:r w:rsidR="00BD643A">
        <w:t>:</w:t>
      </w:r>
    </w:p>
    <w:p w:rsidR="00BD643A" w:rsidP="00FF0B95" w:rsidRDefault="00BD643A" w14:paraId="77A0CAB0" w14:textId="0A4F2936">
      <w:r w:rsidR="00BD643A">
        <w:drawing>
          <wp:inline wp14:editId="754EFED0" wp14:anchorId="1F45F470">
            <wp:extent cx="6858000" cy="2070100"/>
            <wp:effectExtent l="0" t="0" r="0" b="6350"/>
            <wp:docPr id="2" name="Picture 2" title=""/>
            <wp:cNvGraphicFramePr>
              <a:graphicFrameLocks noChangeAspect="1"/>
            </wp:cNvGraphicFramePr>
            <a:graphic>
              <a:graphicData uri="http://schemas.openxmlformats.org/drawingml/2006/picture">
                <pic:pic>
                  <pic:nvPicPr>
                    <pic:cNvPr id="0" name="Picture 2"/>
                    <pic:cNvPicPr/>
                  </pic:nvPicPr>
                  <pic:blipFill>
                    <a:blip r:embed="R2d22f09f524d4a2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858000" cy="2070100"/>
                    </a:xfrm>
                    <a:prstGeom prst="rect">
                      <a:avLst/>
                    </a:prstGeom>
                  </pic:spPr>
                </pic:pic>
              </a:graphicData>
            </a:graphic>
          </wp:inline>
        </w:drawing>
      </w:r>
    </w:p>
    <w:p w:rsidR="00BD643A" w:rsidP="00FF0B95" w:rsidRDefault="00AE0783" w14:paraId="19ECB14B" w14:textId="1E0AAD5E">
      <w:r>
        <w:t>The new engineer asks his teammates for help and they recommend requesting a core count increase through Microsoft Support.</w:t>
      </w:r>
    </w:p>
    <w:p w:rsidR="00D67254" w:rsidP="00FF0B95" w:rsidRDefault="00D67254" w14:paraId="1AA9A0E7" w14:textId="788E88C5"/>
    <w:p w:rsidR="00D67254" w:rsidP="00FF0B95" w:rsidRDefault="00D67254" w14:paraId="0F21D904" w14:textId="5D613998"/>
    <w:p w:rsidR="00D67254" w:rsidP="00FF0B95" w:rsidRDefault="00D67254" w14:paraId="75EB675D" w14:textId="77777777"/>
    <w:p w:rsidR="00AE0783" w:rsidP="00AE0783" w:rsidRDefault="00D67254" w14:paraId="75998751" w14:textId="32EA0D07">
      <w:pPr>
        <w:pStyle w:val="Heading1"/>
      </w:pPr>
      <w:bookmarkStart w:name="_Toc60238684" w:id="4"/>
      <w:r>
        <w:lastRenderedPageBreak/>
        <w:t>Request via Azure portal</w:t>
      </w:r>
      <w:bookmarkEnd w:id="4"/>
    </w:p>
    <w:p w:rsidR="00AE0783" w:rsidP="005D57A5" w:rsidRDefault="00D67254" w14:paraId="152F92F2" w14:textId="2269EA6F">
      <w:pPr>
        <w:pStyle w:val="ListParagraph"/>
        <w:numPr>
          <w:ilvl w:val="0"/>
          <w:numId w:val="1"/>
        </w:numPr>
      </w:pPr>
      <w:proofErr w:type="gramStart"/>
      <w:r>
        <w:t xml:space="preserve">Click </w:t>
      </w:r>
      <w:r w:rsidRPr="00D67254">
        <w:rPr>
          <w:i/>
          <w:iCs/>
        </w:rPr>
        <w:t>?</w:t>
      </w:r>
      <w:proofErr w:type="gramEnd"/>
      <w:r>
        <w:t xml:space="preserve"> on the top right side of the Azure Portal and then click </w:t>
      </w:r>
      <w:r w:rsidRPr="00D67254">
        <w:rPr>
          <w:i/>
          <w:iCs/>
        </w:rPr>
        <w:t>Help + Support</w:t>
      </w:r>
    </w:p>
    <w:p w:rsidR="00D67254" w:rsidP="00D67254" w:rsidRDefault="00D67254" w14:paraId="43DA396B" w14:textId="4B28A635">
      <w:r w:rsidR="00D67254">
        <w:drawing>
          <wp:inline wp14:editId="3FB5B1B4" wp14:anchorId="021A8B60">
            <wp:extent cx="2138901" cy="2496771"/>
            <wp:effectExtent l="0" t="0" r="0" b="0"/>
            <wp:docPr id="5" name="Picture 5" title=""/>
            <wp:cNvGraphicFramePr>
              <a:graphicFrameLocks noChangeAspect="1"/>
            </wp:cNvGraphicFramePr>
            <a:graphic>
              <a:graphicData uri="http://schemas.openxmlformats.org/drawingml/2006/picture">
                <pic:pic>
                  <pic:nvPicPr>
                    <pic:cNvPr id="0" name="Picture 5"/>
                    <pic:cNvPicPr/>
                  </pic:nvPicPr>
                  <pic:blipFill>
                    <a:blip r:embed="R193f7978352c493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138901" cy="2496771"/>
                    </a:xfrm>
                    <a:prstGeom prst="rect">
                      <a:avLst/>
                    </a:prstGeom>
                  </pic:spPr>
                </pic:pic>
              </a:graphicData>
            </a:graphic>
          </wp:inline>
        </w:drawing>
      </w:r>
    </w:p>
    <w:p w:rsidRPr="009B6DFA" w:rsidR="00D67254" w:rsidP="005D57A5" w:rsidRDefault="009B6DFA" w14:paraId="717D156B" w14:textId="08415426">
      <w:pPr>
        <w:pStyle w:val="ListParagraph"/>
        <w:numPr>
          <w:ilvl w:val="0"/>
          <w:numId w:val="1"/>
        </w:numPr>
      </w:pPr>
      <w:r>
        <w:t xml:space="preserve">On the </w:t>
      </w:r>
      <w:proofErr w:type="spellStart"/>
      <w:r>
        <w:rPr>
          <w:i/>
          <w:iCs/>
        </w:rPr>
        <w:t>Help+Support</w:t>
      </w:r>
      <w:proofErr w:type="spellEnd"/>
      <w:r>
        <w:rPr>
          <w:i/>
          <w:iCs/>
        </w:rPr>
        <w:t xml:space="preserve"> </w:t>
      </w:r>
      <w:r>
        <w:t xml:space="preserve">page, click </w:t>
      </w:r>
      <w:r w:rsidRPr="009B6DFA">
        <w:rPr>
          <w:i/>
          <w:iCs/>
        </w:rPr>
        <w:t>+New Support Request</w:t>
      </w:r>
      <w:r>
        <w:rPr>
          <w:i/>
          <w:iCs/>
        </w:rPr>
        <w:t xml:space="preserve"> </w:t>
      </w:r>
    </w:p>
    <w:p w:rsidR="009B6DFA" w:rsidP="009B6DFA" w:rsidRDefault="009B6DFA" w14:paraId="4D45E59C" w14:textId="20E1CCF9">
      <w:r w:rsidR="009B6DFA">
        <w:drawing>
          <wp:inline wp14:editId="564C48E5" wp14:anchorId="18D152CB">
            <wp:extent cx="2170706" cy="3206624"/>
            <wp:effectExtent l="0" t="0" r="1270" b="0"/>
            <wp:docPr id="6" name="Picture 6" title=""/>
            <wp:cNvGraphicFramePr>
              <a:graphicFrameLocks noChangeAspect="1"/>
            </wp:cNvGraphicFramePr>
            <a:graphic>
              <a:graphicData uri="http://schemas.openxmlformats.org/drawingml/2006/picture">
                <pic:pic>
                  <pic:nvPicPr>
                    <pic:cNvPr id="0" name="Picture 6"/>
                    <pic:cNvPicPr/>
                  </pic:nvPicPr>
                  <pic:blipFill>
                    <a:blip r:embed="Ra531385e03d348c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170706" cy="3206624"/>
                    </a:xfrm>
                    <a:prstGeom prst="rect">
                      <a:avLst/>
                    </a:prstGeom>
                  </pic:spPr>
                </pic:pic>
              </a:graphicData>
            </a:graphic>
          </wp:inline>
        </w:drawing>
      </w:r>
    </w:p>
    <w:p w:rsidR="009B6DFA" w:rsidP="005D57A5" w:rsidRDefault="009B6DFA" w14:paraId="1181252E" w14:textId="0EB1DAB5">
      <w:pPr>
        <w:pStyle w:val="ListParagraph"/>
        <w:numPr>
          <w:ilvl w:val="0"/>
          <w:numId w:val="1"/>
        </w:numPr>
      </w:pPr>
      <w:r>
        <w:t xml:space="preserve">On the </w:t>
      </w:r>
      <w:r>
        <w:rPr>
          <w:i/>
          <w:iCs/>
        </w:rPr>
        <w:t xml:space="preserve">Basics </w:t>
      </w:r>
      <w:r>
        <w:t>page</w:t>
      </w:r>
    </w:p>
    <w:p w:rsidRPr="009B6DFA" w:rsidR="009B6DFA" w:rsidP="005D57A5" w:rsidRDefault="009B6DFA" w14:paraId="581FFB6A" w14:textId="576F24F8">
      <w:pPr>
        <w:pStyle w:val="ListParagraph"/>
        <w:numPr>
          <w:ilvl w:val="1"/>
          <w:numId w:val="1"/>
        </w:numPr>
      </w:pPr>
      <w:r>
        <w:t xml:space="preserve">Click the </w:t>
      </w:r>
      <w:r w:rsidRPr="009B6DFA">
        <w:rPr>
          <w:i/>
          <w:iCs/>
        </w:rPr>
        <w:t>Issue Type</w:t>
      </w:r>
      <w:r>
        <w:t xml:space="preserve"> drop-down and select </w:t>
      </w:r>
      <w:r w:rsidRPr="009B6DFA">
        <w:rPr>
          <w:i/>
          <w:iCs/>
        </w:rPr>
        <w:t>Service and Subscription Limits (quotas)</w:t>
      </w:r>
    </w:p>
    <w:p w:rsidR="009B6DFA" w:rsidP="005D57A5" w:rsidRDefault="009B6DFA" w14:paraId="5DEA2053" w14:textId="239A3145">
      <w:pPr>
        <w:pStyle w:val="ListParagraph"/>
        <w:numPr>
          <w:ilvl w:val="1"/>
          <w:numId w:val="1"/>
        </w:numPr>
      </w:pPr>
      <w:r>
        <w:t xml:space="preserve">Click the </w:t>
      </w:r>
      <w:r w:rsidRPr="009B6DFA">
        <w:rPr>
          <w:i/>
          <w:iCs/>
        </w:rPr>
        <w:t>Subscription</w:t>
      </w:r>
      <w:r>
        <w:t xml:space="preserve"> drop-down and select your target subscription</w:t>
      </w:r>
    </w:p>
    <w:p w:rsidRPr="007F0F6C" w:rsidR="009B6DFA" w:rsidP="005D57A5" w:rsidRDefault="009B6DFA" w14:paraId="6D60F955" w14:textId="58FFADD2">
      <w:pPr>
        <w:pStyle w:val="ListParagraph"/>
        <w:numPr>
          <w:ilvl w:val="1"/>
          <w:numId w:val="1"/>
        </w:numPr>
      </w:pPr>
      <w:r>
        <w:t xml:space="preserve">Click the </w:t>
      </w:r>
      <w:r w:rsidRPr="009B6DFA">
        <w:rPr>
          <w:i/>
          <w:iCs/>
        </w:rPr>
        <w:t>Quota Type</w:t>
      </w:r>
      <w:r>
        <w:t xml:space="preserve"> drop-down and select </w:t>
      </w:r>
      <w:r w:rsidRPr="009B6DFA">
        <w:rPr>
          <w:i/>
          <w:iCs/>
        </w:rPr>
        <w:t>Compute-VM (cores-vCPUs) subscription limit increases</w:t>
      </w:r>
    </w:p>
    <w:p w:rsidR="007F0F6C" w:rsidP="005D57A5" w:rsidRDefault="007F0F6C" w14:paraId="63BC3AF0" w14:textId="22DBCEC8">
      <w:pPr>
        <w:pStyle w:val="ListParagraph"/>
        <w:numPr>
          <w:ilvl w:val="1"/>
          <w:numId w:val="1"/>
        </w:numPr>
      </w:pPr>
      <w:r>
        <w:t xml:space="preserve">Click </w:t>
      </w:r>
      <w:r w:rsidRPr="007F0F6C">
        <w:rPr>
          <w:i/>
          <w:iCs/>
        </w:rPr>
        <w:t>Next: Solutions</w:t>
      </w:r>
      <w:r>
        <w:t xml:space="preserve"> at the bottom of the page </w:t>
      </w:r>
    </w:p>
    <w:p w:rsidRPr="007F0F6C" w:rsidR="007F0F6C" w:rsidP="00B711DC" w:rsidRDefault="007F0F6C" w14:paraId="65988FFE" w14:textId="55524A57">
      <w:pPr>
        <w:jc w:val="center"/>
        <w:rPr>
          <w:b/>
          <w:bCs/>
          <w:i/>
          <w:iCs/>
          <w:sz w:val="16"/>
          <w:szCs w:val="16"/>
        </w:rPr>
      </w:pPr>
      <w:r w:rsidRPr="007F0F6C">
        <w:rPr>
          <w:b/>
          <w:bCs/>
          <w:i/>
          <w:iCs/>
          <w:sz w:val="16"/>
          <w:szCs w:val="16"/>
        </w:rPr>
        <w:t xml:space="preserve">*Note: </w:t>
      </w:r>
      <w:r>
        <w:rPr>
          <w:b/>
          <w:bCs/>
          <w:i/>
          <w:iCs/>
          <w:sz w:val="16"/>
          <w:szCs w:val="16"/>
        </w:rPr>
        <w:t>Clicking Next at this step will skip the Solutions page and take you to the Details page.</w:t>
      </w:r>
    </w:p>
    <w:p w:rsidR="009B6DFA" w:rsidP="009B6DFA" w:rsidRDefault="007F0F6C" w14:paraId="3E45DE13" w14:textId="02565BCB">
      <w:r w:rsidR="007F0F6C">
        <w:drawing>
          <wp:inline wp14:editId="34C0C1B7" wp14:anchorId="757D1F57">
            <wp:extent cx="3601941" cy="3430849"/>
            <wp:effectExtent l="0" t="0" r="0" b="0"/>
            <wp:docPr id="9" name="Picture 9" title=""/>
            <wp:cNvGraphicFramePr>
              <a:graphicFrameLocks noChangeAspect="1"/>
            </wp:cNvGraphicFramePr>
            <a:graphic>
              <a:graphicData uri="http://schemas.openxmlformats.org/drawingml/2006/picture">
                <pic:pic>
                  <pic:nvPicPr>
                    <pic:cNvPr id="0" name="Picture 9"/>
                    <pic:cNvPicPr/>
                  </pic:nvPicPr>
                  <pic:blipFill>
                    <a:blip r:embed="Ref4c82e15a13419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601941" cy="3430849"/>
                    </a:xfrm>
                    <a:prstGeom prst="rect">
                      <a:avLst/>
                    </a:prstGeom>
                  </pic:spPr>
                </pic:pic>
              </a:graphicData>
            </a:graphic>
          </wp:inline>
        </w:drawing>
      </w:r>
    </w:p>
    <w:p w:rsidR="00DF5DA6" w:rsidP="005D57A5" w:rsidRDefault="00B711DC" w14:paraId="460C205C" w14:textId="2D18A0BA">
      <w:pPr>
        <w:pStyle w:val="ListParagraph"/>
        <w:numPr>
          <w:ilvl w:val="0"/>
          <w:numId w:val="1"/>
        </w:numPr>
      </w:pPr>
      <w:r>
        <w:t xml:space="preserve">On the </w:t>
      </w:r>
      <w:r w:rsidRPr="00B711DC">
        <w:rPr>
          <w:i/>
          <w:iCs/>
        </w:rPr>
        <w:t>Details</w:t>
      </w:r>
      <w:r>
        <w:t xml:space="preserve"> page</w:t>
      </w:r>
    </w:p>
    <w:p w:rsidRPr="00FC33D9" w:rsidR="00B711DC" w:rsidP="00B711DC" w:rsidRDefault="00FC33D9" w14:paraId="24DAC508" w14:textId="5C8EEC36">
      <w:pPr>
        <w:pStyle w:val="ListParagraph"/>
        <w:numPr>
          <w:ilvl w:val="1"/>
          <w:numId w:val="1"/>
        </w:numPr>
        <w:rPr>
          <w:i/>
          <w:iCs/>
        </w:rPr>
      </w:pPr>
      <w:r>
        <w:t xml:space="preserve">Under </w:t>
      </w:r>
      <w:r w:rsidRPr="00FC33D9">
        <w:rPr>
          <w:i/>
          <w:iCs/>
        </w:rPr>
        <w:t>Problem Details,</w:t>
      </w:r>
      <w:r>
        <w:t xml:space="preserve"> select </w:t>
      </w:r>
      <w:r w:rsidRPr="00FC33D9">
        <w:rPr>
          <w:i/>
          <w:iCs/>
        </w:rPr>
        <w:t>Enter Details</w:t>
      </w:r>
    </w:p>
    <w:p w:rsidRPr="00B711DC" w:rsidR="00B711DC" w:rsidP="00B711DC" w:rsidRDefault="00B711DC" w14:paraId="7671AFFA" w14:textId="5C9254F1">
      <w:pPr>
        <w:pStyle w:val="ListParagraph"/>
        <w:numPr>
          <w:ilvl w:val="2"/>
          <w:numId w:val="1"/>
        </w:numPr>
        <w:rPr>
          <w:i/>
          <w:iCs/>
        </w:rPr>
      </w:pPr>
      <w:r>
        <w:rPr>
          <w:i/>
          <w:iCs/>
        </w:rPr>
        <w:t xml:space="preserve">Deployment Model – </w:t>
      </w:r>
      <w:r>
        <w:t>Select Resource Manager</w:t>
      </w:r>
    </w:p>
    <w:p w:rsidRPr="00B711DC" w:rsidR="00B711DC" w:rsidP="00B711DC" w:rsidRDefault="00B711DC" w14:paraId="0AA4C11D" w14:textId="7C923D3B">
      <w:pPr>
        <w:pStyle w:val="ListParagraph"/>
        <w:numPr>
          <w:ilvl w:val="2"/>
          <w:numId w:val="1"/>
        </w:numPr>
        <w:rPr>
          <w:i/>
          <w:iCs/>
        </w:rPr>
      </w:pPr>
      <w:r>
        <w:rPr>
          <w:i/>
          <w:iCs/>
        </w:rPr>
        <w:t xml:space="preserve">Locations – </w:t>
      </w:r>
      <w:r>
        <w:t>Select the Azure Regions you are requesting an increase for</w:t>
      </w:r>
    </w:p>
    <w:p w:rsidRPr="00B711DC" w:rsidR="00B711DC" w:rsidP="00B711DC" w:rsidRDefault="00B711DC" w14:paraId="11440C2E" w14:textId="6E40B373">
      <w:pPr>
        <w:pStyle w:val="ListParagraph"/>
        <w:numPr>
          <w:ilvl w:val="2"/>
          <w:numId w:val="1"/>
        </w:numPr>
        <w:rPr>
          <w:i/>
          <w:iCs/>
        </w:rPr>
      </w:pPr>
      <w:r>
        <w:rPr>
          <w:i/>
          <w:iCs/>
        </w:rPr>
        <w:t xml:space="preserve">Types – </w:t>
      </w:r>
      <w:r>
        <w:t>Select Standard</w:t>
      </w:r>
    </w:p>
    <w:p w:rsidRPr="00B711DC" w:rsidR="00B711DC" w:rsidP="00B711DC" w:rsidRDefault="00B711DC" w14:paraId="43313831" w14:textId="503D5C72">
      <w:pPr>
        <w:pStyle w:val="ListParagraph"/>
        <w:numPr>
          <w:ilvl w:val="2"/>
          <w:numId w:val="1"/>
        </w:numPr>
        <w:rPr>
          <w:i/>
          <w:iCs/>
        </w:rPr>
      </w:pPr>
      <w:r>
        <w:rPr>
          <w:i/>
          <w:iCs/>
        </w:rPr>
        <w:t xml:space="preserve">Standard – </w:t>
      </w:r>
      <w:r>
        <w:t>Select VM Family you would like to increase quota for</w:t>
      </w:r>
    </w:p>
    <w:p w:rsidRPr="00057A8D" w:rsidR="00B711DC" w:rsidP="00B711DC" w:rsidRDefault="00B711DC" w14:paraId="5D1065AB" w14:textId="38CADA4F">
      <w:pPr>
        <w:pStyle w:val="ListParagraph"/>
        <w:numPr>
          <w:ilvl w:val="2"/>
          <w:numId w:val="1"/>
        </w:numPr>
        <w:rPr>
          <w:i/>
          <w:iCs/>
        </w:rPr>
      </w:pPr>
      <w:r>
        <w:t>Manually enter a new vCPU limit that you would like</w:t>
      </w:r>
    </w:p>
    <w:p w:rsidRPr="00FC33D9" w:rsidR="00057A8D" w:rsidP="00B711DC" w:rsidRDefault="00057A8D" w14:paraId="5925C876" w14:textId="7EC85EDE">
      <w:pPr>
        <w:pStyle w:val="ListParagraph"/>
        <w:numPr>
          <w:ilvl w:val="2"/>
          <w:numId w:val="1"/>
        </w:numPr>
        <w:rPr>
          <w:i/>
          <w:iCs/>
        </w:rPr>
      </w:pPr>
      <w:r>
        <w:t xml:space="preserve">Click </w:t>
      </w:r>
      <w:r w:rsidRPr="00057A8D">
        <w:rPr>
          <w:i/>
          <w:iCs/>
        </w:rPr>
        <w:t>Save and Continue</w:t>
      </w:r>
    </w:p>
    <w:p w:rsidRPr="00FC33D9" w:rsidR="00FC33D9" w:rsidP="00FC33D9" w:rsidRDefault="00057A8D" w14:paraId="43894DEA" w14:textId="56CFE194">
      <w:pPr>
        <w:rPr>
          <w:i/>
          <w:iCs/>
        </w:rPr>
      </w:pPr>
      <w:r w:rsidR="00057A8D">
        <w:drawing>
          <wp:inline wp14:editId="15B58CD9" wp14:anchorId="000DD94A">
            <wp:extent cx="3596350" cy="3061253"/>
            <wp:effectExtent l="0" t="0" r="4445" b="6350"/>
            <wp:docPr id="11" name="Picture 11" title=""/>
            <wp:cNvGraphicFramePr>
              <a:graphicFrameLocks noChangeAspect="1"/>
            </wp:cNvGraphicFramePr>
            <a:graphic>
              <a:graphicData uri="http://schemas.openxmlformats.org/drawingml/2006/picture">
                <pic:pic>
                  <pic:nvPicPr>
                    <pic:cNvPr id="0" name="Picture 11"/>
                    <pic:cNvPicPr/>
                  </pic:nvPicPr>
                  <pic:blipFill>
                    <a:blip r:embed="R0da331c6a630435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596350" cy="3061253"/>
                    </a:xfrm>
                    <a:prstGeom prst="rect">
                      <a:avLst/>
                    </a:prstGeom>
                  </pic:spPr>
                </pic:pic>
              </a:graphicData>
            </a:graphic>
          </wp:inline>
        </w:drawing>
      </w:r>
    </w:p>
    <w:p w:rsidR="00B711DC" w:rsidP="00FC33D9" w:rsidRDefault="00FC33D9" w14:paraId="701B18E5" w14:textId="0C80D043">
      <w:pPr>
        <w:pStyle w:val="ListParagraph"/>
        <w:numPr>
          <w:ilvl w:val="1"/>
          <w:numId w:val="1"/>
        </w:numPr>
      </w:pPr>
      <w:r>
        <w:lastRenderedPageBreak/>
        <w:t xml:space="preserve">Under </w:t>
      </w:r>
      <w:r w:rsidRPr="00FC33D9">
        <w:rPr>
          <w:i/>
          <w:iCs/>
        </w:rPr>
        <w:t>Support Method</w:t>
      </w:r>
    </w:p>
    <w:p w:rsidR="00FC33D9" w:rsidP="00FC33D9" w:rsidRDefault="004605CF" w14:paraId="39805DD1" w14:textId="034D9E7C">
      <w:pPr>
        <w:pStyle w:val="ListParagraph"/>
        <w:numPr>
          <w:ilvl w:val="2"/>
          <w:numId w:val="1"/>
        </w:numPr>
      </w:pPr>
      <w:r>
        <w:t xml:space="preserve">Select </w:t>
      </w:r>
      <w:r w:rsidRPr="004605CF">
        <w:rPr>
          <w:i/>
          <w:iCs/>
        </w:rPr>
        <w:t>Severity</w:t>
      </w:r>
      <w:r>
        <w:t xml:space="preserve"> based on your individual situation.</w:t>
      </w:r>
    </w:p>
    <w:p w:rsidRPr="00057A8D" w:rsidR="00057A8D" w:rsidP="00FC33D9" w:rsidRDefault="00057A8D" w14:paraId="53C5A1A2" w14:textId="2CE94095">
      <w:pPr>
        <w:pStyle w:val="ListParagraph"/>
        <w:numPr>
          <w:ilvl w:val="2"/>
          <w:numId w:val="1"/>
        </w:numPr>
      </w:pPr>
      <w:r>
        <w:t xml:space="preserve">Select your </w:t>
      </w:r>
      <w:r w:rsidRPr="00057A8D">
        <w:rPr>
          <w:i/>
          <w:iCs/>
        </w:rPr>
        <w:t>Preferred Contact Method</w:t>
      </w:r>
    </w:p>
    <w:p w:rsidRPr="00B84E35" w:rsidR="00057A8D" w:rsidP="00FC33D9" w:rsidRDefault="00057A8D" w14:paraId="0B5F7038" w14:textId="30E59D12">
      <w:pPr>
        <w:pStyle w:val="ListParagraph"/>
        <w:numPr>
          <w:ilvl w:val="2"/>
          <w:numId w:val="1"/>
        </w:numPr>
      </w:pPr>
      <w:r>
        <w:t xml:space="preserve">Select </w:t>
      </w:r>
      <w:r w:rsidRPr="00B84E35" w:rsidR="00B84E35">
        <w:rPr>
          <w:i/>
          <w:iCs/>
        </w:rPr>
        <w:t>Y</w:t>
      </w:r>
      <w:r w:rsidRPr="00B84E35">
        <w:rPr>
          <w:i/>
          <w:iCs/>
        </w:rPr>
        <w:t>our Availability</w:t>
      </w:r>
      <w:r w:rsidR="00B84E35">
        <w:rPr>
          <w:i/>
          <w:iCs/>
        </w:rPr>
        <w:t xml:space="preserve"> – </w:t>
      </w:r>
      <w:r w:rsidR="00B84E35">
        <w:t xml:space="preserve">depending on the support tier </w:t>
      </w:r>
      <w:r w:rsidR="00E4440E">
        <w:t>in the customer tenant</w:t>
      </w:r>
      <w:r w:rsidR="00B84E35">
        <w:t xml:space="preserve"> you can select </w:t>
      </w:r>
      <w:r w:rsidRPr="00B84E35" w:rsidR="00B84E35">
        <w:rPr>
          <w:i/>
          <w:iCs/>
        </w:rPr>
        <w:t>24x7</w:t>
      </w:r>
      <w:r w:rsidR="00B84E35">
        <w:t xml:space="preserve"> or </w:t>
      </w:r>
      <w:r w:rsidRPr="00B84E35" w:rsidR="00B84E35">
        <w:rPr>
          <w:i/>
          <w:iCs/>
        </w:rPr>
        <w:t>Business Hours</w:t>
      </w:r>
    </w:p>
    <w:p w:rsidRPr="00E4440E" w:rsidR="00B84E35" w:rsidP="00FC33D9" w:rsidRDefault="00E4440E" w14:paraId="3D7FC02D" w14:textId="2AFFB19B">
      <w:pPr>
        <w:pStyle w:val="ListParagraph"/>
        <w:numPr>
          <w:ilvl w:val="2"/>
          <w:numId w:val="1"/>
        </w:numPr>
      </w:pPr>
      <w:r>
        <w:t xml:space="preserve">Select your </w:t>
      </w:r>
      <w:r w:rsidRPr="00E4440E">
        <w:rPr>
          <w:i/>
          <w:iCs/>
        </w:rPr>
        <w:t>Support Language</w:t>
      </w:r>
    </w:p>
    <w:p w:rsidR="00E4440E" w:rsidP="00E4440E" w:rsidRDefault="00E4440E" w14:paraId="2E4D6173" w14:textId="6CCB811F">
      <w:pPr>
        <w:pStyle w:val="ListParagraph"/>
        <w:numPr>
          <w:ilvl w:val="1"/>
          <w:numId w:val="1"/>
        </w:numPr>
      </w:pPr>
      <w:r>
        <w:t xml:space="preserve">Under </w:t>
      </w:r>
      <w:r w:rsidRPr="00E4440E">
        <w:rPr>
          <w:i/>
          <w:iCs/>
        </w:rPr>
        <w:t>Contact Info</w:t>
      </w:r>
    </w:p>
    <w:p w:rsidR="00E4440E" w:rsidP="00E4440E" w:rsidRDefault="00E37482" w14:paraId="7D13F9C1" w14:textId="682B3AEB">
      <w:pPr>
        <w:pStyle w:val="ListParagraph"/>
        <w:numPr>
          <w:ilvl w:val="2"/>
          <w:numId w:val="1"/>
        </w:numPr>
      </w:pPr>
      <w:r>
        <w:t>Enter your details to be contacted by Microsoft Support</w:t>
      </w:r>
    </w:p>
    <w:p w:rsidRPr="00676055" w:rsidR="00676055" w:rsidP="00E4440E" w:rsidRDefault="00676055" w14:paraId="5D8025E8" w14:textId="6CAC8BA2">
      <w:pPr>
        <w:pStyle w:val="ListParagraph"/>
        <w:numPr>
          <w:ilvl w:val="2"/>
          <w:numId w:val="1"/>
        </w:numPr>
      </w:pPr>
      <w:r>
        <w:t xml:space="preserve">Click </w:t>
      </w:r>
      <w:r w:rsidRPr="00676055">
        <w:rPr>
          <w:i/>
          <w:iCs/>
        </w:rPr>
        <w:t xml:space="preserve">Next: </w:t>
      </w:r>
      <w:proofErr w:type="spellStart"/>
      <w:r w:rsidRPr="00676055">
        <w:rPr>
          <w:i/>
          <w:iCs/>
        </w:rPr>
        <w:t>Review+Create</w:t>
      </w:r>
      <w:proofErr w:type="spellEnd"/>
    </w:p>
    <w:p w:rsidR="00676055" w:rsidP="00676055" w:rsidRDefault="00676055" w14:paraId="3275B6B2" w14:textId="68DAD9A5">
      <w:r w:rsidR="00676055">
        <w:drawing>
          <wp:inline wp14:editId="131F2E78" wp14:anchorId="2EDC6E54">
            <wp:extent cx="3532018" cy="6170212"/>
            <wp:effectExtent l="0" t="0" r="0" b="2540"/>
            <wp:docPr id="14" name="Picture 14" title=""/>
            <wp:cNvGraphicFramePr>
              <a:graphicFrameLocks noChangeAspect="1"/>
            </wp:cNvGraphicFramePr>
            <a:graphic>
              <a:graphicData uri="http://schemas.openxmlformats.org/drawingml/2006/picture">
                <pic:pic>
                  <pic:nvPicPr>
                    <pic:cNvPr id="0" name="Picture 14"/>
                    <pic:cNvPicPr/>
                  </pic:nvPicPr>
                  <pic:blipFill>
                    <a:blip r:embed="R7b9302f97af94ab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532018" cy="6170212"/>
                    </a:xfrm>
                    <a:prstGeom prst="rect">
                      <a:avLst/>
                    </a:prstGeom>
                  </pic:spPr>
                </pic:pic>
              </a:graphicData>
            </a:graphic>
          </wp:inline>
        </w:drawing>
      </w:r>
    </w:p>
    <w:p w:rsidR="00676055" w:rsidP="00676055" w:rsidRDefault="00676055" w14:paraId="67F8CA5F" w14:textId="77777777"/>
    <w:p w:rsidRPr="00FC33D9" w:rsidR="00E37482" w:rsidP="00676055" w:rsidRDefault="00676055" w14:paraId="7753061C" w14:textId="160F1C45">
      <w:pPr>
        <w:pStyle w:val="ListParagraph"/>
        <w:numPr>
          <w:ilvl w:val="0"/>
          <w:numId w:val="1"/>
        </w:numPr>
      </w:pPr>
      <w:r>
        <w:lastRenderedPageBreak/>
        <w:t xml:space="preserve">On the </w:t>
      </w:r>
      <w:r w:rsidRPr="00676055">
        <w:rPr>
          <w:i/>
          <w:iCs/>
        </w:rPr>
        <w:t>Review + Create</w:t>
      </w:r>
      <w:r>
        <w:t xml:space="preserve"> page, ensure </w:t>
      </w:r>
      <w:proofErr w:type="gramStart"/>
      <w:r>
        <w:t>all of</w:t>
      </w:r>
      <w:proofErr w:type="gramEnd"/>
      <w:r>
        <w:t xml:space="preserve"> the information you’ve entered is correct and click </w:t>
      </w:r>
      <w:r w:rsidRPr="00676055">
        <w:rPr>
          <w:i/>
          <w:iCs/>
        </w:rPr>
        <w:t>Create</w:t>
      </w:r>
    </w:p>
    <w:p w:rsidR="009B6DFA" w:rsidP="009B6DFA" w:rsidRDefault="00676055" w14:paraId="6AFE752E" w14:textId="1DCBFAF7">
      <w:r w:rsidR="00676055">
        <w:drawing>
          <wp:inline wp14:editId="2FA50A31" wp14:anchorId="35679066">
            <wp:extent cx="3951798" cy="6760827"/>
            <wp:effectExtent l="0" t="0" r="0" b="2540"/>
            <wp:docPr id="15" name="Picture 15" title=""/>
            <wp:cNvGraphicFramePr>
              <a:graphicFrameLocks noChangeAspect="1"/>
            </wp:cNvGraphicFramePr>
            <a:graphic>
              <a:graphicData uri="http://schemas.openxmlformats.org/drawingml/2006/picture">
                <pic:pic>
                  <pic:nvPicPr>
                    <pic:cNvPr id="0" name="Picture 15"/>
                    <pic:cNvPicPr/>
                  </pic:nvPicPr>
                  <pic:blipFill>
                    <a:blip r:embed="Rd3c6b04ba087470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951798" cy="6760827"/>
                    </a:xfrm>
                    <a:prstGeom prst="rect">
                      <a:avLst/>
                    </a:prstGeom>
                  </pic:spPr>
                </pic:pic>
              </a:graphicData>
            </a:graphic>
          </wp:inline>
        </w:drawing>
      </w:r>
    </w:p>
    <w:p w:rsidRPr="00FF0B95" w:rsidR="009B6DFA" w:rsidP="009B6DFA" w:rsidRDefault="009B6DFA" w14:paraId="3ACE9CF4" w14:textId="77777777"/>
    <w:sectPr w:rsidRPr="00FF0B95" w:rsidR="009B6DFA" w:rsidSect="009B7383">
      <w:headerReference w:type="default" r:id="rId21"/>
      <w:footerReference w:type="even" r:id="rId22"/>
      <w:footerReference w:type="default" r:id="rId23"/>
      <w:headerReference w:type="first" r:id="rId24"/>
      <w:footerReference w:type="first" r:id="rId25"/>
      <w:pgSz w:w="12240" w:h="15840" w:orient="portrait"/>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610F2" w:rsidP="00637FB4" w:rsidRDefault="00F610F2" w14:paraId="71A18563" w14:textId="77777777">
      <w:pPr>
        <w:spacing w:after="0" w:line="240" w:lineRule="auto"/>
      </w:pPr>
      <w:r>
        <w:separator/>
      </w:r>
    </w:p>
    <w:p w:rsidR="00F610F2" w:rsidRDefault="00F610F2" w14:paraId="5C8711E3" w14:textId="77777777"/>
  </w:endnote>
  <w:endnote w:type="continuationSeparator" w:id="0">
    <w:p w:rsidR="00F610F2" w:rsidP="00637FB4" w:rsidRDefault="00F610F2" w14:paraId="7DD7738E" w14:textId="77777777">
      <w:pPr>
        <w:spacing w:after="0" w:line="240" w:lineRule="auto"/>
      </w:pPr>
      <w:r>
        <w:continuationSeparator/>
      </w:r>
    </w:p>
    <w:p w:rsidR="00F610F2" w:rsidRDefault="00F610F2" w14:paraId="4D7907BF" w14:textId="77777777"/>
  </w:endnote>
  <w:endnote w:type="continuationNotice" w:id="1">
    <w:p w:rsidR="00F610F2" w:rsidRDefault="00F610F2" w14:paraId="06AA49A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rsidR="006D081F" w:rsidP="004A730F" w:rsidRDefault="006D081F" w14:paraId="270649C5" w14:textId="02219EF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B30F7" w:rsidP="006D081F" w:rsidRDefault="009B30F7" w14:paraId="1E98CF9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sdt>
    <w:sdtPr>
      <w:rPr>
        <w:rStyle w:val="PageNumber"/>
        <w:rFonts w:ascii="Montserrat" w:hAnsi="Montserrat"/>
      </w:rPr>
      <w:id w:val="-1903744592"/>
      <w:docPartObj>
        <w:docPartGallery w:val="Page Numbers (Bottom of Page)"/>
        <w:docPartUnique/>
      </w:docPartObj>
    </w:sdtPr>
    <w:sdtEndPr>
      <w:rPr>
        <w:rStyle w:val="PageNumber"/>
      </w:rPr>
    </w:sdtEndPr>
    <w:sdtContent>
      <w:p w:rsidRPr="00D96F43" w:rsidR="006D081F" w:rsidP="006D081F" w:rsidRDefault="006D081F" w14:paraId="21BD98E3" w14:textId="77777777">
        <w:pPr>
          <w:pStyle w:val="Footer"/>
          <w:framePr w:wrap="none" w:hAnchor="page" w:vAnchor="text"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rsidRPr="00D96F43" w:rsidR="0031690F" w:rsidP="006D081F" w:rsidRDefault="006D081F" w14:paraId="7014BAD9" w14:textId="47198955">
    <w:pPr>
      <w:pStyle w:val="Footer"/>
      <w:ind w:right="360"/>
      <w:rPr>
        <w:rFonts w:ascii="Montserrat" w:hAnsi="Montserrat"/>
      </w:rPr>
    </w:pPr>
    <w:r w:rsidRPr="00D96F43">
      <w:rPr>
        <w:rFonts w:ascii="Montserrat" w:hAnsi="Montserrat"/>
        <w:noProof/>
      </w:rPr>
      <w:drawing>
        <wp:anchor distT="0" distB="0" distL="114300" distR="114300" simplePos="0" relativeHeight="251658240"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58241"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rsidRPr="00D96F43" w:rsidR="006D081F" w:rsidP="006D081F" w:rsidRDefault="00F610F2" w14:paraId="4BD29CCF" w14:textId="4E8922BD">
                          <w:pPr>
                            <w:pStyle w:val="Footer"/>
                            <w:jc w:val="center"/>
                            <w:rPr>
                              <w:rFonts w:ascii="Montserrat" w:hAnsi="Montserrat"/>
                              <w:noProof/>
                              <w:color w:val="215691"/>
                              <w:sz w:val="18"/>
                            </w:rPr>
                          </w:pPr>
                          <w:hyperlink w:history="1" r:id="rId2">
                            <w:r w:rsidRPr="00D96F43" w:rsidR="006D081F">
                              <w:rPr>
                                <w:rStyle w:val="Hyperlink"/>
                                <w:rFonts w:ascii="Montserrat" w:hAnsi="Montserrat"/>
                                <w:noProof/>
                                <w:color w:val="215691"/>
                                <w:sz w:val="18"/>
                              </w:rPr>
                              <w:t>www.10thMagnitude.com</w:t>
                            </w:r>
                          </w:hyperlink>
                        </w:p>
                        <w:p w:rsidRPr="00D96F43" w:rsidR="006D081F" w:rsidP="006D081F" w:rsidRDefault="006D081F" w14:paraId="3FDF41A0" w14:textId="69D6A09E">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7A9C7E8">
            <v:shapetype id="_x0000_t202" coordsize="21600,21600" o:spt="202" path="m,l,21600r21600,l21600,xe" w14:anchorId="5A9A44DB">
              <v:stroke joinstyle="miter"/>
              <v:path gradientshapeok="t" o:connecttype="rect"/>
            </v:shapetype>
            <v:shape id="Text Box 3" style="position:absolute;margin-left:173.4pt;margin-top:13.8pt;width:192.85pt;height:37.25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v:textbox>
                <w:txbxContent>
                  <w:p w:rsidRPr="00D96F43" w:rsidR="006D081F" w:rsidP="006D081F" w:rsidRDefault="00F610F2" w14:paraId="3FF56C72" w14:textId="4E8922BD">
                    <w:pPr>
                      <w:pStyle w:val="Footer"/>
                      <w:jc w:val="center"/>
                      <w:rPr>
                        <w:rFonts w:ascii="Montserrat" w:hAnsi="Montserrat"/>
                        <w:noProof/>
                        <w:color w:val="215691"/>
                        <w:sz w:val="18"/>
                      </w:rPr>
                    </w:pPr>
                    <w:hyperlink w:history="1" r:id="rId3">
                      <w:r w:rsidRPr="00D96F43" w:rsidR="006D081F">
                        <w:rPr>
                          <w:rStyle w:val="Hyperlink"/>
                          <w:rFonts w:ascii="Montserrat" w:hAnsi="Montserrat"/>
                          <w:noProof/>
                          <w:color w:val="215691"/>
                          <w:sz w:val="18"/>
                        </w:rPr>
                        <w:t>www.10thMagnitude.com</w:t>
                      </w:r>
                    </w:hyperlink>
                  </w:p>
                  <w:p w:rsidRPr="00D96F43" w:rsidR="006D081F" w:rsidP="006D081F" w:rsidRDefault="006D081F" w14:paraId="7B1FB8B4" w14:textId="69D6A09E">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r w:rsidR="650F854F">
      <w:rPr/>
      <w:t/>
    </w:r>
    <w:r w:rsidR="49D7B2DD">
      <w:rPr/>
      <w:t/>
    </w:r>
  </w:p>
  <w:p w:rsidRPr="00D96F43" w:rsidR="0031690F" w:rsidRDefault="006D081F" w14:paraId="50915E92" w14:textId="44A42125">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58242"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rsidRPr="00D96F43" w:rsidR="003435BF" w:rsidP="003435BF" w:rsidRDefault="003435BF" w14:paraId="44993DE0" w14:textId="77777777">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rsidRPr="00D96F43" w:rsidR="006D081F" w:rsidP="006D081F" w:rsidRDefault="006D081F" w14:paraId="60959A0E" w14:textId="116AADC6">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C9A21E">
            <v:shape id="Text Box 4" style="position:absolute;margin-left:386.85pt;margin-top:10.85pt;width:153.05pt;height:23.9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w14:anchorId="7911D2FC">
              <v:textbox>
                <w:txbxContent>
                  <w:p w:rsidRPr="00D96F43" w:rsidR="003435BF" w:rsidP="003435BF" w:rsidRDefault="003435BF" w14:paraId="172111B1" w14:textId="77777777">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rsidRPr="00D96F43" w:rsidR="006D081F" w:rsidP="006D081F" w:rsidRDefault="006D081F" w14:paraId="672A6659" w14:textId="116AADC6">
                    <w:pPr>
                      <w:jc w:val="right"/>
                      <w:rPr>
                        <w:rFonts w:ascii="Montserrat" w:hAnsi="Montserrat"/>
                        <w:sz w:val="18"/>
                      </w:rPr>
                    </w:pPr>
                  </w:p>
                </w:txbxContent>
              </v:textbox>
              <w10:wrap anchorx="margin"/>
            </v:shape>
          </w:pict>
        </mc:Fallback>
      </mc:AlternateContent>
    </w:r>
    <w:r w:rsidRPr="00D96F43" w:rsidR="0031690F">
      <w:rPr>
        <w:rFonts w:ascii="Montserrat" w:hAnsi="Montserrat"/>
      </w:rPr>
      <w:tab/>
    </w:r>
    <w:r w:rsidRPr="00D96F43" w:rsidR="0031690F">
      <w:rPr>
        <w:rFonts w:ascii="Montserrat" w:hAnsi="Montserrat"/>
      </w:rPr>
      <w:tab/>
    </w:r>
    <w:r w:rsidRPr="00D96F43" w:rsidR="0031690F">
      <w:rPr>
        <w:rFonts w:ascii="Montserrat" w:hAnsi="Montserrat"/>
      </w:rPr>
      <w:tab/>
    </w:r>
  </w:p>
  <w:p w:rsidRPr="00D96F43" w:rsidR="006D081F" w:rsidRDefault="006D081F" w14:paraId="3460AD3C" w14:textId="46D3C11C">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1F4B6C" w:rsidR="00472926" w:rsidP="00472926" w:rsidRDefault="00A2693D" w14:paraId="159749BE" w14:textId="7ED52705">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610F2" w:rsidP="00637FB4" w:rsidRDefault="00F610F2" w14:paraId="508521FF" w14:textId="77777777">
      <w:pPr>
        <w:spacing w:after="0" w:line="240" w:lineRule="auto"/>
      </w:pPr>
      <w:r>
        <w:separator/>
      </w:r>
    </w:p>
    <w:p w:rsidR="00F610F2" w:rsidRDefault="00F610F2" w14:paraId="1E76157F" w14:textId="77777777"/>
  </w:footnote>
  <w:footnote w:type="continuationSeparator" w:id="0">
    <w:p w:rsidR="00F610F2" w:rsidP="00637FB4" w:rsidRDefault="00F610F2" w14:paraId="6FEC75F6" w14:textId="77777777">
      <w:pPr>
        <w:spacing w:after="0" w:line="240" w:lineRule="auto"/>
      </w:pPr>
      <w:r>
        <w:continuationSeparator/>
      </w:r>
    </w:p>
    <w:p w:rsidR="00F610F2" w:rsidRDefault="00F610F2" w14:paraId="5D7654AD" w14:textId="77777777"/>
  </w:footnote>
  <w:footnote w:type="continuationNotice" w:id="1">
    <w:p w:rsidR="00F610F2" w:rsidRDefault="00F610F2" w14:paraId="2838DDD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rsidTr="3B2B82EA" w14:paraId="7B7E952A" w14:textId="77777777">
      <w:tc>
        <w:tcPr>
          <w:tcW w:w="3600" w:type="dxa"/>
        </w:tcPr>
        <w:p w:rsidR="3B2B82EA" w:rsidP="3B2B82EA" w:rsidRDefault="3B2B82EA" w14:paraId="24347D6B" w14:textId="6AAB2D51">
          <w:pPr>
            <w:pStyle w:val="Header"/>
            <w:ind w:left="-115"/>
          </w:pPr>
        </w:p>
      </w:tc>
      <w:tc>
        <w:tcPr>
          <w:tcW w:w="3600" w:type="dxa"/>
        </w:tcPr>
        <w:p w:rsidR="3B2B82EA" w:rsidP="3B2B82EA" w:rsidRDefault="3B2B82EA" w14:paraId="7008F28E" w14:textId="5F766681">
          <w:pPr>
            <w:pStyle w:val="Header"/>
            <w:jc w:val="center"/>
          </w:pPr>
        </w:p>
      </w:tc>
      <w:tc>
        <w:tcPr>
          <w:tcW w:w="3600" w:type="dxa"/>
        </w:tcPr>
        <w:p w:rsidR="3B2B82EA" w:rsidP="3B2B82EA" w:rsidRDefault="3B2B82EA" w14:paraId="7556E692" w14:textId="3DB995D5">
          <w:pPr>
            <w:pStyle w:val="Header"/>
            <w:ind w:right="-115"/>
            <w:jc w:val="right"/>
          </w:pPr>
        </w:p>
      </w:tc>
    </w:tr>
  </w:tbl>
  <w:p w:rsidR="3B2B82EA" w:rsidP="3B2B82EA" w:rsidRDefault="3B2B82EA" w14:paraId="5A701D97" w14:textId="5DDD20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rsidTr="3B2B82EA" w14:paraId="3696F5E6" w14:textId="77777777">
      <w:tc>
        <w:tcPr>
          <w:tcW w:w="3600" w:type="dxa"/>
        </w:tcPr>
        <w:p w:rsidR="3B2B82EA" w:rsidP="3B2B82EA" w:rsidRDefault="3B2B82EA" w14:paraId="275C7731" w14:textId="4CB6EFA9">
          <w:pPr>
            <w:pStyle w:val="Header"/>
            <w:ind w:left="-115"/>
          </w:pPr>
        </w:p>
      </w:tc>
      <w:tc>
        <w:tcPr>
          <w:tcW w:w="3600" w:type="dxa"/>
        </w:tcPr>
        <w:p w:rsidR="3B2B82EA" w:rsidP="3B2B82EA" w:rsidRDefault="3B2B82EA" w14:paraId="09AE443B" w14:textId="620CC2E1">
          <w:pPr>
            <w:pStyle w:val="Header"/>
            <w:jc w:val="center"/>
          </w:pPr>
        </w:p>
      </w:tc>
      <w:tc>
        <w:tcPr>
          <w:tcW w:w="3600" w:type="dxa"/>
        </w:tcPr>
        <w:p w:rsidR="3B2B82EA" w:rsidP="3B2B82EA" w:rsidRDefault="3B2B82EA" w14:paraId="4F28FFE1" w14:textId="333BF6AF">
          <w:pPr>
            <w:pStyle w:val="Header"/>
            <w:ind w:right="-115"/>
            <w:jc w:val="right"/>
          </w:pPr>
        </w:p>
      </w:tc>
    </w:tr>
  </w:tbl>
  <w:p w:rsidR="3B2B82EA" w:rsidP="3B2B82EA" w:rsidRDefault="3B2B82EA" w14:paraId="189AEE5D" w14:textId="1B39A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1778C5"/>
    <w:multiLevelType w:val="hybridMultilevel"/>
    <w:tmpl w:val="70200F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20"/>
  <w:hideSpellingErrors/>
  <w:hideGrammatical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1FD4"/>
    <w:rsid w:val="0001200B"/>
    <w:rsid w:val="0001340D"/>
    <w:rsid w:val="00013FAD"/>
    <w:rsid w:val="0001503D"/>
    <w:rsid w:val="00020BB2"/>
    <w:rsid w:val="000242EC"/>
    <w:rsid w:val="00026106"/>
    <w:rsid w:val="00031F77"/>
    <w:rsid w:val="0003213E"/>
    <w:rsid w:val="00036F4A"/>
    <w:rsid w:val="00037762"/>
    <w:rsid w:val="00040AEE"/>
    <w:rsid w:val="00040CCA"/>
    <w:rsid w:val="00043B2C"/>
    <w:rsid w:val="000508DD"/>
    <w:rsid w:val="00050D4E"/>
    <w:rsid w:val="000530E3"/>
    <w:rsid w:val="00054121"/>
    <w:rsid w:val="00054931"/>
    <w:rsid w:val="00057522"/>
    <w:rsid w:val="0005783C"/>
    <w:rsid w:val="00057A8D"/>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30E5"/>
    <w:rsid w:val="00083245"/>
    <w:rsid w:val="0008498B"/>
    <w:rsid w:val="00087E5B"/>
    <w:rsid w:val="00090C6D"/>
    <w:rsid w:val="000910ED"/>
    <w:rsid w:val="000917FB"/>
    <w:rsid w:val="00091DEB"/>
    <w:rsid w:val="0009250C"/>
    <w:rsid w:val="00093793"/>
    <w:rsid w:val="00093AD3"/>
    <w:rsid w:val="000A13BF"/>
    <w:rsid w:val="000A161D"/>
    <w:rsid w:val="000A1C4A"/>
    <w:rsid w:val="000A1E05"/>
    <w:rsid w:val="000A24EC"/>
    <w:rsid w:val="000A2C21"/>
    <w:rsid w:val="000A3B2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2394"/>
    <w:rsid w:val="001123AE"/>
    <w:rsid w:val="001127F5"/>
    <w:rsid w:val="001135BD"/>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061A"/>
    <w:rsid w:val="001722ED"/>
    <w:rsid w:val="001722EE"/>
    <w:rsid w:val="001723D2"/>
    <w:rsid w:val="001729C1"/>
    <w:rsid w:val="00173017"/>
    <w:rsid w:val="00176CA8"/>
    <w:rsid w:val="001772A9"/>
    <w:rsid w:val="001803DF"/>
    <w:rsid w:val="001837A7"/>
    <w:rsid w:val="00183D86"/>
    <w:rsid w:val="001866CE"/>
    <w:rsid w:val="00186BAB"/>
    <w:rsid w:val="001904F8"/>
    <w:rsid w:val="00190535"/>
    <w:rsid w:val="001979D4"/>
    <w:rsid w:val="001A0C91"/>
    <w:rsid w:val="001A22C4"/>
    <w:rsid w:val="001A43BF"/>
    <w:rsid w:val="001A4F18"/>
    <w:rsid w:val="001A5451"/>
    <w:rsid w:val="001A5A48"/>
    <w:rsid w:val="001A5CB4"/>
    <w:rsid w:val="001A60CB"/>
    <w:rsid w:val="001A66CD"/>
    <w:rsid w:val="001B0B12"/>
    <w:rsid w:val="001B105E"/>
    <w:rsid w:val="001B2AC3"/>
    <w:rsid w:val="001B36B0"/>
    <w:rsid w:val="001B441C"/>
    <w:rsid w:val="001B44C9"/>
    <w:rsid w:val="001B46A3"/>
    <w:rsid w:val="001B4CA7"/>
    <w:rsid w:val="001B53F4"/>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452D"/>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2712"/>
    <w:rsid w:val="0023376B"/>
    <w:rsid w:val="00235912"/>
    <w:rsid w:val="00236364"/>
    <w:rsid w:val="002376D0"/>
    <w:rsid w:val="00240BBF"/>
    <w:rsid w:val="0024132F"/>
    <w:rsid w:val="0024256C"/>
    <w:rsid w:val="0024442A"/>
    <w:rsid w:val="002464F3"/>
    <w:rsid w:val="0024730C"/>
    <w:rsid w:val="00250497"/>
    <w:rsid w:val="002517DB"/>
    <w:rsid w:val="002522EF"/>
    <w:rsid w:val="00253367"/>
    <w:rsid w:val="00254404"/>
    <w:rsid w:val="0025516F"/>
    <w:rsid w:val="00255786"/>
    <w:rsid w:val="0025675C"/>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6FDA"/>
    <w:rsid w:val="002B7618"/>
    <w:rsid w:val="002B7BCB"/>
    <w:rsid w:val="002C017F"/>
    <w:rsid w:val="002C0891"/>
    <w:rsid w:val="002C4443"/>
    <w:rsid w:val="002C5394"/>
    <w:rsid w:val="002D028A"/>
    <w:rsid w:val="002D03AF"/>
    <w:rsid w:val="002D200D"/>
    <w:rsid w:val="002D2E18"/>
    <w:rsid w:val="002E017E"/>
    <w:rsid w:val="002E03F9"/>
    <w:rsid w:val="002E056E"/>
    <w:rsid w:val="002E1083"/>
    <w:rsid w:val="002E11ED"/>
    <w:rsid w:val="002E1EBE"/>
    <w:rsid w:val="002E2B65"/>
    <w:rsid w:val="002E5E9F"/>
    <w:rsid w:val="002E61D3"/>
    <w:rsid w:val="002E6C0C"/>
    <w:rsid w:val="002E7E9D"/>
    <w:rsid w:val="002F1C47"/>
    <w:rsid w:val="002F2A0F"/>
    <w:rsid w:val="002F6165"/>
    <w:rsid w:val="00301E75"/>
    <w:rsid w:val="00302391"/>
    <w:rsid w:val="003032A1"/>
    <w:rsid w:val="003048C0"/>
    <w:rsid w:val="003066C6"/>
    <w:rsid w:val="00306B30"/>
    <w:rsid w:val="00310C84"/>
    <w:rsid w:val="00311103"/>
    <w:rsid w:val="00311AB7"/>
    <w:rsid w:val="0031231D"/>
    <w:rsid w:val="00312C0F"/>
    <w:rsid w:val="0031412B"/>
    <w:rsid w:val="0031433A"/>
    <w:rsid w:val="003147B0"/>
    <w:rsid w:val="0031690F"/>
    <w:rsid w:val="00317188"/>
    <w:rsid w:val="00317656"/>
    <w:rsid w:val="00320AF1"/>
    <w:rsid w:val="003223D1"/>
    <w:rsid w:val="00323693"/>
    <w:rsid w:val="0032458A"/>
    <w:rsid w:val="00326D12"/>
    <w:rsid w:val="003306B0"/>
    <w:rsid w:val="00334421"/>
    <w:rsid w:val="0033554A"/>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4953"/>
    <w:rsid w:val="00375DC3"/>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E1AB1"/>
    <w:rsid w:val="003E2755"/>
    <w:rsid w:val="003E4A34"/>
    <w:rsid w:val="003E6EE6"/>
    <w:rsid w:val="003E7F82"/>
    <w:rsid w:val="003F100D"/>
    <w:rsid w:val="003F16DA"/>
    <w:rsid w:val="003F19CE"/>
    <w:rsid w:val="003F1E49"/>
    <w:rsid w:val="003F3661"/>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3C9"/>
    <w:rsid w:val="00422F13"/>
    <w:rsid w:val="00425E9F"/>
    <w:rsid w:val="00426A2D"/>
    <w:rsid w:val="00427240"/>
    <w:rsid w:val="00427719"/>
    <w:rsid w:val="0043043A"/>
    <w:rsid w:val="0043191B"/>
    <w:rsid w:val="0043194C"/>
    <w:rsid w:val="0043295B"/>
    <w:rsid w:val="00434282"/>
    <w:rsid w:val="004349B4"/>
    <w:rsid w:val="004362B4"/>
    <w:rsid w:val="004403E0"/>
    <w:rsid w:val="00441624"/>
    <w:rsid w:val="0044222C"/>
    <w:rsid w:val="00442AD0"/>
    <w:rsid w:val="00442DE4"/>
    <w:rsid w:val="004431F5"/>
    <w:rsid w:val="00443D6E"/>
    <w:rsid w:val="0044422E"/>
    <w:rsid w:val="00444E63"/>
    <w:rsid w:val="004453E8"/>
    <w:rsid w:val="00450C37"/>
    <w:rsid w:val="0045174D"/>
    <w:rsid w:val="0045305D"/>
    <w:rsid w:val="00453578"/>
    <w:rsid w:val="00454418"/>
    <w:rsid w:val="00454CBE"/>
    <w:rsid w:val="00457A37"/>
    <w:rsid w:val="004605CF"/>
    <w:rsid w:val="00460935"/>
    <w:rsid w:val="0046117A"/>
    <w:rsid w:val="0046177E"/>
    <w:rsid w:val="00463A28"/>
    <w:rsid w:val="00465004"/>
    <w:rsid w:val="00465EA4"/>
    <w:rsid w:val="0046657B"/>
    <w:rsid w:val="00467491"/>
    <w:rsid w:val="00471EC9"/>
    <w:rsid w:val="00471EFA"/>
    <w:rsid w:val="00472926"/>
    <w:rsid w:val="0047358C"/>
    <w:rsid w:val="00475208"/>
    <w:rsid w:val="00476C66"/>
    <w:rsid w:val="00480B84"/>
    <w:rsid w:val="00480FBB"/>
    <w:rsid w:val="0048109A"/>
    <w:rsid w:val="00481BDF"/>
    <w:rsid w:val="00485452"/>
    <w:rsid w:val="00487A40"/>
    <w:rsid w:val="004900B1"/>
    <w:rsid w:val="00490872"/>
    <w:rsid w:val="00490911"/>
    <w:rsid w:val="00492740"/>
    <w:rsid w:val="00495F8F"/>
    <w:rsid w:val="004A1178"/>
    <w:rsid w:val="004A16CE"/>
    <w:rsid w:val="004A1B8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084C"/>
    <w:rsid w:val="00511026"/>
    <w:rsid w:val="0051269C"/>
    <w:rsid w:val="0051397F"/>
    <w:rsid w:val="00513AB9"/>
    <w:rsid w:val="005149E6"/>
    <w:rsid w:val="0051515A"/>
    <w:rsid w:val="00515634"/>
    <w:rsid w:val="005169F9"/>
    <w:rsid w:val="0051726F"/>
    <w:rsid w:val="00517477"/>
    <w:rsid w:val="00521147"/>
    <w:rsid w:val="00523307"/>
    <w:rsid w:val="00523F4F"/>
    <w:rsid w:val="0052440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45001"/>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25E"/>
    <w:rsid w:val="00563E50"/>
    <w:rsid w:val="00566384"/>
    <w:rsid w:val="00566898"/>
    <w:rsid w:val="005717CF"/>
    <w:rsid w:val="00573746"/>
    <w:rsid w:val="00574CDB"/>
    <w:rsid w:val="0057539F"/>
    <w:rsid w:val="005762D6"/>
    <w:rsid w:val="005771B4"/>
    <w:rsid w:val="005774FB"/>
    <w:rsid w:val="00586620"/>
    <w:rsid w:val="00587A17"/>
    <w:rsid w:val="005930F0"/>
    <w:rsid w:val="00595B95"/>
    <w:rsid w:val="00595DD3"/>
    <w:rsid w:val="00595DEB"/>
    <w:rsid w:val="005A065E"/>
    <w:rsid w:val="005A10DD"/>
    <w:rsid w:val="005A37B7"/>
    <w:rsid w:val="005A3C04"/>
    <w:rsid w:val="005A3ED1"/>
    <w:rsid w:val="005A4FB0"/>
    <w:rsid w:val="005A615A"/>
    <w:rsid w:val="005A627C"/>
    <w:rsid w:val="005A7DDA"/>
    <w:rsid w:val="005B00E1"/>
    <w:rsid w:val="005B151B"/>
    <w:rsid w:val="005B3E87"/>
    <w:rsid w:val="005B4515"/>
    <w:rsid w:val="005C0B34"/>
    <w:rsid w:val="005C27AF"/>
    <w:rsid w:val="005C4D4D"/>
    <w:rsid w:val="005C64D3"/>
    <w:rsid w:val="005C7D6C"/>
    <w:rsid w:val="005D1110"/>
    <w:rsid w:val="005D133B"/>
    <w:rsid w:val="005D1E20"/>
    <w:rsid w:val="005D3FD5"/>
    <w:rsid w:val="005D4B87"/>
    <w:rsid w:val="005D57A5"/>
    <w:rsid w:val="005D5ACF"/>
    <w:rsid w:val="005D6BD4"/>
    <w:rsid w:val="005E0CD8"/>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7AF4"/>
    <w:rsid w:val="00610A05"/>
    <w:rsid w:val="00611478"/>
    <w:rsid w:val="00611ADC"/>
    <w:rsid w:val="0061242F"/>
    <w:rsid w:val="00613F85"/>
    <w:rsid w:val="00615CD1"/>
    <w:rsid w:val="006172D0"/>
    <w:rsid w:val="006206F3"/>
    <w:rsid w:val="00620A1A"/>
    <w:rsid w:val="00621D49"/>
    <w:rsid w:val="00623506"/>
    <w:rsid w:val="00624C21"/>
    <w:rsid w:val="00626539"/>
    <w:rsid w:val="0063041F"/>
    <w:rsid w:val="0063055A"/>
    <w:rsid w:val="00633774"/>
    <w:rsid w:val="00633DB5"/>
    <w:rsid w:val="0063527E"/>
    <w:rsid w:val="006372B4"/>
    <w:rsid w:val="0063743A"/>
    <w:rsid w:val="00637FB4"/>
    <w:rsid w:val="00640EA1"/>
    <w:rsid w:val="006420C5"/>
    <w:rsid w:val="00642D9C"/>
    <w:rsid w:val="00643763"/>
    <w:rsid w:val="00645485"/>
    <w:rsid w:val="00645EA4"/>
    <w:rsid w:val="00646CD0"/>
    <w:rsid w:val="006513E9"/>
    <w:rsid w:val="00652FA1"/>
    <w:rsid w:val="006530C0"/>
    <w:rsid w:val="00660181"/>
    <w:rsid w:val="00661938"/>
    <w:rsid w:val="00662E11"/>
    <w:rsid w:val="00663051"/>
    <w:rsid w:val="00667776"/>
    <w:rsid w:val="00671387"/>
    <w:rsid w:val="00671854"/>
    <w:rsid w:val="00672FD4"/>
    <w:rsid w:val="006738C4"/>
    <w:rsid w:val="0067399E"/>
    <w:rsid w:val="006742C7"/>
    <w:rsid w:val="00674A5B"/>
    <w:rsid w:val="00676055"/>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59D3"/>
    <w:rsid w:val="006966B5"/>
    <w:rsid w:val="006966C5"/>
    <w:rsid w:val="00696C39"/>
    <w:rsid w:val="0069723D"/>
    <w:rsid w:val="00697460"/>
    <w:rsid w:val="006A103B"/>
    <w:rsid w:val="006A42A0"/>
    <w:rsid w:val="006A4453"/>
    <w:rsid w:val="006A5E79"/>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729"/>
    <w:rsid w:val="006D6864"/>
    <w:rsid w:val="006D7238"/>
    <w:rsid w:val="006E1C22"/>
    <w:rsid w:val="006E1C81"/>
    <w:rsid w:val="006E3D07"/>
    <w:rsid w:val="006E4203"/>
    <w:rsid w:val="006E544F"/>
    <w:rsid w:val="006E6C9B"/>
    <w:rsid w:val="006E6F4F"/>
    <w:rsid w:val="006F250D"/>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3796"/>
    <w:rsid w:val="0072475A"/>
    <w:rsid w:val="007249F5"/>
    <w:rsid w:val="0072566D"/>
    <w:rsid w:val="00726C91"/>
    <w:rsid w:val="0073234D"/>
    <w:rsid w:val="00732DCD"/>
    <w:rsid w:val="007342EC"/>
    <w:rsid w:val="0073439F"/>
    <w:rsid w:val="00734DA8"/>
    <w:rsid w:val="007363EF"/>
    <w:rsid w:val="0073680A"/>
    <w:rsid w:val="00741857"/>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0E1D"/>
    <w:rsid w:val="007734AE"/>
    <w:rsid w:val="00774206"/>
    <w:rsid w:val="007761F3"/>
    <w:rsid w:val="00776802"/>
    <w:rsid w:val="007776DD"/>
    <w:rsid w:val="007811EC"/>
    <w:rsid w:val="00781DE3"/>
    <w:rsid w:val="00782071"/>
    <w:rsid w:val="00782BC7"/>
    <w:rsid w:val="00782F3D"/>
    <w:rsid w:val="0078326F"/>
    <w:rsid w:val="00783918"/>
    <w:rsid w:val="00784BE1"/>
    <w:rsid w:val="007852AF"/>
    <w:rsid w:val="00786ABD"/>
    <w:rsid w:val="00786B34"/>
    <w:rsid w:val="00791A7E"/>
    <w:rsid w:val="00791BD5"/>
    <w:rsid w:val="0079455B"/>
    <w:rsid w:val="0079545C"/>
    <w:rsid w:val="007A0805"/>
    <w:rsid w:val="007A1342"/>
    <w:rsid w:val="007A2DD7"/>
    <w:rsid w:val="007A35B2"/>
    <w:rsid w:val="007A5E33"/>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F0B21"/>
    <w:rsid w:val="007F0DD4"/>
    <w:rsid w:val="007F0F6C"/>
    <w:rsid w:val="007F3B2B"/>
    <w:rsid w:val="007F3DBE"/>
    <w:rsid w:val="007F40C2"/>
    <w:rsid w:val="007F4D8A"/>
    <w:rsid w:val="007F4D9A"/>
    <w:rsid w:val="007F5938"/>
    <w:rsid w:val="007F71FE"/>
    <w:rsid w:val="007F7FD9"/>
    <w:rsid w:val="00801C0F"/>
    <w:rsid w:val="0080271B"/>
    <w:rsid w:val="008043AD"/>
    <w:rsid w:val="00806183"/>
    <w:rsid w:val="00806A07"/>
    <w:rsid w:val="00810BC6"/>
    <w:rsid w:val="008116E5"/>
    <w:rsid w:val="00811826"/>
    <w:rsid w:val="00812C65"/>
    <w:rsid w:val="00817E90"/>
    <w:rsid w:val="00823310"/>
    <w:rsid w:val="00826E67"/>
    <w:rsid w:val="00827624"/>
    <w:rsid w:val="00827CCD"/>
    <w:rsid w:val="008307C5"/>
    <w:rsid w:val="00833405"/>
    <w:rsid w:val="00833BEA"/>
    <w:rsid w:val="00833C23"/>
    <w:rsid w:val="00834264"/>
    <w:rsid w:val="00836928"/>
    <w:rsid w:val="00837BD9"/>
    <w:rsid w:val="008412A3"/>
    <w:rsid w:val="00841767"/>
    <w:rsid w:val="008441FD"/>
    <w:rsid w:val="0084439F"/>
    <w:rsid w:val="008453B2"/>
    <w:rsid w:val="008524CC"/>
    <w:rsid w:val="00853780"/>
    <w:rsid w:val="00854C1F"/>
    <w:rsid w:val="00856598"/>
    <w:rsid w:val="0085688E"/>
    <w:rsid w:val="00860A33"/>
    <w:rsid w:val="00860AB0"/>
    <w:rsid w:val="00861C31"/>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1F10"/>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701"/>
    <w:rsid w:val="008B0AD1"/>
    <w:rsid w:val="008B1C78"/>
    <w:rsid w:val="008B2376"/>
    <w:rsid w:val="008B5AD8"/>
    <w:rsid w:val="008B6773"/>
    <w:rsid w:val="008C311B"/>
    <w:rsid w:val="008C3261"/>
    <w:rsid w:val="008C4480"/>
    <w:rsid w:val="008C72A5"/>
    <w:rsid w:val="008C7F74"/>
    <w:rsid w:val="008D0058"/>
    <w:rsid w:val="008D05FD"/>
    <w:rsid w:val="008D0FE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55"/>
    <w:rsid w:val="008F6372"/>
    <w:rsid w:val="008F6C2D"/>
    <w:rsid w:val="008F7094"/>
    <w:rsid w:val="008F7D77"/>
    <w:rsid w:val="009010CA"/>
    <w:rsid w:val="009052E0"/>
    <w:rsid w:val="0090621C"/>
    <w:rsid w:val="0090713D"/>
    <w:rsid w:val="00911320"/>
    <w:rsid w:val="0091184F"/>
    <w:rsid w:val="00912603"/>
    <w:rsid w:val="00912CF1"/>
    <w:rsid w:val="00912E9C"/>
    <w:rsid w:val="00913587"/>
    <w:rsid w:val="00914B9B"/>
    <w:rsid w:val="0091613C"/>
    <w:rsid w:val="009177EF"/>
    <w:rsid w:val="00917B6A"/>
    <w:rsid w:val="0092038B"/>
    <w:rsid w:val="009205CC"/>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5CC3"/>
    <w:rsid w:val="00955F49"/>
    <w:rsid w:val="009579EE"/>
    <w:rsid w:val="009600A7"/>
    <w:rsid w:val="00960C90"/>
    <w:rsid w:val="00962DE6"/>
    <w:rsid w:val="0096346C"/>
    <w:rsid w:val="00963DDD"/>
    <w:rsid w:val="00964523"/>
    <w:rsid w:val="00965EB1"/>
    <w:rsid w:val="0096776B"/>
    <w:rsid w:val="0096798A"/>
    <w:rsid w:val="00973D74"/>
    <w:rsid w:val="00973DF6"/>
    <w:rsid w:val="0097403D"/>
    <w:rsid w:val="0097439A"/>
    <w:rsid w:val="009747AB"/>
    <w:rsid w:val="00975F47"/>
    <w:rsid w:val="009767DF"/>
    <w:rsid w:val="00976DA5"/>
    <w:rsid w:val="00977F8A"/>
    <w:rsid w:val="009802E3"/>
    <w:rsid w:val="009803BC"/>
    <w:rsid w:val="009835E5"/>
    <w:rsid w:val="00984BBF"/>
    <w:rsid w:val="00985A29"/>
    <w:rsid w:val="009861CF"/>
    <w:rsid w:val="00986C55"/>
    <w:rsid w:val="00990ABC"/>
    <w:rsid w:val="00991A4B"/>
    <w:rsid w:val="00991D7D"/>
    <w:rsid w:val="0099495A"/>
    <w:rsid w:val="00996198"/>
    <w:rsid w:val="0099622C"/>
    <w:rsid w:val="009A0354"/>
    <w:rsid w:val="009A325B"/>
    <w:rsid w:val="009A4780"/>
    <w:rsid w:val="009A5EDF"/>
    <w:rsid w:val="009A6BE4"/>
    <w:rsid w:val="009B0CFE"/>
    <w:rsid w:val="009B177B"/>
    <w:rsid w:val="009B30F7"/>
    <w:rsid w:val="009B58A6"/>
    <w:rsid w:val="009B5C7F"/>
    <w:rsid w:val="009B63B5"/>
    <w:rsid w:val="009B6DFA"/>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436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24"/>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00C2"/>
    <w:rsid w:val="00A31589"/>
    <w:rsid w:val="00A33EAC"/>
    <w:rsid w:val="00A34006"/>
    <w:rsid w:val="00A37790"/>
    <w:rsid w:val="00A4030B"/>
    <w:rsid w:val="00A40544"/>
    <w:rsid w:val="00A4109D"/>
    <w:rsid w:val="00A411BE"/>
    <w:rsid w:val="00A41F8E"/>
    <w:rsid w:val="00A42D7F"/>
    <w:rsid w:val="00A45657"/>
    <w:rsid w:val="00A45B68"/>
    <w:rsid w:val="00A46E7E"/>
    <w:rsid w:val="00A47A30"/>
    <w:rsid w:val="00A512C5"/>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5B5"/>
    <w:rsid w:val="00A64BA8"/>
    <w:rsid w:val="00A6542B"/>
    <w:rsid w:val="00A65F09"/>
    <w:rsid w:val="00A660B0"/>
    <w:rsid w:val="00A67866"/>
    <w:rsid w:val="00A67C95"/>
    <w:rsid w:val="00A70050"/>
    <w:rsid w:val="00A70110"/>
    <w:rsid w:val="00A70888"/>
    <w:rsid w:val="00A723B1"/>
    <w:rsid w:val="00A73011"/>
    <w:rsid w:val="00A76042"/>
    <w:rsid w:val="00A76BB9"/>
    <w:rsid w:val="00A77AC8"/>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C13"/>
    <w:rsid w:val="00AB1B3F"/>
    <w:rsid w:val="00AB2342"/>
    <w:rsid w:val="00AB236B"/>
    <w:rsid w:val="00AB6009"/>
    <w:rsid w:val="00AB6428"/>
    <w:rsid w:val="00AB6AA2"/>
    <w:rsid w:val="00AC2301"/>
    <w:rsid w:val="00AC3474"/>
    <w:rsid w:val="00AC44E6"/>
    <w:rsid w:val="00AC5295"/>
    <w:rsid w:val="00AC7155"/>
    <w:rsid w:val="00AC762F"/>
    <w:rsid w:val="00AD0CBD"/>
    <w:rsid w:val="00AD1332"/>
    <w:rsid w:val="00AD6390"/>
    <w:rsid w:val="00AD7FCE"/>
    <w:rsid w:val="00AE055E"/>
    <w:rsid w:val="00AE0783"/>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3ED"/>
    <w:rsid w:val="00AF646E"/>
    <w:rsid w:val="00AF6991"/>
    <w:rsid w:val="00AF77BF"/>
    <w:rsid w:val="00AF7C52"/>
    <w:rsid w:val="00AF7CA2"/>
    <w:rsid w:val="00B00056"/>
    <w:rsid w:val="00B01A61"/>
    <w:rsid w:val="00B040AF"/>
    <w:rsid w:val="00B048B8"/>
    <w:rsid w:val="00B04FAB"/>
    <w:rsid w:val="00B06B35"/>
    <w:rsid w:val="00B1089B"/>
    <w:rsid w:val="00B127DB"/>
    <w:rsid w:val="00B130A2"/>
    <w:rsid w:val="00B132EA"/>
    <w:rsid w:val="00B13891"/>
    <w:rsid w:val="00B204E3"/>
    <w:rsid w:val="00B22033"/>
    <w:rsid w:val="00B22EAF"/>
    <w:rsid w:val="00B22FC2"/>
    <w:rsid w:val="00B243C3"/>
    <w:rsid w:val="00B26696"/>
    <w:rsid w:val="00B30142"/>
    <w:rsid w:val="00B31464"/>
    <w:rsid w:val="00B32571"/>
    <w:rsid w:val="00B334EF"/>
    <w:rsid w:val="00B33F14"/>
    <w:rsid w:val="00B33F8F"/>
    <w:rsid w:val="00B342A9"/>
    <w:rsid w:val="00B34582"/>
    <w:rsid w:val="00B35011"/>
    <w:rsid w:val="00B35F3D"/>
    <w:rsid w:val="00B36B4A"/>
    <w:rsid w:val="00B40497"/>
    <w:rsid w:val="00B41752"/>
    <w:rsid w:val="00B426A9"/>
    <w:rsid w:val="00B4579C"/>
    <w:rsid w:val="00B45F73"/>
    <w:rsid w:val="00B531C1"/>
    <w:rsid w:val="00B547AE"/>
    <w:rsid w:val="00B62AF2"/>
    <w:rsid w:val="00B63DF6"/>
    <w:rsid w:val="00B6516A"/>
    <w:rsid w:val="00B6583E"/>
    <w:rsid w:val="00B67896"/>
    <w:rsid w:val="00B711DC"/>
    <w:rsid w:val="00B7160C"/>
    <w:rsid w:val="00B71D63"/>
    <w:rsid w:val="00B763C6"/>
    <w:rsid w:val="00B77171"/>
    <w:rsid w:val="00B77E9E"/>
    <w:rsid w:val="00B81029"/>
    <w:rsid w:val="00B82728"/>
    <w:rsid w:val="00B84D9B"/>
    <w:rsid w:val="00B84E35"/>
    <w:rsid w:val="00B852C5"/>
    <w:rsid w:val="00B86A25"/>
    <w:rsid w:val="00B86F06"/>
    <w:rsid w:val="00B876D3"/>
    <w:rsid w:val="00B92A1B"/>
    <w:rsid w:val="00B92E9E"/>
    <w:rsid w:val="00B9384A"/>
    <w:rsid w:val="00B9561F"/>
    <w:rsid w:val="00B97A4F"/>
    <w:rsid w:val="00B97F9C"/>
    <w:rsid w:val="00BA3028"/>
    <w:rsid w:val="00BA3504"/>
    <w:rsid w:val="00BA3C48"/>
    <w:rsid w:val="00BB03AF"/>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643A"/>
    <w:rsid w:val="00BD734A"/>
    <w:rsid w:val="00BE1A60"/>
    <w:rsid w:val="00BE3AF1"/>
    <w:rsid w:val="00BE4A96"/>
    <w:rsid w:val="00BE5CB5"/>
    <w:rsid w:val="00BE64B2"/>
    <w:rsid w:val="00BF0462"/>
    <w:rsid w:val="00BF0F66"/>
    <w:rsid w:val="00BF1F71"/>
    <w:rsid w:val="00BF30C6"/>
    <w:rsid w:val="00BF32E5"/>
    <w:rsid w:val="00BF6418"/>
    <w:rsid w:val="00BF6FEA"/>
    <w:rsid w:val="00BF71C6"/>
    <w:rsid w:val="00BF7AFA"/>
    <w:rsid w:val="00C0225B"/>
    <w:rsid w:val="00C023E7"/>
    <w:rsid w:val="00C04647"/>
    <w:rsid w:val="00C048CD"/>
    <w:rsid w:val="00C0746F"/>
    <w:rsid w:val="00C107B3"/>
    <w:rsid w:val="00C11190"/>
    <w:rsid w:val="00C1567D"/>
    <w:rsid w:val="00C16294"/>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7FA"/>
    <w:rsid w:val="00C43D58"/>
    <w:rsid w:val="00C4426B"/>
    <w:rsid w:val="00C47756"/>
    <w:rsid w:val="00C50D6D"/>
    <w:rsid w:val="00C525E6"/>
    <w:rsid w:val="00C5520C"/>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5AE5"/>
    <w:rsid w:val="00C66F73"/>
    <w:rsid w:val="00C67F18"/>
    <w:rsid w:val="00C67F6A"/>
    <w:rsid w:val="00C71363"/>
    <w:rsid w:val="00C7174F"/>
    <w:rsid w:val="00C71C05"/>
    <w:rsid w:val="00C7208C"/>
    <w:rsid w:val="00C72653"/>
    <w:rsid w:val="00C72CDC"/>
    <w:rsid w:val="00C72DDB"/>
    <w:rsid w:val="00C747F3"/>
    <w:rsid w:val="00C749C3"/>
    <w:rsid w:val="00C751E3"/>
    <w:rsid w:val="00C76690"/>
    <w:rsid w:val="00C76A4B"/>
    <w:rsid w:val="00C77EAB"/>
    <w:rsid w:val="00C80B43"/>
    <w:rsid w:val="00C8243A"/>
    <w:rsid w:val="00C83E37"/>
    <w:rsid w:val="00C85573"/>
    <w:rsid w:val="00C85A5E"/>
    <w:rsid w:val="00C85C87"/>
    <w:rsid w:val="00C87AFB"/>
    <w:rsid w:val="00C90653"/>
    <w:rsid w:val="00C91C59"/>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C0593"/>
    <w:rsid w:val="00CC0D5F"/>
    <w:rsid w:val="00CC19F8"/>
    <w:rsid w:val="00CC1C93"/>
    <w:rsid w:val="00CC6497"/>
    <w:rsid w:val="00CD06C2"/>
    <w:rsid w:val="00CD1EB9"/>
    <w:rsid w:val="00CD459C"/>
    <w:rsid w:val="00CD4C3A"/>
    <w:rsid w:val="00CD588E"/>
    <w:rsid w:val="00CD63A5"/>
    <w:rsid w:val="00CE25B6"/>
    <w:rsid w:val="00CE52B9"/>
    <w:rsid w:val="00CE5328"/>
    <w:rsid w:val="00CE7AA2"/>
    <w:rsid w:val="00CE7B1A"/>
    <w:rsid w:val="00CF203D"/>
    <w:rsid w:val="00CF2916"/>
    <w:rsid w:val="00CF41F5"/>
    <w:rsid w:val="00CF4682"/>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2A20"/>
    <w:rsid w:val="00D53961"/>
    <w:rsid w:val="00D60182"/>
    <w:rsid w:val="00D60947"/>
    <w:rsid w:val="00D61E5E"/>
    <w:rsid w:val="00D6234F"/>
    <w:rsid w:val="00D62CE9"/>
    <w:rsid w:val="00D64EEF"/>
    <w:rsid w:val="00D65F4E"/>
    <w:rsid w:val="00D662E4"/>
    <w:rsid w:val="00D66753"/>
    <w:rsid w:val="00D66D0F"/>
    <w:rsid w:val="00D67254"/>
    <w:rsid w:val="00D70BB2"/>
    <w:rsid w:val="00D71231"/>
    <w:rsid w:val="00D72C04"/>
    <w:rsid w:val="00D730EC"/>
    <w:rsid w:val="00D73F21"/>
    <w:rsid w:val="00D743CE"/>
    <w:rsid w:val="00D74FEB"/>
    <w:rsid w:val="00D759AD"/>
    <w:rsid w:val="00D75B35"/>
    <w:rsid w:val="00D816BF"/>
    <w:rsid w:val="00D8511D"/>
    <w:rsid w:val="00D852C7"/>
    <w:rsid w:val="00D85310"/>
    <w:rsid w:val="00D85A0E"/>
    <w:rsid w:val="00D87C67"/>
    <w:rsid w:val="00D9057B"/>
    <w:rsid w:val="00D92005"/>
    <w:rsid w:val="00D9209C"/>
    <w:rsid w:val="00D938EE"/>
    <w:rsid w:val="00D939A6"/>
    <w:rsid w:val="00D94A6C"/>
    <w:rsid w:val="00D95863"/>
    <w:rsid w:val="00D95874"/>
    <w:rsid w:val="00D96F43"/>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D19"/>
    <w:rsid w:val="00DC0E09"/>
    <w:rsid w:val="00DC24DD"/>
    <w:rsid w:val="00DC42CC"/>
    <w:rsid w:val="00DC612B"/>
    <w:rsid w:val="00DC78DA"/>
    <w:rsid w:val="00DD0226"/>
    <w:rsid w:val="00DD0BF1"/>
    <w:rsid w:val="00DD0D16"/>
    <w:rsid w:val="00DD1087"/>
    <w:rsid w:val="00DD201C"/>
    <w:rsid w:val="00DD2AD7"/>
    <w:rsid w:val="00DD3E8B"/>
    <w:rsid w:val="00DD5AA1"/>
    <w:rsid w:val="00DD7BB5"/>
    <w:rsid w:val="00DD7BE4"/>
    <w:rsid w:val="00DE008E"/>
    <w:rsid w:val="00DE08F8"/>
    <w:rsid w:val="00DE2482"/>
    <w:rsid w:val="00DE2F67"/>
    <w:rsid w:val="00DE5B54"/>
    <w:rsid w:val="00DF4897"/>
    <w:rsid w:val="00DF51C5"/>
    <w:rsid w:val="00DF5DA6"/>
    <w:rsid w:val="00DF5FA5"/>
    <w:rsid w:val="00DF6085"/>
    <w:rsid w:val="00E0138F"/>
    <w:rsid w:val="00E019BF"/>
    <w:rsid w:val="00E01F1D"/>
    <w:rsid w:val="00E02B82"/>
    <w:rsid w:val="00E02E15"/>
    <w:rsid w:val="00E03722"/>
    <w:rsid w:val="00E0381E"/>
    <w:rsid w:val="00E03C00"/>
    <w:rsid w:val="00E040A8"/>
    <w:rsid w:val="00E05D6E"/>
    <w:rsid w:val="00E12CA2"/>
    <w:rsid w:val="00E16D35"/>
    <w:rsid w:val="00E17C7F"/>
    <w:rsid w:val="00E17FDF"/>
    <w:rsid w:val="00E23112"/>
    <w:rsid w:val="00E255F8"/>
    <w:rsid w:val="00E25DC3"/>
    <w:rsid w:val="00E25E6D"/>
    <w:rsid w:val="00E27706"/>
    <w:rsid w:val="00E32233"/>
    <w:rsid w:val="00E32257"/>
    <w:rsid w:val="00E34351"/>
    <w:rsid w:val="00E37482"/>
    <w:rsid w:val="00E411E9"/>
    <w:rsid w:val="00E4300D"/>
    <w:rsid w:val="00E4440E"/>
    <w:rsid w:val="00E47118"/>
    <w:rsid w:val="00E47E02"/>
    <w:rsid w:val="00E51CAE"/>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07D9"/>
    <w:rsid w:val="00EA1218"/>
    <w:rsid w:val="00EA20DF"/>
    <w:rsid w:val="00EA216D"/>
    <w:rsid w:val="00EA2B38"/>
    <w:rsid w:val="00EA4C07"/>
    <w:rsid w:val="00EA704B"/>
    <w:rsid w:val="00EB2299"/>
    <w:rsid w:val="00EB2A8D"/>
    <w:rsid w:val="00EB4049"/>
    <w:rsid w:val="00EB641A"/>
    <w:rsid w:val="00EC04C3"/>
    <w:rsid w:val="00EC0EFE"/>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E87"/>
    <w:rsid w:val="00F132B7"/>
    <w:rsid w:val="00F13376"/>
    <w:rsid w:val="00F14C29"/>
    <w:rsid w:val="00F14F01"/>
    <w:rsid w:val="00F15E68"/>
    <w:rsid w:val="00F201C3"/>
    <w:rsid w:val="00F24E31"/>
    <w:rsid w:val="00F25BAE"/>
    <w:rsid w:val="00F305CF"/>
    <w:rsid w:val="00F30FD8"/>
    <w:rsid w:val="00F311D8"/>
    <w:rsid w:val="00F31765"/>
    <w:rsid w:val="00F31DC9"/>
    <w:rsid w:val="00F32089"/>
    <w:rsid w:val="00F32B19"/>
    <w:rsid w:val="00F336CF"/>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1A"/>
    <w:rsid w:val="00F563D8"/>
    <w:rsid w:val="00F579EE"/>
    <w:rsid w:val="00F600ED"/>
    <w:rsid w:val="00F601B6"/>
    <w:rsid w:val="00F6041B"/>
    <w:rsid w:val="00F610F2"/>
    <w:rsid w:val="00F61DD9"/>
    <w:rsid w:val="00F64295"/>
    <w:rsid w:val="00F64996"/>
    <w:rsid w:val="00F6584B"/>
    <w:rsid w:val="00F65C3A"/>
    <w:rsid w:val="00F66D6E"/>
    <w:rsid w:val="00F67E20"/>
    <w:rsid w:val="00F70834"/>
    <w:rsid w:val="00F740C9"/>
    <w:rsid w:val="00F74DA3"/>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0F05"/>
    <w:rsid w:val="00FB1782"/>
    <w:rsid w:val="00FB2AE7"/>
    <w:rsid w:val="00FB2C5C"/>
    <w:rsid w:val="00FB5663"/>
    <w:rsid w:val="00FB5DE4"/>
    <w:rsid w:val="00FB629E"/>
    <w:rsid w:val="00FC1398"/>
    <w:rsid w:val="00FC33D9"/>
    <w:rsid w:val="00FC5D60"/>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0B95"/>
    <w:rsid w:val="00FF21D4"/>
    <w:rsid w:val="00FF44EA"/>
    <w:rsid w:val="00FF5084"/>
    <w:rsid w:val="00FF50E7"/>
    <w:rsid w:val="00FF52B3"/>
    <w:rsid w:val="00FF64C6"/>
    <w:rsid w:val="00FF7888"/>
    <w:rsid w:val="00FF7A64"/>
    <w:rsid w:val="0A01FE6E"/>
    <w:rsid w:val="3B2B82EA"/>
    <w:rsid w:val="49D7B2DD"/>
    <w:rsid w:val="650F854F"/>
    <w:rsid w:val="74C13C99"/>
    <w:rsid w:val="7B92645D"/>
    <w:rsid w:val="7CC4F4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color="F26322" w:sz="24" w:space="1"/>
        <w:left w:val="single" w:color="F26322" w:sz="24" w:space="4"/>
        <w:bottom w:val="single" w:color="F26322" w:sz="24" w:space="1"/>
        <w:right w:val="single" w:color="F26322" w:sz="24" w:space="4"/>
      </w:pBdr>
      <w:shd w:val="clear" w:color="auto" w:fill="F26322"/>
      <w:spacing w:before="120"/>
      <w:outlineLvl w:val="0"/>
    </w:pPr>
    <w:rPr>
      <w:rFonts w:asciiTheme="majorHAnsi" w:hAnsiTheme="majorHAnsi" w:eastAsiaTheme="majorEastAsia"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color="BEAC9E" w:sz="24" w:space="1"/>
        <w:left w:val="single" w:color="BEAC9E" w:sz="24" w:space="4"/>
        <w:bottom w:val="single" w:color="BEAC9E" w:sz="24" w:space="1"/>
        <w:right w:val="single" w:color="BEAC9E" w:sz="24" w:space="4"/>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232712"/>
    <w:pPr>
      <w:keepNext/>
      <w:keepLines/>
      <w:spacing w:before="40" w:after="0" w:line="259" w:lineRule="auto"/>
      <w:outlineLvl w:val="2"/>
    </w:pPr>
    <w:rPr>
      <w:rFonts w:asciiTheme="majorHAnsi" w:hAnsiTheme="majorHAnsi" w:eastAsiaTheme="majorEastAsia" w:cstheme="majorBidi"/>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hAnsiTheme="majorHAnsi" w:eastAsiaTheme="majorEastAsia" w:cstheme="majorBidi"/>
      <w:i/>
      <w:iCs/>
      <w:color w:val="6DA4C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B97A4F"/>
    <w:pPr>
      <w:spacing w:after="0" w:line="240" w:lineRule="auto"/>
    </w:pPr>
    <w:rPr>
      <w:rFonts w:ascii="Times New Roman" w:hAnsi="Times New Roman" w:eastAsiaTheme="minorHAnsi"/>
      <w:sz w:val="24"/>
      <w:szCs w:val="24"/>
    </w:rPr>
  </w:style>
  <w:style w:type="character" w:styleId="zm-spellcheck-misspelled" w:customStyle="1">
    <w:name w:val="zm-spellcheck-misspelled"/>
    <w:basedOn w:val="DefaultParagraphFont"/>
    <w:rsid w:val="00B97A4F"/>
  </w:style>
  <w:style w:type="character" w:styleId="zm-spellcheck-fixed" w:customStyle="1">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52C7"/>
    <w:rPr>
      <w:rFonts w:ascii="Tahoma" w:hAnsi="Tahoma" w:eastAsia="Calibri"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styleId="HeaderChar" w:customStyle="1">
    <w:name w:val="Header Char"/>
    <w:basedOn w:val="DefaultParagraphFont"/>
    <w:link w:val="Header"/>
    <w:uiPriority w:val="99"/>
    <w:rsid w:val="00637FB4"/>
    <w:rPr>
      <w:rFonts w:ascii="Calibri" w:hAnsi="Calibri" w:eastAsia="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styleId="FooterChar" w:customStyle="1">
    <w:name w:val="Footer Char"/>
    <w:basedOn w:val="DefaultParagraphFont"/>
    <w:link w:val="Footer"/>
    <w:uiPriority w:val="99"/>
    <w:rsid w:val="00637FB4"/>
    <w:rPr>
      <w:rFonts w:ascii="Calibri" w:hAnsi="Calibri" w:eastAsia="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hAnsi="Garamond" w:eastAsiaTheme="minorHAnsi" w:cstheme="minorBidi"/>
      <w:sz w:val="24"/>
    </w:rPr>
  </w:style>
  <w:style w:type="character" w:styleId="BodyTextChar" w:customStyle="1">
    <w:name w:val="Body Text Char"/>
    <w:basedOn w:val="DefaultParagraphFont"/>
    <w:link w:val="BodyText"/>
    <w:uiPriority w:val="99"/>
    <w:rsid w:val="00B81029"/>
    <w:rPr>
      <w:rFonts w:ascii="Garamond" w:hAnsi="Garamond"/>
      <w:sz w:val="24"/>
    </w:rPr>
  </w:style>
  <w:style w:type="character" w:styleId="Heading2Char" w:customStyle="1">
    <w:name w:val="Heading 2 Char"/>
    <w:basedOn w:val="DefaultParagraphFont"/>
    <w:link w:val="Heading2"/>
    <w:uiPriority w:val="9"/>
    <w:rsid w:val="00CE52B9"/>
    <w:rPr>
      <w:rFonts w:eastAsia="Calibri" w:asciiTheme="majorHAnsi" w:hAnsiTheme="majorHAnsi" w:cstheme="majorBidi"/>
      <w:bCs/>
      <w:caps/>
      <w:color w:val="FFFFFF" w:themeColor="background1"/>
      <w:spacing w:val="15"/>
      <w:szCs w:val="26"/>
      <w:shd w:val="clear" w:color="auto" w:fill="BEAC9E"/>
    </w:rPr>
  </w:style>
  <w:style w:type="character" w:styleId="Heading1Char" w:customStyle="1">
    <w:name w:val="Heading 1 Char"/>
    <w:basedOn w:val="DefaultParagraphFont"/>
    <w:link w:val="Heading1"/>
    <w:uiPriority w:val="9"/>
    <w:rsid w:val="00AB2342"/>
    <w:rPr>
      <w:rFonts w:asciiTheme="majorHAnsi" w:hAnsiTheme="majorHAnsi" w:eastAsiaTheme="majorEastAsia" w:cstheme="majorBidi"/>
      <w:bCs/>
      <w:caps/>
      <w:color w:val="FFFFFF" w:themeColor="background1"/>
      <w:spacing w:val="15"/>
      <w:sz w:val="24"/>
      <w:szCs w:val="28"/>
      <w:shd w:val="clear" w:color="auto" w:fill="F26322"/>
    </w:rPr>
  </w:style>
  <w:style w:type="paragraph" w:styleId="Default" w:customStyle="1">
    <w:name w:val="Default"/>
    <w:rsid w:val="0024256C"/>
    <w:pPr>
      <w:autoSpaceDE w:val="0"/>
      <w:autoSpaceDN w:val="0"/>
      <w:adjustRightInd w:val="0"/>
      <w:spacing w:after="0" w:line="240" w:lineRule="auto"/>
    </w:pPr>
    <w:rPr>
      <w:rFonts w:ascii="Calibri" w:hAnsi="Calibri" w:cs="Calibri"/>
      <w:color w:val="000000"/>
      <w:sz w:val="24"/>
      <w:szCs w:val="24"/>
    </w:rPr>
  </w:style>
  <w:style w:type="character" w:styleId="Heading3Char" w:customStyle="1">
    <w:name w:val="Heading 3 Char"/>
    <w:basedOn w:val="DefaultParagraphFont"/>
    <w:link w:val="Heading3"/>
    <w:uiPriority w:val="9"/>
    <w:rsid w:val="00232712"/>
    <w:rPr>
      <w:rFonts w:asciiTheme="majorHAnsi" w:hAnsiTheme="majorHAnsi" w:eastAsiaTheme="majorEastAsia" w:cstheme="majorBidi"/>
      <w:sz w:val="24"/>
      <w:szCs w:val="24"/>
    </w:rPr>
  </w:style>
  <w:style w:type="paragraph" w:styleId="TableText" w:customStyle="1">
    <w:name w:val="Table Text"/>
    <w:basedOn w:val="Normal"/>
    <w:rsid w:val="00912603"/>
    <w:pPr>
      <w:spacing w:before="60" w:after="60" w:line="240" w:lineRule="auto"/>
    </w:pPr>
    <w:rPr>
      <w:rFonts w:ascii="Arial" w:hAnsi="Arial" w:eastAsia="Times New Roman"/>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styleId="CommentTextChar" w:customStyle="1">
    <w:name w:val="Comment Text Char"/>
    <w:basedOn w:val="DefaultParagraphFont"/>
    <w:link w:val="CommentText"/>
    <w:uiPriority w:val="99"/>
    <w:semiHidden/>
    <w:rsid w:val="005561D9"/>
    <w:rPr>
      <w:rFonts w:ascii="Calibri" w:hAnsi="Calibri" w:eastAsia="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styleId="CommentSubjectChar" w:customStyle="1">
    <w:name w:val="Comment Subject Char"/>
    <w:basedOn w:val="CommentTextChar"/>
    <w:link w:val="CommentSubject"/>
    <w:uiPriority w:val="99"/>
    <w:semiHidden/>
    <w:rsid w:val="005561D9"/>
    <w:rPr>
      <w:rFonts w:ascii="Calibri" w:hAnsi="Calibri" w:eastAsia="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hAnsi="Calibri" w:eastAsia="Calibri" w:cs="Times New Roman"/>
    </w:rPr>
  </w:style>
  <w:style w:type="paragraph" w:styleId="iProNumber1" w:customStyle="1">
    <w:name w:val="iPro: Number 1"/>
    <w:basedOn w:val="Normal"/>
    <w:uiPriority w:val="99"/>
    <w:rsid w:val="005D6BD4"/>
    <w:pPr>
      <w:widowControl w:val="0"/>
      <w:spacing w:before="40" w:after="40" w:line="240" w:lineRule="auto"/>
    </w:pPr>
    <w:rPr>
      <w:rFonts w:ascii="Arial" w:hAnsi="Arial" w:eastAsia="MS Minngs" w:cs="Tahoma"/>
      <w:bCs/>
      <w:color w:val="666666"/>
      <w:sz w:val="20"/>
      <w:szCs w:val="32"/>
    </w:rPr>
  </w:style>
  <w:style w:type="character" w:styleId="IntenseEmphasis">
    <w:name w:val="Intense Emphasis"/>
    <w:uiPriority w:val="21"/>
    <w:qFormat/>
    <w:rsid w:val="00B81029"/>
    <w:rPr>
      <w:b/>
      <w:bCs/>
      <w:i/>
      <w:iCs/>
      <w:color w:val="4F81BD"/>
    </w:rPr>
  </w:style>
  <w:style w:type="paragraph" w:styleId="Body" w:customStyle="1">
    <w:name w:val="Body"/>
    <w:basedOn w:val="Normal"/>
    <w:link w:val="BodyChar"/>
    <w:rsid w:val="005D6BD4"/>
    <w:pPr>
      <w:widowControl w:val="0"/>
      <w:tabs>
        <w:tab w:val="left" w:pos="-720"/>
      </w:tabs>
      <w:suppressAutoHyphens/>
      <w:spacing w:after="240" w:line="240" w:lineRule="auto"/>
      <w:jc w:val="both"/>
    </w:pPr>
    <w:rPr>
      <w:rFonts w:ascii="Times New Roman" w:hAnsi="Times New Roman" w:eastAsia="Times New Roman"/>
      <w:snapToGrid w:val="0"/>
      <w:spacing w:val="-2"/>
      <w:sz w:val="20"/>
      <w:szCs w:val="20"/>
    </w:rPr>
  </w:style>
  <w:style w:type="character" w:styleId="BodyChar" w:customStyle="1">
    <w:name w:val="Body Char"/>
    <w:link w:val="Body"/>
    <w:rsid w:val="005D6BD4"/>
    <w:rPr>
      <w:rFonts w:ascii="Times New Roman" w:hAnsi="Times New Roman" w:eastAsia="Times New Roman" w:cs="Times New Roman"/>
      <w:snapToGrid w:val="0"/>
      <w:spacing w:val="-2"/>
      <w:sz w:val="20"/>
      <w:szCs w:val="20"/>
    </w:rPr>
  </w:style>
  <w:style w:type="character" w:styleId="ListParagraphChar" w:customStyle="1">
    <w:name w:val="List Paragraph Char"/>
    <w:link w:val="ListParagraph"/>
    <w:uiPriority w:val="34"/>
    <w:locked/>
    <w:rsid w:val="00B81029"/>
    <w:rPr>
      <w:rFonts w:ascii="Calibri" w:hAnsi="Calibri" w:eastAsia="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styleId="HPBasic" w:customStyle="1">
    <w:name w:val="HP Basic"/>
    <w:basedOn w:val="Normal"/>
    <w:rsid w:val="003447D3"/>
    <w:pPr>
      <w:spacing w:after="0" w:line="230" w:lineRule="exact"/>
    </w:pPr>
    <w:rPr>
      <w:rFonts w:ascii="Futura Bk" w:hAnsi="Futura Bk" w:eastAsia="Times"/>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styleId="BodyText3Char" w:customStyle="1">
    <w:name w:val="Body Text 3 Char"/>
    <w:basedOn w:val="DefaultParagraphFont"/>
    <w:link w:val="BodyText3"/>
    <w:uiPriority w:val="99"/>
    <w:semiHidden/>
    <w:rsid w:val="00A51DB6"/>
    <w:rPr>
      <w:rFonts w:ascii="Calibri" w:hAnsi="Calibri" w:eastAsia="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styleId="NoSpacingChar" w:customStyle="1">
    <w:name w:val="No Spacing Char"/>
    <w:basedOn w:val="DefaultParagraphFont"/>
    <w:link w:val="NoSpacing"/>
    <w:uiPriority w:val="1"/>
    <w:rsid w:val="00B81029"/>
    <w:rPr>
      <w:rFonts w:eastAsiaTheme="minorEastAsia"/>
    </w:rPr>
  </w:style>
  <w:style w:type="table" w:styleId="TableGrid1" w:customStyle="1">
    <w:name w:val="Table Grid1"/>
    <w:basedOn w:val="TableNormal"/>
    <w:next w:val="TableGrid"/>
    <w:uiPriority w:val="39"/>
    <w:rsid w:val="003774C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copy" w:customStyle="1">
    <w:name w:val="Body copy"/>
    <w:basedOn w:val="Normal"/>
    <w:uiPriority w:val="4"/>
    <w:rsid w:val="00FE7A8A"/>
    <w:pPr>
      <w:spacing w:after="120" w:line="260" w:lineRule="atLeast"/>
    </w:pPr>
    <w:rPr>
      <w:rFonts w:ascii="Segoe UI" w:hAnsi="Segoe UI" w:cs="Segoe UI" w:eastAsiaTheme="minorHAns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styleId="Heading4Char" w:customStyle="1">
    <w:name w:val="Heading 4 Char"/>
    <w:basedOn w:val="DefaultParagraphFont"/>
    <w:link w:val="Heading4"/>
    <w:uiPriority w:val="9"/>
    <w:semiHidden/>
    <w:rsid w:val="00CE52B9"/>
    <w:rPr>
      <w:rFonts w:asciiTheme="majorHAnsi" w:hAnsiTheme="majorHAnsi" w:eastAsiaTheme="majorEastAsia" w:cstheme="majorBidi"/>
      <w:i/>
      <w:iCs/>
      <w:color w:val="6DA4CE"/>
    </w:rPr>
  </w:style>
  <w:style w:type="character" w:styleId="UnresolvedMention">
    <w:name w:val="Unresolved Mention"/>
    <w:basedOn w:val="DefaultParagraphFont"/>
    <w:uiPriority w:val="99"/>
    <w:semiHidden/>
    <w:unhideWhenUsed/>
    <w:rsid w:val="00442DE4"/>
    <w:rPr>
      <w:color w:val="605E5C"/>
      <w:shd w:val="clear" w:color="auto" w:fill="E1DFDD"/>
    </w:rPr>
  </w:style>
  <w:style w:type="paragraph" w:styleId="TOC3">
    <w:name w:val="toc 3"/>
    <w:basedOn w:val="Normal"/>
    <w:next w:val="Normal"/>
    <w:autoRedefine/>
    <w:uiPriority w:val="39"/>
    <w:unhideWhenUsed/>
    <w:rsid w:val="00FB1782"/>
    <w:pPr>
      <w:spacing w:after="100"/>
      <w:ind w:left="440"/>
    </w:pPr>
  </w:style>
  <w:style w:type="paragraph" w:styleId="Subtitle">
    <w:name w:val="Subtitle"/>
    <w:basedOn w:val="Normal"/>
    <w:next w:val="Normal"/>
    <w:link w:val="SubtitleChar"/>
    <w:uiPriority w:val="11"/>
    <w:qFormat/>
    <w:rsid w:val="00232712"/>
    <w:pPr>
      <w:numPr>
        <w:ilvl w:val="1"/>
      </w:numPr>
      <w:spacing w:after="160"/>
    </w:pPr>
    <w:rPr>
      <w:rFonts w:eastAsiaTheme="minorEastAsia" w:cstheme="minorBidi"/>
      <w:color w:val="5A5A5A" w:themeColor="text1" w:themeTint="A5"/>
      <w:spacing w:val="15"/>
    </w:rPr>
  </w:style>
  <w:style w:type="character" w:styleId="SubtitleChar" w:customStyle="1">
    <w:name w:val="Subtitle Char"/>
    <w:basedOn w:val="DefaultParagraphFont"/>
    <w:link w:val="Subtitle"/>
    <w:uiPriority w:val="11"/>
    <w:rsid w:val="00232712"/>
    <w:rPr>
      <w:rFonts w:eastAsiaTheme="minorEastAsia"/>
      <w:color w:val="5A5A5A" w:themeColor="text1" w:themeTint="A5"/>
      <w:spacing w:val="15"/>
    </w:rPr>
  </w:style>
  <w:style w:type="paragraph" w:styleId="Title">
    <w:name w:val="Title"/>
    <w:basedOn w:val="Normal"/>
    <w:next w:val="Normal"/>
    <w:link w:val="TitleChar"/>
    <w:uiPriority w:val="10"/>
    <w:qFormat/>
    <w:rsid w:val="00232712"/>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2712"/>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785656128">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image" Target="media/image2.svg" Id="rId12"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2.xml" Id="rId24" /><Relationship Type="http://schemas.openxmlformats.org/officeDocument/2006/relationships/numbering" Target="numbering.xml" Id="rId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glossaryDocument" Target="/word/glossary/document.xml" Id="Ra90cc83c2ea3406a" /><Relationship Type="http://schemas.openxmlformats.org/officeDocument/2006/relationships/image" Target="/media/image12.png" Id="Rd3ef0430af6f417b" /><Relationship Type="http://schemas.openxmlformats.org/officeDocument/2006/relationships/hyperlink" Target="https://docs.microsoft.com/en-us/azure/azure-resource-manager/management/azure-subscription-service-limits" TargetMode="External" Id="Rd936a48655d44b38" /><Relationship Type="http://schemas.openxmlformats.org/officeDocument/2006/relationships/image" Target="/media/image13.png" Id="R2d22f09f524d4a21" /><Relationship Type="http://schemas.openxmlformats.org/officeDocument/2006/relationships/image" Target="/media/image14.png" Id="R193f7978352c493a" /><Relationship Type="http://schemas.openxmlformats.org/officeDocument/2006/relationships/image" Target="/media/image15.png" Id="Ra531385e03d348c2" /><Relationship Type="http://schemas.openxmlformats.org/officeDocument/2006/relationships/image" Target="/media/image16.png" Id="Ref4c82e15a13419d" /><Relationship Type="http://schemas.openxmlformats.org/officeDocument/2006/relationships/image" Target="/media/image17.png" Id="R0da331c6a6304359" /><Relationship Type="http://schemas.openxmlformats.org/officeDocument/2006/relationships/image" Target="/media/image18.png" Id="R7b9302f97af94abe" /><Relationship Type="http://schemas.openxmlformats.org/officeDocument/2006/relationships/image" Target="/media/image19.png" Id="Rd3c6b04ba0874705" /></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10.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5229cce-13d5-43aa-8b53-4a2ab3e233a2}"/>
      </w:docPartPr>
      <w:docPartBody>
        <w:p w14:paraId="4F787BB9">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2.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FA1C3C-87AF-424D-90CF-2921E8E048B3}"/>
</file>

<file path=customXml/itemProps4.xml><?xml version="1.0" encoding="utf-8"?>
<ds:datastoreItem xmlns:ds="http://schemas.openxmlformats.org/officeDocument/2006/customXml" ds:itemID="{9FCCD7C6-DA6D-473C-BD4E-05F3B9314D1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10th Magnitude</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Installation Guide</dc:title>
  <dc:subject/>
  <dc:creator>10th Magnitude</dc:creator>
  <cp:lastModifiedBy>Angel Garcia</cp:lastModifiedBy>
  <cp:revision>41</cp:revision>
  <cp:lastPrinted>2015-02-05T23:50:00Z</cp:lastPrinted>
  <dcterms:created xsi:type="dcterms:W3CDTF">2020-12-30T15:34:00Z</dcterms:created>
  <dcterms:modified xsi:type="dcterms:W3CDTF">2021-01-05T15:43:51Z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