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6CC040CF" w:rsidR="007F0DD4" w:rsidRPr="002554F4" w:rsidRDefault="007F0DD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2683391D" w14:textId="7E3E173F" w:rsidR="002554F4" w:rsidRPr="002554F4" w:rsidRDefault="002554F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28A6A8E2" w14:textId="77777777" w:rsidR="002554F4" w:rsidRPr="002554F4" w:rsidRDefault="002554F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3EC8442A" w14:textId="43BEB015" w:rsidR="006513E9" w:rsidRPr="002554F4" w:rsidRDefault="006513E9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0575F444" w14:textId="301FA5B7" w:rsidR="00EA5CB3" w:rsidRPr="002554F4" w:rsidRDefault="002554F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49252410" wp14:editId="30E557B3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C58" w14:textId="3C5C9095" w:rsidR="007F0DD4" w:rsidRPr="002554F4" w:rsidRDefault="00A56C39" w:rsidP="00AA5E10">
      <w:pPr>
        <w:jc w:val="center"/>
        <w:rPr>
          <w:rFonts w:ascii="Cognizant Sans" w:hAnsi="Cognizant Sans"/>
          <w:sz w:val="52"/>
          <w:szCs w:val="32"/>
        </w:rPr>
      </w:pPr>
      <w:r w:rsidRPr="002554F4">
        <w:rPr>
          <w:rFonts w:ascii="Cognizant Sans" w:hAnsi="Cognizant Sans"/>
          <w:sz w:val="52"/>
          <w:szCs w:val="32"/>
        </w:rPr>
        <w:t>Azure Site Recovery</w:t>
      </w:r>
      <w:r w:rsidR="00721EAB" w:rsidRPr="002554F4">
        <w:rPr>
          <w:rFonts w:ascii="Cognizant Sans" w:hAnsi="Cognizant Sans"/>
          <w:sz w:val="52"/>
          <w:szCs w:val="32"/>
        </w:rPr>
        <w:t xml:space="preserve"> Migration Guide</w:t>
      </w:r>
    </w:p>
    <w:sdt>
      <w:sdtPr>
        <w:rPr>
          <w:rFonts w:ascii="Cognizant Sans" w:hAnsi="Cognizant Sans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36AED37A" w:rsidR="00F02A1B" w:rsidRPr="002554F4" w:rsidRDefault="00AA5E10" w:rsidP="007F0DD4">
          <w:pPr>
            <w:jc w:val="center"/>
            <w:rPr>
              <w:rFonts w:ascii="Cognizant Sans" w:hAnsi="Cognizant Sans"/>
              <w:sz w:val="36"/>
              <w:szCs w:val="32"/>
            </w:rPr>
          </w:pPr>
          <w:r w:rsidRPr="002554F4">
            <w:rPr>
              <w:rFonts w:ascii="Cognizant Sans" w:hAnsi="Cognizant Sans"/>
              <w:sz w:val="40"/>
              <w:szCs w:val="32"/>
            </w:rPr>
            <w:t xml:space="preserve">VMware </w:t>
          </w:r>
          <w:r w:rsidR="00B5463E" w:rsidRPr="002554F4">
            <w:rPr>
              <w:rFonts w:ascii="Cognizant Sans" w:hAnsi="Cognizant Sans"/>
              <w:sz w:val="40"/>
              <w:szCs w:val="32"/>
            </w:rPr>
            <w:t xml:space="preserve">vSphere </w:t>
          </w:r>
          <w:r w:rsidR="00EB7FFE" w:rsidRPr="002554F4">
            <w:rPr>
              <w:rFonts w:ascii="Cognizant Sans" w:hAnsi="Cognizant Sans"/>
              <w:sz w:val="40"/>
              <w:szCs w:val="32"/>
            </w:rPr>
            <w:t>Environments</w:t>
          </w:r>
        </w:p>
      </w:sdtContent>
    </w:sdt>
    <w:p w14:paraId="2BF688EF" w14:textId="77777777" w:rsidR="00FD04CE" w:rsidRPr="002554F4" w:rsidRDefault="00FD04CE" w:rsidP="007F0DD4">
      <w:pPr>
        <w:jc w:val="center"/>
        <w:rPr>
          <w:rFonts w:ascii="Cognizant Sans" w:hAnsi="Cognizant Sans"/>
          <w:sz w:val="28"/>
          <w:szCs w:val="32"/>
        </w:rPr>
      </w:pPr>
    </w:p>
    <w:p w14:paraId="66D6BE11" w14:textId="23E87C8C" w:rsidR="005771B4" w:rsidRPr="002554F4" w:rsidRDefault="005771B4" w:rsidP="00C40DBD">
      <w:pPr>
        <w:rPr>
          <w:rFonts w:ascii="Cognizant Sans" w:hAnsi="Cognizant Sans"/>
        </w:rPr>
      </w:pPr>
    </w:p>
    <w:p w14:paraId="28FECF64" w14:textId="52670293" w:rsidR="00733A04" w:rsidRPr="002554F4" w:rsidRDefault="00733A04" w:rsidP="00C40DBD">
      <w:pPr>
        <w:rPr>
          <w:rFonts w:ascii="Cognizant Sans" w:hAnsi="Cognizant Sans"/>
        </w:rPr>
      </w:pPr>
    </w:p>
    <w:p w14:paraId="54DA93AC" w14:textId="60601841" w:rsidR="00733A04" w:rsidRPr="002554F4" w:rsidRDefault="00733A04" w:rsidP="00C40DBD">
      <w:pPr>
        <w:rPr>
          <w:rFonts w:ascii="Cognizant Sans" w:hAnsi="Cognizant Sans"/>
        </w:rPr>
      </w:pPr>
    </w:p>
    <w:p w14:paraId="618F6F98" w14:textId="77777777" w:rsidR="00733A04" w:rsidRPr="002554F4" w:rsidRDefault="00733A04" w:rsidP="00C40DBD">
      <w:pPr>
        <w:rPr>
          <w:rFonts w:ascii="Cognizant Sans" w:hAnsi="Cognizant Sans"/>
        </w:rPr>
      </w:pPr>
    </w:p>
    <w:p w14:paraId="07BC241B" w14:textId="7AAFECEC" w:rsidR="002627F2" w:rsidRPr="002554F4" w:rsidRDefault="002627F2" w:rsidP="00C40DBD">
      <w:pPr>
        <w:rPr>
          <w:rFonts w:ascii="Cognizant Sans" w:hAnsi="Cognizant Sans"/>
        </w:rPr>
      </w:pPr>
    </w:p>
    <w:p w14:paraId="171502FF" w14:textId="38ABFB8F" w:rsidR="002627F2" w:rsidRPr="002554F4" w:rsidRDefault="002627F2" w:rsidP="00C40DBD">
      <w:pPr>
        <w:rPr>
          <w:rFonts w:ascii="Cognizant Sans" w:hAnsi="Cognizant Sans"/>
        </w:rPr>
      </w:pPr>
    </w:p>
    <w:p w14:paraId="3ABE9DA3" w14:textId="25353D5C" w:rsidR="00E865C3" w:rsidRPr="002554F4" w:rsidRDefault="00E865C3" w:rsidP="00C40DBD">
      <w:pPr>
        <w:rPr>
          <w:rFonts w:ascii="Cognizant Sans" w:hAnsi="Cognizant Sans"/>
        </w:rPr>
      </w:pPr>
    </w:p>
    <w:p w14:paraId="5532CDD0" w14:textId="77777777" w:rsidR="00E865C3" w:rsidRPr="002554F4" w:rsidRDefault="00E865C3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3575B086" w14:textId="77777777" w:rsidR="002554F4" w:rsidRPr="009C343C" w:rsidRDefault="002554F4" w:rsidP="002554F4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</w:rPr>
        <w:t>Cognizant Microsoft Business Group</w:t>
      </w:r>
    </w:p>
    <w:p w14:paraId="7F01C351" w14:textId="77777777" w:rsidR="002554F4" w:rsidRPr="009C343C" w:rsidRDefault="002554F4" w:rsidP="002554F4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01AEF4F0" w14:textId="77777777" w:rsidR="002554F4" w:rsidRPr="009C343C" w:rsidRDefault="002554F4" w:rsidP="002554F4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</w:rPr>
        <w:t>Chicago, IL 60606</w:t>
      </w:r>
    </w:p>
    <w:p w14:paraId="2FF74E11" w14:textId="77777777" w:rsidR="002554F4" w:rsidRPr="009C343C" w:rsidRDefault="002554F4" w:rsidP="002554F4">
      <w:pPr>
        <w:spacing w:after="0" w:line="240" w:lineRule="auto"/>
        <w:jc w:val="right"/>
        <w:rPr>
          <w:rFonts w:ascii="Cognizant Sans" w:hAnsi="Cognizant Sans"/>
        </w:rPr>
      </w:pPr>
    </w:p>
    <w:p w14:paraId="3D7AA278" w14:textId="77777777" w:rsidR="002554F4" w:rsidRPr="009C343C" w:rsidRDefault="002554F4" w:rsidP="002554F4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9C343C">
        <w:rPr>
          <w:rFonts w:ascii="Cognizant Sans" w:hAnsi="Cognizant Sans"/>
          <w:u w:val="single"/>
        </w:rPr>
        <w:t xml:space="preserve">Notice of </w:t>
      </w:r>
      <w:proofErr w:type="gramStart"/>
      <w:r w:rsidRPr="009C343C">
        <w:rPr>
          <w:rFonts w:ascii="Cognizant Sans" w:hAnsi="Cognizant Sans"/>
          <w:u w:val="single"/>
        </w:rPr>
        <w:t xml:space="preserve">Confidentiality  </w:t>
      </w:r>
      <w:r w:rsidRPr="009C343C">
        <w:rPr>
          <w:rFonts w:ascii="Cognizant Sans" w:hAnsi="Cognizant Sans"/>
          <w:u w:val="single"/>
        </w:rPr>
        <w:tab/>
      </w:r>
      <w:proofErr w:type="gramEnd"/>
      <w:r w:rsidRPr="009C343C">
        <w:rPr>
          <w:rFonts w:ascii="Cognizant Sans" w:hAnsi="Cognizant Sans"/>
          <w:u w:val="single"/>
        </w:rPr>
        <w:t>©2021 Cognizant Microsoft Business Group All rights reserved.</w:t>
      </w:r>
    </w:p>
    <w:p w14:paraId="24B79A3B" w14:textId="77777777" w:rsidR="002554F4" w:rsidRPr="009C343C" w:rsidRDefault="002554F4" w:rsidP="002554F4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39112B92" w14:textId="081B8FF8" w:rsidR="008D05FD" w:rsidRPr="002554F4" w:rsidRDefault="002554F4" w:rsidP="00533E57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  <w:r w:rsidRPr="009C343C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</w:t>
      </w:r>
      <w:r>
        <w:rPr>
          <w:rFonts w:ascii="Cognizant Sans" w:hAnsi="Cognizant Sans"/>
          <w:sz w:val="20"/>
          <w:szCs w:val="20"/>
        </w:rPr>
        <w:t>P</w:t>
      </w:r>
      <w:r w:rsidR="009C1B85" w:rsidRPr="002554F4">
        <w:rPr>
          <w:rFonts w:ascii="Cognizant Sans" w:hAnsi="Cognizant Sans"/>
          <w:sz w:val="20"/>
          <w:szCs w:val="20"/>
        </w:rPr>
        <w:br w:type="page"/>
      </w:r>
    </w:p>
    <w:sdt>
      <w:sdtPr>
        <w:rPr>
          <w:rFonts w:ascii="Cognizant Sans" w:eastAsia="Calibri" w:hAnsi="Cognizant Sans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899690" w14:textId="170C3696" w:rsidR="00D41636" w:rsidRPr="002554F4" w:rsidRDefault="00087E5B">
          <w:pPr>
            <w:pStyle w:val="TOCHeading"/>
            <w:rPr>
              <w:rFonts w:ascii="Cognizant Sans" w:hAnsi="Cognizant Sans"/>
              <w:b w:val="0"/>
            </w:rPr>
          </w:pPr>
          <w:r w:rsidRPr="002554F4">
            <w:rPr>
              <w:rFonts w:ascii="Cognizant Sans" w:hAnsi="Cognizant Sans"/>
              <w:b w:val="0"/>
            </w:rPr>
            <w:t xml:space="preserve">Table of </w:t>
          </w:r>
          <w:r w:rsidR="00D41636" w:rsidRPr="002554F4">
            <w:rPr>
              <w:rFonts w:ascii="Cognizant Sans" w:hAnsi="Cognizant Sans"/>
              <w:b w:val="0"/>
            </w:rPr>
            <w:t>Contents</w:t>
          </w:r>
        </w:p>
        <w:p w14:paraId="417CF919" w14:textId="00ECEA99" w:rsidR="005D598D" w:rsidRPr="002554F4" w:rsidRDefault="00D41636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r w:rsidRPr="002554F4">
            <w:rPr>
              <w:rFonts w:ascii="Cognizant Sans" w:hAnsi="Cognizant Sans"/>
            </w:rPr>
            <w:fldChar w:fldCharType="begin"/>
          </w:r>
          <w:r w:rsidRPr="002554F4">
            <w:rPr>
              <w:rFonts w:ascii="Cognizant Sans" w:hAnsi="Cognizant Sans"/>
            </w:rPr>
            <w:instrText xml:space="preserve"> TOC \o "1-3" \h \z \u </w:instrText>
          </w:r>
          <w:r w:rsidRPr="002554F4">
            <w:rPr>
              <w:rFonts w:ascii="Cognizant Sans" w:hAnsi="Cognizant Sans"/>
            </w:rPr>
            <w:fldChar w:fldCharType="separate"/>
          </w:r>
          <w:hyperlink w:anchor="_Toc34213701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Summary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_Toc34213701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3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26D0B12" w14:textId="22ACB25F" w:rsidR="005D598D" w:rsidRPr="002554F4" w:rsidRDefault="00F34910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02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Azure Site Recovery (ASR) Deployment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_Toc34213702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3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5C4EAD52" w14:textId="385FDEBA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03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Deployment Considerations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_Toc34213703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3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515BFF53" w14:textId="5B73CBA9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04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Example Deployment Topologies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_Toc34213704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4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515EF981" w14:textId="5B0E5001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05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Prepare On-Prem and Azure Environments for ASR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_Toc34213705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5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4396A859" w14:textId="64DEE2D4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06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Deploy a Configuration Server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_Toc34213706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7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05C53A0C" w14:textId="04E9CDAA" w:rsidR="005D598D" w:rsidRPr="002554F4" w:rsidRDefault="00F34910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07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Discover and Enable Replication on Source Machines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_Toc34213707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9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A509E6B" w14:textId="2CAFAAD1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08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Discovery and Replication of Physical Machines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_Toc34213708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9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01DA7AB1" w14:textId="47346AA1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09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Discovery and Replication of Virtual Machines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_Toc34213709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13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5A189AE" w14:textId="4753F048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0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Configuring the Landing Zone of Protected Items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_Toc34213710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16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112BA697" w14:textId="27B21B85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1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Create A Recovery Plan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_Toc34213711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17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52A2B92F" w14:textId="52D9A9C5" w:rsidR="005D598D" w:rsidRPr="002554F4" w:rsidRDefault="00F34910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2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Perform Failover Testing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_Toc34213712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19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47A7211B" w14:textId="14ED3D33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3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Prerequisites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_Toc34213713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19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1ADEB43" w14:textId="14FFC2EB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4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Failover Testing Steps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_Toc34213714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19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8275D1B" w14:textId="51BD5016" w:rsidR="005D598D" w:rsidRPr="002554F4" w:rsidRDefault="00F34910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5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Failover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_Toc34213715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21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592BA0B6" w14:textId="416F2A74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6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Prerequisites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_Toc34213716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21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9C14007" w14:textId="254705B5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7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Failover Steps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_Toc34213717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21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05C24B8D" w14:textId="687F487F" w:rsidR="005D598D" w:rsidRPr="002554F4" w:rsidRDefault="00F34910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8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Post Failover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_Toc34213718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23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09D90F35" w14:textId="2A9A2367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19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Recommended Post Failover Configuration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_Toc34213719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23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67291375" w14:textId="01A99BE1" w:rsidR="005D598D" w:rsidRPr="002554F4" w:rsidRDefault="00F34910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4213720" w:history="1">
            <w:r w:rsidR="005D598D" w:rsidRPr="002554F4">
              <w:rPr>
                <w:rStyle w:val="Hyperlink"/>
                <w:rFonts w:ascii="Cognizant Sans" w:hAnsi="Cognizant Sans"/>
                <w:noProof/>
              </w:rPr>
              <w:t>Post Failover Cleanup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ab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instrText xml:space="preserve"> PAGEREF _Toc34213720 \h </w:instrText>
            </w:r>
            <w:r w:rsidR="005D598D" w:rsidRPr="002554F4">
              <w:rPr>
                <w:rFonts w:ascii="Cognizant Sans" w:hAnsi="Cognizant Sans"/>
                <w:noProof/>
                <w:webHidden/>
              </w:rPr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5D598D" w:rsidRPr="002554F4">
              <w:rPr>
                <w:rFonts w:ascii="Cognizant Sans" w:hAnsi="Cognizant Sans"/>
                <w:noProof/>
                <w:webHidden/>
              </w:rPr>
              <w:t>23</w:t>
            </w:r>
            <w:r w:rsidR="005D598D" w:rsidRPr="002554F4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A62088D" w14:textId="7F847527" w:rsidR="00D41636" w:rsidRPr="002554F4" w:rsidRDefault="00D41636">
          <w:pPr>
            <w:rPr>
              <w:rFonts w:ascii="Cognizant Sans" w:hAnsi="Cognizant Sans"/>
            </w:rPr>
          </w:pPr>
          <w:r w:rsidRPr="002554F4">
            <w:rPr>
              <w:rFonts w:ascii="Cognizant Sans" w:hAnsi="Cognizant Sans"/>
              <w:noProof/>
            </w:rPr>
            <w:fldChar w:fldCharType="end"/>
          </w:r>
        </w:p>
      </w:sdtContent>
    </w:sdt>
    <w:p w14:paraId="1E5AAC11" w14:textId="77594F5E" w:rsidR="00D70BB2" w:rsidRPr="002554F4" w:rsidRDefault="00AC7155" w:rsidP="002D03AF">
      <w:pPr>
        <w:rPr>
          <w:rFonts w:ascii="Cognizant Sans" w:hAnsi="Cognizant Sans"/>
          <w:color w:val="F26322"/>
        </w:rPr>
      </w:pPr>
      <w:r w:rsidRPr="002554F4">
        <w:rPr>
          <w:rFonts w:ascii="Cognizant Sans" w:hAnsi="Cognizant Sans"/>
        </w:rPr>
        <w:br w:type="page"/>
      </w:r>
    </w:p>
    <w:p w14:paraId="24B71F45" w14:textId="77777777" w:rsidR="0083722D" w:rsidRPr="002554F4" w:rsidRDefault="0083722D" w:rsidP="0083722D">
      <w:pPr>
        <w:pStyle w:val="Heading1"/>
        <w:rPr>
          <w:rFonts w:ascii="Cognizant Sans" w:hAnsi="Cognizant Sans"/>
          <w:bCs w:val="0"/>
        </w:rPr>
      </w:pPr>
      <w:bookmarkStart w:id="0" w:name="_Toc5961270"/>
      <w:bookmarkStart w:id="1" w:name="_Toc34213701"/>
      <w:r w:rsidRPr="002554F4">
        <w:rPr>
          <w:rFonts w:ascii="Cognizant Sans" w:hAnsi="Cognizant Sans"/>
          <w:bCs w:val="0"/>
        </w:rPr>
        <w:lastRenderedPageBreak/>
        <w:t>Summary</w:t>
      </w:r>
      <w:bookmarkEnd w:id="0"/>
      <w:bookmarkEnd w:id="1"/>
    </w:p>
    <w:p w14:paraId="3914C70F" w14:textId="694E1718" w:rsidR="005572A0" w:rsidRPr="002554F4" w:rsidRDefault="305908BA" w:rsidP="00735F56">
      <w:pPr>
        <w:pStyle w:val="NoSpacing"/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This is a general high-level step-by-step guide for </w:t>
      </w:r>
      <w:r w:rsidR="009541CB" w:rsidRPr="002554F4">
        <w:rPr>
          <w:rFonts w:ascii="Cognizant Sans" w:hAnsi="Cognizant Sans"/>
        </w:rPr>
        <w:t xml:space="preserve">performing </w:t>
      </w:r>
      <w:r w:rsidR="00CF4C76" w:rsidRPr="002554F4">
        <w:rPr>
          <w:rFonts w:ascii="Cognizant Sans" w:hAnsi="Cognizant Sans"/>
        </w:rPr>
        <w:t>a migration</w:t>
      </w:r>
      <w:r w:rsidR="00303B50" w:rsidRPr="002554F4">
        <w:rPr>
          <w:rFonts w:ascii="Cognizant Sans" w:hAnsi="Cognizant Sans"/>
        </w:rPr>
        <w:t xml:space="preserve"> to Azure</w:t>
      </w:r>
      <w:r w:rsidR="002E62ED" w:rsidRPr="002554F4">
        <w:rPr>
          <w:rFonts w:ascii="Cognizant Sans" w:hAnsi="Cognizant Sans"/>
        </w:rPr>
        <w:t xml:space="preserve"> from a</w:t>
      </w:r>
      <w:r w:rsidRPr="002554F4">
        <w:rPr>
          <w:rFonts w:ascii="Cognizant Sans" w:hAnsi="Cognizant Sans"/>
        </w:rPr>
        <w:t xml:space="preserve"> VMware specific on-prem environment</w:t>
      </w:r>
      <w:r w:rsidR="004D0972" w:rsidRPr="002554F4">
        <w:rPr>
          <w:rFonts w:ascii="Cognizant Sans" w:hAnsi="Cognizant Sans"/>
        </w:rPr>
        <w:t xml:space="preserve">. The guide will cover </w:t>
      </w:r>
      <w:r w:rsidR="00FD77D2" w:rsidRPr="002554F4">
        <w:rPr>
          <w:rFonts w:ascii="Cognizant Sans" w:hAnsi="Cognizant Sans"/>
        </w:rPr>
        <w:t>how to</w:t>
      </w:r>
      <w:r w:rsidR="00721EAB" w:rsidRPr="002554F4">
        <w:rPr>
          <w:rFonts w:ascii="Cognizant Sans" w:hAnsi="Cognizant Sans"/>
        </w:rPr>
        <w:t xml:space="preserve"> setup </w:t>
      </w:r>
      <w:r w:rsidR="008906EC" w:rsidRPr="002554F4">
        <w:rPr>
          <w:rFonts w:ascii="Cognizant Sans" w:hAnsi="Cognizant Sans"/>
        </w:rPr>
        <w:t xml:space="preserve">migration tooling, </w:t>
      </w:r>
      <w:r w:rsidR="00721EAB" w:rsidRPr="002554F4">
        <w:rPr>
          <w:rFonts w:ascii="Cognizant Sans" w:hAnsi="Cognizant Sans"/>
        </w:rPr>
        <w:t xml:space="preserve">replication of source machines, </w:t>
      </w:r>
      <w:r w:rsidR="009379D3" w:rsidRPr="002554F4">
        <w:rPr>
          <w:rFonts w:ascii="Cognizant Sans" w:hAnsi="Cognizant Sans"/>
        </w:rPr>
        <w:t xml:space="preserve">how to </w:t>
      </w:r>
      <w:r w:rsidR="00721EAB" w:rsidRPr="002554F4">
        <w:rPr>
          <w:rFonts w:ascii="Cognizant Sans" w:hAnsi="Cognizant Sans"/>
        </w:rPr>
        <w:t>perform failover testing</w:t>
      </w:r>
      <w:r w:rsidR="003D3544" w:rsidRPr="002554F4">
        <w:rPr>
          <w:rFonts w:ascii="Cognizant Sans" w:hAnsi="Cognizant Sans"/>
        </w:rPr>
        <w:t>,</w:t>
      </w:r>
      <w:r w:rsidR="00721EAB" w:rsidRPr="002554F4">
        <w:rPr>
          <w:rFonts w:ascii="Cognizant Sans" w:hAnsi="Cognizant Sans"/>
        </w:rPr>
        <w:t xml:space="preserve"> and completing a failover.</w:t>
      </w:r>
    </w:p>
    <w:p w14:paraId="743837C9" w14:textId="2C3D64FA" w:rsidR="005572A0" w:rsidRPr="002554F4" w:rsidRDefault="005572A0" w:rsidP="00735F56">
      <w:pPr>
        <w:pStyle w:val="NoSpacing"/>
        <w:rPr>
          <w:rFonts w:ascii="Cognizant Sans" w:hAnsi="Cognizant Sans"/>
        </w:rPr>
      </w:pPr>
    </w:p>
    <w:p w14:paraId="4A57A509" w14:textId="77777777" w:rsidR="00A12702" w:rsidRPr="002554F4" w:rsidRDefault="00A12702" w:rsidP="00735F56">
      <w:pPr>
        <w:pStyle w:val="NoSpacing"/>
        <w:rPr>
          <w:rFonts w:ascii="Cognizant Sans" w:hAnsi="Cognizant Sans"/>
        </w:rPr>
      </w:pPr>
    </w:p>
    <w:p w14:paraId="24DF2881" w14:textId="7E74513E" w:rsidR="00735F56" w:rsidRPr="002554F4" w:rsidRDefault="00735F56" w:rsidP="00735F56">
      <w:pPr>
        <w:pStyle w:val="Heading1"/>
        <w:rPr>
          <w:rFonts w:ascii="Cognizant Sans" w:hAnsi="Cognizant Sans"/>
          <w:bCs w:val="0"/>
        </w:rPr>
      </w:pPr>
      <w:bookmarkStart w:id="2" w:name="_Toc34213702"/>
      <w:r w:rsidRPr="002554F4">
        <w:rPr>
          <w:rFonts w:ascii="Cognizant Sans" w:hAnsi="Cognizant Sans"/>
          <w:bCs w:val="0"/>
        </w:rPr>
        <w:t>A</w:t>
      </w:r>
      <w:r w:rsidR="002A7138" w:rsidRPr="002554F4">
        <w:rPr>
          <w:rFonts w:ascii="Cognizant Sans" w:hAnsi="Cognizant Sans"/>
          <w:bCs w:val="0"/>
        </w:rPr>
        <w:t>zure Site Recovery (ASR)</w:t>
      </w:r>
      <w:r w:rsidRPr="002554F4">
        <w:rPr>
          <w:rFonts w:ascii="Cognizant Sans" w:hAnsi="Cognizant Sans"/>
          <w:bCs w:val="0"/>
        </w:rPr>
        <w:t xml:space="preserve"> Deployment</w:t>
      </w:r>
      <w:bookmarkEnd w:id="2"/>
    </w:p>
    <w:p w14:paraId="04707ECA" w14:textId="6AC3A5B1" w:rsidR="305908BA" w:rsidRPr="002554F4" w:rsidRDefault="305908BA" w:rsidP="305908BA">
      <w:pPr>
        <w:pStyle w:val="NoSpacing"/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Before you start, </w:t>
      </w:r>
      <w:r w:rsidR="00FC42EA" w:rsidRPr="002554F4">
        <w:rPr>
          <w:rFonts w:ascii="Cognizant Sans" w:hAnsi="Cognizant Sans"/>
        </w:rPr>
        <w:t xml:space="preserve">it’s a good idea to </w:t>
      </w:r>
      <w:r w:rsidRPr="002554F4">
        <w:rPr>
          <w:rFonts w:ascii="Cognizant Sans" w:hAnsi="Cognizant Sans"/>
        </w:rPr>
        <w:t xml:space="preserve">review </w:t>
      </w:r>
      <w:r w:rsidR="00876699" w:rsidRPr="002554F4">
        <w:rPr>
          <w:rFonts w:ascii="Cognizant Sans" w:hAnsi="Cognizant Sans"/>
        </w:rPr>
        <w:t>10</w:t>
      </w:r>
      <w:r w:rsidR="00876699" w:rsidRPr="002554F4">
        <w:rPr>
          <w:rFonts w:ascii="Cognizant Sans" w:hAnsi="Cognizant Sans"/>
          <w:vertAlign w:val="superscript"/>
        </w:rPr>
        <w:t>th</w:t>
      </w:r>
      <w:r w:rsidR="00876699" w:rsidRPr="002554F4">
        <w:rPr>
          <w:rFonts w:ascii="Cognizant Sans" w:hAnsi="Cognizant Sans"/>
        </w:rPr>
        <w:t xml:space="preserve"> Magnitude’s ASR Planning Guide</w:t>
      </w:r>
      <w:r w:rsidR="00FC42EA" w:rsidRPr="002554F4">
        <w:rPr>
          <w:rFonts w:ascii="Cognizant Sans" w:hAnsi="Cognizant Sans"/>
        </w:rPr>
        <w:t xml:space="preserve"> and the</w:t>
      </w:r>
      <w:r w:rsidR="00876699" w:rsidRPr="002554F4">
        <w:rPr>
          <w:rFonts w:ascii="Cognizant Sans" w:hAnsi="Cognizant Sans"/>
        </w:rPr>
        <w:t xml:space="preserve"> </w:t>
      </w:r>
      <w:r w:rsidRPr="002554F4">
        <w:rPr>
          <w:rFonts w:ascii="Cognizant Sans" w:hAnsi="Cognizant Sans"/>
        </w:rPr>
        <w:t>Microsoft ASR Setup Guide to get a clear understanding of the architecture and what needs to be deployed to support the migration.</w:t>
      </w:r>
    </w:p>
    <w:p w14:paraId="5B22EE98" w14:textId="662834CD" w:rsidR="003E34E0" w:rsidRPr="002554F4" w:rsidRDefault="003E34E0" w:rsidP="00735F56">
      <w:pPr>
        <w:pStyle w:val="NoSpacing"/>
        <w:rPr>
          <w:rFonts w:ascii="Cognizant Sans" w:hAnsi="Cognizant Sans"/>
        </w:rPr>
      </w:pPr>
    </w:p>
    <w:p w14:paraId="223CFDB4" w14:textId="77752E9F" w:rsidR="00524341" w:rsidRPr="0070208D" w:rsidRDefault="000033CC" w:rsidP="00735F56">
      <w:pPr>
        <w:pStyle w:val="NoSpacing"/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Useful</w:t>
      </w:r>
      <w:r w:rsidR="00524341" w:rsidRPr="0070208D">
        <w:rPr>
          <w:rFonts w:ascii="Cognizant Sans" w:hAnsi="Cognizant Sans"/>
          <w:b/>
          <w:bCs/>
        </w:rPr>
        <w:t xml:space="preserve"> </w:t>
      </w:r>
      <w:r w:rsidR="002354E3" w:rsidRPr="0070208D">
        <w:rPr>
          <w:rFonts w:ascii="Cognizant Sans" w:hAnsi="Cognizant Sans"/>
          <w:b/>
          <w:bCs/>
        </w:rPr>
        <w:t>reference links:</w:t>
      </w:r>
    </w:p>
    <w:p w14:paraId="63AD9972" w14:textId="19FBE493" w:rsidR="002354E3" w:rsidRPr="002554F4" w:rsidRDefault="00F34910" w:rsidP="00735F56">
      <w:pPr>
        <w:pStyle w:val="NoSpacing"/>
        <w:rPr>
          <w:rFonts w:ascii="Cognizant Sans" w:hAnsi="Cognizant Sans"/>
        </w:rPr>
      </w:pPr>
      <w:hyperlink r:id="rId12" w:history="1">
        <w:r w:rsidR="002354E3" w:rsidRPr="002554F4">
          <w:rPr>
            <w:rStyle w:val="Hyperlink"/>
            <w:rFonts w:ascii="Cognizant Sans" w:hAnsi="Cognizant Sans"/>
          </w:rPr>
          <w:t>https://docs.microsoft.com/en-us/azure/cloud-solution-provider/migration/on-premises-to-azure-csp/asr-capacity-planning</w:t>
        </w:r>
      </w:hyperlink>
    </w:p>
    <w:p w14:paraId="6F7CA0B5" w14:textId="31521890" w:rsidR="002354E3" w:rsidRPr="002554F4" w:rsidRDefault="00F34910" w:rsidP="00735F56">
      <w:pPr>
        <w:pStyle w:val="NoSpacing"/>
        <w:rPr>
          <w:rFonts w:ascii="Cognizant Sans" w:hAnsi="Cognizant Sans"/>
        </w:rPr>
      </w:pPr>
      <w:hyperlink r:id="rId13">
        <w:r w:rsidR="305908BA" w:rsidRPr="002554F4">
          <w:rPr>
            <w:rStyle w:val="Hyperlink"/>
            <w:rFonts w:ascii="Cognizant Sans" w:hAnsi="Cognizant Sans"/>
          </w:rPr>
          <w:t>https://docs.microsoft.com/en-us/azure/cloud-solution-provider/migration/on-premises-to-azure-csp/asr-setup-guide</w:t>
        </w:r>
      </w:hyperlink>
    </w:p>
    <w:p w14:paraId="2B8C3980" w14:textId="3D1B9684" w:rsidR="305908BA" w:rsidRPr="002554F4" w:rsidRDefault="00F34910" w:rsidP="305908BA">
      <w:pPr>
        <w:pStyle w:val="NoSpacing"/>
        <w:rPr>
          <w:rFonts w:ascii="Cognizant Sans" w:hAnsi="Cognizant Sans"/>
        </w:rPr>
      </w:pPr>
      <w:hyperlink r:id="rId14">
        <w:r w:rsidR="305908BA" w:rsidRPr="002554F4">
          <w:rPr>
            <w:rStyle w:val="Hyperlink"/>
            <w:rFonts w:ascii="Cognizant Sans" w:eastAsia="Calibri" w:hAnsi="Cognizant Sans" w:cs="Calibri"/>
          </w:rPr>
          <w:t>https://docs.vmware.com/en/VMware-vSphere/6.5/com.vmware.vsphere.vm_admin.doc/GUID-17BEDA21-43F6-41F4-8FB2-E01D275FE9B4.html</w:t>
        </w:r>
      </w:hyperlink>
    </w:p>
    <w:p w14:paraId="6577DE4F" w14:textId="65F899D0" w:rsidR="305908BA" w:rsidRPr="002554F4" w:rsidRDefault="305908BA" w:rsidP="305908BA">
      <w:pPr>
        <w:pStyle w:val="NoSpacing"/>
        <w:rPr>
          <w:rFonts w:ascii="Cognizant Sans" w:eastAsia="Calibri" w:hAnsi="Cognizant Sans" w:cs="Calibri"/>
        </w:rPr>
      </w:pPr>
    </w:p>
    <w:p w14:paraId="0D31B78D" w14:textId="77777777" w:rsidR="00850369" w:rsidRPr="002554F4" w:rsidRDefault="00850369" w:rsidP="305908BA">
      <w:pPr>
        <w:pStyle w:val="NoSpacing"/>
        <w:rPr>
          <w:rFonts w:ascii="Cognizant Sans" w:eastAsia="Calibri" w:hAnsi="Cognizant Sans" w:cs="Calibri"/>
        </w:rPr>
      </w:pPr>
    </w:p>
    <w:p w14:paraId="126B0772" w14:textId="10E3F8B1" w:rsidR="0009028E" w:rsidRPr="002554F4" w:rsidRDefault="0009028E" w:rsidP="00BC05F5">
      <w:pPr>
        <w:pStyle w:val="Heading2"/>
        <w:rPr>
          <w:rFonts w:ascii="Cognizant Sans" w:hAnsi="Cognizant Sans"/>
          <w:bCs w:val="0"/>
        </w:rPr>
      </w:pPr>
      <w:bookmarkStart w:id="3" w:name="_Toc34213703"/>
      <w:r w:rsidRPr="002554F4">
        <w:rPr>
          <w:rFonts w:ascii="Cognizant Sans" w:hAnsi="Cognizant Sans"/>
          <w:bCs w:val="0"/>
        </w:rPr>
        <w:t>Deployment Considerations</w:t>
      </w:r>
      <w:bookmarkEnd w:id="3"/>
    </w:p>
    <w:p w14:paraId="14C85F31" w14:textId="77777777" w:rsidR="00850369" w:rsidRPr="002554F4" w:rsidRDefault="00850369" w:rsidP="00850369">
      <w:pPr>
        <w:pStyle w:val="NoSpacing"/>
        <w:rPr>
          <w:rFonts w:ascii="Cognizant Sans" w:hAnsi="Cognizant Sans"/>
        </w:rPr>
      </w:pPr>
    </w:p>
    <w:p w14:paraId="34BAC800" w14:textId="2089B10C" w:rsidR="00E26708" w:rsidRPr="002554F4" w:rsidRDefault="00BF4273" w:rsidP="00E26708">
      <w:pPr>
        <w:pStyle w:val="NoSpacing"/>
        <w:numPr>
          <w:ilvl w:val="0"/>
          <w:numId w:val="3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E</w:t>
      </w:r>
      <w:r w:rsidR="009B7C15" w:rsidRPr="002554F4">
        <w:rPr>
          <w:rFonts w:ascii="Cognizant Sans" w:hAnsi="Cognizant Sans"/>
        </w:rPr>
        <w:t xml:space="preserve">ach </w:t>
      </w:r>
      <w:r w:rsidR="004870D0" w:rsidRPr="002554F4">
        <w:rPr>
          <w:rFonts w:ascii="Cognizant Sans" w:hAnsi="Cognizant Sans"/>
        </w:rPr>
        <w:t xml:space="preserve">ASR </w:t>
      </w:r>
      <w:r w:rsidR="00334E3B" w:rsidRPr="002554F4">
        <w:rPr>
          <w:rFonts w:ascii="Cognizant Sans" w:hAnsi="Cognizant Sans"/>
        </w:rPr>
        <w:t>Configuration Server can only be registered to a single Azure Recovery Services vault</w:t>
      </w:r>
      <w:r w:rsidR="000D668E" w:rsidRPr="002554F4">
        <w:rPr>
          <w:rFonts w:ascii="Cognizant Sans" w:hAnsi="Cognizant Sans"/>
        </w:rPr>
        <w:t xml:space="preserve"> (one-to-one relationship)</w:t>
      </w:r>
      <w:r w:rsidRPr="002554F4">
        <w:rPr>
          <w:rFonts w:ascii="Cognizant Sans" w:hAnsi="Cognizant Sans"/>
        </w:rPr>
        <w:t xml:space="preserve">. </w:t>
      </w:r>
      <w:r w:rsidR="00997684" w:rsidRPr="002554F4">
        <w:rPr>
          <w:rFonts w:ascii="Cognizant Sans" w:hAnsi="Cognizant Sans"/>
        </w:rPr>
        <w:t xml:space="preserve">A single </w:t>
      </w:r>
      <w:r w:rsidR="004870D0" w:rsidRPr="002554F4">
        <w:rPr>
          <w:rFonts w:ascii="Cognizant Sans" w:hAnsi="Cognizant Sans"/>
        </w:rPr>
        <w:t>Azure Recovery Vault</w:t>
      </w:r>
      <w:r w:rsidR="000D668E" w:rsidRPr="002554F4">
        <w:rPr>
          <w:rFonts w:ascii="Cognizant Sans" w:hAnsi="Cognizant Sans"/>
        </w:rPr>
        <w:t xml:space="preserve"> </w:t>
      </w:r>
      <w:r w:rsidR="00997684" w:rsidRPr="002554F4">
        <w:rPr>
          <w:rFonts w:ascii="Cognizant Sans" w:hAnsi="Cognizant Sans"/>
        </w:rPr>
        <w:t xml:space="preserve">can have multiple Configuration Servers registered to it </w:t>
      </w:r>
      <w:r w:rsidR="000D668E" w:rsidRPr="002554F4">
        <w:rPr>
          <w:rFonts w:ascii="Cognizant Sans" w:hAnsi="Cognizant Sans"/>
        </w:rPr>
        <w:t>(many</w:t>
      </w:r>
      <w:r w:rsidR="00997684" w:rsidRPr="002554F4">
        <w:rPr>
          <w:rFonts w:ascii="Cognizant Sans" w:hAnsi="Cognizant Sans"/>
        </w:rPr>
        <w:t>-to-one relationship)</w:t>
      </w:r>
      <w:r w:rsidR="004870D0" w:rsidRPr="002554F4">
        <w:rPr>
          <w:rFonts w:ascii="Cognizant Sans" w:hAnsi="Cognizant Sans"/>
        </w:rPr>
        <w:t>.</w:t>
      </w:r>
      <w:r w:rsidR="00E26708" w:rsidRPr="002554F4">
        <w:rPr>
          <w:rFonts w:ascii="Cognizant Sans" w:hAnsi="Cognizant Sans"/>
        </w:rPr>
        <w:t xml:space="preserve"> When a Configuration Server is registered to a Recovery Services Vault, the vault cannot be changed.</w:t>
      </w:r>
    </w:p>
    <w:p w14:paraId="61960A0A" w14:textId="77777777" w:rsidR="009D57B6" w:rsidRPr="002554F4" w:rsidRDefault="009D57B6" w:rsidP="00B459C5">
      <w:pPr>
        <w:pStyle w:val="NoSpacing"/>
        <w:rPr>
          <w:rFonts w:ascii="Cognizant Sans" w:hAnsi="Cognizant Sans"/>
        </w:rPr>
      </w:pPr>
    </w:p>
    <w:p w14:paraId="6361FB5F" w14:textId="226DEAF2" w:rsidR="00DF5E0B" w:rsidRDefault="003A3BC7" w:rsidP="009D57B6">
      <w:pPr>
        <w:pStyle w:val="NoSpacing"/>
        <w:ind w:left="360"/>
        <w:jc w:val="center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55575D49" wp14:editId="1A0C6218">
            <wp:extent cx="4492752" cy="181374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302" cy="182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0C6B" w14:textId="07786228" w:rsidR="002554F4" w:rsidRDefault="002554F4" w:rsidP="009D57B6">
      <w:pPr>
        <w:pStyle w:val="NoSpacing"/>
        <w:ind w:left="360"/>
        <w:jc w:val="center"/>
        <w:rPr>
          <w:rFonts w:ascii="Cognizant Sans" w:hAnsi="Cognizant Sans"/>
        </w:rPr>
      </w:pPr>
    </w:p>
    <w:p w14:paraId="305A409F" w14:textId="116DCE0F" w:rsidR="002554F4" w:rsidRDefault="002554F4" w:rsidP="009D57B6">
      <w:pPr>
        <w:pStyle w:val="NoSpacing"/>
        <w:ind w:left="360"/>
        <w:jc w:val="center"/>
        <w:rPr>
          <w:rFonts w:ascii="Cognizant Sans" w:hAnsi="Cognizant Sans"/>
        </w:rPr>
      </w:pPr>
    </w:p>
    <w:p w14:paraId="3C86D510" w14:textId="77777777" w:rsidR="002554F4" w:rsidRPr="002554F4" w:rsidRDefault="002554F4" w:rsidP="009D57B6">
      <w:pPr>
        <w:pStyle w:val="NoSpacing"/>
        <w:ind w:left="360"/>
        <w:jc w:val="center"/>
        <w:rPr>
          <w:rFonts w:ascii="Cognizant Sans" w:hAnsi="Cognizant Sans"/>
        </w:rPr>
      </w:pPr>
    </w:p>
    <w:p w14:paraId="6B001F86" w14:textId="77777777" w:rsidR="009D57B6" w:rsidRPr="002554F4" w:rsidRDefault="009D57B6" w:rsidP="009D57B6">
      <w:pPr>
        <w:pStyle w:val="NoSpacing"/>
        <w:ind w:left="360"/>
        <w:jc w:val="center"/>
        <w:rPr>
          <w:rFonts w:ascii="Cognizant Sans" w:hAnsi="Cognizant Sans"/>
        </w:rPr>
      </w:pPr>
    </w:p>
    <w:p w14:paraId="1F3E9D90" w14:textId="1BA8A8D2" w:rsidR="00640F08" w:rsidRPr="002554F4" w:rsidRDefault="305908BA" w:rsidP="00B217F7">
      <w:pPr>
        <w:pStyle w:val="NoSpacing"/>
        <w:numPr>
          <w:ilvl w:val="0"/>
          <w:numId w:val="3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lastRenderedPageBreak/>
        <w:t xml:space="preserve">If multiple </w:t>
      </w:r>
      <w:r w:rsidR="00010689" w:rsidRPr="002554F4">
        <w:rPr>
          <w:rFonts w:ascii="Cognizant Sans" w:hAnsi="Cognizant Sans"/>
        </w:rPr>
        <w:t xml:space="preserve">geographically </w:t>
      </w:r>
      <w:r w:rsidR="00904284" w:rsidRPr="002554F4">
        <w:rPr>
          <w:rFonts w:ascii="Cognizant Sans" w:hAnsi="Cognizant Sans"/>
        </w:rPr>
        <w:t xml:space="preserve">diverse </w:t>
      </w:r>
      <w:r w:rsidR="00672F7A" w:rsidRPr="002554F4">
        <w:rPr>
          <w:rFonts w:ascii="Cognizant Sans" w:hAnsi="Cognizant Sans"/>
        </w:rPr>
        <w:t>source locations</w:t>
      </w:r>
      <w:r w:rsidR="0034697A" w:rsidRPr="002554F4">
        <w:rPr>
          <w:rFonts w:ascii="Cognizant Sans" w:hAnsi="Cognizant Sans"/>
        </w:rPr>
        <w:t xml:space="preserve"> </w:t>
      </w:r>
      <w:r w:rsidR="00904284" w:rsidRPr="002554F4">
        <w:rPr>
          <w:rFonts w:ascii="Cognizant Sans" w:hAnsi="Cognizant Sans"/>
        </w:rPr>
        <w:t>will be in scope</w:t>
      </w:r>
      <w:r w:rsidRPr="002554F4">
        <w:rPr>
          <w:rFonts w:ascii="Cognizant Sans" w:hAnsi="Cognizant Sans"/>
        </w:rPr>
        <w:t xml:space="preserve">, a Configuration Server </w:t>
      </w:r>
      <w:r w:rsidR="00904284" w:rsidRPr="002554F4">
        <w:rPr>
          <w:rFonts w:ascii="Cognizant Sans" w:hAnsi="Cognizant Sans"/>
        </w:rPr>
        <w:t xml:space="preserve">should be </w:t>
      </w:r>
      <w:r w:rsidR="00E87C52" w:rsidRPr="002554F4">
        <w:rPr>
          <w:rFonts w:ascii="Cognizant Sans" w:hAnsi="Cognizant Sans"/>
        </w:rPr>
        <w:t>deployed</w:t>
      </w:r>
      <w:r w:rsidR="00904284" w:rsidRPr="002554F4">
        <w:rPr>
          <w:rFonts w:ascii="Cognizant Sans" w:hAnsi="Cognizant Sans"/>
        </w:rPr>
        <w:t xml:space="preserve"> in each source location.</w:t>
      </w:r>
      <w:r w:rsidR="003D42BC" w:rsidRPr="002554F4">
        <w:rPr>
          <w:rFonts w:ascii="Cognizant Sans" w:hAnsi="Cognizant Sans"/>
        </w:rPr>
        <w:t xml:space="preserve"> </w:t>
      </w:r>
      <w:r w:rsidR="002554F4">
        <w:rPr>
          <w:rFonts w:ascii="Cognizant Sans" w:hAnsi="Cognizant Sans"/>
        </w:rPr>
        <w:br/>
      </w:r>
    </w:p>
    <w:p w14:paraId="75ECDC81" w14:textId="34BCCCA5" w:rsidR="00640F08" w:rsidRPr="002554F4" w:rsidRDefault="00904284" w:rsidP="00B217F7">
      <w:pPr>
        <w:pStyle w:val="NoSpacing"/>
        <w:numPr>
          <w:ilvl w:val="0"/>
          <w:numId w:val="3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If multiple</w:t>
      </w:r>
      <w:r w:rsidR="004D121A" w:rsidRPr="002554F4">
        <w:rPr>
          <w:rFonts w:ascii="Cognizant Sans" w:hAnsi="Cognizant Sans"/>
        </w:rPr>
        <w:t xml:space="preserve"> target</w:t>
      </w:r>
      <w:r w:rsidRPr="002554F4">
        <w:rPr>
          <w:rFonts w:ascii="Cognizant Sans" w:hAnsi="Cognizant Sans"/>
        </w:rPr>
        <w:t xml:space="preserve"> Azure regions will be in scope for migration, a </w:t>
      </w:r>
      <w:r w:rsidR="008D068B" w:rsidRPr="002554F4">
        <w:rPr>
          <w:rFonts w:ascii="Cognizant Sans" w:hAnsi="Cognizant Sans"/>
        </w:rPr>
        <w:t>R</w:t>
      </w:r>
      <w:r w:rsidRPr="002554F4">
        <w:rPr>
          <w:rFonts w:ascii="Cognizant Sans" w:hAnsi="Cognizant Sans"/>
        </w:rPr>
        <w:t xml:space="preserve">ecovery </w:t>
      </w:r>
      <w:r w:rsidR="008D068B" w:rsidRPr="002554F4">
        <w:rPr>
          <w:rFonts w:ascii="Cognizant Sans" w:hAnsi="Cognizant Sans"/>
        </w:rPr>
        <w:t>S</w:t>
      </w:r>
      <w:r w:rsidRPr="002554F4">
        <w:rPr>
          <w:rFonts w:ascii="Cognizant Sans" w:hAnsi="Cognizant Sans"/>
        </w:rPr>
        <w:t xml:space="preserve">ervices </w:t>
      </w:r>
      <w:r w:rsidR="008D068B" w:rsidRPr="002554F4">
        <w:rPr>
          <w:rFonts w:ascii="Cognizant Sans" w:hAnsi="Cognizant Sans"/>
        </w:rPr>
        <w:t>V</w:t>
      </w:r>
      <w:r w:rsidRPr="002554F4">
        <w:rPr>
          <w:rFonts w:ascii="Cognizant Sans" w:hAnsi="Cognizant Sans"/>
        </w:rPr>
        <w:t>ault</w:t>
      </w:r>
      <w:r w:rsidR="008623FD" w:rsidRPr="002554F4">
        <w:rPr>
          <w:rFonts w:ascii="Cognizant Sans" w:hAnsi="Cognizant Sans"/>
        </w:rPr>
        <w:t xml:space="preserve"> and cache Storage Account</w:t>
      </w:r>
      <w:r w:rsidRPr="002554F4">
        <w:rPr>
          <w:rFonts w:ascii="Cognizant Sans" w:hAnsi="Cognizant Sans"/>
        </w:rPr>
        <w:t xml:space="preserve"> </w:t>
      </w:r>
      <w:r w:rsidR="00BD6213" w:rsidRPr="002554F4">
        <w:rPr>
          <w:rFonts w:ascii="Cognizant Sans" w:hAnsi="Cognizant Sans"/>
        </w:rPr>
        <w:t>must be</w:t>
      </w:r>
      <w:r w:rsidR="00F153B7" w:rsidRPr="002554F4">
        <w:rPr>
          <w:rFonts w:ascii="Cognizant Sans" w:hAnsi="Cognizant Sans"/>
        </w:rPr>
        <w:t xml:space="preserve"> created in each target </w:t>
      </w:r>
      <w:r w:rsidR="009E54B6" w:rsidRPr="002554F4">
        <w:rPr>
          <w:rFonts w:ascii="Cognizant Sans" w:hAnsi="Cognizant Sans"/>
        </w:rPr>
        <w:t xml:space="preserve">Azure </w:t>
      </w:r>
      <w:r w:rsidR="00F153B7" w:rsidRPr="002554F4">
        <w:rPr>
          <w:rFonts w:ascii="Cognizant Sans" w:hAnsi="Cognizant Sans"/>
        </w:rPr>
        <w:t>region.</w:t>
      </w:r>
      <w:r w:rsidR="00CA2522" w:rsidRPr="002554F4">
        <w:rPr>
          <w:rFonts w:ascii="Cognizant Sans" w:hAnsi="Cognizant Sans"/>
        </w:rPr>
        <w:t xml:space="preserve"> </w:t>
      </w:r>
      <w:r w:rsidR="00851DFE" w:rsidRPr="002554F4">
        <w:rPr>
          <w:rFonts w:ascii="Cognizant Sans" w:hAnsi="Cognizant Sans"/>
        </w:rPr>
        <w:t>A</w:t>
      </w:r>
      <w:r w:rsidR="00A64D21" w:rsidRPr="002554F4">
        <w:rPr>
          <w:rFonts w:ascii="Cognizant Sans" w:hAnsi="Cognizant Sans"/>
        </w:rPr>
        <w:t xml:space="preserve"> Configuration Server will need to be deployed and </w:t>
      </w:r>
      <w:r w:rsidR="00E757A2" w:rsidRPr="002554F4">
        <w:rPr>
          <w:rFonts w:ascii="Cognizant Sans" w:hAnsi="Cognizant Sans"/>
        </w:rPr>
        <w:t xml:space="preserve">registered to each </w:t>
      </w:r>
      <w:r w:rsidR="0024500A" w:rsidRPr="002554F4">
        <w:rPr>
          <w:rFonts w:ascii="Cognizant Sans" w:hAnsi="Cognizant Sans"/>
        </w:rPr>
        <w:t xml:space="preserve">target region’s </w:t>
      </w:r>
      <w:r w:rsidR="00E757A2" w:rsidRPr="002554F4">
        <w:rPr>
          <w:rFonts w:ascii="Cognizant Sans" w:hAnsi="Cognizant Sans"/>
        </w:rPr>
        <w:t xml:space="preserve">Recovery Services Vault. </w:t>
      </w:r>
      <w:r w:rsidR="004B66A4" w:rsidRPr="002554F4">
        <w:rPr>
          <w:rFonts w:ascii="Cognizant Sans" w:hAnsi="Cognizant Sans"/>
        </w:rPr>
        <w:t>Y</w:t>
      </w:r>
      <w:r w:rsidR="003718F6" w:rsidRPr="002554F4">
        <w:rPr>
          <w:rFonts w:ascii="Cognizant Sans" w:hAnsi="Cognizant Sans"/>
        </w:rPr>
        <w:t xml:space="preserve">ou </w:t>
      </w:r>
      <w:r w:rsidR="00DC561F" w:rsidRPr="002554F4">
        <w:rPr>
          <w:rFonts w:ascii="Cognizant Sans" w:hAnsi="Cognizant Sans"/>
        </w:rPr>
        <w:t>will</w:t>
      </w:r>
      <w:r w:rsidR="003718F6" w:rsidRPr="002554F4">
        <w:rPr>
          <w:rFonts w:ascii="Cognizant Sans" w:hAnsi="Cognizant Sans"/>
        </w:rPr>
        <w:t xml:space="preserve"> need multiple Configuration Servers</w:t>
      </w:r>
      <w:r w:rsidR="006571CC" w:rsidRPr="002554F4">
        <w:rPr>
          <w:rFonts w:ascii="Cognizant Sans" w:hAnsi="Cognizant Sans"/>
        </w:rPr>
        <w:t xml:space="preserve"> in a single source location</w:t>
      </w:r>
      <w:r w:rsidR="00DC561F" w:rsidRPr="002554F4">
        <w:rPr>
          <w:rFonts w:ascii="Cognizant Sans" w:hAnsi="Cognizant Sans"/>
        </w:rPr>
        <w:t xml:space="preserve"> to </w:t>
      </w:r>
      <w:r w:rsidR="00153C35" w:rsidRPr="002554F4">
        <w:rPr>
          <w:rFonts w:ascii="Cognizant Sans" w:hAnsi="Cognizant Sans"/>
        </w:rPr>
        <w:t>migrate to multiple Azure regions</w:t>
      </w:r>
      <w:r w:rsidR="00906061" w:rsidRPr="002554F4">
        <w:rPr>
          <w:rFonts w:ascii="Cognizant Sans" w:hAnsi="Cognizant Sans"/>
        </w:rPr>
        <w:t xml:space="preserve"> from the source</w:t>
      </w:r>
      <w:r w:rsidR="006571CC" w:rsidRPr="002554F4">
        <w:rPr>
          <w:rFonts w:ascii="Cognizant Sans" w:hAnsi="Cognizant Sans"/>
        </w:rPr>
        <w:t>.</w:t>
      </w:r>
      <w:r w:rsidR="00546271" w:rsidRPr="002554F4">
        <w:rPr>
          <w:rFonts w:ascii="Cognizant Sans" w:hAnsi="Cognizant Sans"/>
        </w:rPr>
        <w:t xml:space="preserve"> Please see the example diagrams in the next section.</w:t>
      </w:r>
    </w:p>
    <w:p w14:paraId="77E5F083" w14:textId="26E71ED0" w:rsidR="00A12702" w:rsidRPr="002554F4" w:rsidRDefault="00F6719D" w:rsidP="00F6719D">
      <w:pPr>
        <w:pStyle w:val="Heading2"/>
        <w:rPr>
          <w:rFonts w:ascii="Cognizant Sans" w:hAnsi="Cognizant Sans"/>
          <w:bCs w:val="0"/>
        </w:rPr>
      </w:pPr>
      <w:bookmarkStart w:id="4" w:name="_Toc34213704"/>
      <w:r w:rsidRPr="002554F4">
        <w:rPr>
          <w:rFonts w:ascii="Cognizant Sans" w:hAnsi="Cognizant Sans"/>
          <w:bCs w:val="0"/>
        </w:rPr>
        <w:t>Example Deployment Topologies</w:t>
      </w:r>
      <w:bookmarkEnd w:id="4"/>
    </w:p>
    <w:p w14:paraId="0B95C677" w14:textId="5F5CB432" w:rsidR="00F6719D" w:rsidRPr="0070208D" w:rsidRDefault="002F16B7">
      <w:p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 xml:space="preserve">Single </w:t>
      </w:r>
      <w:r w:rsidR="00E01F42" w:rsidRPr="0070208D">
        <w:rPr>
          <w:rFonts w:ascii="Cognizant Sans" w:hAnsi="Cognizant Sans"/>
          <w:b/>
          <w:bCs/>
        </w:rPr>
        <w:t>S</w:t>
      </w:r>
      <w:r w:rsidRPr="0070208D">
        <w:rPr>
          <w:rFonts w:ascii="Cognizant Sans" w:hAnsi="Cognizant Sans"/>
          <w:b/>
          <w:bCs/>
        </w:rPr>
        <w:t xml:space="preserve">ource, </w:t>
      </w:r>
      <w:r w:rsidR="003400C1" w:rsidRPr="0070208D">
        <w:rPr>
          <w:rFonts w:ascii="Cognizant Sans" w:hAnsi="Cognizant Sans"/>
          <w:b/>
          <w:bCs/>
        </w:rPr>
        <w:t>Single Azure Target Region</w:t>
      </w:r>
    </w:p>
    <w:p w14:paraId="5AC59A08" w14:textId="2C78FDEF" w:rsidR="003400C1" w:rsidRPr="002554F4" w:rsidRDefault="003400C1" w:rsidP="000F7C3F">
      <w:pPr>
        <w:jc w:val="center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0CC70BA5" wp14:editId="4D8058D5">
            <wp:extent cx="4389120" cy="2140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636" cy="21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802F" w14:textId="77777777" w:rsidR="000F7C3F" w:rsidRPr="002554F4" w:rsidRDefault="000F7C3F" w:rsidP="000F7C3F">
      <w:pPr>
        <w:pStyle w:val="NoSpacing"/>
        <w:rPr>
          <w:rFonts w:ascii="Cognizant Sans" w:hAnsi="Cognizant Sans"/>
        </w:rPr>
      </w:pPr>
    </w:p>
    <w:p w14:paraId="5511DA35" w14:textId="77777777" w:rsidR="00D247AB" w:rsidRPr="002554F4" w:rsidRDefault="00D247AB" w:rsidP="000F7C3F">
      <w:pPr>
        <w:pStyle w:val="NoSpacing"/>
        <w:rPr>
          <w:rFonts w:ascii="Cognizant Sans" w:hAnsi="Cognizant Sans"/>
        </w:rPr>
      </w:pPr>
    </w:p>
    <w:p w14:paraId="26160AE7" w14:textId="6B02D13D" w:rsidR="003400C1" w:rsidRPr="0070208D" w:rsidRDefault="00071EE2">
      <w:p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Multiple Source</w:t>
      </w:r>
      <w:r w:rsidR="00010150" w:rsidRPr="0070208D">
        <w:rPr>
          <w:rFonts w:ascii="Cognizant Sans" w:hAnsi="Cognizant Sans"/>
          <w:b/>
          <w:bCs/>
        </w:rPr>
        <w:t xml:space="preserve"> Locations</w:t>
      </w:r>
      <w:r w:rsidRPr="0070208D">
        <w:rPr>
          <w:rFonts w:ascii="Cognizant Sans" w:hAnsi="Cognizant Sans"/>
          <w:b/>
          <w:bCs/>
        </w:rPr>
        <w:t>, Multiple Azure Target Regions</w:t>
      </w:r>
    </w:p>
    <w:p w14:paraId="64947FA5" w14:textId="35F52838" w:rsidR="00F6719D" w:rsidRPr="002554F4" w:rsidRDefault="00067C33" w:rsidP="00E75A4F">
      <w:pPr>
        <w:jc w:val="center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1914B733" wp14:editId="13B9C63E">
            <wp:extent cx="4533900" cy="31556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861" cy="316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BDC1" w14:textId="30886498" w:rsidR="00EC41E4" w:rsidRPr="002554F4" w:rsidRDefault="00735F56" w:rsidP="002554F4">
      <w:pPr>
        <w:pStyle w:val="Heading2"/>
        <w:rPr>
          <w:rFonts w:ascii="Cognizant Sans" w:hAnsi="Cognizant Sans"/>
          <w:bCs w:val="0"/>
        </w:rPr>
      </w:pPr>
      <w:bookmarkStart w:id="5" w:name="_Prepare_On-Prem_and"/>
      <w:bookmarkStart w:id="6" w:name="_Toc34213705"/>
      <w:bookmarkEnd w:id="5"/>
      <w:r w:rsidRPr="002554F4">
        <w:rPr>
          <w:rFonts w:ascii="Cognizant Sans" w:hAnsi="Cognizant Sans"/>
          <w:bCs w:val="0"/>
        </w:rPr>
        <w:lastRenderedPageBreak/>
        <w:t xml:space="preserve">Prepare </w:t>
      </w:r>
      <w:r w:rsidR="008D7AEC" w:rsidRPr="002554F4">
        <w:rPr>
          <w:rFonts w:ascii="Cognizant Sans" w:hAnsi="Cognizant Sans"/>
          <w:bCs w:val="0"/>
        </w:rPr>
        <w:t>On-Prem</w:t>
      </w:r>
      <w:r w:rsidR="00657A03" w:rsidRPr="002554F4">
        <w:rPr>
          <w:rFonts w:ascii="Cognizant Sans" w:hAnsi="Cognizant Sans"/>
          <w:bCs w:val="0"/>
        </w:rPr>
        <w:t xml:space="preserve"> and Azure</w:t>
      </w:r>
      <w:r w:rsidR="008D7AEC" w:rsidRPr="002554F4">
        <w:rPr>
          <w:rFonts w:ascii="Cognizant Sans" w:hAnsi="Cognizant Sans"/>
          <w:bCs w:val="0"/>
        </w:rPr>
        <w:t xml:space="preserve"> Environment</w:t>
      </w:r>
      <w:r w:rsidR="00657A03" w:rsidRPr="002554F4">
        <w:rPr>
          <w:rFonts w:ascii="Cognizant Sans" w:hAnsi="Cognizant Sans"/>
          <w:bCs w:val="0"/>
        </w:rPr>
        <w:t>s</w:t>
      </w:r>
      <w:r w:rsidR="006B2038" w:rsidRPr="002554F4">
        <w:rPr>
          <w:rFonts w:ascii="Cognizant Sans" w:hAnsi="Cognizant Sans"/>
          <w:bCs w:val="0"/>
        </w:rPr>
        <w:t xml:space="preserve"> for ASR</w:t>
      </w:r>
      <w:bookmarkEnd w:id="6"/>
    </w:p>
    <w:p w14:paraId="202B1E14" w14:textId="30614A3F" w:rsidR="00A3606C" w:rsidRPr="002554F4" w:rsidRDefault="00E54F78" w:rsidP="00740D29">
      <w:pPr>
        <w:pStyle w:val="NoSpacing"/>
        <w:numPr>
          <w:ilvl w:val="0"/>
          <w:numId w:val="15"/>
        </w:numPr>
        <w:rPr>
          <w:rFonts w:ascii="Cognizant Sans" w:hAnsi="Cognizant Sans"/>
          <w:b/>
          <w:bCs/>
        </w:rPr>
      </w:pPr>
      <w:r w:rsidRPr="002554F4">
        <w:rPr>
          <w:rFonts w:ascii="Cognizant Sans" w:hAnsi="Cognizant Sans"/>
          <w:b/>
          <w:bCs/>
        </w:rPr>
        <w:t>Create a</w:t>
      </w:r>
      <w:r w:rsidR="000E1FC2" w:rsidRPr="002554F4">
        <w:rPr>
          <w:rFonts w:ascii="Cognizant Sans" w:hAnsi="Cognizant Sans"/>
          <w:b/>
          <w:bCs/>
        </w:rPr>
        <w:t>n ASR</w:t>
      </w:r>
      <w:r w:rsidR="00740D29" w:rsidRPr="002554F4">
        <w:rPr>
          <w:rFonts w:ascii="Cognizant Sans" w:hAnsi="Cognizant Sans"/>
          <w:b/>
          <w:bCs/>
        </w:rPr>
        <w:t xml:space="preserve"> service account in the on-prem environment to connect to vCenter or the </w:t>
      </w:r>
      <w:proofErr w:type="spellStart"/>
      <w:r w:rsidR="00740D29" w:rsidRPr="002554F4">
        <w:rPr>
          <w:rFonts w:ascii="Cognizant Sans" w:hAnsi="Cognizant Sans"/>
          <w:b/>
          <w:bCs/>
        </w:rPr>
        <w:t>ESXi</w:t>
      </w:r>
      <w:proofErr w:type="spellEnd"/>
      <w:r w:rsidR="00740D29" w:rsidRPr="002554F4">
        <w:rPr>
          <w:rFonts w:ascii="Cognizant Sans" w:hAnsi="Cognizant Sans"/>
          <w:b/>
          <w:bCs/>
        </w:rPr>
        <w:t xml:space="preserve"> host</w:t>
      </w:r>
      <w:r w:rsidR="0000467E" w:rsidRPr="002554F4">
        <w:rPr>
          <w:rFonts w:ascii="Cognizant Sans" w:hAnsi="Cognizant Sans"/>
          <w:b/>
          <w:bCs/>
        </w:rPr>
        <w:t>(</w:t>
      </w:r>
      <w:r w:rsidR="00740D29" w:rsidRPr="002554F4">
        <w:rPr>
          <w:rFonts w:ascii="Cognizant Sans" w:hAnsi="Cognizant Sans"/>
          <w:b/>
          <w:bCs/>
        </w:rPr>
        <w:t>s</w:t>
      </w:r>
      <w:r w:rsidR="0000467E" w:rsidRPr="002554F4">
        <w:rPr>
          <w:rFonts w:ascii="Cognizant Sans" w:hAnsi="Cognizant Sans"/>
          <w:b/>
          <w:bCs/>
        </w:rPr>
        <w:t>)</w:t>
      </w:r>
      <w:r w:rsidR="00740D29" w:rsidRPr="002554F4">
        <w:rPr>
          <w:rFonts w:ascii="Cognizant Sans" w:hAnsi="Cognizant Sans"/>
          <w:b/>
          <w:bCs/>
        </w:rPr>
        <w:t xml:space="preserve"> for automatic discovery</w:t>
      </w:r>
      <w:r w:rsidR="00146947" w:rsidRPr="002554F4">
        <w:rPr>
          <w:rFonts w:ascii="Cognizant Sans" w:hAnsi="Cognizant Sans"/>
          <w:b/>
          <w:bCs/>
        </w:rPr>
        <w:t>.</w:t>
      </w:r>
      <w:r w:rsidR="00A97BD3" w:rsidRPr="002554F4">
        <w:rPr>
          <w:rFonts w:ascii="Cognizant Sans" w:hAnsi="Cognizant Sans"/>
          <w:b/>
          <w:bCs/>
        </w:rPr>
        <w:t xml:space="preserve"> </w:t>
      </w:r>
      <w:r w:rsidR="00CD34C8" w:rsidRPr="002554F4">
        <w:rPr>
          <w:rFonts w:ascii="Cognizant Sans" w:hAnsi="Cognizant Sans"/>
          <w:b/>
          <w:bCs/>
        </w:rPr>
        <w:t>Ideally this account should be an Active Directory account</w:t>
      </w:r>
      <w:r w:rsidR="00A3606C" w:rsidRPr="002554F4">
        <w:rPr>
          <w:rFonts w:ascii="Cognizant Sans" w:hAnsi="Cognizant Sans"/>
          <w:b/>
          <w:bCs/>
        </w:rPr>
        <w:t>.</w:t>
      </w:r>
      <w:r w:rsidR="002554F4" w:rsidRPr="002554F4">
        <w:rPr>
          <w:rFonts w:ascii="Cognizant Sans" w:hAnsi="Cognizant Sans"/>
          <w:b/>
          <w:bCs/>
        </w:rPr>
        <w:br/>
      </w:r>
    </w:p>
    <w:p w14:paraId="624E39F0" w14:textId="1F6A1114" w:rsidR="00A3606C" w:rsidRPr="002554F4" w:rsidRDefault="00A3606C" w:rsidP="00A3606C">
      <w:pPr>
        <w:pStyle w:val="NoSpacing"/>
        <w:numPr>
          <w:ilvl w:val="1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The ASR service account will need local administrator permissions on the source servers that will be migrated and will be used to push install the ASR Mobility Service agent.</w:t>
      </w:r>
      <w:r w:rsidR="002554F4">
        <w:rPr>
          <w:rFonts w:ascii="Cognizant Sans" w:hAnsi="Cognizant Sans"/>
        </w:rPr>
        <w:br/>
      </w:r>
    </w:p>
    <w:p w14:paraId="159237F3" w14:textId="431DFCF7" w:rsidR="002F0E9B" w:rsidRPr="002554F4" w:rsidRDefault="00A3606C" w:rsidP="002139C2">
      <w:pPr>
        <w:pStyle w:val="NoSpacing"/>
        <w:numPr>
          <w:ilvl w:val="1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The ASR service account will need </w:t>
      </w:r>
      <w:r w:rsidR="002139C2" w:rsidRPr="002554F4">
        <w:rPr>
          <w:rFonts w:ascii="Cognizant Sans" w:hAnsi="Cognizant Sans"/>
        </w:rPr>
        <w:t>read only access</w:t>
      </w:r>
      <w:r w:rsidR="00642F96" w:rsidRPr="002554F4">
        <w:rPr>
          <w:rFonts w:ascii="Cognizant Sans" w:hAnsi="Cognizant Sans"/>
        </w:rPr>
        <w:t xml:space="preserve"> granted</w:t>
      </w:r>
      <w:r w:rsidR="0000467E" w:rsidRPr="002554F4">
        <w:rPr>
          <w:rFonts w:ascii="Cognizant Sans" w:hAnsi="Cognizant Sans"/>
        </w:rPr>
        <w:t xml:space="preserve"> on the vCenter or </w:t>
      </w:r>
      <w:proofErr w:type="spellStart"/>
      <w:r w:rsidR="0000467E" w:rsidRPr="002554F4">
        <w:rPr>
          <w:rFonts w:ascii="Cognizant Sans" w:hAnsi="Cognizant Sans"/>
        </w:rPr>
        <w:t>ESXi</w:t>
      </w:r>
      <w:proofErr w:type="spellEnd"/>
      <w:r w:rsidR="0000467E" w:rsidRPr="002554F4">
        <w:rPr>
          <w:rFonts w:ascii="Cognizant Sans" w:hAnsi="Cognizant Sans"/>
        </w:rPr>
        <w:t xml:space="preserve"> host(s)</w:t>
      </w:r>
      <w:r w:rsidR="00C76FE7" w:rsidRPr="002554F4">
        <w:rPr>
          <w:rFonts w:ascii="Cognizant Sans" w:hAnsi="Cognizant Sans"/>
        </w:rPr>
        <w:t xml:space="preserve"> to gather inventory and virtual machine metadata</w:t>
      </w:r>
      <w:r w:rsidR="00C1214D" w:rsidRPr="002554F4">
        <w:rPr>
          <w:rFonts w:ascii="Cognizant Sans" w:hAnsi="Cognizant Sans"/>
        </w:rPr>
        <w:t>.</w:t>
      </w:r>
      <w:r w:rsidR="002554F4">
        <w:rPr>
          <w:rFonts w:ascii="Cognizant Sans" w:hAnsi="Cognizant Sans"/>
        </w:rPr>
        <w:br/>
      </w:r>
    </w:p>
    <w:p w14:paraId="3FC19B6F" w14:textId="707E5B41" w:rsidR="00A16C7D" w:rsidRPr="002554F4" w:rsidRDefault="00A16C7D" w:rsidP="00740D29">
      <w:pPr>
        <w:pStyle w:val="NoSpacing"/>
        <w:numPr>
          <w:ilvl w:val="0"/>
          <w:numId w:val="15"/>
        </w:numPr>
        <w:rPr>
          <w:rFonts w:ascii="Cognizant Sans" w:hAnsi="Cognizant Sans"/>
          <w:b/>
          <w:bCs/>
        </w:rPr>
      </w:pPr>
      <w:r w:rsidRPr="002554F4">
        <w:rPr>
          <w:rFonts w:ascii="Cognizant Sans" w:hAnsi="Cognizant Sans"/>
          <w:b/>
          <w:bCs/>
        </w:rPr>
        <w:t xml:space="preserve">Create </w:t>
      </w:r>
      <w:r w:rsidR="00B425C3" w:rsidRPr="002554F4">
        <w:rPr>
          <w:rFonts w:ascii="Cognizant Sans" w:hAnsi="Cognizant Sans"/>
          <w:b/>
          <w:bCs/>
        </w:rPr>
        <w:t xml:space="preserve">a </w:t>
      </w:r>
      <w:r w:rsidRPr="002554F4">
        <w:rPr>
          <w:rFonts w:ascii="Cognizant Sans" w:hAnsi="Cognizant Sans"/>
          <w:b/>
          <w:bCs/>
        </w:rPr>
        <w:t>Resource Group in each target subscription</w:t>
      </w:r>
      <w:r w:rsidR="002D46E0" w:rsidRPr="002554F4">
        <w:rPr>
          <w:rFonts w:ascii="Cognizant Sans" w:hAnsi="Cognizant Sans"/>
          <w:b/>
          <w:bCs/>
        </w:rPr>
        <w:t xml:space="preserve"> </w:t>
      </w:r>
      <w:r w:rsidRPr="002554F4">
        <w:rPr>
          <w:rFonts w:ascii="Cognizant Sans" w:hAnsi="Cognizant Sans"/>
          <w:b/>
          <w:bCs/>
        </w:rPr>
        <w:t xml:space="preserve">for the </w:t>
      </w:r>
      <w:r w:rsidR="00B425C3" w:rsidRPr="002554F4">
        <w:rPr>
          <w:rFonts w:ascii="Cognizant Sans" w:hAnsi="Cognizant Sans"/>
          <w:b/>
          <w:bCs/>
        </w:rPr>
        <w:t>ASR components</w:t>
      </w:r>
      <w:r w:rsidR="002554F4" w:rsidRPr="002554F4">
        <w:rPr>
          <w:rFonts w:ascii="Cognizant Sans" w:hAnsi="Cognizant Sans"/>
          <w:b/>
          <w:bCs/>
        </w:rPr>
        <w:br/>
      </w:r>
    </w:p>
    <w:p w14:paraId="561D0DBE" w14:textId="3A7FD06A" w:rsidR="003718AA" w:rsidRPr="002554F4" w:rsidRDefault="003718AA" w:rsidP="00740D29">
      <w:pPr>
        <w:pStyle w:val="NoSpacing"/>
        <w:numPr>
          <w:ilvl w:val="0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  <w:b/>
          <w:bCs/>
        </w:rPr>
        <w:t>Create a Storage Account to be used for caching and logging</w:t>
      </w:r>
      <w:r w:rsidR="00EE0572" w:rsidRPr="002554F4">
        <w:rPr>
          <w:rFonts w:ascii="Cognizant Sans" w:hAnsi="Cognizant Sans"/>
          <w:b/>
          <w:bCs/>
        </w:rPr>
        <w:t xml:space="preserve"> in each target subscription and region</w:t>
      </w:r>
      <w:r w:rsidR="002554F4">
        <w:rPr>
          <w:rFonts w:ascii="Cognizant Sans" w:hAnsi="Cognizant Sans"/>
        </w:rPr>
        <w:br/>
      </w:r>
    </w:p>
    <w:p w14:paraId="1E3A0954" w14:textId="546B3977" w:rsidR="003718AA" w:rsidRPr="002554F4" w:rsidRDefault="003718AA" w:rsidP="003718AA">
      <w:pPr>
        <w:pStyle w:val="NoSpacing"/>
        <w:numPr>
          <w:ilvl w:val="1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From the Azure Portal, select </w:t>
      </w:r>
      <w:r w:rsidR="00E333A8" w:rsidRPr="002554F4">
        <w:rPr>
          <w:rFonts w:ascii="Cognizant Sans" w:hAnsi="Cognizant Sans"/>
        </w:rPr>
        <w:t>Create a Resource</w:t>
      </w:r>
      <w:r w:rsidR="00693707" w:rsidRPr="002554F4">
        <w:rPr>
          <w:rFonts w:ascii="Cognizant Sans" w:hAnsi="Cognizant Sans"/>
        </w:rPr>
        <w:t xml:space="preserve"> and search for Storage Account</w:t>
      </w:r>
      <w:r w:rsidR="0009475D" w:rsidRPr="002554F4">
        <w:rPr>
          <w:rFonts w:ascii="Cognizant Sans" w:hAnsi="Cognizant Sans"/>
        </w:rPr>
        <w:t xml:space="preserve">, then click </w:t>
      </w:r>
      <w:r w:rsidR="00693707" w:rsidRPr="002554F4">
        <w:rPr>
          <w:rFonts w:ascii="Cognizant Sans" w:hAnsi="Cognizant Sans"/>
        </w:rPr>
        <w:t>Create</w:t>
      </w:r>
      <w:r w:rsidR="002554F4">
        <w:rPr>
          <w:rFonts w:ascii="Cognizant Sans" w:hAnsi="Cognizant Sans"/>
        </w:rPr>
        <w:br/>
      </w:r>
    </w:p>
    <w:p w14:paraId="1B6EBCCC" w14:textId="1A10F289" w:rsidR="00325AE4" w:rsidRPr="002554F4" w:rsidRDefault="00362C8C" w:rsidP="00325AE4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the </w:t>
      </w:r>
      <w:r w:rsidR="00045FDA" w:rsidRPr="002554F4">
        <w:rPr>
          <w:rFonts w:ascii="Cognizant Sans" w:hAnsi="Cognizant Sans"/>
        </w:rPr>
        <w:t xml:space="preserve">Resource Group created in </w:t>
      </w:r>
      <w:r w:rsidR="002F264F" w:rsidRPr="002554F4">
        <w:rPr>
          <w:rFonts w:ascii="Cognizant Sans" w:hAnsi="Cognizant Sans"/>
        </w:rPr>
        <w:t>the previous step</w:t>
      </w:r>
    </w:p>
    <w:p w14:paraId="1EA12C02" w14:textId="6D84CB25" w:rsidR="00325AE4" w:rsidRPr="002554F4" w:rsidRDefault="00325AE4" w:rsidP="00325AE4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N</w:t>
      </w:r>
      <w:r w:rsidR="00045FDA" w:rsidRPr="002554F4">
        <w:rPr>
          <w:rFonts w:ascii="Cognizant Sans" w:hAnsi="Cognizant Sans"/>
        </w:rPr>
        <w:t xml:space="preserve">ame </w:t>
      </w:r>
      <w:r w:rsidRPr="002554F4">
        <w:rPr>
          <w:rFonts w:ascii="Cognizant Sans" w:hAnsi="Cognizant Sans"/>
        </w:rPr>
        <w:t>the Storage Account</w:t>
      </w:r>
    </w:p>
    <w:p w14:paraId="4EE21ADE" w14:textId="77777777" w:rsidR="00325AE4" w:rsidRPr="002554F4" w:rsidRDefault="00325AE4" w:rsidP="00325AE4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</w:t>
      </w:r>
      <w:r w:rsidR="00F82049" w:rsidRPr="002554F4">
        <w:rPr>
          <w:rFonts w:ascii="Cognizant Sans" w:hAnsi="Cognizant Sans"/>
        </w:rPr>
        <w:t>elect the target Azure region as the location</w:t>
      </w:r>
    </w:p>
    <w:p w14:paraId="2791E658" w14:textId="77777777" w:rsidR="00325AE4" w:rsidRPr="002554F4" w:rsidRDefault="00325AE4" w:rsidP="00325AE4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</w:t>
      </w:r>
      <w:r w:rsidR="00F82049" w:rsidRPr="002554F4">
        <w:rPr>
          <w:rFonts w:ascii="Cognizant Sans" w:hAnsi="Cognizant Sans"/>
        </w:rPr>
        <w:t xml:space="preserve">elect Standard </w:t>
      </w:r>
      <w:r w:rsidRPr="002554F4">
        <w:rPr>
          <w:rFonts w:ascii="Cognizant Sans" w:hAnsi="Cognizant Sans"/>
        </w:rPr>
        <w:t>performance</w:t>
      </w:r>
    </w:p>
    <w:p w14:paraId="4ACA341D" w14:textId="77777777" w:rsidR="003C4C9D" w:rsidRPr="002554F4" w:rsidRDefault="003C4C9D" w:rsidP="00325AE4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</w:t>
      </w:r>
      <w:r w:rsidR="00F82049" w:rsidRPr="002554F4">
        <w:rPr>
          <w:rFonts w:ascii="Cognizant Sans" w:hAnsi="Cognizant Sans"/>
        </w:rPr>
        <w:t>elect StorageV2 for kind</w:t>
      </w:r>
    </w:p>
    <w:p w14:paraId="6C5CF293" w14:textId="77777777" w:rsidR="002F264F" w:rsidRPr="002554F4" w:rsidRDefault="004770B1" w:rsidP="002F264F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</w:t>
      </w:r>
      <w:r w:rsidR="00F82049" w:rsidRPr="002554F4">
        <w:rPr>
          <w:rFonts w:ascii="Cognizant Sans" w:hAnsi="Cognizant Sans"/>
        </w:rPr>
        <w:t>LRS for replication</w:t>
      </w:r>
    </w:p>
    <w:p w14:paraId="317ACD39" w14:textId="77777777" w:rsidR="002F264F" w:rsidRPr="002554F4" w:rsidRDefault="004770B1" w:rsidP="002F264F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</w:t>
      </w:r>
      <w:r w:rsidR="00F30DCA" w:rsidRPr="002554F4">
        <w:rPr>
          <w:rFonts w:ascii="Cognizant Sans" w:hAnsi="Cognizant Sans"/>
        </w:rPr>
        <w:t>Hot as the access tier</w:t>
      </w:r>
    </w:p>
    <w:p w14:paraId="588EAA41" w14:textId="6E363ACD" w:rsidR="00934111" w:rsidRPr="002554F4" w:rsidRDefault="00934111" w:rsidP="002F264F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Leave other options as default</w:t>
      </w:r>
    </w:p>
    <w:p w14:paraId="02D2B871" w14:textId="6C3AC994" w:rsidR="005F4E3F" w:rsidRPr="002554F4" w:rsidRDefault="005F4E3F" w:rsidP="002F264F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Click Review + create</w:t>
      </w:r>
      <w:r w:rsidR="002554F4">
        <w:rPr>
          <w:rFonts w:ascii="Cognizant Sans" w:hAnsi="Cognizant Sans"/>
        </w:rPr>
        <w:br/>
      </w:r>
    </w:p>
    <w:p w14:paraId="1987E9B1" w14:textId="0851AC01" w:rsidR="000F6C84" w:rsidRDefault="002554F4" w:rsidP="002554F4">
      <w:pPr>
        <w:pStyle w:val="NoSpacing"/>
        <w:ind w:left="144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lastRenderedPageBreak/>
        <w:drawing>
          <wp:inline distT="0" distB="0" distL="0" distR="0" wp14:anchorId="523F2434" wp14:editId="1DFC1EEA">
            <wp:extent cx="3557855" cy="3340100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944" cy="336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4B0D" w14:textId="77777777" w:rsidR="002554F4" w:rsidRPr="002554F4" w:rsidRDefault="002554F4" w:rsidP="002554F4">
      <w:pPr>
        <w:pStyle w:val="NoSpacing"/>
        <w:ind w:left="1440"/>
        <w:rPr>
          <w:rFonts w:ascii="Cognizant Sans" w:hAnsi="Cognizant Sans"/>
        </w:rPr>
      </w:pPr>
    </w:p>
    <w:p w14:paraId="252C1452" w14:textId="7D8BFD66" w:rsidR="00AE518A" w:rsidRPr="002554F4" w:rsidRDefault="00A969AF" w:rsidP="00B35154">
      <w:pPr>
        <w:pStyle w:val="NoSpacing"/>
        <w:numPr>
          <w:ilvl w:val="0"/>
          <w:numId w:val="15"/>
        </w:numPr>
        <w:rPr>
          <w:rFonts w:ascii="Cognizant Sans" w:hAnsi="Cognizant Sans"/>
          <w:b/>
          <w:bCs/>
        </w:rPr>
      </w:pPr>
      <w:r w:rsidRPr="002554F4">
        <w:rPr>
          <w:rFonts w:ascii="Cognizant Sans" w:hAnsi="Cognizant Sans"/>
          <w:b/>
          <w:bCs/>
        </w:rPr>
        <w:t xml:space="preserve">Create a Recovery Services Vault in the </w:t>
      </w:r>
      <w:r w:rsidR="00AE518A" w:rsidRPr="002554F4">
        <w:rPr>
          <w:rFonts w:ascii="Cognizant Sans" w:hAnsi="Cognizant Sans"/>
          <w:b/>
          <w:bCs/>
        </w:rPr>
        <w:t>target region</w:t>
      </w:r>
      <w:r w:rsidR="00D34763" w:rsidRPr="002554F4">
        <w:rPr>
          <w:rFonts w:ascii="Cognizant Sans" w:hAnsi="Cognizant Sans"/>
          <w:b/>
          <w:bCs/>
        </w:rPr>
        <w:t>(s)</w:t>
      </w:r>
      <w:r w:rsidR="002554F4" w:rsidRPr="002554F4">
        <w:rPr>
          <w:rFonts w:ascii="Cognizant Sans" w:hAnsi="Cognizant Sans"/>
          <w:b/>
          <w:bCs/>
        </w:rPr>
        <w:br/>
      </w:r>
    </w:p>
    <w:p w14:paraId="6754690B" w14:textId="2C5D5F7B" w:rsidR="00C5068C" w:rsidRPr="002554F4" w:rsidRDefault="003718AA" w:rsidP="005D598D">
      <w:pPr>
        <w:pStyle w:val="NoSpacing"/>
        <w:numPr>
          <w:ilvl w:val="1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From the</w:t>
      </w:r>
      <w:r w:rsidR="00C5068C" w:rsidRPr="002554F4">
        <w:rPr>
          <w:rFonts w:ascii="Cognizant Sans" w:hAnsi="Cognizant Sans"/>
        </w:rPr>
        <w:t xml:space="preserve"> Azure Portal</w:t>
      </w:r>
      <w:r w:rsidRPr="002554F4">
        <w:rPr>
          <w:rFonts w:ascii="Cognizant Sans" w:hAnsi="Cognizant Sans"/>
        </w:rPr>
        <w:t>, s</w:t>
      </w:r>
      <w:r w:rsidR="00C5068C" w:rsidRPr="002554F4">
        <w:rPr>
          <w:rFonts w:ascii="Cognizant Sans" w:hAnsi="Cognizant Sans"/>
        </w:rPr>
        <w:t xml:space="preserve">elect </w:t>
      </w:r>
      <w:r w:rsidR="00934111" w:rsidRPr="002554F4">
        <w:rPr>
          <w:rFonts w:ascii="Cognizant Sans" w:hAnsi="Cognizant Sans"/>
        </w:rPr>
        <w:t xml:space="preserve">Create a </w:t>
      </w:r>
      <w:r w:rsidR="00DA2508" w:rsidRPr="002554F4">
        <w:rPr>
          <w:rFonts w:ascii="Cognizant Sans" w:hAnsi="Cognizant Sans"/>
        </w:rPr>
        <w:t>Resource</w:t>
      </w:r>
      <w:r w:rsidR="00934111" w:rsidRPr="002554F4">
        <w:rPr>
          <w:rFonts w:ascii="Cognizant Sans" w:hAnsi="Cognizant Sans"/>
        </w:rPr>
        <w:t xml:space="preserve"> and search for</w:t>
      </w:r>
      <w:r w:rsidR="00C5068C" w:rsidRPr="002554F4">
        <w:rPr>
          <w:rFonts w:ascii="Cognizant Sans" w:hAnsi="Cognizant Sans"/>
        </w:rPr>
        <w:t xml:space="preserve"> Backup and Site Recovery</w:t>
      </w:r>
      <w:r w:rsidR="00616C1A" w:rsidRPr="002554F4">
        <w:rPr>
          <w:rFonts w:ascii="Cognizant Sans" w:hAnsi="Cognizant Sans"/>
        </w:rPr>
        <w:t>, then click create.</w:t>
      </w:r>
    </w:p>
    <w:p w14:paraId="60DACEB1" w14:textId="77777777" w:rsidR="00D549E7" w:rsidRPr="002554F4" w:rsidRDefault="00616C1A" w:rsidP="00616C1A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Name the </w:t>
      </w:r>
      <w:r w:rsidR="00D549E7" w:rsidRPr="002554F4">
        <w:rPr>
          <w:rFonts w:ascii="Cognizant Sans" w:hAnsi="Cognizant Sans"/>
        </w:rPr>
        <w:t>Vault</w:t>
      </w:r>
    </w:p>
    <w:p w14:paraId="2A1501BC" w14:textId="77777777" w:rsidR="00D549E7" w:rsidRPr="002554F4" w:rsidRDefault="00D549E7" w:rsidP="00616C1A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</w:t>
      </w:r>
      <w:r w:rsidR="00A16C7D" w:rsidRPr="002554F4">
        <w:rPr>
          <w:rFonts w:ascii="Cognizant Sans" w:hAnsi="Cognizant Sans"/>
        </w:rPr>
        <w:t xml:space="preserve">elect the </w:t>
      </w:r>
      <w:r w:rsidR="00735A51" w:rsidRPr="002554F4">
        <w:rPr>
          <w:rFonts w:ascii="Cognizant Sans" w:hAnsi="Cognizant Sans"/>
        </w:rPr>
        <w:t>Resource Group</w:t>
      </w:r>
      <w:r w:rsidR="00B730D5" w:rsidRPr="002554F4">
        <w:rPr>
          <w:rFonts w:ascii="Cognizant Sans" w:hAnsi="Cognizant Sans"/>
        </w:rPr>
        <w:t xml:space="preserve"> created in step </w:t>
      </w:r>
      <w:r w:rsidRPr="002554F4">
        <w:rPr>
          <w:rFonts w:ascii="Cognizant Sans" w:hAnsi="Cognizant Sans"/>
        </w:rPr>
        <w:t>2</w:t>
      </w:r>
    </w:p>
    <w:p w14:paraId="7FAA27C8" w14:textId="1CAFFF8E" w:rsidR="006667E2" w:rsidRPr="002554F4" w:rsidRDefault="00D549E7" w:rsidP="00616C1A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</w:t>
      </w:r>
      <w:r w:rsidR="00735A51" w:rsidRPr="002554F4">
        <w:rPr>
          <w:rFonts w:ascii="Cognizant Sans" w:hAnsi="Cognizant Sans"/>
        </w:rPr>
        <w:t xml:space="preserve">elect the correct target </w:t>
      </w:r>
      <w:r w:rsidRPr="002554F4">
        <w:rPr>
          <w:rFonts w:ascii="Cognizant Sans" w:hAnsi="Cognizant Sans"/>
        </w:rPr>
        <w:t>region</w:t>
      </w:r>
    </w:p>
    <w:p w14:paraId="52464B82" w14:textId="30D26DD6" w:rsidR="005F4E3F" w:rsidRPr="002554F4" w:rsidRDefault="005F4E3F" w:rsidP="00616C1A">
      <w:pPr>
        <w:pStyle w:val="NoSpacing"/>
        <w:numPr>
          <w:ilvl w:val="2"/>
          <w:numId w:val="15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Click Review + create</w:t>
      </w:r>
    </w:p>
    <w:p w14:paraId="0C480ECA" w14:textId="77777777" w:rsidR="000F6C84" w:rsidRPr="002554F4" w:rsidRDefault="000F6C84" w:rsidP="000F6C84">
      <w:pPr>
        <w:pStyle w:val="NoSpacing"/>
        <w:ind w:left="1440"/>
        <w:rPr>
          <w:rFonts w:ascii="Cognizant Sans" w:hAnsi="Cognizant Sans"/>
        </w:rPr>
      </w:pPr>
    </w:p>
    <w:p w14:paraId="16D7B3B9" w14:textId="69432E32" w:rsidR="007D7B81" w:rsidRPr="002554F4" w:rsidRDefault="00A966C8" w:rsidP="005F4E3F">
      <w:pPr>
        <w:pStyle w:val="NoSpacing"/>
        <w:ind w:left="198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10A18276" wp14:editId="72435998">
            <wp:extent cx="4651248" cy="2754572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133" cy="27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08D">
        <w:rPr>
          <w:rFonts w:ascii="Cognizant Sans" w:hAnsi="Cognizant Sans"/>
        </w:rPr>
        <w:br/>
      </w:r>
    </w:p>
    <w:p w14:paraId="51FDFA00" w14:textId="77777777" w:rsidR="007D45C1" w:rsidRPr="002554F4" w:rsidRDefault="007D45C1" w:rsidP="000F6C84">
      <w:pPr>
        <w:pStyle w:val="NoSpacing"/>
        <w:ind w:left="1440"/>
        <w:rPr>
          <w:rFonts w:ascii="Cognizant Sans" w:hAnsi="Cognizant Sans"/>
        </w:rPr>
      </w:pPr>
    </w:p>
    <w:p w14:paraId="72071DB7" w14:textId="58D90EB1" w:rsidR="00A94AC1" w:rsidRPr="0070208D" w:rsidRDefault="00A94AC1" w:rsidP="005A4F02">
      <w:pPr>
        <w:pStyle w:val="NoSpacing"/>
        <w:numPr>
          <w:ilvl w:val="0"/>
          <w:numId w:val="15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lastRenderedPageBreak/>
        <w:t xml:space="preserve">You should now have a </w:t>
      </w:r>
      <w:r w:rsidR="001319A6" w:rsidRPr="0070208D">
        <w:rPr>
          <w:rFonts w:ascii="Cognizant Sans" w:hAnsi="Cognizant Sans"/>
          <w:b/>
          <w:bCs/>
        </w:rPr>
        <w:t>Recovery Services Vault and Storage Account provisioned in your ASR Resource Group.</w:t>
      </w:r>
      <w:r w:rsidR="003665FC" w:rsidRPr="0070208D">
        <w:rPr>
          <w:rFonts w:ascii="Cognizant Sans" w:hAnsi="Cognizant Sans"/>
          <w:b/>
          <w:bCs/>
        </w:rPr>
        <w:t xml:space="preserve"> Repeat for any other target regions in scope.</w:t>
      </w:r>
    </w:p>
    <w:p w14:paraId="06211D1E" w14:textId="77777777" w:rsidR="001319A6" w:rsidRPr="002554F4" w:rsidRDefault="001319A6" w:rsidP="000F6C84">
      <w:pPr>
        <w:pStyle w:val="NoSpacing"/>
        <w:ind w:left="1440"/>
        <w:rPr>
          <w:rFonts w:ascii="Cognizant Sans" w:hAnsi="Cognizant Sans"/>
        </w:rPr>
      </w:pPr>
    </w:p>
    <w:p w14:paraId="08D2C979" w14:textId="11548C97" w:rsidR="009663D8" w:rsidRPr="002554F4" w:rsidRDefault="0096064E" w:rsidP="008C7205">
      <w:pPr>
        <w:pStyle w:val="NoSpacing"/>
        <w:ind w:left="72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73A23BB8" wp14:editId="16F00A5E">
            <wp:extent cx="6189529" cy="95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4980" cy="9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3FD9" w14:textId="77777777" w:rsidR="006667E2" w:rsidRPr="002554F4" w:rsidRDefault="006667E2">
      <w:pPr>
        <w:rPr>
          <w:rFonts w:ascii="Cognizant Sans" w:eastAsiaTheme="minorEastAsia" w:hAnsi="Cognizant Sans" w:cstheme="minorBidi"/>
        </w:rPr>
      </w:pPr>
      <w:r w:rsidRPr="002554F4">
        <w:rPr>
          <w:rFonts w:ascii="Cognizant Sans" w:hAnsi="Cognizant Sans"/>
        </w:rPr>
        <w:br w:type="page"/>
      </w:r>
    </w:p>
    <w:p w14:paraId="1D1418DF" w14:textId="07C9F478" w:rsidR="00735F56" w:rsidRPr="002554F4" w:rsidRDefault="006667A1" w:rsidP="001D54B1">
      <w:pPr>
        <w:pStyle w:val="Heading2"/>
        <w:rPr>
          <w:rFonts w:ascii="Cognizant Sans" w:hAnsi="Cognizant Sans"/>
          <w:bCs w:val="0"/>
        </w:rPr>
      </w:pPr>
      <w:bookmarkStart w:id="7" w:name="_Deploy_the_Configuration"/>
      <w:bookmarkStart w:id="8" w:name="_Toc34213706"/>
      <w:bookmarkEnd w:id="7"/>
      <w:r w:rsidRPr="002554F4">
        <w:rPr>
          <w:rFonts w:ascii="Cognizant Sans" w:hAnsi="Cognizant Sans"/>
          <w:bCs w:val="0"/>
        </w:rPr>
        <w:lastRenderedPageBreak/>
        <w:t xml:space="preserve">Deploy </w:t>
      </w:r>
      <w:r w:rsidR="00B7595F" w:rsidRPr="002554F4">
        <w:rPr>
          <w:rFonts w:ascii="Cognizant Sans" w:hAnsi="Cognizant Sans"/>
          <w:bCs w:val="0"/>
        </w:rPr>
        <w:t>a</w:t>
      </w:r>
      <w:r w:rsidR="00961461" w:rsidRPr="002554F4">
        <w:rPr>
          <w:rFonts w:ascii="Cognizant Sans" w:hAnsi="Cognizant Sans"/>
          <w:bCs w:val="0"/>
        </w:rPr>
        <w:t xml:space="preserve"> </w:t>
      </w:r>
      <w:r w:rsidRPr="002554F4">
        <w:rPr>
          <w:rFonts w:ascii="Cognizant Sans" w:hAnsi="Cognizant Sans"/>
          <w:bCs w:val="0"/>
        </w:rPr>
        <w:t>Configuration Server</w:t>
      </w:r>
      <w:bookmarkEnd w:id="8"/>
    </w:p>
    <w:p w14:paraId="55FB7624" w14:textId="75385714" w:rsidR="00CE30AE" w:rsidRPr="0070208D" w:rsidRDefault="006667A1" w:rsidP="00735F56">
      <w:pPr>
        <w:pStyle w:val="NoSpacing"/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Use the following steps to deploy</w:t>
      </w:r>
      <w:r w:rsidR="00C42C52" w:rsidRPr="0070208D">
        <w:rPr>
          <w:rFonts w:ascii="Cognizant Sans" w:hAnsi="Cognizant Sans"/>
          <w:b/>
          <w:bCs/>
        </w:rPr>
        <w:t xml:space="preserve"> </w:t>
      </w:r>
      <w:r w:rsidR="009D0BA1" w:rsidRPr="0070208D">
        <w:rPr>
          <w:rFonts w:ascii="Cognizant Sans" w:hAnsi="Cognizant Sans"/>
          <w:b/>
          <w:bCs/>
        </w:rPr>
        <w:t xml:space="preserve">an </w:t>
      </w:r>
      <w:r w:rsidR="00C42C52" w:rsidRPr="0070208D">
        <w:rPr>
          <w:rFonts w:ascii="Cognizant Sans" w:hAnsi="Cognizant Sans"/>
          <w:b/>
          <w:bCs/>
        </w:rPr>
        <w:t xml:space="preserve">ASR Configuration Server and </w:t>
      </w:r>
      <w:r w:rsidR="00553FD5" w:rsidRPr="0070208D">
        <w:rPr>
          <w:rFonts w:ascii="Cognizant Sans" w:hAnsi="Cognizant Sans"/>
          <w:b/>
          <w:bCs/>
        </w:rPr>
        <w:t>register</w:t>
      </w:r>
      <w:r w:rsidR="00C42C52" w:rsidRPr="0070208D">
        <w:rPr>
          <w:rFonts w:ascii="Cognizant Sans" w:hAnsi="Cognizant Sans"/>
          <w:b/>
          <w:bCs/>
        </w:rPr>
        <w:t xml:space="preserve"> </w:t>
      </w:r>
      <w:r w:rsidR="00553FD5" w:rsidRPr="0070208D">
        <w:rPr>
          <w:rFonts w:ascii="Cognizant Sans" w:hAnsi="Cognizant Sans"/>
          <w:b/>
          <w:bCs/>
        </w:rPr>
        <w:t>it to Azure Site Recovery</w:t>
      </w:r>
      <w:r w:rsidR="00C42C52" w:rsidRPr="0070208D">
        <w:rPr>
          <w:rFonts w:ascii="Cognizant Sans" w:hAnsi="Cognizant Sans"/>
          <w:b/>
          <w:bCs/>
        </w:rPr>
        <w:t>.</w:t>
      </w:r>
    </w:p>
    <w:p w14:paraId="3B324FE4" w14:textId="77777777" w:rsidR="00E12DA0" w:rsidRPr="002554F4" w:rsidRDefault="00E12DA0" w:rsidP="00735F56">
      <w:pPr>
        <w:pStyle w:val="NoSpacing"/>
        <w:rPr>
          <w:rFonts w:ascii="Cognizant Sans" w:hAnsi="Cognizant Sans"/>
        </w:rPr>
      </w:pPr>
    </w:p>
    <w:p w14:paraId="14E9B97C" w14:textId="2A9A8B28" w:rsidR="00F544A7" w:rsidRPr="002554F4" w:rsidRDefault="00CE1563" w:rsidP="00D85D44">
      <w:pPr>
        <w:pStyle w:val="NoSpacing"/>
        <w:numPr>
          <w:ilvl w:val="0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Start the setup from Azure</w:t>
      </w:r>
    </w:p>
    <w:p w14:paraId="67886848" w14:textId="1183D410" w:rsidR="00D85D44" w:rsidRPr="002554F4" w:rsidRDefault="00D85D44" w:rsidP="00F544A7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In the Azure portal, open the </w:t>
      </w:r>
      <w:r w:rsidR="00C9550C" w:rsidRPr="002554F4">
        <w:rPr>
          <w:rFonts w:ascii="Cognizant Sans" w:hAnsi="Cognizant Sans"/>
        </w:rPr>
        <w:t xml:space="preserve">target </w:t>
      </w:r>
      <w:r w:rsidRPr="002554F4">
        <w:rPr>
          <w:rFonts w:ascii="Cognizant Sans" w:hAnsi="Cognizant Sans"/>
        </w:rPr>
        <w:t>Recovery Service vault</w:t>
      </w:r>
    </w:p>
    <w:p w14:paraId="7E16995C" w14:textId="3E5B54A9" w:rsidR="0084545E" w:rsidRPr="002554F4" w:rsidRDefault="0084545E" w:rsidP="00F544A7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In the </w:t>
      </w:r>
      <w:r w:rsidR="00EA5392" w:rsidRPr="002554F4">
        <w:rPr>
          <w:rFonts w:ascii="Cognizant Sans" w:hAnsi="Cognizant Sans"/>
        </w:rPr>
        <w:t>Site Recovery</w:t>
      </w:r>
      <w:r w:rsidRPr="002554F4">
        <w:rPr>
          <w:rFonts w:ascii="Cognizant Sans" w:hAnsi="Cognizant Sans"/>
        </w:rPr>
        <w:t xml:space="preserve"> section, click </w:t>
      </w:r>
      <w:r w:rsidR="00EA5392" w:rsidRPr="002554F4">
        <w:rPr>
          <w:rFonts w:ascii="Cognizant Sans" w:hAnsi="Cognizant Sans"/>
        </w:rPr>
        <w:t>Getting Started</w:t>
      </w:r>
    </w:p>
    <w:p w14:paraId="11047DC9" w14:textId="77777777" w:rsidR="000228DB" w:rsidRPr="002554F4" w:rsidRDefault="000228DB" w:rsidP="000228DB">
      <w:pPr>
        <w:pStyle w:val="NoSpacing"/>
        <w:ind w:left="1440"/>
        <w:rPr>
          <w:rFonts w:ascii="Cognizant Sans" w:hAnsi="Cognizant Sans"/>
        </w:rPr>
      </w:pPr>
    </w:p>
    <w:p w14:paraId="5F0ADF1F" w14:textId="745A4B27" w:rsidR="009E741C" w:rsidRPr="002554F4" w:rsidRDefault="009E741C" w:rsidP="009E741C">
      <w:pPr>
        <w:pStyle w:val="NoSpacing"/>
        <w:ind w:left="144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4F36C51D" wp14:editId="54FE2BAD">
            <wp:extent cx="3733896" cy="3456965"/>
            <wp:effectExtent l="0" t="0" r="0" b="0"/>
            <wp:docPr id="243661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96" cy="34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0DC8" w14:textId="77777777" w:rsidR="000228DB" w:rsidRPr="002554F4" w:rsidRDefault="000228DB" w:rsidP="009E741C">
      <w:pPr>
        <w:pStyle w:val="NoSpacing"/>
        <w:ind w:left="1440"/>
        <w:rPr>
          <w:rFonts w:ascii="Cognizant Sans" w:hAnsi="Cognizant Sans"/>
        </w:rPr>
      </w:pPr>
    </w:p>
    <w:p w14:paraId="7491B347" w14:textId="11CA73F2" w:rsidR="00E436D2" w:rsidRPr="002554F4" w:rsidRDefault="00E436D2" w:rsidP="00C24370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Click Prepare Infrastructure</w:t>
      </w:r>
      <w:r w:rsidR="0070208D">
        <w:rPr>
          <w:rFonts w:ascii="Cognizant Sans" w:hAnsi="Cognizant Sans"/>
        </w:rPr>
        <w:br/>
      </w:r>
    </w:p>
    <w:p w14:paraId="3236F921" w14:textId="1C6F4AB5" w:rsidR="00C24370" w:rsidRPr="002554F4" w:rsidRDefault="005356B2" w:rsidP="00C24370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Protection Goal</w:t>
      </w:r>
    </w:p>
    <w:p w14:paraId="4EB46CFE" w14:textId="77777777" w:rsidR="00C24370" w:rsidRPr="002554F4" w:rsidRDefault="00AD4195" w:rsidP="00C24370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Where are your machines located, select On-</w:t>
      </w:r>
      <w:proofErr w:type="gramStart"/>
      <w:r w:rsidRPr="002554F4">
        <w:rPr>
          <w:rFonts w:ascii="Cognizant Sans" w:hAnsi="Cognizant Sans"/>
        </w:rPr>
        <w:t>premises</w:t>
      </w:r>
      <w:proofErr w:type="gramEnd"/>
    </w:p>
    <w:p w14:paraId="2C182796" w14:textId="77777777" w:rsidR="00C24370" w:rsidRPr="002554F4" w:rsidRDefault="00CB6E26" w:rsidP="00C24370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Where do you want to replicate your machines, select To </w:t>
      </w:r>
      <w:proofErr w:type="gramStart"/>
      <w:r w:rsidRPr="002554F4">
        <w:rPr>
          <w:rFonts w:ascii="Cognizant Sans" w:hAnsi="Cognizant Sans"/>
        </w:rPr>
        <w:t>Azure</w:t>
      </w:r>
      <w:proofErr w:type="gramEnd"/>
    </w:p>
    <w:p w14:paraId="1FB5AF2A" w14:textId="77777777" w:rsidR="003D7AC1" w:rsidRPr="002554F4" w:rsidRDefault="00CB6E26" w:rsidP="00C24370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Are your machines virtualized, select Yes</w:t>
      </w:r>
      <w:r w:rsidR="003D7AC1" w:rsidRPr="002554F4">
        <w:rPr>
          <w:rFonts w:ascii="Cognizant Sans" w:hAnsi="Cognizant Sans"/>
        </w:rPr>
        <w:t xml:space="preserve">, </w:t>
      </w:r>
      <w:r w:rsidRPr="002554F4">
        <w:rPr>
          <w:rFonts w:ascii="Cognizant Sans" w:hAnsi="Cognizant Sans"/>
        </w:rPr>
        <w:t xml:space="preserve">with VMware vSphere </w:t>
      </w:r>
      <w:proofErr w:type="gramStart"/>
      <w:r w:rsidRPr="002554F4">
        <w:rPr>
          <w:rFonts w:ascii="Cognizant Sans" w:hAnsi="Cognizant Sans"/>
        </w:rPr>
        <w:t>Hypervisor</w:t>
      </w:r>
      <w:proofErr w:type="gramEnd"/>
    </w:p>
    <w:p w14:paraId="35E0D345" w14:textId="1ECEC7F2" w:rsidR="00AD4195" w:rsidRPr="002554F4" w:rsidRDefault="00CB6E26" w:rsidP="00C24370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Click OK.</w:t>
      </w:r>
      <w:r w:rsidR="0070208D">
        <w:rPr>
          <w:rFonts w:ascii="Cognizant Sans" w:hAnsi="Cognizant Sans"/>
        </w:rPr>
        <w:br/>
      </w:r>
    </w:p>
    <w:p w14:paraId="3DEEE009" w14:textId="77777777" w:rsidR="005356B2" w:rsidRPr="002554F4" w:rsidRDefault="00535EFE" w:rsidP="00F544A7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Deployment Planning </w:t>
      </w:r>
    </w:p>
    <w:p w14:paraId="447A2766" w14:textId="77777777" w:rsidR="005356B2" w:rsidRPr="002554F4" w:rsidRDefault="005356B2" w:rsidP="005356B2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</w:t>
      </w:r>
      <w:r w:rsidR="00535EFE" w:rsidRPr="002554F4">
        <w:rPr>
          <w:rFonts w:ascii="Cognizant Sans" w:hAnsi="Cognizant Sans"/>
        </w:rPr>
        <w:t>Yes, I have done it</w:t>
      </w:r>
    </w:p>
    <w:p w14:paraId="1D55EBC7" w14:textId="1CC4C9B0" w:rsidR="00535EFE" w:rsidRPr="002554F4" w:rsidRDefault="00AC5841" w:rsidP="005356B2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Click OK.</w:t>
      </w:r>
    </w:p>
    <w:p w14:paraId="42207D9E" w14:textId="77777777" w:rsidR="005D1078" w:rsidRPr="002554F4" w:rsidRDefault="005D1078">
      <w:pPr>
        <w:rPr>
          <w:rFonts w:ascii="Cognizant Sans" w:eastAsiaTheme="minorEastAsia" w:hAnsi="Cognizant Sans" w:cstheme="minorBidi"/>
        </w:rPr>
      </w:pPr>
      <w:r w:rsidRPr="002554F4">
        <w:rPr>
          <w:rFonts w:ascii="Cognizant Sans" w:hAnsi="Cognizant Sans"/>
        </w:rPr>
        <w:br w:type="page"/>
      </w:r>
    </w:p>
    <w:p w14:paraId="0EAA4143" w14:textId="7DD95382" w:rsidR="00471837" w:rsidRPr="002554F4" w:rsidRDefault="008368D2" w:rsidP="00471837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lastRenderedPageBreak/>
        <w:t>Source</w:t>
      </w:r>
      <w:r w:rsidR="0070208D">
        <w:rPr>
          <w:rFonts w:ascii="Cognizant Sans" w:hAnsi="Cognizant Sans"/>
        </w:rPr>
        <w:br/>
      </w:r>
    </w:p>
    <w:p w14:paraId="794D5BAE" w14:textId="15659A74" w:rsidR="00CF631B" w:rsidRPr="002554F4" w:rsidRDefault="00084068" w:rsidP="00471837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Click + Configuration Server</w:t>
      </w:r>
      <w:r w:rsidR="0070208D">
        <w:rPr>
          <w:rFonts w:ascii="Cognizant Sans" w:hAnsi="Cognizant Sans"/>
        </w:rPr>
        <w:br/>
      </w:r>
    </w:p>
    <w:p w14:paraId="42C1892F" w14:textId="78C9EABB" w:rsidR="008368D2" w:rsidRPr="002554F4" w:rsidRDefault="005D1078" w:rsidP="00471837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Download to download the OVF template. </w:t>
      </w:r>
      <w:r w:rsidR="004855AD" w:rsidRPr="002554F4">
        <w:rPr>
          <w:rFonts w:ascii="Cognizant Sans" w:hAnsi="Cognizant Sans"/>
        </w:rPr>
        <w:t>Since t</w:t>
      </w:r>
      <w:r w:rsidRPr="002554F4">
        <w:rPr>
          <w:rFonts w:ascii="Cognizant Sans" w:hAnsi="Cognizant Sans"/>
        </w:rPr>
        <w:t xml:space="preserve">his </w:t>
      </w:r>
      <w:r w:rsidR="0098226D" w:rsidRPr="002554F4">
        <w:rPr>
          <w:rFonts w:ascii="Cognizant Sans" w:hAnsi="Cognizant Sans"/>
        </w:rPr>
        <w:t xml:space="preserve">is a large file </w:t>
      </w:r>
      <w:r w:rsidR="00EC3504" w:rsidRPr="002554F4">
        <w:rPr>
          <w:rFonts w:ascii="Cognizant Sans" w:hAnsi="Cognizant Sans"/>
        </w:rPr>
        <w:t>(</w:t>
      </w:r>
      <w:r w:rsidR="0098226D" w:rsidRPr="002554F4">
        <w:rPr>
          <w:rFonts w:ascii="Cognizant Sans" w:hAnsi="Cognizant Sans"/>
        </w:rPr>
        <w:t>20GB</w:t>
      </w:r>
      <w:r w:rsidR="001D68B4" w:rsidRPr="002554F4">
        <w:rPr>
          <w:rFonts w:ascii="Cognizant Sans" w:hAnsi="Cognizant Sans"/>
        </w:rPr>
        <w:t>+</w:t>
      </w:r>
      <w:r w:rsidR="00EC3504" w:rsidRPr="002554F4">
        <w:rPr>
          <w:rFonts w:ascii="Cognizant Sans" w:hAnsi="Cognizant Sans"/>
        </w:rPr>
        <w:t xml:space="preserve">), you should download </w:t>
      </w:r>
      <w:r w:rsidR="00285763" w:rsidRPr="002554F4">
        <w:rPr>
          <w:rFonts w:ascii="Cognizant Sans" w:hAnsi="Cognizant Sans"/>
        </w:rPr>
        <w:t xml:space="preserve">directly </w:t>
      </w:r>
      <w:r w:rsidR="00EC3504" w:rsidRPr="002554F4">
        <w:rPr>
          <w:rFonts w:ascii="Cognizant Sans" w:hAnsi="Cognizant Sans"/>
        </w:rPr>
        <w:t>into the</w:t>
      </w:r>
      <w:r w:rsidR="007E16FD" w:rsidRPr="002554F4">
        <w:rPr>
          <w:rFonts w:ascii="Cognizant Sans" w:hAnsi="Cognizant Sans"/>
        </w:rPr>
        <w:t xml:space="preserve"> source </w:t>
      </w:r>
      <w:r w:rsidR="00EC3504" w:rsidRPr="002554F4">
        <w:rPr>
          <w:rFonts w:ascii="Cognizant Sans" w:hAnsi="Cognizant Sans"/>
        </w:rPr>
        <w:t>environment</w:t>
      </w:r>
      <w:r w:rsidR="00597A15" w:rsidRPr="002554F4">
        <w:rPr>
          <w:rFonts w:ascii="Cognizant Sans" w:hAnsi="Cognizant Sans"/>
        </w:rPr>
        <w:t xml:space="preserve"> if possible</w:t>
      </w:r>
      <w:r w:rsidR="00EC3504" w:rsidRPr="002554F4">
        <w:rPr>
          <w:rFonts w:ascii="Cognizant Sans" w:hAnsi="Cognizant Sans"/>
        </w:rPr>
        <w:t>.</w:t>
      </w:r>
    </w:p>
    <w:p w14:paraId="18565AEB" w14:textId="77777777" w:rsidR="000228DB" w:rsidRPr="002554F4" w:rsidRDefault="000228DB" w:rsidP="000228DB">
      <w:pPr>
        <w:pStyle w:val="NoSpacing"/>
        <w:ind w:left="1440"/>
        <w:rPr>
          <w:rFonts w:ascii="Cognizant Sans" w:hAnsi="Cognizant Sans"/>
        </w:rPr>
      </w:pPr>
    </w:p>
    <w:p w14:paraId="4CC80125" w14:textId="43EA9FD8" w:rsidR="00F05AA5" w:rsidRPr="002554F4" w:rsidRDefault="00F05AA5" w:rsidP="00B03B46">
      <w:pPr>
        <w:pStyle w:val="NoSpacing"/>
        <w:ind w:left="198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3D2087D4" wp14:editId="795682B1">
            <wp:extent cx="5003322" cy="2652882"/>
            <wp:effectExtent l="0" t="0" r="6985" b="0"/>
            <wp:docPr id="155906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322" cy="26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FD55" w14:textId="77777777" w:rsidR="000228DB" w:rsidRPr="002554F4" w:rsidRDefault="000228DB" w:rsidP="005D1078">
      <w:pPr>
        <w:pStyle w:val="NoSpacing"/>
        <w:ind w:left="1440"/>
        <w:rPr>
          <w:rFonts w:ascii="Cognizant Sans" w:hAnsi="Cognizant Sans"/>
        </w:rPr>
      </w:pPr>
    </w:p>
    <w:p w14:paraId="13FC13C9" w14:textId="0ADB8D76" w:rsidR="00EA5474" w:rsidRPr="0070208D" w:rsidRDefault="0043265F" w:rsidP="00EA5474">
      <w:pPr>
        <w:pStyle w:val="NoSpacing"/>
        <w:numPr>
          <w:ilvl w:val="0"/>
          <w:numId w:val="19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 xml:space="preserve">Deploy </w:t>
      </w:r>
      <w:r w:rsidR="00467298" w:rsidRPr="0070208D">
        <w:rPr>
          <w:rFonts w:ascii="Cognizant Sans" w:hAnsi="Cognizant Sans"/>
          <w:b/>
          <w:bCs/>
        </w:rPr>
        <w:t>the OVF template into the VMware environment</w:t>
      </w:r>
      <w:r w:rsidR="0026620B" w:rsidRPr="0070208D">
        <w:rPr>
          <w:rFonts w:ascii="Cognizant Sans" w:hAnsi="Cognizant Sans"/>
          <w:b/>
          <w:bCs/>
        </w:rPr>
        <w:t>.</w:t>
      </w:r>
    </w:p>
    <w:p w14:paraId="3A1BCFCF" w14:textId="7FB84C47" w:rsidR="00DA02C1" w:rsidRPr="002554F4" w:rsidRDefault="00DA02C1" w:rsidP="008F6F7F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Log into vCenter server</w:t>
      </w:r>
    </w:p>
    <w:p w14:paraId="078A0C8C" w14:textId="692E8E73" w:rsidR="00EA5474" w:rsidRPr="002554F4" w:rsidRDefault="00F301D0" w:rsidP="008F6F7F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Right-click any inventory object that is a valid parent object of a virtual machine, such as a data center, folder, cluster, resource pool, or host, and select Deploy OVF Template. The Deploy OVF Template wizard opens.</w:t>
      </w:r>
    </w:p>
    <w:p w14:paraId="1D3747FB" w14:textId="77777777" w:rsidR="00EA5474" w:rsidRPr="002554F4" w:rsidRDefault="00F301D0" w:rsidP="008F6F7F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 the Select an OVF template page, specify the location of the source OVF or OVA template and click Next.</w:t>
      </w:r>
    </w:p>
    <w:p w14:paraId="44733A5F" w14:textId="77777777" w:rsidR="00EA5474" w:rsidRPr="002554F4" w:rsidRDefault="00F301D0" w:rsidP="008F6F7F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On the Select a name and folder page, enter a unique name for the virtual machine or </w:t>
      </w:r>
      <w:proofErr w:type="spellStart"/>
      <w:r w:rsidRPr="002554F4">
        <w:rPr>
          <w:rFonts w:ascii="Cognizant Sans" w:hAnsi="Cognizant Sans"/>
        </w:rPr>
        <w:t>vAPP</w:t>
      </w:r>
      <w:proofErr w:type="spellEnd"/>
      <w:r w:rsidRPr="002554F4">
        <w:rPr>
          <w:rFonts w:ascii="Cognizant Sans" w:hAnsi="Cognizant Sans"/>
        </w:rPr>
        <w:t>, select a deployment location, and click Next.</w:t>
      </w:r>
    </w:p>
    <w:p w14:paraId="0D9B106E" w14:textId="77777777" w:rsidR="00EA5474" w:rsidRPr="002554F4" w:rsidRDefault="00F301D0" w:rsidP="008F6F7F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 the Select a compute resource page, select a resource where to run the deployed VM template, and click Next.</w:t>
      </w:r>
    </w:p>
    <w:p w14:paraId="09CCAC45" w14:textId="77777777" w:rsidR="008639E3" w:rsidRPr="002554F4" w:rsidRDefault="00F301D0" w:rsidP="005E72B4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 the Review details page, verify the OVF or OVA template details and click Next.</w:t>
      </w:r>
    </w:p>
    <w:p w14:paraId="2509EF83" w14:textId="25174C09" w:rsidR="005F48FE" w:rsidRPr="002554F4" w:rsidRDefault="00F301D0" w:rsidP="005E72B4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 the Select storage page, define where and how to store the files for the deployed OVF or OVA template.</w:t>
      </w:r>
      <w:r w:rsidR="00EA5474" w:rsidRPr="002554F4">
        <w:rPr>
          <w:rFonts w:ascii="Cognizant Sans" w:hAnsi="Cognizant Sans"/>
        </w:rPr>
        <w:t xml:space="preserve"> </w:t>
      </w:r>
      <w:r w:rsidR="00CF6420" w:rsidRPr="002554F4">
        <w:rPr>
          <w:rFonts w:ascii="Cognizant Sans" w:hAnsi="Cognizant Sans"/>
        </w:rPr>
        <w:t xml:space="preserve">Make sure to select a datastore large enough to accommodate the virtual machine or </w:t>
      </w:r>
      <w:proofErr w:type="spellStart"/>
      <w:r w:rsidR="00CF6420" w:rsidRPr="002554F4">
        <w:rPr>
          <w:rFonts w:ascii="Cognizant Sans" w:hAnsi="Cognizant Sans"/>
        </w:rPr>
        <w:t>vApp</w:t>
      </w:r>
      <w:proofErr w:type="spellEnd"/>
      <w:r w:rsidR="00CF6420" w:rsidRPr="002554F4">
        <w:rPr>
          <w:rFonts w:ascii="Cognizant Sans" w:hAnsi="Cognizant Sans"/>
        </w:rPr>
        <w:t xml:space="preserve"> and all associated virtual disk files.</w:t>
      </w:r>
    </w:p>
    <w:p w14:paraId="5060EA4C" w14:textId="70270C26" w:rsidR="00EA5474" w:rsidRPr="002554F4" w:rsidRDefault="00F301D0" w:rsidP="005F48FE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the disk format for the virtual machine virtual disks. Use the default values from the template here.</w:t>
      </w:r>
    </w:p>
    <w:p w14:paraId="0119C287" w14:textId="77777777" w:rsidR="00EA5474" w:rsidRPr="002554F4" w:rsidRDefault="00F301D0" w:rsidP="005F48FE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a VM Storage Policy.</w:t>
      </w:r>
      <w:r w:rsidR="00EA5474" w:rsidRPr="002554F4">
        <w:rPr>
          <w:rFonts w:ascii="Cognizant Sans" w:hAnsi="Cognizant Sans"/>
        </w:rPr>
        <w:t xml:space="preserve"> </w:t>
      </w:r>
      <w:r w:rsidRPr="002554F4">
        <w:rPr>
          <w:rFonts w:ascii="Cognizant Sans" w:hAnsi="Cognizant Sans"/>
        </w:rPr>
        <w:t>This option is available only if storage policies are enabled on the destination resource.</w:t>
      </w:r>
    </w:p>
    <w:p w14:paraId="6D362C15" w14:textId="04E719EF" w:rsidR="00DA02C1" w:rsidRPr="002554F4" w:rsidRDefault="00F301D0" w:rsidP="005F48FE">
      <w:pPr>
        <w:pStyle w:val="NoSpacing"/>
        <w:numPr>
          <w:ilvl w:val="2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(Optional) Enable the Show datastores from Storage DRS clusters check box to choose individual datastores from Storage DRS clusters for the initial placement of the virtual machine.</w:t>
      </w:r>
      <w:r w:rsidR="00550FC7" w:rsidRPr="002554F4">
        <w:rPr>
          <w:rFonts w:ascii="Cognizant Sans" w:hAnsi="Cognizant Sans"/>
        </w:rPr>
        <w:t xml:space="preserve"> </w:t>
      </w:r>
      <w:r w:rsidRPr="002554F4">
        <w:rPr>
          <w:rFonts w:ascii="Cognizant Sans" w:hAnsi="Cognizant Sans"/>
        </w:rPr>
        <w:t>Select a datastore to store the deployed OVF or OVA template.</w:t>
      </w:r>
    </w:p>
    <w:p w14:paraId="45C06477" w14:textId="77777777" w:rsidR="00DA02C1" w:rsidRPr="002554F4" w:rsidRDefault="00F301D0" w:rsidP="008F6F7F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 the Select networks page, select a source network and map it to a destination network. Click Next.</w:t>
      </w:r>
    </w:p>
    <w:p w14:paraId="413353C4" w14:textId="537B8C40" w:rsidR="00F301D0" w:rsidRPr="002554F4" w:rsidRDefault="00F301D0" w:rsidP="008F6F7F">
      <w:pPr>
        <w:pStyle w:val="NoSpacing"/>
        <w:numPr>
          <w:ilvl w:val="1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 the Ready to complete page, review the page and click Finish.</w:t>
      </w:r>
    </w:p>
    <w:p w14:paraId="0FCBE0D0" w14:textId="75E30584" w:rsidR="00467298" w:rsidRPr="002554F4" w:rsidRDefault="00FD4880" w:rsidP="00A136B9">
      <w:pPr>
        <w:pStyle w:val="NoSpacing"/>
        <w:numPr>
          <w:ilvl w:val="0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lastRenderedPageBreak/>
        <w:t>After the template is deployed, boot the VM and c</w:t>
      </w:r>
      <w:r w:rsidR="00467298" w:rsidRPr="002554F4">
        <w:rPr>
          <w:rFonts w:ascii="Cognizant Sans" w:hAnsi="Cognizant Sans"/>
        </w:rPr>
        <w:t>onnect to the VMs console</w:t>
      </w:r>
      <w:r w:rsidR="00DF379E" w:rsidRPr="002554F4">
        <w:rPr>
          <w:rFonts w:ascii="Cognizant Sans" w:hAnsi="Cognizant Sans"/>
        </w:rPr>
        <w:t xml:space="preserve"> </w:t>
      </w:r>
      <w:r w:rsidRPr="002554F4">
        <w:rPr>
          <w:rFonts w:ascii="Cognizant Sans" w:hAnsi="Cognizant Sans"/>
        </w:rPr>
        <w:t>to</w:t>
      </w:r>
      <w:r w:rsidR="00DF379E" w:rsidRPr="002554F4">
        <w:rPr>
          <w:rFonts w:ascii="Cognizant Sans" w:hAnsi="Cognizant Sans"/>
        </w:rPr>
        <w:t xml:space="preserve"> complete the Windows Server installation</w:t>
      </w:r>
      <w:r w:rsidRPr="002554F4">
        <w:rPr>
          <w:rFonts w:ascii="Cognizant Sans" w:hAnsi="Cognizant Sans"/>
        </w:rPr>
        <w:t>.</w:t>
      </w:r>
      <w:r w:rsidR="0070208D">
        <w:rPr>
          <w:rFonts w:ascii="Cognizant Sans" w:hAnsi="Cognizant Sans"/>
        </w:rPr>
        <w:br/>
      </w:r>
    </w:p>
    <w:p w14:paraId="3C95E0F8" w14:textId="21578DB2" w:rsidR="007E73F6" w:rsidRPr="002554F4" w:rsidRDefault="305908BA" w:rsidP="00A136B9">
      <w:pPr>
        <w:pStyle w:val="NoSpacing"/>
        <w:numPr>
          <w:ilvl w:val="0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Finish setting up the server to desired specifications – join to the domain, run Windows Update, etc. It is important to keep this server up-to-date or the services may stop.</w:t>
      </w:r>
      <w:r w:rsidR="0070208D">
        <w:rPr>
          <w:rFonts w:ascii="Cognizant Sans" w:hAnsi="Cognizant Sans"/>
        </w:rPr>
        <w:br/>
      </w:r>
    </w:p>
    <w:p w14:paraId="3EDC5980" w14:textId="36E39924" w:rsidR="007E73F6" w:rsidRPr="002554F4" w:rsidRDefault="007E73F6" w:rsidP="00A136B9">
      <w:pPr>
        <w:pStyle w:val="NoSpacing"/>
        <w:numPr>
          <w:ilvl w:val="0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Launch the ASR Configuration Manager wizard from the link on the des</w:t>
      </w:r>
      <w:r w:rsidR="00C362E2" w:rsidRPr="002554F4">
        <w:rPr>
          <w:rFonts w:ascii="Cognizant Sans" w:hAnsi="Cognizant Sans"/>
        </w:rPr>
        <w:t xml:space="preserve">ktop. Run through the wizard and fill in the required information to </w:t>
      </w:r>
      <w:r w:rsidR="00A72F40" w:rsidRPr="002554F4">
        <w:rPr>
          <w:rFonts w:ascii="Cognizant Sans" w:hAnsi="Cognizant Sans"/>
        </w:rPr>
        <w:t>register the server with the Recovery Services Vault.</w:t>
      </w:r>
      <w:r w:rsidR="00EA19A2" w:rsidRPr="002554F4">
        <w:rPr>
          <w:rFonts w:ascii="Cognizant Sans" w:hAnsi="Cognizant Sans"/>
        </w:rPr>
        <w:t xml:space="preserve"> It can take 15-30 minutes for the Configuration Server to show up in the vault.</w:t>
      </w:r>
      <w:r w:rsidR="0070208D">
        <w:rPr>
          <w:rFonts w:ascii="Cognizant Sans" w:hAnsi="Cognizant Sans"/>
        </w:rPr>
        <w:br/>
      </w:r>
    </w:p>
    <w:p w14:paraId="0D15CA1F" w14:textId="5476CBC0" w:rsidR="00AD4195" w:rsidRPr="002554F4" w:rsidRDefault="00695D8E" w:rsidP="00AD4195">
      <w:pPr>
        <w:pStyle w:val="NoSpacing"/>
        <w:numPr>
          <w:ilvl w:val="0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Go back to the </w:t>
      </w:r>
      <w:r w:rsidR="00A329E1" w:rsidRPr="002554F4">
        <w:rPr>
          <w:rFonts w:ascii="Cognizant Sans" w:hAnsi="Cognizant Sans"/>
        </w:rPr>
        <w:t xml:space="preserve">Recovery Services Vault </w:t>
      </w:r>
      <w:r w:rsidRPr="002554F4">
        <w:rPr>
          <w:rFonts w:ascii="Cognizant Sans" w:hAnsi="Cognizant Sans"/>
        </w:rPr>
        <w:t xml:space="preserve">unified setup in Step 1 and </w:t>
      </w:r>
      <w:r w:rsidR="00933FFC" w:rsidRPr="002554F4">
        <w:rPr>
          <w:rFonts w:ascii="Cognizant Sans" w:hAnsi="Cognizant Sans"/>
        </w:rPr>
        <w:t>go through the wizard again. On Source step, verify you see the configuration server listed</w:t>
      </w:r>
      <w:r w:rsidR="00704054" w:rsidRPr="002554F4">
        <w:rPr>
          <w:rFonts w:ascii="Cognizant Sans" w:hAnsi="Cognizant Sans"/>
        </w:rPr>
        <w:t xml:space="preserve"> and select it, then select whether you are connecting to vCenter or vSphere hosts</w:t>
      </w:r>
      <w:r w:rsidR="00933FFC" w:rsidRPr="002554F4">
        <w:rPr>
          <w:rFonts w:ascii="Cognizant Sans" w:hAnsi="Cognizant Sans"/>
        </w:rPr>
        <w:t>. If</w:t>
      </w:r>
      <w:r w:rsidR="00744445" w:rsidRPr="002554F4">
        <w:rPr>
          <w:rFonts w:ascii="Cognizant Sans" w:hAnsi="Cognizant Sans"/>
        </w:rPr>
        <w:t xml:space="preserve"> your Configuration Server isn’t listed</w:t>
      </w:r>
      <w:r w:rsidR="00933FFC" w:rsidRPr="002554F4">
        <w:rPr>
          <w:rFonts w:ascii="Cognizant Sans" w:hAnsi="Cognizant Sans"/>
        </w:rPr>
        <w:t xml:space="preserve">, </w:t>
      </w:r>
      <w:r w:rsidR="004A299B" w:rsidRPr="002554F4">
        <w:rPr>
          <w:rFonts w:ascii="Cognizant Sans" w:hAnsi="Cognizant Sans"/>
        </w:rPr>
        <w:t>go back to the Recovery Vault landing page, click Site Recovery Infrastructure, Configuration Servers, click the ellipsis (…), and then select Refresh Server.</w:t>
      </w:r>
      <w:r w:rsidR="0070208D">
        <w:rPr>
          <w:rFonts w:ascii="Cognizant Sans" w:hAnsi="Cognizant Sans"/>
        </w:rPr>
        <w:br/>
      </w:r>
    </w:p>
    <w:p w14:paraId="26DA3BAB" w14:textId="6C735E23" w:rsidR="00704054" w:rsidRPr="002554F4" w:rsidRDefault="00EA2189" w:rsidP="00AD4195">
      <w:pPr>
        <w:pStyle w:val="NoSpacing"/>
        <w:numPr>
          <w:ilvl w:val="0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On the Target step, select the correct subscription, </w:t>
      </w:r>
      <w:r w:rsidR="00CA30EA" w:rsidRPr="002554F4">
        <w:rPr>
          <w:rFonts w:ascii="Cognizant Sans" w:hAnsi="Cognizant Sans"/>
        </w:rPr>
        <w:t>use Resource Manager, and select the virtual networks.</w:t>
      </w:r>
      <w:r w:rsidR="0070208D">
        <w:rPr>
          <w:rFonts w:ascii="Cognizant Sans" w:hAnsi="Cognizant Sans"/>
        </w:rPr>
        <w:br/>
      </w:r>
    </w:p>
    <w:p w14:paraId="7571B424" w14:textId="3BBDD8F7" w:rsidR="001D54B1" w:rsidRPr="002554F4" w:rsidRDefault="00CA30EA" w:rsidP="001E4C3B">
      <w:pPr>
        <w:pStyle w:val="NoSpacing"/>
        <w:numPr>
          <w:ilvl w:val="0"/>
          <w:numId w:val="1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On the Replication Settings </w:t>
      </w:r>
      <w:r w:rsidR="0062433B" w:rsidRPr="002554F4">
        <w:rPr>
          <w:rFonts w:ascii="Cognizant Sans" w:hAnsi="Cognizant Sans"/>
        </w:rPr>
        <w:t>step, create a replication policy and click OK, then click OK again.</w:t>
      </w:r>
    </w:p>
    <w:p w14:paraId="7D394528" w14:textId="191F1009" w:rsidR="00DC14BD" w:rsidRPr="002554F4" w:rsidRDefault="00DC14BD" w:rsidP="00DC14BD">
      <w:pPr>
        <w:pStyle w:val="NoSpacing"/>
        <w:rPr>
          <w:rFonts w:ascii="Cognizant Sans" w:hAnsi="Cognizant Sans"/>
        </w:rPr>
      </w:pPr>
    </w:p>
    <w:p w14:paraId="57B6F086" w14:textId="20363AEB" w:rsidR="00DC14BD" w:rsidRPr="002554F4" w:rsidRDefault="00DC14BD" w:rsidP="00DC14BD">
      <w:pPr>
        <w:pStyle w:val="NoSpacing"/>
        <w:rPr>
          <w:rFonts w:ascii="Cognizant Sans" w:hAnsi="Cognizant Sans"/>
        </w:rPr>
      </w:pPr>
    </w:p>
    <w:p w14:paraId="041BE68E" w14:textId="71357C85" w:rsidR="00DC14BD" w:rsidRPr="002554F4" w:rsidRDefault="00DC14BD" w:rsidP="00DC14BD">
      <w:pPr>
        <w:pStyle w:val="Heading1"/>
        <w:rPr>
          <w:rFonts w:ascii="Cognizant Sans" w:hAnsi="Cognizant Sans"/>
          <w:bCs w:val="0"/>
        </w:rPr>
      </w:pPr>
      <w:bookmarkStart w:id="9" w:name="_Toc34213707"/>
      <w:r w:rsidRPr="002554F4">
        <w:rPr>
          <w:rFonts w:ascii="Cognizant Sans" w:hAnsi="Cognizant Sans"/>
          <w:bCs w:val="0"/>
        </w:rPr>
        <w:t>Discover and Enable Replication on Source Machines</w:t>
      </w:r>
      <w:bookmarkEnd w:id="9"/>
    </w:p>
    <w:p w14:paraId="5B7F14F9" w14:textId="174DF197" w:rsidR="00DC14BD" w:rsidRPr="002554F4" w:rsidRDefault="00DC14BD" w:rsidP="00DC14BD">
      <w:pPr>
        <w:pStyle w:val="NoSpacing"/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Once you have configured your Recovery Services Vault, you will be able to </w:t>
      </w:r>
      <w:r w:rsidR="008B0B39" w:rsidRPr="002554F4">
        <w:rPr>
          <w:rFonts w:ascii="Cognizant Sans" w:hAnsi="Cognizant Sans"/>
        </w:rPr>
        <w:t>discover machines in your on-premises environment</w:t>
      </w:r>
      <w:r w:rsidR="00CD3F77" w:rsidRPr="002554F4">
        <w:rPr>
          <w:rFonts w:ascii="Cognizant Sans" w:hAnsi="Cognizant Sans"/>
        </w:rPr>
        <w:t xml:space="preserve"> and enable replication to Azur</w:t>
      </w:r>
      <w:r w:rsidR="00817C20" w:rsidRPr="002554F4">
        <w:rPr>
          <w:rFonts w:ascii="Cognizant Sans" w:hAnsi="Cognizant Sans"/>
        </w:rPr>
        <w:t>e</w:t>
      </w:r>
      <w:r w:rsidR="00CD3F77" w:rsidRPr="002554F4">
        <w:rPr>
          <w:rFonts w:ascii="Cognizant Sans" w:hAnsi="Cognizant Sans"/>
        </w:rPr>
        <w:t>.</w:t>
      </w:r>
      <w:r w:rsidR="00501E4A" w:rsidRPr="002554F4">
        <w:rPr>
          <w:rFonts w:ascii="Cognizant Sans" w:hAnsi="Cognizant Sans"/>
        </w:rPr>
        <w:t xml:space="preserve"> </w:t>
      </w:r>
      <w:r w:rsidR="00A27B5D" w:rsidRPr="002554F4">
        <w:rPr>
          <w:rFonts w:ascii="Cognizant Sans" w:hAnsi="Cognizant Sans"/>
        </w:rPr>
        <w:t xml:space="preserve">Depending on </w:t>
      </w:r>
      <w:r w:rsidR="00F9637F" w:rsidRPr="002554F4">
        <w:rPr>
          <w:rFonts w:ascii="Cognizant Sans" w:hAnsi="Cognizant Sans"/>
        </w:rPr>
        <w:t>whether the source machines are physical or virtualized,</w:t>
      </w:r>
      <w:r w:rsidR="00F37B89" w:rsidRPr="002554F4">
        <w:rPr>
          <w:rFonts w:ascii="Cognizant Sans" w:hAnsi="Cognizant Sans"/>
        </w:rPr>
        <w:t xml:space="preserve"> use the appropriate following steps. </w:t>
      </w:r>
      <w:r w:rsidR="00A50AC6" w:rsidRPr="002554F4">
        <w:rPr>
          <w:rFonts w:ascii="Cognizant Sans" w:hAnsi="Cognizant Sans"/>
        </w:rPr>
        <w:t>If you have a combination of physical and virtualized machines, use the appropriate steps for the type of machine to be replicated.</w:t>
      </w:r>
    </w:p>
    <w:p w14:paraId="3D5D14DF" w14:textId="333B40F4" w:rsidR="008B0B39" w:rsidRPr="002554F4" w:rsidRDefault="008B0B39" w:rsidP="00DC14BD">
      <w:pPr>
        <w:pStyle w:val="NoSpacing"/>
        <w:rPr>
          <w:rFonts w:ascii="Cognizant Sans" w:hAnsi="Cognizant Sans"/>
        </w:rPr>
      </w:pPr>
    </w:p>
    <w:p w14:paraId="0337AD7B" w14:textId="6117DB2E" w:rsidR="008B0B39" w:rsidRPr="0070208D" w:rsidRDefault="008B0B39" w:rsidP="00DC14BD">
      <w:pPr>
        <w:pStyle w:val="NoSpacing"/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Useful Reference Links:</w:t>
      </w:r>
    </w:p>
    <w:p w14:paraId="6B4062C1" w14:textId="7B01278E" w:rsidR="008B0B39" w:rsidRPr="002554F4" w:rsidRDefault="008B7245" w:rsidP="00DC14BD">
      <w:pPr>
        <w:pStyle w:val="NoSpacing"/>
        <w:rPr>
          <w:rFonts w:ascii="Cognizant Sans" w:hAnsi="Cognizant Sans"/>
        </w:rPr>
      </w:pPr>
      <w:hyperlink r:id="rId23" w:history="1">
        <w:r w:rsidR="008B0B39" w:rsidRPr="002554F4">
          <w:rPr>
            <w:rStyle w:val="Hyperlink"/>
            <w:rFonts w:ascii="Cognizant Sans" w:hAnsi="Cognizant Sans"/>
          </w:rPr>
          <w:t>https://docs.microsoft.com/en-us/azure/site-recovery/vmware-azure-enable-replication</w:t>
        </w:r>
      </w:hyperlink>
    </w:p>
    <w:p w14:paraId="013BD922" w14:textId="5001F3D5" w:rsidR="008B0B39" w:rsidRDefault="008B0B39" w:rsidP="00DC14BD">
      <w:pPr>
        <w:pStyle w:val="NoSpacing"/>
        <w:rPr>
          <w:rFonts w:ascii="Cognizant Sans" w:hAnsi="Cognizant Sans"/>
        </w:rPr>
      </w:pPr>
    </w:p>
    <w:p w14:paraId="75F40AB7" w14:textId="2E4C149B" w:rsidR="0070208D" w:rsidRDefault="0070208D" w:rsidP="00DC14BD">
      <w:pPr>
        <w:pStyle w:val="NoSpacing"/>
        <w:rPr>
          <w:rFonts w:ascii="Cognizant Sans" w:hAnsi="Cognizant Sans"/>
        </w:rPr>
      </w:pPr>
    </w:p>
    <w:p w14:paraId="37BF372E" w14:textId="2DEFCB20" w:rsidR="0070208D" w:rsidRDefault="0070208D" w:rsidP="00DC14BD">
      <w:pPr>
        <w:pStyle w:val="NoSpacing"/>
        <w:rPr>
          <w:rFonts w:ascii="Cognizant Sans" w:hAnsi="Cognizant Sans"/>
        </w:rPr>
      </w:pPr>
    </w:p>
    <w:p w14:paraId="6350655D" w14:textId="1EE4EC5C" w:rsidR="0070208D" w:rsidRDefault="0070208D" w:rsidP="00DC14BD">
      <w:pPr>
        <w:pStyle w:val="NoSpacing"/>
        <w:rPr>
          <w:rFonts w:ascii="Cognizant Sans" w:hAnsi="Cognizant Sans"/>
        </w:rPr>
      </w:pPr>
    </w:p>
    <w:p w14:paraId="4F4C4D47" w14:textId="1DC53F3F" w:rsidR="0070208D" w:rsidRDefault="0070208D" w:rsidP="00DC14BD">
      <w:pPr>
        <w:pStyle w:val="NoSpacing"/>
        <w:rPr>
          <w:rFonts w:ascii="Cognizant Sans" w:hAnsi="Cognizant Sans"/>
        </w:rPr>
      </w:pPr>
    </w:p>
    <w:p w14:paraId="331820D7" w14:textId="6A678D5B" w:rsidR="0070208D" w:rsidRDefault="0070208D" w:rsidP="00DC14BD">
      <w:pPr>
        <w:pStyle w:val="NoSpacing"/>
        <w:rPr>
          <w:rFonts w:ascii="Cognizant Sans" w:hAnsi="Cognizant Sans"/>
        </w:rPr>
      </w:pPr>
    </w:p>
    <w:p w14:paraId="21A6C616" w14:textId="398024E4" w:rsidR="0070208D" w:rsidRDefault="0070208D" w:rsidP="00DC14BD">
      <w:pPr>
        <w:pStyle w:val="NoSpacing"/>
        <w:rPr>
          <w:rFonts w:ascii="Cognizant Sans" w:hAnsi="Cognizant Sans"/>
        </w:rPr>
      </w:pPr>
    </w:p>
    <w:p w14:paraId="0414112E" w14:textId="2CF8FAAA" w:rsidR="0070208D" w:rsidRDefault="0070208D" w:rsidP="00DC14BD">
      <w:pPr>
        <w:pStyle w:val="NoSpacing"/>
        <w:rPr>
          <w:rFonts w:ascii="Cognizant Sans" w:hAnsi="Cognizant Sans"/>
        </w:rPr>
      </w:pPr>
    </w:p>
    <w:p w14:paraId="66B51E67" w14:textId="49936C1F" w:rsidR="0070208D" w:rsidRDefault="0070208D" w:rsidP="00DC14BD">
      <w:pPr>
        <w:pStyle w:val="NoSpacing"/>
        <w:rPr>
          <w:rFonts w:ascii="Cognizant Sans" w:hAnsi="Cognizant Sans"/>
        </w:rPr>
      </w:pPr>
    </w:p>
    <w:p w14:paraId="37A7CC2F" w14:textId="5505A156" w:rsidR="0070208D" w:rsidRDefault="0070208D" w:rsidP="00DC14BD">
      <w:pPr>
        <w:pStyle w:val="NoSpacing"/>
        <w:rPr>
          <w:rFonts w:ascii="Cognizant Sans" w:hAnsi="Cognizant Sans"/>
        </w:rPr>
      </w:pPr>
    </w:p>
    <w:p w14:paraId="540B550E" w14:textId="3E658F02" w:rsidR="0070208D" w:rsidRDefault="0070208D" w:rsidP="00DC14BD">
      <w:pPr>
        <w:pStyle w:val="NoSpacing"/>
        <w:rPr>
          <w:rFonts w:ascii="Cognizant Sans" w:hAnsi="Cognizant Sans"/>
        </w:rPr>
      </w:pPr>
    </w:p>
    <w:p w14:paraId="592C09AE" w14:textId="77777777" w:rsidR="0070208D" w:rsidRPr="002554F4" w:rsidRDefault="0070208D" w:rsidP="00DC14BD">
      <w:pPr>
        <w:pStyle w:val="NoSpacing"/>
        <w:rPr>
          <w:rFonts w:ascii="Cognizant Sans" w:hAnsi="Cognizant Sans"/>
        </w:rPr>
      </w:pPr>
    </w:p>
    <w:p w14:paraId="6747DB79" w14:textId="5E0E3124" w:rsidR="00CD3F77" w:rsidRPr="002554F4" w:rsidRDefault="007C7845" w:rsidP="00BA54F7">
      <w:pPr>
        <w:pStyle w:val="Heading2"/>
        <w:rPr>
          <w:rFonts w:ascii="Cognizant Sans" w:hAnsi="Cognizant Sans"/>
          <w:bCs w:val="0"/>
        </w:rPr>
      </w:pPr>
      <w:bookmarkStart w:id="10" w:name="_Toc34213708"/>
      <w:r w:rsidRPr="002554F4">
        <w:rPr>
          <w:rFonts w:ascii="Cognizant Sans" w:hAnsi="Cognizant Sans"/>
          <w:bCs w:val="0"/>
        </w:rPr>
        <w:lastRenderedPageBreak/>
        <w:t>D</w:t>
      </w:r>
      <w:r w:rsidR="00CD3F77" w:rsidRPr="002554F4">
        <w:rPr>
          <w:rFonts w:ascii="Cognizant Sans" w:hAnsi="Cognizant Sans"/>
          <w:bCs w:val="0"/>
        </w:rPr>
        <w:t>iscovery</w:t>
      </w:r>
      <w:r w:rsidR="009B4335" w:rsidRPr="002554F4">
        <w:rPr>
          <w:rFonts w:ascii="Cognizant Sans" w:hAnsi="Cognizant Sans"/>
          <w:bCs w:val="0"/>
        </w:rPr>
        <w:t xml:space="preserve"> </w:t>
      </w:r>
      <w:r w:rsidRPr="002554F4">
        <w:rPr>
          <w:rFonts w:ascii="Cognizant Sans" w:hAnsi="Cognizant Sans"/>
          <w:bCs w:val="0"/>
        </w:rPr>
        <w:t>a</w:t>
      </w:r>
      <w:r w:rsidR="009B4335" w:rsidRPr="002554F4">
        <w:rPr>
          <w:rFonts w:ascii="Cognizant Sans" w:hAnsi="Cognizant Sans"/>
          <w:bCs w:val="0"/>
        </w:rPr>
        <w:t xml:space="preserve">nd </w:t>
      </w:r>
      <w:r w:rsidRPr="002554F4">
        <w:rPr>
          <w:rFonts w:ascii="Cognizant Sans" w:hAnsi="Cognizant Sans"/>
          <w:bCs w:val="0"/>
        </w:rPr>
        <w:t>R</w:t>
      </w:r>
      <w:r w:rsidR="009B4335" w:rsidRPr="002554F4">
        <w:rPr>
          <w:rFonts w:ascii="Cognizant Sans" w:hAnsi="Cognizant Sans"/>
          <w:bCs w:val="0"/>
        </w:rPr>
        <w:t>eplication</w:t>
      </w:r>
      <w:r w:rsidR="004F2CDD" w:rsidRPr="002554F4">
        <w:rPr>
          <w:rFonts w:ascii="Cognizant Sans" w:hAnsi="Cognizant Sans"/>
          <w:bCs w:val="0"/>
        </w:rPr>
        <w:t xml:space="preserve"> of Physical Machines</w:t>
      </w:r>
      <w:bookmarkEnd w:id="10"/>
    </w:p>
    <w:p w14:paraId="11F896DC" w14:textId="20EF594E" w:rsidR="008B0B39" w:rsidRPr="002554F4" w:rsidRDefault="009B4335" w:rsidP="009B4335">
      <w:pPr>
        <w:pStyle w:val="NoSpacing"/>
        <w:numPr>
          <w:ilvl w:val="0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In the Azure Portal, navigate to the Recovery Services Vault </w:t>
      </w:r>
      <w:r w:rsidR="00CA7542" w:rsidRPr="002554F4">
        <w:rPr>
          <w:rFonts w:ascii="Cognizant Sans" w:hAnsi="Cognizant Sans"/>
        </w:rPr>
        <w:t>you created in the previous section</w:t>
      </w:r>
      <w:r w:rsidR="00E56EEB" w:rsidRPr="002554F4">
        <w:rPr>
          <w:rFonts w:ascii="Cognizant Sans" w:hAnsi="Cognizant Sans"/>
        </w:rPr>
        <w:t>.</w:t>
      </w:r>
      <w:r w:rsidR="0070208D">
        <w:rPr>
          <w:rFonts w:ascii="Cognizant Sans" w:hAnsi="Cognizant Sans"/>
        </w:rPr>
        <w:br/>
      </w:r>
    </w:p>
    <w:p w14:paraId="5FDDB49E" w14:textId="087029A1" w:rsidR="00CA7542" w:rsidRPr="002554F4" w:rsidRDefault="00CA7542" w:rsidP="009B4335">
      <w:pPr>
        <w:pStyle w:val="NoSpacing"/>
        <w:numPr>
          <w:ilvl w:val="0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Replicated Items under the Protected Items sect</w:t>
      </w:r>
      <w:r w:rsidR="00A40132" w:rsidRPr="002554F4">
        <w:rPr>
          <w:rFonts w:ascii="Cognizant Sans" w:hAnsi="Cognizant Sans"/>
        </w:rPr>
        <w:t>ion</w:t>
      </w:r>
      <w:r w:rsidR="00E56EEB" w:rsidRPr="002554F4">
        <w:rPr>
          <w:rFonts w:ascii="Cognizant Sans" w:hAnsi="Cognizant Sans"/>
        </w:rPr>
        <w:t xml:space="preserve"> to view all protected items in the vault.</w:t>
      </w:r>
    </w:p>
    <w:p w14:paraId="51F9CAB9" w14:textId="77777777" w:rsidR="005A6072" w:rsidRPr="002554F4" w:rsidRDefault="005A6072" w:rsidP="005A6072">
      <w:pPr>
        <w:pStyle w:val="NoSpacing"/>
        <w:ind w:left="720"/>
        <w:rPr>
          <w:rFonts w:ascii="Cognizant Sans" w:hAnsi="Cognizant Sans"/>
        </w:rPr>
      </w:pPr>
    </w:p>
    <w:p w14:paraId="7222B445" w14:textId="31D4E92B" w:rsidR="00ED0A18" w:rsidRPr="002554F4" w:rsidRDefault="00B84FB4" w:rsidP="0070208D">
      <w:pPr>
        <w:pStyle w:val="NoSpacing"/>
        <w:ind w:left="72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6FE5BE47" wp14:editId="0691AF74">
            <wp:extent cx="1397118" cy="3456432"/>
            <wp:effectExtent l="0" t="0" r="0" b="0"/>
            <wp:docPr id="4583758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030" cy="34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A523" w14:textId="2B539873" w:rsidR="00A40132" w:rsidRPr="0070208D" w:rsidRDefault="00A40132" w:rsidP="00A40132">
      <w:pPr>
        <w:pStyle w:val="NoSpacing"/>
        <w:numPr>
          <w:ilvl w:val="0"/>
          <w:numId w:val="27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On the top page, select +Replicate</w:t>
      </w:r>
      <w:r w:rsidR="0070208D">
        <w:rPr>
          <w:rFonts w:ascii="Cognizant Sans" w:hAnsi="Cognizant Sans"/>
          <w:b/>
          <w:bCs/>
        </w:rPr>
        <w:br/>
      </w:r>
    </w:p>
    <w:p w14:paraId="53CF9C14" w14:textId="3A562DB4" w:rsidR="00E56EEB" w:rsidRPr="0070208D" w:rsidRDefault="00E56EEB" w:rsidP="00A40132">
      <w:pPr>
        <w:pStyle w:val="NoSpacing"/>
        <w:numPr>
          <w:ilvl w:val="0"/>
          <w:numId w:val="27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In the Enable replication blade:</w:t>
      </w:r>
    </w:p>
    <w:p w14:paraId="7CCA9511" w14:textId="2D48598D" w:rsidR="00E56EEB" w:rsidRPr="002554F4" w:rsidRDefault="00294848" w:rsidP="00E56EEB">
      <w:pPr>
        <w:pStyle w:val="NoSpacing"/>
        <w:numPr>
          <w:ilvl w:val="1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Configure </w:t>
      </w:r>
      <w:r w:rsidR="00573FAD" w:rsidRPr="002554F4">
        <w:rPr>
          <w:rFonts w:ascii="Cognizant Sans" w:hAnsi="Cognizant Sans"/>
        </w:rPr>
        <w:t>the Source</w:t>
      </w:r>
    </w:p>
    <w:p w14:paraId="0E1FBD55" w14:textId="1A662D82" w:rsidR="002E4A89" w:rsidRPr="002554F4" w:rsidRDefault="00825E4B" w:rsidP="007A01D7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Are y</w:t>
      </w:r>
      <w:r w:rsidR="002E4A89" w:rsidRPr="002554F4">
        <w:rPr>
          <w:rFonts w:ascii="Cognizant Sans" w:hAnsi="Cognizant Sans"/>
        </w:rPr>
        <w:t>ou performing a migration? – Yes</w:t>
      </w:r>
    </w:p>
    <w:p w14:paraId="5CEC8AB3" w14:textId="00C46023" w:rsidR="007E3621" w:rsidRPr="002554F4" w:rsidRDefault="007E3621" w:rsidP="007A01D7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Check the box</w:t>
      </w:r>
      <w:r w:rsidR="00D87FCC" w:rsidRPr="002554F4">
        <w:rPr>
          <w:rFonts w:ascii="Cognizant Sans" w:hAnsi="Cognizant Sans"/>
        </w:rPr>
        <w:t xml:space="preserve"> – </w:t>
      </w:r>
      <w:r w:rsidR="00307BF6" w:rsidRPr="002554F4">
        <w:rPr>
          <w:rFonts w:ascii="Cognizant Sans" w:hAnsi="Cognizant Sans"/>
        </w:rPr>
        <w:t xml:space="preserve">I </w:t>
      </w:r>
      <w:r w:rsidR="008640FA" w:rsidRPr="002554F4">
        <w:rPr>
          <w:rFonts w:ascii="Cognizant Sans" w:hAnsi="Cognizant Sans"/>
        </w:rPr>
        <w:t xml:space="preserve">understand, but I would like to continue </w:t>
      </w:r>
      <w:r w:rsidR="007836C2" w:rsidRPr="002554F4">
        <w:rPr>
          <w:rFonts w:ascii="Cognizant Sans" w:hAnsi="Cognizant Sans"/>
        </w:rPr>
        <w:t>with Azure Site Recovery</w:t>
      </w:r>
    </w:p>
    <w:p w14:paraId="12F40076" w14:textId="6FB03EC9" w:rsidR="005371A9" w:rsidRPr="002554F4" w:rsidRDefault="00011B07" w:rsidP="005371A9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the </w:t>
      </w:r>
      <w:r w:rsidR="00C6338A" w:rsidRPr="002554F4">
        <w:rPr>
          <w:rFonts w:ascii="Cognizant Sans" w:hAnsi="Cognizant Sans"/>
        </w:rPr>
        <w:t>Source location</w:t>
      </w:r>
      <w:r w:rsidR="00902E64" w:rsidRPr="002554F4">
        <w:rPr>
          <w:rFonts w:ascii="Cognizant Sans" w:hAnsi="Cognizant Sans"/>
        </w:rPr>
        <w:t xml:space="preserve"> – the source location is the </w:t>
      </w:r>
      <w:r w:rsidR="00E6024E" w:rsidRPr="002554F4">
        <w:rPr>
          <w:rFonts w:ascii="Cognizant Sans" w:hAnsi="Cognizant Sans"/>
        </w:rPr>
        <w:t>C</w:t>
      </w:r>
      <w:r w:rsidR="00902E64" w:rsidRPr="002554F4">
        <w:rPr>
          <w:rFonts w:ascii="Cognizant Sans" w:hAnsi="Cognizant Sans"/>
        </w:rPr>
        <w:t xml:space="preserve">onfiguration </w:t>
      </w:r>
      <w:r w:rsidR="00E6024E" w:rsidRPr="002554F4">
        <w:rPr>
          <w:rFonts w:ascii="Cognizant Sans" w:hAnsi="Cognizant Sans"/>
        </w:rPr>
        <w:t>S</w:t>
      </w:r>
      <w:r w:rsidR="00902E64" w:rsidRPr="002554F4">
        <w:rPr>
          <w:rFonts w:ascii="Cognizant Sans" w:hAnsi="Cognizant Sans"/>
        </w:rPr>
        <w:t xml:space="preserve">erver </w:t>
      </w:r>
      <w:r w:rsidR="00E6024E" w:rsidRPr="002554F4">
        <w:rPr>
          <w:rFonts w:ascii="Cognizant Sans" w:hAnsi="Cognizant Sans"/>
        </w:rPr>
        <w:t>name that you designated</w:t>
      </w:r>
    </w:p>
    <w:p w14:paraId="615A5961" w14:textId="4F744753" w:rsidR="00D841EB" w:rsidRPr="002554F4" w:rsidRDefault="0063445A" w:rsidP="005371A9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Machine Type – in this case we will be discovering a physical machine</w:t>
      </w:r>
    </w:p>
    <w:p w14:paraId="22AD569B" w14:textId="356C8AAE" w:rsidR="00F82B97" w:rsidRPr="002554F4" w:rsidRDefault="00511B9D" w:rsidP="00F82B97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Process Server – This will be the same as your </w:t>
      </w:r>
      <w:r w:rsidR="00BC2854" w:rsidRPr="002554F4">
        <w:rPr>
          <w:rFonts w:ascii="Cognizant Sans" w:hAnsi="Cognizant Sans"/>
        </w:rPr>
        <w:t>Configuration Server, unless a scale-out process server has been added</w:t>
      </w:r>
    </w:p>
    <w:p w14:paraId="2010FD72" w14:textId="77777777" w:rsidR="00A02C8F" w:rsidRPr="002554F4" w:rsidRDefault="00A02C8F" w:rsidP="00A02C8F">
      <w:pPr>
        <w:pStyle w:val="NoSpacing"/>
        <w:ind w:left="2160"/>
        <w:rPr>
          <w:rFonts w:ascii="Cognizant Sans" w:hAnsi="Cognizant Sans"/>
        </w:rPr>
      </w:pPr>
    </w:p>
    <w:p w14:paraId="1DF95065" w14:textId="1D31C09B" w:rsidR="00E65185" w:rsidRPr="002554F4" w:rsidRDefault="00294848" w:rsidP="00A02C8F">
      <w:pPr>
        <w:pStyle w:val="NoSpacing"/>
        <w:ind w:left="198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lastRenderedPageBreak/>
        <w:drawing>
          <wp:inline distT="0" distB="0" distL="0" distR="0" wp14:anchorId="18B6C936" wp14:editId="5EC11F26">
            <wp:extent cx="3227335" cy="3314700"/>
            <wp:effectExtent l="0" t="0" r="0" b="0"/>
            <wp:docPr id="1522708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473" cy="331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0CA5" w14:textId="760BAA33" w:rsidR="00497503" w:rsidRPr="002554F4" w:rsidRDefault="00497503" w:rsidP="00D841EB">
      <w:pPr>
        <w:pStyle w:val="NoSpacing"/>
        <w:rPr>
          <w:rFonts w:ascii="Cognizant Sans" w:hAnsi="Cognizant Sans"/>
        </w:rPr>
      </w:pPr>
    </w:p>
    <w:p w14:paraId="69AAD540" w14:textId="541EB51C" w:rsidR="00497503" w:rsidRPr="002554F4" w:rsidRDefault="00E412E0" w:rsidP="00332613">
      <w:pPr>
        <w:pStyle w:val="NoSpacing"/>
        <w:numPr>
          <w:ilvl w:val="1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Configure Target</w:t>
      </w:r>
      <w:r w:rsidR="0070208D">
        <w:rPr>
          <w:rFonts w:ascii="Cognizant Sans" w:hAnsi="Cognizant Sans"/>
        </w:rPr>
        <w:br/>
      </w:r>
    </w:p>
    <w:p w14:paraId="2B0F5C84" w14:textId="034D57FC" w:rsidR="00186BFC" w:rsidRPr="002554F4" w:rsidRDefault="00022D26" w:rsidP="00186BFC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Target </w:t>
      </w:r>
      <w:r w:rsidR="00682452" w:rsidRPr="002554F4">
        <w:rPr>
          <w:rFonts w:ascii="Cognizant Sans" w:hAnsi="Cognizant Sans"/>
        </w:rPr>
        <w:t xml:space="preserve">will be preselected </w:t>
      </w:r>
      <w:r w:rsidR="00333D1A" w:rsidRPr="002554F4">
        <w:rPr>
          <w:rFonts w:ascii="Cognizant Sans" w:hAnsi="Cognizant Sans"/>
        </w:rPr>
        <w:t>as Azure</w:t>
      </w:r>
      <w:r w:rsidR="0070208D">
        <w:rPr>
          <w:rFonts w:ascii="Cognizant Sans" w:hAnsi="Cognizant Sans"/>
        </w:rPr>
        <w:br/>
      </w:r>
    </w:p>
    <w:p w14:paraId="5271D65C" w14:textId="493514A5" w:rsidR="00333D1A" w:rsidRPr="002554F4" w:rsidRDefault="007929D9" w:rsidP="00186BFC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the Subscription </w:t>
      </w:r>
      <w:r w:rsidR="00506ACC" w:rsidRPr="002554F4">
        <w:rPr>
          <w:rFonts w:ascii="Cognizant Sans" w:hAnsi="Cognizant Sans"/>
        </w:rPr>
        <w:t xml:space="preserve">where you want </w:t>
      </w:r>
      <w:r w:rsidR="00595500" w:rsidRPr="002554F4">
        <w:rPr>
          <w:rFonts w:ascii="Cognizant Sans" w:hAnsi="Cognizant Sans"/>
        </w:rPr>
        <w:t>to create the virtual machine during failover</w:t>
      </w:r>
      <w:r w:rsidR="0070208D">
        <w:rPr>
          <w:rFonts w:ascii="Cognizant Sans" w:hAnsi="Cognizant Sans"/>
        </w:rPr>
        <w:br/>
      </w:r>
    </w:p>
    <w:p w14:paraId="490B8C7F" w14:textId="1465DD55" w:rsidR="00595500" w:rsidRPr="002554F4" w:rsidRDefault="00C41389" w:rsidP="00186BFC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the Resource Group </w:t>
      </w:r>
      <w:r w:rsidR="00997F77" w:rsidRPr="002554F4">
        <w:rPr>
          <w:rFonts w:ascii="Cognizant Sans" w:hAnsi="Cognizant Sans"/>
        </w:rPr>
        <w:t>where you want to create the virtual machine during failover</w:t>
      </w:r>
      <w:r w:rsidR="0070208D">
        <w:rPr>
          <w:rFonts w:ascii="Cognizant Sans" w:hAnsi="Cognizant Sans"/>
        </w:rPr>
        <w:br/>
      </w:r>
    </w:p>
    <w:p w14:paraId="5BCFBCA6" w14:textId="22E8B2C3" w:rsidR="00997F77" w:rsidRPr="002554F4" w:rsidRDefault="00643311" w:rsidP="00186BFC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the Deployment Model</w:t>
      </w:r>
      <w:r w:rsidR="00C40C79" w:rsidRPr="002554F4">
        <w:rPr>
          <w:rFonts w:ascii="Cognizant Sans" w:hAnsi="Cognizant Sans"/>
        </w:rPr>
        <w:t xml:space="preserve"> – it is recommended you select Resource Manager</w:t>
      </w:r>
      <w:r w:rsidR="0070208D">
        <w:rPr>
          <w:rFonts w:ascii="Cognizant Sans" w:hAnsi="Cognizant Sans"/>
        </w:rPr>
        <w:br/>
      </w:r>
    </w:p>
    <w:p w14:paraId="315A8ECC" w14:textId="410C2ADA" w:rsidR="00312969" w:rsidRPr="002554F4" w:rsidRDefault="00FF2C94" w:rsidP="00186BFC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You have the option to configure the Azure Network in this step, or, </w:t>
      </w:r>
      <w:r w:rsidR="00AC5CD0" w:rsidRPr="002554F4">
        <w:rPr>
          <w:rFonts w:ascii="Cognizant Sans" w:hAnsi="Cognizant Sans"/>
        </w:rPr>
        <w:t>in a later step</w:t>
      </w:r>
      <w:r w:rsidR="0070208D">
        <w:rPr>
          <w:rFonts w:ascii="Cognizant Sans" w:hAnsi="Cognizant Sans"/>
        </w:rPr>
        <w:br/>
      </w:r>
    </w:p>
    <w:p w14:paraId="6DFF2AD8" w14:textId="1C4722C7" w:rsidR="003B7101" w:rsidRPr="002554F4" w:rsidRDefault="003B7101" w:rsidP="003B7101">
      <w:pPr>
        <w:pStyle w:val="NoSpacing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lastRenderedPageBreak/>
        <w:drawing>
          <wp:inline distT="0" distB="0" distL="0" distR="0" wp14:anchorId="346228B0" wp14:editId="7CBD33F7">
            <wp:extent cx="2946400" cy="2941736"/>
            <wp:effectExtent l="0" t="0" r="6350" b="0"/>
            <wp:docPr id="1461847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9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F485" w14:textId="77777777" w:rsidR="005377F8" w:rsidRPr="002554F4" w:rsidRDefault="005377F8" w:rsidP="003B7101">
      <w:pPr>
        <w:pStyle w:val="NoSpacing"/>
        <w:ind w:left="2160"/>
        <w:rPr>
          <w:rFonts w:ascii="Cognizant Sans" w:hAnsi="Cognizant Sans"/>
        </w:rPr>
      </w:pPr>
    </w:p>
    <w:p w14:paraId="17E2FC68" w14:textId="368FDA4A" w:rsidR="00911758" w:rsidRPr="002554F4" w:rsidRDefault="00C7571F" w:rsidP="00911758">
      <w:pPr>
        <w:pStyle w:val="NoSpacing"/>
        <w:numPr>
          <w:ilvl w:val="1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P</w:t>
      </w:r>
      <w:r w:rsidR="003B7151" w:rsidRPr="002554F4">
        <w:rPr>
          <w:rFonts w:ascii="Cognizant Sans" w:hAnsi="Cognizant Sans"/>
        </w:rPr>
        <w:t>hysical Machines</w:t>
      </w:r>
    </w:p>
    <w:p w14:paraId="47B614DC" w14:textId="3916DDF2" w:rsidR="003B7151" w:rsidRPr="002554F4" w:rsidRDefault="003B7151" w:rsidP="003B7151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Click +Physical Machine</w:t>
      </w:r>
      <w:r w:rsidR="0070208D">
        <w:rPr>
          <w:rFonts w:ascii="Cognizant Sans" w:hAnsi="Cognizant Sans"/>
        </w:rPr>
        <w:br/>
      </w:r>
    </w:p>
    <w:p w14:paraId="569DBE6C" w14:textId="1D0D36AA" w:rsidR="00DB6DD2" w:rsidRPr="002554F4" w:rsidRDefault="00355B85" w:rsidP="00DB6DD2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In the Add physical machines blade, enter the </w:t>
      </w:r>
      <w:r w:rsidR="00D564DF" w:rsidRPr="002554F4">
        <w:rPr>
          <w:rFonts w:ascii="Cognizant Sans" w:hAnsi="Cognizant Sans"/>
        </w:rPr>
        <w:t xml:space="preserve">Name, IP Address and OS Type of the </w:t>
      </w:r>
      <w:r w:rsidR="0070208D">
        <w:rPr>
          <w:rFonts w:ascii="Cognizant Sans" w:hAnsi="Cognizant Sans"/>
        </w:rPr>
        <w:br/>
      </w:r>
      <w:r w:rsidR="00D564DF" w:rsidRPr="002554F4">
        <w:rPr>
          <w:rFonts w:ascii="Cognizant Sans" w:hAnsi="Cognizant Sans"/>
        </w:rPr>
        <w:t>machine you are going to discover</w:t>
      </w:r>
      <w:r w:rsidR="00DB6DD2" w:rsidRPr="002554F4">
        <w:rPr>
          <w:rFonts w:ascii="Cognizant Sans" w:hAnsi="Cognizant Sans"/>
        </w:rPr>
        <w:t xml:space="preserve"> – you can add multiple machines at one time</w:t>
      </w:r>
      <w:r w:rsidR="0070208D">
        <w:rPr>
          <w:rFonts w:ascii="Cognizant Sans" w:hAnsi="Cognizant Sans"/>
        </w:rPr>
        <w:br/>
      </w:r>
    </w:p>
    <w:p w14:paraId="44D5BA51" w14:textId="626A966A" w:rsidR="00DB6DD2" w:rsidRPr="002554F4" w:rsidRDefault="00DB6DD2" w:rsidP="00DB6DD2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OK </w:t>
      </w:r>
      <w:r w:rsidR="00B17309" w:rsidRPr="002554F4">
        <w:rPr>
          <w:rFonts w:ascii="Cognizant Sans" w:hAnsi="Cognizant Sans"/>
        </w:rPr>
        <w:t>to begin the discovery job</w:t>
      </w:r>
    </w:p>
    <w:p w14:paraId="2E194357" w14:textId="77777777" w:rsidR="005377F8" w:rsidRPr="002554F4" w:rsidRDefault="005377F8" w:rsidP="005377F8">
      <w:pPr>
        <w:pStyle w:val="NoSpacing"/>
        <w:ind w:left="2160"/>
        <w:rPr>
          <w:rFonts w:ascii="Cognizant Sans" w:hAnsi="Cognizant Sans"/>
        </w:rPr>
      </w:pPr>
    </w:p>
    <w:p w14:paraId="74BC5614" w14:textId="1A392A7D" w:rsidR="005C456C" w:rsidRPr="002554F4" w:rsidRDefault="00F24F73" w:rsidP="005C456C">
      <w:pPr>
        <w:pStyle w:val="NoSpacing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150818EF" wp14:editId="32E31724">
            <wp:extent cx="4095750" cy="1218223"/>
            <wp:effectExtent l="0" t="0" r="0" b="1270"/>
            <wp:docPr id="1572535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1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B4A2" w14:textId="77777777" w:rsidR="005377F8" w:rsidRPr="002554F4" w:rsidRDefault="005377F8" w:rsidP="005377F8">
      <w:pPr>
        <w:pStyle w:val="NoSpacing"/>
        <w:rPr>
          <w:rFonts w:ascii="Cognizant Sans" w:hAnsi="Cognizant Sans"/>
        </w:rPr>
      </w:pPr>
    </w:p>
    <w:p w14:paraId="436E7697" w14:textId="15FFCED4" w:rsidR="00B17309" w:rsidRPr="002554F4" w:rsidRDefault="00C97298" w:rsidP="00DB6DD2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Once the discovery job has finished, you will be able to see the </w:t>
      </w:r>
      <w:r w:rsidR="006C4856" w:rsidRPr="002554F4">
        <w:rPr>
          <w:rFonts w:ascii="Cognizant Sans" w:hAnsi="Cognizant Sans"/>
        </w:rPr>
        <w:t>discovered machine in the previous Select physical machine</w:t>
      </w:r>
      <w:r w:rsidR="00840B29" w:rsidRPr="002554F4">
        <w:rPr>
          <w:rFonts w:ascii="Cognizant Sans" w:hAnsi="Cognizant Sans"/>
        </w:rPr>
        <w:t>s blade</w:t>
      </w:r>
      <w:r w:rsidR="009C6315" w:rsidRPr="002554F4">
        <w:rPr>
          <w:rFonts w:ascii="Cognizant Sans" w:hAnsi="Cognizant Sans"/>
        </w:rPr>
        <w:t>.</w:t>
      </w:r>
    </w:p>
    <w:p w14:paraId="11AE669F" w14:textId="77777777" w:rsidR="005377F8" w:rsidRPr="002554F4" w:rsidRDefault="005377F8" w:rsidP="005377F8">
      <w:pPr>
        <w:pStyle w:val="NoSpacing"/>
        <w:ind w:left="2160"/>
        <w:rPr>
          <w:rFonts w:ascii="Cognizant Sans" w:hAnsi="Cognizant Sans"/>
        </w:rPr>
      </w:pPr>
    </w:p>
    <w:p w14:paraId="04E22774" w14:textId="7A942FFA" w:rsidR="00AE1BB0" w:rsidRPr="002554F4" w:rsidRDefault="00AE1BB0" w:rsidP="00AE1BB0">
      <w:pPr>
        <w:pStyle w:val="NoSpacing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7DA48240" wp14:editId="6D636104">
            <wp:extent cx="3638550" cy="1755066"/>
            <wp:effectExtent l="0" t="0" r="0" b="0"/>
            <wp:docPr id="6957979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5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95DD" w14:textId="7A81EF69" w:rsidR="00AE1BB0" w:rsidRPr="002554F4" w:rsidRDefault="00AE1BB0" w:rsidP="00AE1BB0">
      <w:pPr>
        <w:pStyle w:val="NoSpacing"/>
        <w:ind w:left="2160"/>
        <w:rPr>
          <w:rFonts w:ascii="Cognizant Sans" w:hAnsi="Cognizant Sans"/>
        </w:rPr>
      </w:pPr>
    </w:p>
    <w:p w14:paraId="65CA999C" w14:textId="1D390E3C" w:rsidR="005377F8" w:rsidRPr="002554F4" w:rsidRDefault="005B582D" w:rsidP="005B582D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lastRenderedPageBreak/>
        <w:t xml:space="preserve">Select </w:t>
      </w:r>
      <w:r w:rsidR="00B01AC5" w:rsidRPr="002554F4">
        <w:rPr>
          <w:rFonts w:ascii="Cognizant Sans" w:hAnsi="Cognizant Sans"/>
        </w:rPr>
        <w:t>the newly discovered machine and click OK</w:t>
      </w:r>
    </w:p>
    <w:p w14:paraId="46253A44" w14:textId="1EF6D19B" w:rsidR="005B582D" w:rsidRPr="002554F4" w:rsidRDefault="005B582D" w:rsidP="005377F8">
      <w:pPr>
        <w:rPr>
          <w:rFonts w:ascii="Cognizant Sans" w:eastAsiaTheme="minorEastAsia" w:hAnsi="Cognizant Sans" w:cstheme="minorBidi"/>
        </w:rPr>
      </w:pPr>
    </w:p>
    <w:p w14:paraId="2929D9E1" w14:textId="3D4D6089" w:rsidR="0016114C" w:rsidRPr="002554F4" w:rsidRDefault="00DE4278" w:rsidP="00B17460">
      <w:pPr>
        <w:pStyle w:val="NoSpacing"/>
        <w:numPr>
          <w:ilvl w:val="1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Configure the Properties of each </w:t>
      </w:r>
      <w:r w:rsidR="00B61A63" w:rsidRPr="002554F4">
        <w:rPr>
          <w:rFonts w:ascii="Cognizant Sans" w:hAnsi="Cognizant Sans"/>
        </w:rPr>
        <w:t>discovered machine</w:t>
      </w:r>
      <w:r w:rsidR="0070208D">
        <w:rPr>
          <w:rFonts w:ascii="Cognizant Sans" w:hAnsi="Cognizant Sans"/>
        </w:rPr>
        <w:br/>
      </w:r>
    </w:p>
    <w:p w14:paraId="55C47839" w14:textId="6DCBF094" w:rsidR="00B61A63" w:rsidRPr="002554F4" w:rsidRDefault="003D3D76" w:rsidP="001A24E3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</w:t>
      </w:r>
      <w:r w:rsidR="00EE1B16" w:rsidRPr="002554F4">
        <w:rPr>
          <w:rFonts w:ascii="Cognizant Sans" w:hAnsi="Cognizant Sans"/>
        </w:rPr>
        <w:t xml:space="preserve"> the Managed Disk Type</w:t>
      </w:r>
      <w:r w:rsidR="005943AE" w:rsidRPr="002554F4">
        <w:rPr>
          <w:rFonts w:ascii="Cognizant Sans" w:hAnsi="Cognizant Sans"/>
        </w:rPr>
        <w:t xml:space="preserve"> </w:t>
      </w:r>
      <w:r w:rsidR="00703803" w:rsidRPr="002554F4">
        <w:rPr>
          <w:rFonts w:ascii="Cognizant Sans" w:hAnsi="Cognizant Sans"/>
        </w:rPr>
        <w:t>desired performance</w:t>
      </w:r>
      <w:r w:rsidR="0070208D">
        <w:rPr>
          <w:rFonts w:ascii="Cognizant Sans" w:hAnsi="Cognizant Sans"/>
        </w:rPr>
        <w:br/>
      </w:r>
    </w:p>
    <w:p w14:paraId="3CD03A43" w14:textId="43D952E1" w:rsidR="009A0A85" w:rsidRPr="002554F4" w:rsidRDefault="009A0A85" w:rsidP="001A24E3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</w:t>
      </w:r>
      <w:r w:rsidR="00B65D0A" w:rsidRPr="002554F4">
        <w:rPr>
          <w:rFonts w:ascii="Cognizant Sans" w:hAnsi="Cognizant Sans"/>
        </w:rPr>
        <w:t xml:space="preserve">the Cache Storage Account </w:t>
      </w:r>
      <w:r w:rsidR="00DD6B5E" w:rsidRPr="002554F4">
        <w:rPr>
          <w:rFonts w:ascii="Cognizant Sans" w:hAnsi="Cognizant Sans"/>
        </w:rPr>
        <w:t xml:space="preserve">that your replica disks will be written to – </w:t>
      </w:r>
      <w:r w:rsidR="001C677B" w:rsidRPr="002554F4">
        <w:rPr>
          <w:rFonts w:ascii="Cognizant Sans" w:hAnsi="Cognizant Sans"/>
        </w:rPr>
        <w:t xml:space="preserve">select the </w:t>
      </w:r>
      <w:r w:rsidR="00812D47" w:rsidRPr="002554F4">
        <w:rPr>
          <w:rFonts w:ascii="Cognizant Sans" w:hAnsi="Cognizant Sans"/>
        </w:rPr>
        <w:t xml:space="preserve">storage account that was created during the </w:t>
      </w:r>
      <w:r w:rsidR="00203B93" w:rsidRPr="002554F4">
        <w:rPr>
          <w:rFonts w:ascii="Cognizant Sans" w:hAnsi="Cognizant Sans"/>
        </w:rPr>
        <w:t xml:space="preserve">preparation </w:t>
      </w:r>
      <w:r w:rsidR="00812D47" w:rsidRPr="002554F4">
        <w:rPr>
          <w:rFonts w:ascii="Cognizant Sans" w:hAnsi="Cognizant Sans"/>
        </w:rPr>
        <w:t>setup</w:t>
      </w:r>
      <w:r w:rsidR="004970C7" w:rsidRPr="002554F4">
        <w:rPr>
          <w:rFonts w:ascii="Cognizant Sans" w:hAnsi="Cognizant Sans"/>
        </w:rPr>
        <w:t xml:space="preserve"> section</w:t>
      </w:r>
      <w:r w:rsidR="00203B93" w:rsidRPr="002554F4">
        <w:rPr>
          <w:rFonts w:ascii="Cognizant Sans" w:hAnsi="Cognizant Sans"/>
        </w:rPr>
        <w:t>.</w:t>
      </w:r>
      <w:r w:rsidR="0070208D">
        <w:rPr>
          <w:rFonts w:ascii="Cognizant Sans" w:hAnsi="Cognizant Sans"/>
        </w:rPr>
        <w:br/>
      </w:r>
    </w:p>
    <w:p w14:paraId="00DA4965" w14:textId="631D156D" w:rsidR="00B848AE" w:rsidRPr="002554F4" w:rsidRDefault="00B848AE" w:rsidP="001A24E3">
      <w:pPr>
        <w:pStyle w:val="NoSpacing"/>
        <w:numPr>
          <w:ilvl w:val="2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the user account </w:t>
      </w:r>
      <w:r w:rsidR="009C6D07" w:rsidRPr="002554F4">
        <w:rPr>
          <w:rFonts w:ascii="Cognizant Sans" w:hAnsi="Cognizant Sans"/>
        </w:rPr>
        <w:t xml:space="preserve">that was created </w:t>
      </w:r>
      <w:r w:rsidR="00EA2880" w:rsidRPr="002554F4">
        <w:rPr>
          <w:rFonts w:ascii="Cognizant Sans" w:hAnsi="Cognizant Sans"/>
        </w:rPr>
        <w:t xml:space="preserve">preparation setup section </w:t>
      </w:r>
      <w:r w:rsidRPr="002554F4">
        <w:rPr>
          <w:rFonts w:ascii="Cognizant Sans" w:hAnsi="Cognizant Sans"/>
        </w:rPr>
        <w:t>to push install the Mobility Agent</w:t>
      </w:r>
      <w:r w:rsidR="0070208D">
        <w:rPr>
          <w:rFonts w:ascii="Cognizant Sans" w:hAnsi="Cognizant Sans"/>
        </w:rPr>
        <w:br/>
      </w:r>
    </w:p>
    <w:p w14:paraId="0A01E488" w14:textId="2479DD33" w:rsidR="006B1021" w:rsidRPr="002554F4" w:rsidRDefault="0070208D" w:rsidP="006B1021">
      <w:pPr>
        <w:pStyle w:val="NoSpacing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7227A233" wp14:editId="61F3DAC8">
            <wp:extent cx="3749043" cy="2082800"/>
            <wp:effectExtent l="0" t="0" r="0" b="0"/>
            <wp:docPr id="1888643168" name="Picture 8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3168" name="Picture 87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900" cy="208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49F0" w14:textId="08A942AF" w:rsidR="001A24E3" w:rsidRPr="002554F4" w:rsidRDefault="001A24E3" w:rsidP="001A24E3">
      <w:pPr>
        <w:pStyle w:val="NoSpacing"/>
        <w:ind w:left="2160"/>
        <w:rPr>
          <w:rFonts w:ascii="Cognizant Sans" w:hAnsi="Cognizant Sans"/>
        </w:rPr>
      </w:pPr>
    </w:p>
    <w:p w14:paraId="0BADD10D" w14:textId="1D2730B2" w:rsidR="00E931E3" w:rsidRPr="002554F4" w:rsidRDefault="00E931E3" w:rsidP="001A24E3">
      <w:pPr>
        <w:pStyle w:val="NoSpacing"/>
        <w:ind w:left="2160"/>
        <w:rPr>
          <w:rFonts w:ascii="Cognizant Sans" w:hAnsi="Cognizant Sans"/>
        </w:rPr>
      </w:pPr>
    </w:p>
    <w:p w14:paraId="0383DE3B" w14:textId="5C7D3685" w:rsidR="00116C47" w:rsidRPr="002554F4" w:rsidRDefault="009F47B8" w:rsidP="00116C47">
      <w:pPr>
        <w:pStyle w:val="NoSpacing"/>
        <w:numPr>
          <w:ilvl w:val="1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Configure replication settings</w:t>
      </w:r>
      <w:r w:rsidR="0070208D">
        <w:rPr>
          <w:rFonts w:ascii="Cognizant Sans" w:hAnsi="Cognizant Sans"/>
        </w:rPr>
        <w:br/>
      </w:r>
    </w:p>
    <w:p w14:paraId="669E039B" w14:textId="3C60BD7C" w:rsidR="009F47B8" w:rsidRPr="002554F4" w:rsidRDefault="009F47B8" w:rsidP="009F47B8">
      <w:pPr>
        <w:pStyle w:val="NoSpacing"/>
        <w:numPr>
          <w:ilvl w:val="2"/>
          <w:numId w:val="27"/>
        </w:numPr>
        <w:rPr>
          <w:rStyle w:val="Hyperlink"/>
          <w:rFonts w:ascii="Cognizant Sans" w:hAnsi="Cognizant Sans"/>
          <w:color w:val="auto"/>
          <w:u w:val="none"/>
        </w:rPr>
      </w:pPr>
      <w:r w:rsidRPr="002554F4">
        <w:rPr>
          <w:rFonts w:ascii="Cognizant Sans" w:hAnsi="Cognizant Sans"/>
        </w:rPr>
        <w:t>Select the Replication Po</w:t>
      </w:r>
      <w:r w:rsidR="00117662" w:rsidRPr="002554F4">
        <w:rPr>
          <w:rFonts w:ascii="Cognizant Sans" w:hAnsi="Cognizant Sans"/>
        </w:rPr>
        <w:t>licy you created in the previous section</w:t>
      </w:r>
    </w:p>
    <w:p w14:paraId="1348633A" w14:textId="77777777" w:rsidR="004970C7" w:rsidRPr="002554F4" w:rsidRDefault="004970C7" w:rsidP="004970C7">
      <w:pPr>
        <w:pStyle w:val="NoSpacing"/>
        <w:ind w:left="2160"/>
        <w:rPr>
          <w:rFonts w:ascii="Cognizant Sans" w:hAnsi="Cognizant Sans"/>
        </w:rPr>
      </w:pPr>
    </w:p>
    <w:p w14:paraId="3AC7A41B" w14:textId="457FE813" w:rsidR="00117662" w:rsidRPr="002554F4" w:rsidRDefault="001C42DE" w:rsidP="004970C7">
      <w:pPr>
        <w:pStyle w:val="NoSpacing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56F70C33" wp14:editId="18227451">
            <wp:extent cx="3752850" cy="2429811"/>
            <wp:effectExtent l="0" t="0" r="0" b="8890"/>
            <wp:docPr id="7018761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4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FC5C" w14:textId="34A82D2A" w:rsidR="00BB1684" w:rsidRPr="002554F4" w:rsidRDefault="00BB1684" w:rsidP="008048A1">
      <w:pPr>
        <w:pStyle w:val="NoSpacing"/>
        <w:rPr>
          <w:rFonts w:ascii="Cognizant Sans" w:hAnsi="Cognizant Sans"/>
        </w:rPr>
      </w:pPr>
    </w:p>
    <w:p w14:paraId="1C8E9669" w14:textId="7B2FDEA3" w:rsidR="00B31298" w:rsidRPr="002554F4" w:rsidRDefault="00BB1684" w:rsidP="00B31298">
      <w:pPr>
        <w:pStyle w:val="NoSpacing"/>
        <w:numPr>
          <w:ilvl w:val="1"/>
          <w:numId w:val="2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Once these selections have been made, click Enable Replication</w:t>
      </w:r>
      <w:r w:rsidR="00F30940" w:rsidRPr="002554F4">
        <w:rPr>
          <w:rFonts w:ascii="Cognizant Sans" w:hAnsi="Cognizant Sans"/>
        </w:rPr>
        <w:t xml:space="preserve"> and </w:t>
      </w:r>
      <w:r w:rsidR="00B903C7" w:rsidRPr="002554F4">
        <w:rPr>
          <w:rFonts w:ascii="Cognizant Sans" w:hAnsi="Cognizant Sans"/>
        </w:rPr>
        <w:t>the job will begin</w:t>
      </w:r>
    </w:p>
    <w:p w14:paraId="767D0EC5" w14:textId="77777777" w:rsidR="00B31298" w:rsidRPr="002554F4" w:rsidRDefault="00B31298" w:rsidP="00B31298">
      <w:pPr>
        <w:pStyle w:val="NoSpacing"/>
        <w:ind w:left="1440"/>
        <w:rPr>
          <w:rFonts w:ascii="Cognizant Sans" w:hAnsi="Cognizant Sans"/>
        </w:rPr>
      </w:pPr>
    </w:p>
    <w:p w14:paraId="49DBD248" w14:textId="5BD1FACE" w:rsidR="002C25A1" w:rsidRPr="002554F4" w:rsidRDefault="0032698B" w:rsidP="00EC6304">
      <w:pPr>
        <w:pStyle w:val="NoSpacing"/>
        <w:rPr>
          <w:rFonts w:ascii="Cognizant Sans" w:hAnsi="Cognizant Sans"/>
        </w:rPr>
      </w:pPr>
      <w:r w:rsidRPr="002554F4">
        <w:rPr>
          <w:rFonts w:ascii="Cognizant Sans" w:hAnsi="Cognizant Sans"/>
        </w:rPr>
        <w:lastRenderedPageBreak/>
        <w:t xml:space="preserve">Note: </w:t>
      </w:r>
      <w:r w:rsidR="00B35D11" w:rsidRPr="002554F4">
        <w:rPr>
          <w:rFonts w:ascii="Cognizant Sans" w:hAnsi="Cognizant Sans"/>
        </w:rPr>
        <w:t>Initial s</w:t>
      </w:r>
      <w:r w:rsidRPr="002554F4">
        <w:rPr>
          <w:rFonts w:ascii="Cognizant Sans" w:hAnsi="Cognizant Sans"/>
        </w:rPr>
        <w:t xml:space="preserve">ynchronization time depends on </w:t>
      </w:r>
      <w:r w:rsidR="00B35D11" w:rsidRPr="002554F4">
        <w:rPr>
          <w:rFonts w:ascii="Cognizant Sans" w:hAnsi="Cognizant Sans"/>
        </w:rPr>
        <w:t>size of the source machine</w:t>
      </w:r>
      <w:r w:rsidR="002A674D" w:rsidRPr="002554F4">
        <w:rPr>
          <w:rFonts w:ascii="Cognizant Sans" w:hAnsi="Cognizant Sans"/>
        </w:rPr>
        <w:t>, network bandwidth</w:t>
      </w:r>
      <w:r w:rsidR="00A811CC" w:rsidRPr="002554F4">
        <w:rPr>
          <w:rFonts w:ascii="Cognizant Sans" w:hAnsi="Cognizant Sans"/>
        </w:rPr>
        <w:t>,</w:t>
      </w:r>
      <w:r w:rsidR="002A674D" w:rsidRPr="002554F4">
        <w:rPr>
          <w:rFonts w:ascii="Cognizant Sans" w:hAnsi="Cognizant Sans"/>
        </w:rPr>
        <w:t xml:space="preserve"> and </w:t>
      </w:r>
      <w:r w:rsidR="008D7299" w:rsidRPr="002554F4">
        <w:rPr>
          <w:rFonts w:ascii="Cognizant Sans" w:hAnsi="Cognizant Sans"/>
        </w:rPr>
        <w:t>churn rate</w:t>
      </w:r>
      <w:r w:rsidR="00320694" w:rsidRPr="002554F4">
        <w:rPr>
          <w:rFonts w:ascii="Cognizant Sans" w:hAnsi="Cognizant Sans"/>
        </w:rPr>
        <w:t xml:space="preserve"> on the on-premises </w:t>
      </w:r>
      <w:r w:rsidR="009E4CBF" w:rsidRPr="002554F4">
        <w:rPr>
          <w:rFonts w:ascii="Cognizant Sans" w:hAnsi="Cognizant Sans"/>
        </w:rPr>
        <w:t>machine</w:t>
      </w:r>
      <w:r w:rsidR="00EC6304" w:rsidRPr="002554F4">
        <w:rPr>
          <w:rFonts w:ascii="Cognizant Sans" w:hAnsi="Cognizant Sans"/>
        </w:rPr>
        <w:t>.</w:t>
      </w:r>
    </w:p>
    <w:p w14:paraId="147F73AB" w14:textId="77777777" w:rsidR="002C25A1" w:rsidRPr="002554F4" w:rsidRDefault="002C25A1" w:rsidP="001B1801">
      <w:pPr>
        <w:pStyle w:val="NoSpacing"/>
        <w:ind w:left="1440"/>
        <w:rPr>
          <w:rFonts w:ascii="Cognizant Sans" w:hAnsi="Cognizant Sans"/>
        </w:rPr>
      </w:pPr>
    </w:p>
    <w:p w14:paraId="0EB00C2B" w14:textId="77777777" w:rsidR="002C25A1" w:rsidRPr="002554F4" w:rsidRDefault="002C25A1" w:rsidP="001B1801">
      <w:pPr>
        <w:pStyle w:val="NoSpacing"/>
        <w:ind w:left="1440"/>
        <w:rPr>
          <w:rFonts w:ascii="Cognizant Sans" w:hAnsi="Cognizant Sans"/>
        </w:rPr>
      </w:pPr>
    </w:p>
    <w:p w14:paraId="2C79B25C" w14:textId="705F50E2" w:rsidR="009B4335" w:rsidRPr="002554F4" w:rsidRDefault="007C7845" w:rsidP="009B4335">
      <w:pPr>
        <w:pStyle w:val="Heading2"/>
        <w:rPr>
          <w:rFonts w:ascii="Cognizant Sans" w:hAnsi="Cognizant Sans"/>
          <w:bCs w:val="0"/>
        </w:rPr>
      </w:pPr>
      <w:bookmarkStart w:id="11" w:name="_Toc34213709"/>
      <w:r w:rsidRPr="002554F4">
        <w:rPr>
          <w:rFonts w:ascii="Cognizant Sans" w:hAnsi="Cognizant Sans"/>
          <w:bCs w:val="0"/>
        </w:rPr>
        <w:t>D</w:t>
      </w:r>
      <w:r w:rsidR="009B4335" w:rsidRPr="002554F4">
        <w:rPr>
          <w:rFonts w:ascii="Cognizant Sans" w:hAnsi="Cognizant Sans"/>
          <w:bCs w:val="0"/>
        </w:rPr>
        <w:t xml:space="preserve">iscovery </w:t>
      </w:r>
      <w:r w:rsidRPr="002554F4">
        <w:rPr>
          <w:rFonts w:ascii="Cognizant Sans" w:hAnsi="Cognizant Sans"/>
          <w:bCs w:val="0"/>
        </w:rPr>
        <w:t>a</w:t>
      </w:r>
      <w:r w:rsidR="009B4335" w:rsidRPr="002554F4">
        <w:rPr>
          <w:rFonts w:ascii="Cognizant Sans" w:hAnsi="Cognizant Sans"/>
          <w:bCs w:val="0"/>
        </w:rPr>
        <w:t xml:space="preserve">nd </w:t>
      </w:r>
      <w:r w:rsidRPr="002554F4">
        <w:rPr>
          <w:rFonts w:ascii="Cognizant Sans" w:hAnsi="Cognizant Sans"/>
          <w:bCs w:val="0"/>
        </w:rPr>
        <w:t>R</w:t>
      </w:r>
      <w:r w:rsidR="009B4335" w:rsidRPr="002554F4">
        <w:rPr>
          <w:rFonts w:ascii="Cognizant Sans" w:hAnsi="Cognizant Sans"/>
          <w:bCs w:val="0"/>
        </w:rPr>
        <w:t>eplication</w:t>
      </w:r>
      <w:r w:rsidR="004F2CDD" w:rsidRPr="002554F4">
        <w:rPr>
          <w:rFonts w:ascii="Cognizant Sans" w:hAnsi="Cognizant Sans"/>
          <w:bCs w:val="0"/>
        </w:rPr>
        <w:t xml:space="preserve"> of Virtual Machines</w:t>
      </w:r>
      <w:bookmarkEnd w:id="11"/>
    </w:p>
    <w:p w14:paraId="5597DC70" w14:textId="4AA1627C" w:rsidR="00CA4179" w:rsidRPr="0070208D" w:rsidRDefault="00CA4179" w:rsidP="00CA4179">
      <w:pPr>
        <w:pStyle w:val="NoSpacing"/>
        <w:numPr>
          <w:ilvl w:val="0"/>
          <w:numId w:val="28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In the Azure Portal, navigate to the Recovery Services Vault you created in the previous section.</w:t>
      </w:r>
      <w:r w:rsidR="0070208D" w:rsidRPr="0070208D">
        <w:rPr>
          <w:rFonts w:ascii="Cognizant Sans" w:hAnsi="Cognizant Sans"/>
          <w:b/>
          <w:bCs/>
        </w:rPr>
        <w:br/>
      </w:r>
    </w:p>
    <w:p w14:paraId="4A33EB4C" w14:textId="3231AF8F" w:rsidR="00CA4179" w:rsidRPr="0070208D" w:rsidRDefault="00CA4179" w:rsidP="00CA4179">
      <w:pPr>
        <w:pStyle w:val="NoSpacing"/>
        <w:numPr>
          <w:ilvl w:val="0"/>
          <w:numId w:val="28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Select Replicated Items under the Protected Items section to view all protected items in the vault.</w:t>
      </w:r>
    </w:p>
    <w:p w14:paraId="3728D5FE" w14:textId="77777777" w:rsidR="00271FD7" w:rsidRPr="002554F4" w:rsidRDefault="00271FD7" w:rsidP="00271FD7">
      <w:pPr>
        <w:pStyle w:val="NoSpacing"/>
        <w:ind w:left="720"/>
        <w:rPr>
          <w:rFonts w:ascii="Cognizant Sans" w:hAnsi="Cognizant Sans"/>
        </w:rPr>
      </w:pPr>
    </w:p>
    <w:p w14:paraId="794CDF02" w14:textId="725E8187" w:rsidR="00871507" w:rsidRPr="002554F4" w:rsidRDefault="008C09DD" w:rsidP="00871507">
      <w:pPr>
        <w:pStyle w:val="NoSpacing"/>
        <w:ind w:left="72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2E9C0F08" wp14:editId="41CCD96E">
            <wp:extent cx="1504950" cy="3723205"/>
            <wp:effectExtent l="0" t="0" r="0" b="0"/>
            <wp:docPr id="44669138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7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5B65" w14:textId="77777777" w:rsidR="00871507" w:rsidRPr="002554F4" w:rsidRDefault="00871507" w:rsidP="00871507">
      <w:pPr>
        <w:pStyle w:val="NoSpacing"/>
        <w:rPr>
          <w:rFonts w:ascii="Cognizant Sans" w:hAnsi="Cognizant Sans"/>
        </w:rPr>
      </w:pPr>
    </w:p>
    <w:p w14:paraId="4902FB58" w14:textId="2C4C048B" w:rsidR="00871507" w:rsidRPr="0070208D" w:rsidRDefault="00871507" w:rsidP="00871507">
      <w:pPr>
        <w:pStyle w:val="NoSpacing"/>
        <w:numPr>
          <w:ilvl w:val="0"/>
          <w:numId w:val="28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On the top page, select +Replicate</w:t>
      </w:r>
      <w:r w:rsidR="0070208D" w:rsidRPr="0070208D">
        <w:rPr>
          <w:rFonts w:ascii="Cognizant Sans" w:hAnsi="Cognizant Sans"/>
          <w:b/>
          <w:bCs/>
        </w:rPr>
        <w:br/>
      </w:r>
    </w:p>
    <w:p w14:paraId="414C8653" w14:textId="7B5705A2" w:rsidR="009B4335" w:rsidRPr="002554F4" w:rsidRDefault="004F6E27" w:rsidP="009A6C1F">
      <w:pPr>
        <w:pStyle w:val="ListParagraph"/>
        <w:numPr>
          <w:ilvl w:val="0"/>
          <w:numId w:val="28"/>
        </w:numPr>
        <w:rPr>
          <w:rFonts w:ascii="Cognizant Sans" w:hAnsi="Cognizant Sans"/>
        </w:rPr>
      </w:pPr>
      <w:r w:rsidRPr="0070208D">
        <w:rPr>
          <w:rFonts w:ascii="Cognizant Sans" w:hAnsi="Cognizant Sans"/>
          <w:b/>
          <w:bCs/>
        </w:rPr>
        <w:t>In the Enable Replication blade</w:t>
      </w:r>
      <w:r w:rsidR="0070208D">
        <w:rPr>
          <w:rFonts w:ascii="Cognizant Sans" w:hAnsi="Cognizant Sans"/>
        </w:rPr>
        <w:br/>
      </w:r>
    </w:p>
    <w:p w14:paraId="6CF87364" w14:textId="7607E570" w:rsidR="004F6E27" w:rsidRPr="0070208D" w:rsidRDefault="004F6E27" w:rsidP="004F6E27">
      <w:pPr>
        <w:pStyle w:val="ListParagraph"/>
        <w:numPr>
          <w:ilvl w:val="1"/>
          <w:numId w:val="28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 xml:space="preserve">Configure the </w:t>
      </w:r>
      <w:r w:rsidR="008565ED" w:rsidRPr="0070208D">
        <w:rPr>
          <w:rFonts w:ascii="Cognizant Sans" w:hAnsi="Cognizant Sans"/>
          <w:b/>
          <w:bCs/>
        </w:rPr>
        <w:t>S</w:t>
      </w:r>
      <w:r w:rsidRPr="0070208D">
        <w:rPr>
          <w:rFonts w:ascii="Cognizant Sans" w:hAnsi="Cognizant Sans"/>
          <w:b/>
          <w:bCs/>
        </w:rPr>
        <w:t>ource</w:t>
      </w:r>
    </w:p>
    <w:p w14:paraId="205CA800" w14:textId="26BE8D48" w:rsidR="00680E86" w:rsidRPr="002554F4" w:rsidRDefault="006647FC" w:rsidP="005F7C69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The source location will be On-Premises</w:t>
      </w:r>
    </w:p>
    <w:p w14:paraId="6357D013" w14:textId="77777777" w:rsidR="00121A3C" w:rsidRPr="002554F4" w:rsidRDefault="006105F3" w:rsidP="005F7C69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Are you performing a migration? – Yes</w:t>
      </w:r>
      <w:bookmarkStart w:id="12" w:name="_Landing_zone_configuration"/>
      <w:bookmarkEnd w:id="12"/>
    </w:p>
    <w:p w14:paraId="372EA21D" w14:textId="77777777" w:rsidR="005F7C69" w:rsidRPr="002554F4" w:rsidRDefault="00121A3C" w:rsidP="005F7C69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Check the box – I understand, but I would like to continue with Azure Site Recovery</w:t>
      </w:r>
    </w:p>
    <w:p w14:paraId="39522454" w14:textId="77777777" w:rsidR="005F7C69" w:rsidRPr="002554F4" w:rsidRDefault="005F7C69" w:rsidP="005F7C69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the Source location – the source location is the Configuration Server name that you designated</w:t>
      </w:r>
    </w:p>
    <w:p w14:paraId="3C3A50A8" w14:textId="407C6C37" w:rsidR="005F7C69" w:rsidRPr="002554F4" w:rsidRDefault="005F7C69" w:rsidP="005F7C69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Machine Type – in this case we will be discovering a virtual machine</w:t>
      </w:r>
    </w:p>
    <w:p w14:paraId="23A11CFE" w14:textId="424A77DD" w:rsidR="005F7C69" w:rsidRPr="002554F4" w:rsidRDefault="005F7C69" w:rsidP="005F7C69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vCenter</w:t>
      </w:r>
      <w:r w:rsidR="00FB5F57" w:rsidRPr="002554F4">
        <w:rPr>
          <w:rFonts w:ascii="Cognizant Sans" w:hAnsi="Cognizant Sans"/>
        </w:rPr>
        <w:t xml:space="preserve"> server/vSphere Host – select the </w:t>
      </w:r>
      <w:r w:rsidR="00A61564" w:rsidRPr="002554F4">
        <w:rPr>
          <w:rFonts w:ascii="Cognizant Sans" w:hAnsi="Cognizant Sans"/>
        </w:rPr>
        <w:t xml:space="preserve">VMWare environment where you </w:t>
      </w:r>
      <w:r w:rsidR="00714695" w:rsidRPr="002554F4">
        <w:rPr>
          <w:rFonts w:ascii="Cognizant Sans" w:hAnsi="Cognizant Sans"/>
        </w:rPr>
        <w:t>registered your configuration server</w:t>
      </w:r>
    </w:p>
    <w:p w14:paraId="39AFCBB3" w14:textId="0FD33395" w:rsidR="008565ED" w:rsidRPr="002554F4" w:rsidRDefault="005F7C69" w:rsidP="00EA1F99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lastRenderedPageBreak/>
        <w:t>Select Process Server – This will be the same as your Configuration Server, unless a scale-out process server has been added</w:t>
      </w:r>
    </w:p>
    <w:p w14:paraId="50B0F731" w14:textId="1997B012" w:rsidR="005F7C69" w:rsidRPr="002554F4" w:rsidRDefault="007E2D4B" w:rsidP="007E2D4B">
      <w:pPr>
        <w:pStyle w:val="ListParagraph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5E75B079" wp14:editId="497520CB">
            <wp:extent cx="3086100" cy="3356284"/>
            <wp:effectExtent l="0" t="0" r="0" b="0"/>
            <wp:docPr id="5156984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5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1BD0" w14:textId="77777777" w:rsidR="00C27E76" w:rsidRPr="0070208D" w:rsidRDefault="00C27E76" w:rsidP="00C27E76">
      <w:pPr>
        <w:pStyle w:val="NoSpacing"/>
        <w:numPr>
          <w:ilvl w:val="1"/>
          <w:numId w:val="28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Configure Target</w:t>
      </w:r>
    </w:p>
    <w:p w14:paraId="7024AB30" w14:textId="77777777" w:rsidR="00C27E76" w:rsidRPr="002554F4" w:rsidRDefault="00C27E76" w:rsidP="00C27E76">
      <w:pPr>
        <w:pStyle w:val="NoSpacing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Target will be preselected as Azure</w:t>
      </w:r>
    </w:p>
    <w:p w14:paraId="49C84C38" w14:textId="77777777" w:rsidR="00C27E76" w:rsidRPr="002554F4" w:rsidRDefault="00C27E76" w:rsidP="00C27E76">
      <w:pPr>
        <w:pStyle w:val="NoSpacing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the Subscription where you want to create the virtual machine during failover</w:t>
      </w:r>
    </w:p>
    <w:p w14:paraId="2420DCE2" w14:textId="77777777" w:rsidR="00C27E76" w:rsidRPr="002554F4" w:rsidRDefault="00C27E76" w:rsidP="00C27E76">
      <w:pPr>
        <w:pStyle w:val="NoSpacing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the Resource Group where you want to create the virtual machine during failover</w:t>
      </w:r>
    </w:p>
    <w:p w14:paraId="1BC68A18" w14:textId="77777777" w:rsidR="00C27E76" w:rsidRPr="002554F4" w:rsidRDefault="00C27E76" w:rsidP="00C27E76">
      <w:pPr>
        <w:pStyle w:val="NoSpacing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the Deployment Model – it is recommended you select Resource Manager</w:t>
      </w:r>
    </w:p>
    <w:p w14:paraId="2AAC72D7" w14:textId="0BD844DD" w:rsidR="00C27E76" w:rsidRPr="002554F4" w:rsidRDefault="00C27E76" w:rsidP="00C27E76">
      <w:pPr>
        <w:pStyle w:val="NoSpacing"/>
        <w:numPr>
          <w:ilvl w:val="2"/>
          <w:numId w:val="28"/>
        </w:numPr>
        <w:rPr>
          <w:rStyle w:val="Hyperlink"/>
          <w:rFonts w:ascii="Cognizant Sans" w:hAnsi="Cognizant Sans"/>
          <w:color w:val="auto"/>
          <w:u w:val="none"/>
        </w:rPr>
      </w:pPr>
      <w:r w:rsidRPr="002554F4">
        <w:rPr>
          <w:rFonts w:ascii="Cognizant Sans" w:hAnsi="Cognizant Sans"/>
        </w:rPr>
        <w:t>You have the option to configure the Azure Network in this step, or, in a later step</w:t>
      </w:r>
    </w:p>
    <w:p w14:paraId="14F52D7E" w14:textId="77777777" w:rsidR="00A276DF" w:rsidRPr="002554F4" w:rsidRDefault="00A276DF" w:rsidP="00A276DF">
      <w:pPr>
        <w:pStyle w:val="NoSpacing"/>
        <w:ind w:left="2160"/>
        <w:rPr>
          <w:rFonts w:ascii="Cognizant Sans" w:hAnsi="Cognizant Sans"/>
        </w:rPr>
      </w:pPr>
    </w:p>
    <w:p w14:paraId="49C7AD18" w14:textId="376CF97E" w:rsidR="009F6DE6" w:rsidRPr="002554F4" w:rsidRDefault="00417AF6" w:rsidP="0070208D">
      <w:pPr>
        <w:pStyle w:val="ListParagraph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219DC0FE" wp14:editId="5F9594D1">
            <wp:extent cx="3106893" cy="3101975"/>
            <wp:effectExtent l="0" t="0" r="0" b="3175"/>
            <wp:docPr id="187291739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893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08D">
        <w:rPr>
          <w:rFonts w:ascii="Cognizant Sans" w:hAnsi="Cognizant Sans"/>
        </w:rPr>
        <w:br/>
      </w:r>
    </w:p>
    <w:p w14:paraId="1B05F66D" w14:textId="119E5920" w:rsidR="00863BFB" w:rsidRPr="0070208D" w:rsidRDefault="00A976ED" w:rsidP="00A976ED">
      <w:pPr>
        <w:pStyle w:val="ListParagraph"/>
        <w:numPr>
          <w:ilvl w:val="1"/>
          <w:numId w:val="28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lastRenderedPageBreak/>
        <w:t>Select Virtual Machines</w:t>
      </w:r>
    </w:p>
    <w:p w14:paraId="2E2C1129" w14:textId="4D6D475B" w:rsidR="00A976ED" w:rsidRPr="002554F4" w:rsidRDefault="00E81065" w:rsidP="00A976ED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The virtual machines that are in your VMWare environment will be automatically discovered. Select the machines you would like to protect with this Recovery Services Vault</w:t>
      </w:r>
    </w:p>
    <w:p w14:paraId="0638E0A7" w14:textId="0F835116" w:rsidR="00C31496" w:rsidRPr="002554F4" w:rsidRDefault="00C31496" w:rsidP="00A976ED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You can </w:t>
      </w:r>
      <w:r w:rsidR="0072401C" w:rsidRPr="002554F4">
        <w:rPr>
          <w:rFonts w:ascii="Cognizant Sans" w:hAnsi="Cognizant Sans"/>
        </w:rPr>
        <w:t>provide</w:t>
      </w:r>
      <w:r w:rsidRPr="002554F4">
        <w:rPr>
          <w:rFonts w:ascii="Cognizant Sans" w:hAnsi="Cognizant Sans"/>
        </w:rPr>
        <w:t xml:space="preserve"> a name </w:t>
      </w:r>
      <w:r w:rsidR="00C447F3" w:rsidRPr="002554F4">
        <w:rPr>
          <w:rFonts w:ascii="Cognizant Sans" w:hAnsi="Cognizant Sans"/>
        </w:rPr>
        <w:t xml:space="preserve">in the </w:t>
      </w:r>
      <w:r w:rsidR="0016317F" w:rsidRPr="002554F4">
        <w:rPr>
          <w:rFonts w:ascii="Cognizant Sans" w:hAnsi="Cognizant Sans"/>
        </w:rPr>
        <w:t xml:space="preserve">Filter Items </w:t>
      </w:r>
      <w:r w:rsidR="0072401C" w:rsidRPr="002554F4">
        <w:rPr>
          <w:rFonts w:ascii="Cognizant Sans" w:hAnsi="Cognizant Sans"/>
        </w:rPr>
        <w:t xml:space="preserve">box </w:t>
      </w:r>
      <w:r w:rsidR="00457A52" w:rsidRPr="002554F4">
        <w:rPr>
          <w:rFonts w:ascii="Cognizant Sans" w:hAnsi="Cognizant Sans"/>
        </w:rPr>
        <w:t>to search for virtual machines</w:t>
      </w:r>
    </w:p>
    <w:p w14:paraId="239D2EFA" w14:textId="51AF294F" w:rsidR="0009554C" w:rsidRPr="003D3E26" w:rsidRDefault="006B3C64" w:rsidP="003D3E26">
      <w:pPr>
        <w:pStyle w:val="ListParagraph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Up to 10 machines can be selected to begin replication at one time.</w:t>
      </w:r>
    </w:p>
    <w:p w14:paraId="49091CD3" w14:textId="77777777" w:rsidR="00EF725E" w:rsidRPr="002554F4" w:rsidRDefault="003E71F0" w:rsidP="00EF725E">
      <w:pPr>
        <w:pStyle w:val="ListParagraph"/>
        <w:ind w:left="2160"/>
        <w:rPr>
          <w:rFonts w:ascii="Cognizant Sans" w:hAnsi="Cognizant Sans"/>
          <w:noProof/>
        </w:rPr>
      </w:pPr>
      <w:r w:rsidRPr="002554F4">
        <w:rPr>
          <w:rFonts w:ascii="Cognizant Sans" w:hAnsi="Cognizant Sans"/>
          <w:noProof/>
        </w:rPr>
        <w:t xml:space="preserve"> </w:t>
      </w:r>
      <w:r w:rsidRPr="002554F4">
        <w:rPr>
          <w:rFonts w:ascii="Cognizant Sans" w:hAnsi="Cognizant Sans"/>
          <w:noProof/>
        </w:rPr>
        <w:drawing>
          <wp:inline distT="0" distB="0" distL="0" distR="0" wp14:anchorId="70E5E87E" wp14:editId="17D9B4E2">
            <wp:extent cx="3003550" cy="813560"/>
            <wp:effectExtent l="0" t="0" r="635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1114" cy="82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3492" w14:textId="62F740AA" w:rsidR="007932AB" w:rsidRPr="0070208D" w:rsidRDefault="007932AB" w:rsidP="007932AB">
      <w:pPr>
        <w:pStyle w:val="NoSpacing"/>
        <w:numPr>
          <w:ilvl w:val="1"/>
          <w:numId w:val="28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Configure the Properties of each discovered machine</w:t>
      </w:r>
    </w:p>
    <w:p w14:paraId="6C608819" w14:textId="77777777" w:rsidR="007932AB" w:rsidRPr="002554F4" w:rsidRDefault="007932AB" w:rsidP="007932AB">
      <w:pPr>
        <w:pStyle w:val="NoSpacing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 Select the Managed Disk Type</w:t>
      </w:r>
    </w:p>
    <w:p w14:paraId="4E5216BA" w14:textId="403C8CB0" w:rsidR="007932AB" w:rsidRPr="002554F4" w:rsidRDefault="007932AB" w:rsidP="007932AB">
      <w:pPr>
        <w:pStyle w:val="NoSpacing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the Cache Storage Account that your replica disks will be written to –</w:t>
      </w:r>
      <w:r w:rsidR="00AF100C" w:rsidRPr="002554F4">
        <w:rPr>
          <w:rFonts w:ascii="Cognizant Sans" w:hAnsi="Cognizant Sans"/>
        </w:rPr>
        <w:t xml:space="preserve"> </w:t>
      </w:r>
      <w:r w:rsidRPr="002554F4">
        <w:rPr>
          <w:rFonts w:ascii="Cognizant Sans" w:hAnsi="Cognizant Sans"/>
        </w:rPr>
        <w:t xml:space="preserve">select </w:t>
      </w:r>
      <w:r w:rsidR="00AF100C" w:rsidRPr="002554F4">
        <w:rPr>
          <w:rFonts w:ascii="Cognizant Sans" w:hAnsi="Cognizant Sans"/>
        </w:rPr>
        <w:t>the</w:t>
      </w:r>
      <w:r w:rsidRPr="002554F4">
        <w:rPr>
          <w:rFonts w:ascii="Cognizant Sans" w:hAnsi="Cognizant Sans"/>
        </w:rPr>
        <w:t xml:space="preserve"> </w:t>
      </w:r>
      <w:r w:rsidR="00C46F3D" w:rsidRPr="002554F4">
        <w:rPr>
          <w:rFonts w:ascii="Cognizant Sans" w:hAnsi="Cognizant Sans"/>
        </w:rPr>
        <w:t xml:space="preserve">storage account created in the </w:t>
      </w:r>
      <w:r w:rsidR="00F3430C" w:rsidRPr="002554F4">
        <w:rPr>
          <w:rFonts w:ascii="Cognizant Sans" w:hAnsi="Cognizant Sans"/>
        </w:rPr>
        <w:t>preparation section.</w:t>
      </w:r>
    </w:p>
    <w:p w14:paraId="3E3EA9EC" w14:textId="48993228" w:rsidR="007932AB" w:rsidRPr="002554F4" w:rsidRDefault="007932AB" w:rsidP="007932AB">
      <w:pPr>
        <w:pStyle w:val="NoSpacing"/>
        <w:numPr>
          <w:ilvl w:val="2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the user account </w:t>
      </w:r>
      <w:r w:rsidR="00F3430C" w:rsidRPr="002554F4">
        <w:rPr>
          <w:rFonts w:ascii="Cognizant Sans" w:hAnsi="Cognizant Sans"/>
        </w:rPr>
        <w:t>created in the preparation section</w:t>
      </w:r>
      <w:r w:rsidRPr="002554F4">
        <w:rPr>
          <w:rFonts w:ascii="Cognizant Sans" w:hAnsi="Cognizant Sans"/>
        </w:rPr>
        <w:t xml:space="preserve"> to push install the Mobility Agent</w:t>
      </w:r>
    </w:p>
    <w:p w14:paraId="38261687" w14:textId="77777777" w:rsidR="00F3430C" w:rsidRPr="002554F4" w:rsidRDefault="00F3430C" w:rsidP="00F3430C">
      <w:pPr>
        <w:pStyle w:val="NoSpacing"/>
        <w:ind w:left="2160"/>
        <w:rPr>
          <w:rFonts w:ascii="Cognizant Sans" w:hAnsi="Cognizant Sans"/>
        </w:rPr>
      </w:pPr>
    </w:p>
    <w:p w14:paraId="0509A019" w14:textId="05D42453" w:rsidR="007932AB" w:rsidRPr="002554F4" w:rsidRDefault="00AE5A85" w:rsidP="007932AB">
      <w:pPr>
        <w:pStyle w:val="NoSpacing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7934F916" wp14:editId="57A4E04B">
            <wp:extent cx="3384550" cy="1894003"/>
            <wp:effectExtent l="0" t="0" r="6350" b="0"/>
            <wp:docPr id="173481251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89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9EFF" w14:textId="77777777" w:rsidR="007932AB" w:rsidRPr="002554F4" w:rsidRDefault="007932AB" w:rsidP="007932AB">
      <w:pPr>
        <w:pStyle w:val="NoSpacing"/>
        <w:ind w:left="2160"/>
        <w:rPr>
          <w:rFonts w:ascii="Cognizant Sans" w:hAnsi="Cognizant Sans"/>
        </w:rPr>
      </w:pPr>
    </w:p>
    <w:p w14:paraId="7FED6A1B" w14:textId="77777777" w:rsidR="00F1758A" w:rsidRPr="003D3E26" w:rsidRDefault="00F1758A" w:rsidP="00F1758A">
      <w:pPr>
        <w:pStyle w:val="NoSpacing"/>
        <w:numPr>
          <w:ilvl w:val="1"/>
          <w:numId w:val="28"/>
        </w:numPr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t>Configure replication settings</w:t>
      </w:r>
    </w:p>
    <w:p w14:paraId="520C8372" w14:textId="6479E8A7" w:rsidR="00F1758A" w:rsidRPr="002554F4" w:rsidRDefault="00F1758A" w:rsidP="00F1758A">
      <w:pPr>
        <w:pStyle w:val="NoSpacing"/>
        <w:numPr>
          <w:ilvl w:val="2"/>
          <w:numId w:val="28"/>
        </w:numPr>
        <w:rPr>
          <w:rStyle w:val="Hyperlink"/>
          <w:rFonts w:ascii="Cognizant Sans" w:hAnsi="Cognizant Sans"/>
          <w:color w:val="auto"/>
          <w:u w:val="none"/>
        </w:rPr>
      </w:pPr>
      <w:r w:rsidRPr="002554F4">
        <w:rPr>
          <w:rFonts w:ascii="Cognizant Sans" w:hAnsi="Cognizant Sans"/>
        </w:rPr>
        <w:t>Select the Replication Policy you created in the previous section</w:t>
      </w:r>
    </w:p>
    <w:p w14:paraId="5F199B28" w14:textId="77777777" w:rsidR="00073F7C" w:rsidRPr="002554F4" w:rsidRDefault="00073F7C" w:rsidP="00073F7C">
      <w:pPr>
        <w:pStyle w:val="NoSpacing"/>
        <w:ind w:left="2160"/>
        <w:rPr>
          <w:rFonts w:ascii="Cognizant Sans" w:hAnsi="Cognizant Sans"/>
        </w:rPr>
      </w:pPr>
    </w:p>
    <w:p w14:paraId="451B8D26" w14:textId="77777777" w:rsidR="00F1758A" w:rsidRPr="002554F4" w:rsidRDefault="00F1758A" w:rsidP="00F3430C">
      <w:pPr>
        <w:pStyle w:val="NoSpacing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013E76B7" wp14:editId="76544809">
            <wp:extent cx="2463800" cy="1595206"/>
            <wp:effectExtent l="0" t="0" r="0" b="5080"/>
            <wp:docPr id="90033025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59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00D9" w14:textId="77777777" w:rsidR="00F1758A" w:rsidRPr="002554F4" w:rsidRDefault="00F1758A" w:rsidP="00F1758A">
      <w:pPr>
        <w:pStyle w:val="NoSpacing"/>
        <w:ind w:left="2160"/>
        <w:rPr>
          <w:rFonts w:ascii="Cognizant Sans" w:hAnsi="Cognizant Sans"/>
        </w:rPr>
      </w:pPr>
    </w:p>
    <w:p w14:paraId="13997587" w14:textId="77777777" w:rsidR="00F1758A" w:rsidRPr="002554F4" w:rsidRDefault="00F1758A" w:rsidP="00F1758A">
      <w:pPr>
        <w:pStyle w:val="NoSpacing"/>
        <w:numPr>
          <w:ilvl w:val="1"/>
          <w:numId w:val="2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Once these selections have been made, click Enable Replication and the job will begin</w:t>
      </w:r>
    </w:p>
    <w:p w14:paraId="799BF98F" w14:textId="2DDC852A" w:rsidR="00F1758A" w:rsidRPr="002554F4" w:rsidRDefault="00F1758A" w:rsidP="00F1758A">
      <w:pPr>
        <w:pStyle w:val="NoSpacing"/>
        <w:rPr>
          <w:rFonts w:ascii="Cognizant Sans" w:hAnsi="Cognizant Sans"/>
        </w:rPr>
      </w:pPr>
    </w:p>
    <w:p w14:paraId="320AEFCE" w14:textId="77777777" w:rsidR="0009554C" w:rsidRPr="002554F4" w:rsidRDefault="0009554C" w:rsidP="0009554C">
      <w:pPr>
        <w:pStyle w:val="NoSpacing"/>
        <w:rPr>
          <w:rFonts w:ascii="Cognizant Sans" w:hAnsi="Cognizant Sans"/>
        </w:rPr>
      </w:pPr>
      <w:bookmarkStart w:id="13" w:name="_Landing_zone_configuration_1"/>
      <w:bookmarkEnd w:id="13"/>
      <w:r w:rsidRPr="0070208D">
        <w:rPr>
          <w:rFonts w:ascii="Cognizant Sans" w:hAnsi="Cognizant Sans"/>
          <w:b/>
          <w:bCs/>
        </w:rPr>
        <w:t>Note:</w:t>
      </w:r>
      <w:r w:rsidRPr="002554F4">
        <w:rPr>
          <w:rFonts w:ascii="Cognizant Sans" w:hAnsi="Cognizant Sans"/>
        </w:rPr>
        <w:t xml:space="preserve"> Initial synchronization time depends on size of the source machine, network bandwidth, and churn rate on the on-premises machine.</w:t>
      </w:r>
    </w:p>
    <w:p w14:paraId="35A3C134" w14:textId="3F34F2E6" w:rsidR="009B4335" w:rsidRPr="002554F4" w:rsidRDefault="00D72E66" w:rsidP="009B4335">
      <w:pPr>
        <w:pStyle w:val="Heading2"/>
        <w:rPr>
          <w:rFonts w:ascii="Cognizant Sans" w:hAnsi="Cognizant Sans"/>
          <w:bCs w:val="0"/>
        </w:rPr>
      </w:pPr>
      <w:bookmarkStart w:id="14" w:name="_Toc34213710"/>
      <w:r w:rsidRPr="002554F4">
        <w:rPr>
          <w:rFonts w:ascii="Cognizant Sans" w:hAnsi="Cognizant Sans"/>
          <w:bCs w:val="0"/>
        </w:rPr>
        <w:lastRenderedPageBreak/>
        <w:t>Configuring the Landing Zone of</w:t>
      </w:r>
      <w:r w:rsidR="009B4335" w:rsidRPr="002554F4">
        <w:rPr>
          <w:rFonts w:ascii="Cognizant Sans" w:hAnsi="Cognizant Sans"/>
          <w:bCs w:val="0"/>
        </w:rPr>
        <w:t xml:space="preserve"> </w:t>
      </w:r>
      <w:r w:rsidR="007C7845" w:rsidRPr="002554F4">
        <w:rPr>
          <w:rFonts w:ascii="Cognizant Sans" w:hAnsi="Cognizant Sans"/>
          <w:bCs w:val="0"/>
        </w:rPr>
        <w:t>P</w:t>
      </w:r>
      <w:r w:rsidR="009B4335" w:rsidRPr="002554F4">
        <w:rPr>
          <w:rFonts w:ascii="Cognizant Sans" w:hAnsi="Cognizant Sans"/>
          <w:bCs w:val="0"/>
        </w:rPr>
        <w:t xml:space="preserve">rotected </w:t>
      </w:r>
      <w:r w:rsidR="007C7845" w:rsidRPr="002554F4">
        <w:rPr>
          <w:rFonts w:ascii="Cognizant Sans" w:hAnsi="Cognizant Sans"/>
          <w:bCs w:val="0"/>
        </w:rPr>
        <w:t>I</w:t>
      </w:r>
      <w:r w:rsidR="009B4335" w:rsidRPr="002554F4">
        <w:rPr>
          <w:rFonts w:ascii="Cognizant Sans" w:hAnsi="Cognizant Sans"/>
          <w:bCs w:val="0"/>
        </w:rPr>
        <w:t>tems</w:t>
      </w:r>
      <w:bookmarkEnd w:id="14"/>
    </w:p>
    <w:p w14:paraId="48B3D29E" w14:textId="05661B37" w:rsidR="009B4335" w:rsidRPr="0070208D" w:rsidRDefault="00D8478B" w:rsidP="005E72B4">
      <w:pPr>
        <w:pStyle w:val="ListParagraph"/>
        <w:numPr>
          <w:ilvl w:val="0"/>
          <w:numId w:val="29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Once items have synchronized</w:t>
      </w:r>
      <w:r w:rsidR="006C5BF0" w:rsidRPr="0070208D">
        <w:rPr>
          <w:rFonts w:ascii="Cognizant Sans" w:hAnsi="Cognizant Sans"/>
          <w:b/>
          <w:bCs/>
        </w:rPr>
        <w:t xml:space="preserve">, click </w:t>
      </w:r>
      <w:r w:rsidR="00CC1C29" w:rsidRPr="0070208D">
        <w:rPr>
          <w:rFonts w:ascii="Cognizant Sans" w:hAnsi="Cognizant Sans"/>
          <w:b/>
          <w:bCs/>
        </w:rPr>
        <w:t>the</w:t>
      </w:r>
      <w:r w:rsidR="006C5BF0" w:rsidRPr="0070208D">
        <w:rPr>
          <w:rFonts w:ascii="Cognizant Sans" w:hAnsi="Cognizant Sans"/>
          <w:b/>
          <w:bCs/>
        </w:rPr>
        <w:t xml:space="preserve"> protected </w:t>
      </w:r>
      <w:r w:rsidR="007A6560" w:rsidRPr="0070208D">
        <w:rPr>
          <w:rFonts w:ascii="Cognizant Sans" w:hAnsi="Cognizant Sans"/>
          <w:b/>
          <w:bCs/>
        </w:rPr>
        <w:t>item</w:t>
      </w:r>
      <w:r w:rsidR="00CC1C29" w:rsidRPr="0070208D">
        <w:rPr>
          <w:rFonts w:ascii="Cognizant Sans" w:hAnsi="Cognizant Sans"/>
          <w:b/>
          <w:bCs/>
        </w:rPr>
        <w:t xml:space="preserve"> you want to</w:t>
      </w:r>
      <w:r w:rsidR="007A6560" w:rsidRPr="0070208D">
        <w:rPr>
          <w:rFonts w:ascii="Cognizant Sans" w:hAnsi="Cognizant Sans"/>
          <w:b/>
          <w:bCs/>
        </w:rPr>
        <w:t xml:space="preserve"> configure </w:t>
      </w:r>
      <w:r w:rsidR="002E38F5" w:rsidRPr="0070208D">
        <w:rPr>
          <w:rFonts w:ascii="Cognizant Sans" w:hAnsi="Cognizant Sans"/>
          <w:b/>
          <w:bCs/>
        </w:rPr>
        <w:t xml:space="preserve">under </w:t>
      </w:r>
      <w:r w:rsidR="00334B87" w:rsidRPr="0070208D">
        <w:rPr>
          <w:rFonts w:ascii="Cognizant Sans" w:hAnsi="Cognizant Sans"/>
          <w:b/>
          <w:bCs/>
        </w:rPr>
        <w:t>Replicated Items</w:t>
      </w:r>
    </w:p>
    <w:p w14:paraId="13A9E96A" w14:textId="3E3249E3" w:rsidR="00A6550C" w:rsidRPr="002554F4" w:rsidRDefault="00334B87" w:rsidP="0093102D">
      <w:pPr>
        <w:pStyle w:val="ListParagraph"/>
        <w:numPr>
          <w:ilvl w:val="1"/>
          <w:numId w:val="2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</w:t>
      </w:r>
      <w:r w:rsidR="00A6550C" w:rsidRPr="002554F4">
        <w:rPr>
          <w:rFonts w:ascii="Cognizant Sans" w:hAnsi="Cognizant Sans"/>
        </w:rPr>
        <w:t xml:space="preserve"> the</w:t>
      </w:r>
      <w:r w:rsidRPr="002554F4">
        <w:rPr>
          <w:rFonts w:ascii="Cognizant Sans" w:hAnsi="Cognizant Sans"/>
        </w:rPr>
        <w:t xml:space="preserve"> Compute and Network</w:t>
      </w:r>
      <w:r w:rsidR="00A6550C" w:rsidRPr="002554F4">
        <w:rPr>
          <w:rFonts w:ascii="Cognizant Sans" w:hAnsi="Cognizant Sans"/>
        </w:rPr>
        <w:t xml:space="preserve"> tab</w:t>
      </w:r>
      <w:r w:rsidR="005A7119" w:rsidRPr="002554F4">
        <w:rPr>
          <w:rFonts w:ascii="Cognizant Sans" w:hAnsi="Cognizant Sans"/>
        </w:rPr>
        <w:t xml:space="preserve"> to view and </w:t>
      </w:r>
      <w:r w:rsidR="00F40460" w:rsidRPr="002554F4">
        <w:rPr>
          <w:rFonts w:ascii="Cognizant Sans" w:hAnsi="Cognizant Sans"/>
        </w:rPr>
        <w:t>change VM properties such as:</w:t>
      </w:r>
    </w:p>
    <w:p w14:paraId="2A49621B" w14:textId="6DF1E831" w:rsidR="00F40460" w:rsidRPr="002554F4" w:rsidRDefault="00F40460" w:rsidP="00F40460">
      <w:pPr>
        <w:pStyle w:val="ListParagraph"/>
        <w:numPr>
          <w:ilvl w:val="2"/>
          <w:numId w:val="2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Target Name</w:t>
      </w:r>
    </w:p>
    <w:p w14:paraId="74658207" w14:textId="1B08217D" w:rsidR="00F40460" w:rsidRPr="002554F4" w:rsidRDefault="00F40460" w:rsidP="00F40460">
      <w:pPr>
        <w:pStyle w:val="ListParagraph"/>
        <w:numPr>
          <w:ilvl w:val="2"/>
          <w:numId w:val="2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Target Resource Group</w:t>
      </w:r>
    </w:p>
    <w:p w14:paraId="21F97900" w14:textId="62512746" w:rsidR="00F40460" w:rsidRPr="002554F4" w:rsidRDefault="00F40460" w:rsidP="00F40460">
      <w:pPr>
        <w:pStyle w:val="ListParagraph"/>
        <w:numPr>
          <w:ilvl w:val="2"/>
          <w:numId w:val="2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Target Size</w:t>
      </w:r>
    </w:p>
    <w:p w14:paraId="5E5C839E" w14:textId="58C5C259" w:rsidR="00F40460" w:rsidRPr="002554F4" w:rsidRDefault="000A040F" w:rsidP="00F40460">
      <w:pPr>
        <w:pStyle w:val="ListParagraph"/>
        <w:numPr>
          <w:ilvl w:val="2"/>
          <w:numId w:val="2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Availability Sets</w:t>
      </w:r>
    </w:p>
    <w:p w14:paraId="35BDA933" w14:textId="7B66ACEC" w:rsidR="000A040F" w:rsidRPr="002554F4" w:rsidRDefault="000A040F" w:rsidP="00F40460">
      <w:pPr>
        <w:pStyle w:val="ListParagraph"/>
        <w:numPr>
          <w:ilvl w:val="2"/>
          <w:numId w:val="2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Configure </w:t>
      </w:r>
      <w:r w:rsidR="004D3E8A" w:rsidRPr="002554F4">
        <w:rPr>
          <w:rFonts w:ascii="Cognizant Sans" w:hAnsi="Cognizant Sans"/>
        </w:rPr>
        <w:t>Managed</w:t>
      </w:r>
      <w:r w:rsidRPr="002554F4">
        <w:rPr>
          <w:rFonts w:ascii="Cognizant Sans" w:hAnsi="Cognizant Sans"/>
        </w:rPr>
        <w:t xml:space="preserve"> disks (Use of managed disks is recommended)</w:t>
      </w:r>
    </w:p>
    <w:p w14:paraId="197C8DB4" w14:textId="25FD413B" w:rsidR="00EB1B18" w:rsidRPr="002554F4" w:rsidRDefault="00EB1B18" w:rsidP="00F40460">
      <w:pPr>
        <w:pStyle w:val="ListParagraph"/>
        <w:numPr>
          <w:ilvl w:val="2"/>
          <w:numId w:val="2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Target Network, Subnet and </w:t>
      </w:r>
      <w:r w:rsidR="00E9221C" w:rsidRPr="002554F4">
        <w:rPr>
          <w:rFonts w:ascii="Cognizant Sans" w:hAnsi="Cognizant Sans"/>
        </w:rPr>
        <w:t xml:space="preserve">[Static or Dynamic] </w:t>
      </w:r>
      <w:r w:rsidRPr="002554F4">
        <w:rPr>
          <w:rFonts w:ascii="Cognizant Sans" w:hAnsi="Cognizant Sans"/>
        </w:rPr>
        <w:t>IP Address</w:t>
      </w:r>
    </w:p>
    <w:p w14:paraId="49D3CB30" w14:textId="7FE66D8E" w:rsidR="00B04A60" w:rsidRPr="002554F4" w:rsidRDefault="00E9221C" w:rsidP="00B04A60">
      <w:pPr>
        <w:pStyle w:val="ListParagraph"/>
        <w:numPr>
          <w:ilvl w:val="2"/>
          <w:numId w:val="29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Hybrid Use Benefit</w:t>
      </w:r>
    </w:p>
    <w:p w14:paraId="4605ED3A" w14:textId="3C7DA690" w:rsidR="00CA785B" w:rsidRPr="002554F4" w:rsidRDefault="00383D7D" w:rsidP="0070208D">
      <w:pPr>
        <w:rPr>
          <w:rFonts w:ascii="Cognizant Sans" w:hAnsi="Cognizant Sans"/>
        </w:rPr>
      </w:pPr>
      <w:r w:rsidRPr="0070208D">
        <w:rPr>
          <w:rFonts w:ascii="Cognizant Sans" w:hAnsi="Cognizant Sans"/>
          <w:b/>
          <w:bCs/>
        </w:rPr>
        <w:t>Note:</w:t>
      </w:r>
      <w:r w:rsidRPr="002554F4">
        <w:rPr>
          <w:rFonts w:ascii="Cognizant Sans" w:hAnsi="Cognizant Sans"/>
        </w:rPr>
        <w:t xml:space="preserve"> You will only be able to select resources in the subscription that you chose as your </w:t>
      </w:r>
      <w:r w:rsidR="005B027E" w:rsidRPr="002554F4">
        <w:rPr>
          <w:rFonts w:ascii="Cognizant Sans" w:hAnsi="Cognizant Sans"/>
        </w:rPr>
        <w:t>t</w:t>
      </w:r>
      <w:r w:rsidRPr="002554F4">
        <w:rPr>
          <w:rFonts w:ascii="Cognizant Sans" w:hAnsi="Cognizant Sans"/>
        </w:rPr>
        <w:t>arget when enabling replication.</w:t>
      </w:r>
      <w:r w:rsidR="00E2732C" w:rsidRPr="002554F4">
        <w:rPr>
          <w:rFonts w:ascii="Cognizant Sans" w:hAnsi="Cognizant Sans"/>
        </w:rPr>
        <w:t xml:space="preserve"> You will only be able to select Availability Sets </w:t>
      </w:r>
      <w:r w:rsidR="00806FEF" w:rsidRPr="002554F4">
        <w:rPr>
          <w:rFonts w:ascii="Cognizant Sans" w:hAnsi="Cognizant Sans"/>
        </w:rPr>
        <w:t xml:space="preserve">that have been created previously in </w:t>
      </w:r>
      <w:r w:rsidR="005B027E" w:rsidRPr="002554F4">
        <w:rPr>
          <w:rFonts w:ascii="Cognizant Sans" w:hAnsi="Cognizant Sans"/>
        </w:rPr>
        <w:t>the target Resource Group.</w:t>
      </w:r>
    </w:p>
    <w:p w14:paraId="697D6836" w14:textId="77777777" w:rsidR="00D361A2" w:rsidRPr="002554F4" w:rsidRDefault="00D361A2" w:rsidP="00D361A2">
      <w:pPr>
        <w:pStyle w:val="ListParagraph"/>
        <w:ind w:left="2160"/>
        <w:rPr>
          <w:rFonts w:ascii="Cognizant Sans" w:hAnsi="Cognizant Sans"/>
        </w:rPr>
      </w:pPr>
    </w:p>
    <w:p w14:paraId="224F7E49" w14:textId="0B13D196" w:rsidR="00B04A60" w:rsidRPr="002554F4" w:rsidRDefault="00771B5B" w:rsidP="00B04A60">
      <w:pPr>
        <w:pStyle w:val="ListParagraph"/>
        <w:ind w:left="216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84740D" wp14:editId="798B1D98">
                <wp:simplePos x="0" y="0"/>
                <wp:positionH relativeFrom="column">
                  <wp:posOffset>1447800</wp:posOffset>
                </wp:positionH>
                <wp:positionV relativeFrom="paragraph">
                  <wp:posOffset>40005</wp:posOffset>
                </wp:positionV>
                <wp:extent cx="838200" cy="9525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 w14:anchorId="36DF29C0">
              <v:rect id="Rectangle 21" style="position:absolute;margin-left:114pt;margin-top:3.15pt;width:66pt;height:7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white [3212]" strokeweight="2pt" w14:anchorId="04D9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"/>
            </w:pict>
          </mc:Fallback>
        </mc:AlternateContent>
      </w:r>
      <w:r w:rsidR="00E85B53" w:rsidRPr="002554F4">
        <w:rPr>
          <w:rFonts w:ascii="Cognizant Sans" w:hAnsi="Cognizant Sans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E20D03D" wp14:editId="1D742662">
                <wp:simplePos x="0" y="0"/>
                <wp:positionH relativeFrom="column">
                  <wp:posOffset>3876674</wp:posOffset>
                </wp:positionH>
                <wp:positionV relativeFrom="paragraph">
                  <wp:posOffset>2392681</wp:posOffset>
                </wp:positionV>
                <wp:extent cx="1743075" cy="11430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 w14:anchorId="2A709897">
              <v:rect id="Rectangle 26" style="position:absolute;margin-left:305.25pt;margin-top:188.4pt;width:137.25pt;height:9pt;z-index:2516684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indow" strokecolor="window" strokeweight="2pt" w14:anchorId="5E187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"/>
            </w:pict>
          </mc:Fallback>
        </mc:AlternateContent>
      </w:r>
      <w:r w:rsidR="002A4A9E" w:rsidRPr="002554F4">
        <w:rPr>
          <w:rFonts w:ascii="Cognizant Sans" w:hAnsi="Cognizant Sans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7EA3DEA" wp14:editId="5B98CF76">
                <wp:simplePos x="0" y="0"/>
                <wp:positionH relativeFrom="column">
                  <wp:posOffset>4229100</wp:posOffset>
                </wp:positionH>
                <wp:positionV relativeFrom="paragraph">
                  <wp:posOffset>782955</wp:posOffset>
                </wp:positionV>
                <wp:extent cx="523875" cy="11430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 w14:anchorId="78FCFD81">
              <v:rect id="Rectangle 22" style="position:absolute;margin-left:333pt;margin-top:61.65pt;width:41.25pt;height:9pt;z-index:2516602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12]" strokecolor="white [3212]" strokeweight="2pt" w14:anchorId="44D027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"/>
            </w:pict>
          </mc:Fallback>
        </mc:AlternateContent>
      </w:r>
      <w:r w:rsidR="002A4A9E" w:rsidRPr="002554F4">
        <w:rPr>
          <w:rFonts w:ascii="Cognizant Sans" w:hAnsi="Cognizant Sans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2705339" wp14:editId="2A7D80F7">
                <wp:simplePos x="0" y="0"/>
                <wp:positionH relativeFrom="column">
                  <wp:posOffset>5600700</wp:posOffset>
                </wp:positionH>
                <wp:positionV relativeFrom="paragraph">
                  <wp:posOffset>773431</wp:posOffset>
                </wp:positionV>
                <wp:extent cx="676275" cy="952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 w14:anchorId="0117330A">
              <v:rect id="Rectangle 23" style="position:absolute;margin-left:441pt;margin-top:60.9pt;width:53.25pt;height:7.5pt;z-index:251662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indow" strokecolor="window" strokeweight="2pt" w14:anchorId="3D13B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"/>
            </w:pict>
          </mc:Fallback>
        </mc:AlternateContent>
      </w:r>
      <w:r w:rsidR="002A4A9E" w:rsidRPr="002554F4">
        <w:rPr>
          <w:rFonts w:ascii="Cognizant Sans" w:hAnsi="Cognizant Sans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8E3A5E0" wp14:editId="07F4CC60">
                <wp:simplePos x="0" y="0"/>
                <wp:positionH relativeFrom="column">
                  <wp:posOffset>5610225</wp:posOffset>
                </wp:positionH>
                <wp:positionV relativeFrom="paragraph">
                  <wp:posOffset>1792605</wp:posOffset>
                </wp:positionV>
                <wp:extent cx="1066800" cy="13335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 w14:anchorId="2A03405D">
              <v:rect id="Rectangle 25" style="position:absolute;margin-left:441.75pt;margin-top:141.15pt;width:84pt;height:10.5pt;z-index:2516664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indow" strokecolor="window" strokeweight="2pt" w14:anchorId="5D38CD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"/>
            </w:pict>
          </mc:Fallback>
        </mc:AlternateContent>
      </w:r>
      <w:r w:rsidR="00936F20" w:rsidRPr="002554F4">
        <w:rPr>
          <w:rFonts w:ascii="Cognizant Sans" w:hAnsi="Cognizant Sans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DAE59E9" wp14:editId="2A05BC88">
                <wp:simplePos x="0" y="0"/>
                <wp:positionH relativeFrom="column">
                  <wp:posOffset>5610225</wp:posOffset>
                </wp:positionH>
                <wp:positionV relativeFrom="paragraph">
                  <wp:posOffset>906779</wp:posOffset>
                </wp:positionV>
                <wp:extent cx="685800" cy="12382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23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 w14:anchorId="1B9DA994">
              <v:rect id="Rectangle 24" style="position:absolute;margin-left:441.75pt;margin-top:71.4pt;width:54pt;height:9.75pt;z-index:2516643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indow" strokecolor="window" strokeweight="2pt" w14:anchorId="11B8D2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"/>
            </w:pict>
          </mc:Fallback>
        </mc:AlternateContent>
      </w:r>
      <w:r w:rsidR="00D361A2" w:rsidRPr="002554F4">
        <w:rPr>
          <w:rFonts w:ascii="Cognizant Sans" w:hAnsi="Cognizant Sans"/>
          <w:noProof/>
        </w:rPr>
        <w:drawing>
          <wp:inline distT="0" distB="0" distL="0" distR="0" wp14:anchorId="3F6B3D64" wp14:editId="073D88F5">
            <wp:extent cx="5144665" cy="2755900"/>
            <wp:effectExtent l="0" t="0" r="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645" cy="276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C2589" w14:textId="77777777" w:rsidR="00D361A2" w:rsidRPr="002554F4" w:rsidRDefault="00D361A2" w:rsidP="00B04A60">
      <w:pPr>
        <w:pStyle w:val="ListParagraph"/>
        <w:ind w:left="2160"/>
        <w:rPr>
          <w:rFonts w:ascii="Cognizant Sans" w:hAnsi="Cognizant Sans"/>
        </w:rPr>
      </w:pPr>
    </w:p>
    <w:p w14:paraId="551EC406" w14:textId="404F77BC" w:rsidR="002A0171" w:rsidRPr="0070208D" w:rsidRDefault="000E6BE0" w:rsidP="00265FD2">
      <w:pPr>
        <w:pStyle w:val="ListParagraph"/>
        <w:numPr>
          <w:ilvl w:val="0"/>
          <w:numId w:val="29"/>
        </w:numPr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 xml:space="preserve">Click </w:t>
      </w:r>
      <w:r w:rsidR="008B7D9B" w:rsidRPr="0070208D">
        <w:rPr>
          <w:rFonts w:ascii="Cognizant Sans" w:hAnsi="Cognizant Sans"/>
          <w:b/>
          <w:bCs/>
        </w:rPr>
        <w:t>Save to keep any changes you have made</w:t>
      </w:r>
      <w:r w:rsidR="00732803" w:rsidRPr="0070208D">
        <w:rPr>
          <w:rFonts w:ascii="Cognizant Sans" w:hAnsi="Cognizant Sans"/>
          <w:b/>
          <w:bCs/>
        </w:rPr>
        <w:t>.</w:t>
      </w:r>
    </w:p>
    <w:p w14:paraId="55A6CA1E" w14:textId="77777777" w:rsidR="0009554C" w:rsidRPr="002554F4" w:rsidRDefault="0009554C">
      <w:pPr>
        <w:rPr>
          <w:rFonts w:ascii="Cognizant Sans" w:hAnsi="Cognizant Sans"/>
        </w:rPr>
      </w:pPr>
      <w:r w:rsidRPr="002554F4">
        <w:rPr>
          <w:rFonts w:ascii="Cognizant Sans" w:hAnsi="Cognizant Sans"/>
        </w:rPr>
        <w:br w:type="page"/>
      </w:r>
    </w:p>
    <w:p w14:paraId="7522CA4B" w14:textId="0662C175" w:rsidR="009576A0" w:rsidRPr="002554F4" w:rsidRDefault="009576A0" w:rsidP="00ED08AC">
      <w:pPr>
        <w:pStyle w:val="Heading2"/>
        <w:rPr>
          <w:rFonts w:ascii="Cognizant Sans" w:hAnsi="Cognizant Sans"/>
          <w:bCs w:val="0"/>
        </w:rPr>
      </w:pPr>
      <w:bookmarkStart w:id="15" w:name="_Toc34213711"/>
      <w:r w:rsidRPr="002554F4">
        <w:rPr>
          <w:rFonts w:ascii="Cognizant Sans" w:hAnsi="Cognizant Sans"/>
          <w:bCs w:val="0"/>
        </w:rPr>
        <w:lastRenderedPageBreak/>
        <w:t>Create A Recovery Plan</w:t>
      </w:r>
      <w:bookmarkEnd w:id="15"/>
    </w:p>
    <w:p w14:paraId="7BD64AA6" w14:textId="5FC6FAF9" w:rsidR="009576A0" w:rsidRPr="0070208D" w:rsidRDefault="007B43A3" w:rsidP="00CD6604">
      <w:pPr>
        <w:rPr>
          <w:rFonts w:ascii="Cognizant Sans" w:hAnsi="Cognizant Sans"/>
        </w:rPr>
      </w:pPr>
      <w:r w:rsidRPr="0070208D">
        <w:rPr>
          <w:rFonts w:ascii="Cognizant Sans" w:hAnsi="Cognizant Sans"/>
        </w:rPr>
        <w:t xml:space="preserve">If failing over multiple VMs or there is a need to orchestrate boot order or add scripts, </w:t>
      </w:r>
      <w:r w:rsidR="00135C56" w:rsidRPr="0070208D">
        <w:rPr>
          <w:rFonts w:ascii="Cognizant Sans" w:hAnsi="Cognizant Sans"/>
        </w:rPr>
        <w:t>you should create a Recovery Plan. Recovery Plans</w:t>
      </w:r>
      <w:r w:rsidR="00D74B18" w:rsidRPr="0070208D">
        <w:rPr>
          <w:rFonts w:ascii="Cognizant Sans" w:hAnsi="Cognizant Sans"/>
        </w:rPr>
        <w:t xml:space="preserve"> enable you to group together protected items in your Recovery Services Vault</w:t>
      </w:r>
      <w:r w:rsidR="008C398D" w:rsidRPr="0070208D">
        <w:rPr>
          <w:rFonts w:ascii="Cognizant Sans" w:hAnsi="Cognizant Sans"/>
        </w:rPr>
        <w:t xml:space="preserve">. You can leverage </w:t>
      </w:r>
      <w:r w:rsidR="008901FA" w:rsidRPr="0070208D">
        <w:rPr>
          <w:rFonts w:ascii="Cognizant Sans" w:hAnsi="Cognizant Sans"/>
        </w:rPr>
        <w:t xml:space="preserve">a recovery plan to </w:t>
      </w:r>
      <w:r w:rsidR="00C2046B" w:rsidRPr="0070208D">
        <w:rPr>
          <w:rFonts w:ascii="Cognizant Sans" w:hAnsi="Cognizant Sans"/>
        </w:rPr>
        <w:t xml:space="preserve">conduct failover testing, failover, </w:t>
      </w:r>
      <w:r w:rsidR="00EE6B25" w:rsidRPr="0070208D">
        <w:rPr>
          <w:rFonts w:ascii="Cognizant Sans" w:hAnsi="Cognizant Sans"/>
        </w:rPr>
        <w:t xml:space="preserve">boot </w:t>
      </w:r>
      <w:r w:rsidR="008901FA" w:rsidRPr="0070208D">
        <w:rPr>
          <w:rFonts w:ascii="Cognizant Sans" w:hAnsi="Cognizant Sans"/>
        </w:rPr>
        <w:t>machines in a</w:t>
      </w:r>
      <w:r w:rsidR="00771203" w:rsidRPr="0070208D">
        <w:rPr>
          <w:rFonts w:ascii="Cognizant Sans" w:hAnsi="Cognizant Sans"/>
        </w:rPr>
        <w:t xml:space="preserve"> specific</w:t>
      </w:r>
      <w:r w:rsidR="008901FA" w:rsidRPr="0070208D">
        <w:rPr>
          <w:rFonts w:ascii="Cognizant Sans" w:hAnsi="Cognizant Sans"/>
        </w:rPr>
        <w:t xml:space="preserve"> </w:t>
      </w:r>
      <w:r w:rsidR="00EE6B25" w:rsidRPr="0070208D">
        <w:rPr>
          <w:rFonts w:ascii="Cognizant Sans" w:hAnsi="Cognizant Sans"/>
        </w:rPr>
        <w:t>sequence</w:t>
      </w:r>
      <w:r w:rsidR="00F60BEC" w:rsidRPr="0070208D">
        <w:rPr>
          <w:rFonts w:ascii="Cognizant Sans" w:hAnsi="Cognizant Sans"/>
        </w:rPr>
        <w:t>,</w:t>
      </w:r>
      <w:r w:rsidR="00EE6B25" w:rsidRPr="0070208D">
        <w:rPr>
          <w:rFonts w:ascii="Cognizant Sans" w:hAnsi="Cognizant Sans"/>
        </w:rPr>
        <w:t xml:space="preserve"> or</w:t>
      </w:r>
      <w:r w:rsidR="008901FA" w:rsidRPr="0070208D">
        <w:rPr>
          <w:rFonts w:ascii="Cognizant Sans" w:hAnsi="Cognizant Sans"/>
        </w:rPr>
        <w:t xml:space="preserve"> add automat</w:t>
      </w:r>
      <w:r w:rsidR="00892486" w:rsidRPr="0070208D">
        <w:rPr>
          <w:rFonts w:ascii="Cognizant Sans" w:hAnsi="Cognizant Sans"/>
        </w:rPr>
        <w:t xml:space="preserve">ion runbooks </w:t>
      </w:r>
      <w:r w:rsidR="00771203" w:rsidRPr="0070208D">
        <w:rPr>
          <w:rFonts w:ascii="Cognizant Sans" w:hAnsi="Cognizant Sans"/>
        </w:rPr>
        <w:t xml:space="preserve">to </w:t>
      </w:r>
      <w:r w:rsidR="00711F15" w:rsidRPr="0070208D">
        <w:rPr>
          <w:rFonts w:ascii="Cognizant Sans" w:hAnsi="Cognizant Sans"/>
        </w:rPr>
        <w:t>script</w:t>
      </w:r>
      <w:r w:rsidR="00771203" w:rsidRPr="0070208D">
        <w:rPr>
          <w:rFonts w:ascii="Cognizant Sans" w:hAnsi="Cognizant Sans"/>
        </w:rPr>
        <w:t xml:space="preserve"> actions</w:t>
      </w:r>
      <w:r w:rsidR="0034780C" w:rsidRPr="0070208D">
        <w:rPr>
          <w:rFonts w:ascii="Cognizant Sans" w:hAnsi="Cognizant Sans"/>
        </w:rPr>
        <w:t xml:space="preserve"> during failover</w:t>
      </w:r>
      <w:r w:rsidR="00C067C4" w:rsidRPr="0070208D">
        <w:rPr>
          <w:rFonts w:ascii="Cognizant Sans" w:hAnsi="Cognizant Sans"/>
        </w:rPr>
        <w:t>.</w:t>
      </w:r>
    </w:p>
    <w:p w14:paraId="26A17636" w14:textId="77777777" w:rsidR="00BC28BD" w:rsidRPr="0070208D" w:rsidRDefault="00B72147" w:rsidP="00BC28BD">
      <w:pPr>
        <w:pStyle w:val="NoSpacing"/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 xml:space="preserve">Useful </w:t>
      </w:r>
      <w:r w:rsidR="00BC28BD" w:rsidRPr="0070208D">
        <w:rPr>
          <w:rFonts w:ascii="Cognizant Sans" w:hAnsi="Cognizant Sans"/>
          <w:b/>
          <w:bCs/>
        </w:rPr>
        <w:t>Reference Links</w:t>
      </w:r>
      <w:r w:rsidRPr="0070208D">
        <w:rPr>
          <w:rFonts w:ascii="Cognizant Sans" w:hAnsi="Cognizant Sans"/>
          <w:b/>
          <w:bCs/>
        </w:rPr>
        <w:t>:</w:t>
      </w:r>
    </w:p>
    <w:p w14:paraId="285B4221" w14:textId="3EBEE708" w:rsidR="00114D23" w:rsidRPr="002554F4" w:rsidRDefault="00F34910" w:rsidP="00BC28BD">
      <w:pPr>
        <w:pStyle w:val="NoSpacing"/>
        <w:rPr>
          <w:rStyle w:val="Hyperlink"/>
          <w:rFonts w:ascii="Cognizant Sans" w:hAnsi="Cognizant Sans"/>
        </w:rPr>
      </w:pPr>
      <w:hyperlink r:id="rId35" w:history="1">
        <w:r w:rsidR="00B72147" w:rsidRPr="002554F4">
          <w:rPr>
            <w:rStyle w:val="Hyperlink"/>
            <w:rFonts w:ascii="Cognizant Sans" w:hAnsi="Cognizant Sans"/>
          </w:rPr>
          <w:t>https://docs.microsoft.com/en-us/azure/site-recovery/recovery-plan-overview</w:t>
        </w:r>
      </w:hyperlink>
    </w:p>
    <w:p w14:paraId="3CB1EE3B" w14:textId="77777777" w:rsidR="00615491" w:rsidRPr="002554F4" w:rsidRDefault="00615491" w:rsidP="00BC28BD">
      <w:pPr>
        <w:pStyle w:val="NoSpacing"/>
        <w:rPr>
          <w:rStyle w:val="Hyperlink"/>
          <w:rFonts w:ascii="Cognizant Sans" w:hAnsi="Cognizant Sans"/>
        </w:rPr>
      </w:pPr>
    </w:p>
    <w:p w14:paraId="73818401" w14:textId="06A1EABE" w:rsidR="00BC28BD" w:rsidRPr="002554F4" w:rsidRDefault="00BC28BD" w:rsidP="00BC28BD">
      <w:pPr>
        <w:pStyle w:val="NoSpacing"/>
        <w:rPr>
          <w:rStyle w:val="Hyperlink"/>
          <w:rFonts w:ascii="Cognizant Sans" w:hAnsi="Cognizant Sans"/>
        </w:rPr>
      </w:pPr>
    </w:p>
    <w:p w14:paraId="77796E21" w14:textId="03C7EA44" w:rsidR="00814810" w:rsidRPr="003D3E26" w:rsidRDefault="00C067C4" w:rsidP="00814810">
      <w:pPr>
        <w:pStyle w:val="ListParagraph"/>
        <w:numPr>
          <w:ilvl w:val="0"/>
          <w:numId w:val="33"/>
        </w:numPr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t>Navigate to your Recovery Services Vault</w:t>
      </w:r>
      <w:r w:rsidR="00B0654B" w:rsidRPr="003D3E26">
        <w:rPr>
          <w:rFonts w:ascii="Cognizant Sans" w:hAnsi="Cognizant Sans"/>
          <w:b/>
          <w:bCs/>
        </w:rPr>
        <w:t xml:space="preserve"> </w:t>
      </w:r>
      <w:r w:rsidR="00814810" w:rsidRPr="003D3E26">
        <w:rPr>
          <w:rFonts w:ascii="Cognizant Sans" w:hAnsi="Cognizant Sans"/>
          <w:b/>
          <w:bCs/>
        </w:rPr>
        <w:t>and select Recovery Plans (Site Recovery) in the left pane under Manage</w:t>
      </w:r>
    </w:p>
    <w:p w14:paraId="2772DD0A" w14:textId="77777777" w:rsidR="006618E6" w:rsidRPr="002554F4" w:rsidRDefault="006618E6" w:rsidP="006618E6">
      <w:pPr>
        <w:pStyle w:val="ListParagraph"/>
        <w:rPr>
          <w:rFonts w:ascii="Cognizant Sans" w:hAnsi="Cognizant Sans"/>
        </w:rPr>
      </w:pPr>
    </w:p>
    <w:p w14:paraId="37BEC655" w14:textId="45DC5709" w:rsidR="006618E6" w:rsidRPr="002554F4" w:rsidRDefault="006618E6" w:rsidP="006618E6">
      <w:pPr>
        <w:pStyle w:val="ListParagraph"/>
        <w:ind w:left="144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7C221B50" wp14:editId="09C9B61F">
            <wp:extent cx="1422400" cy="3490830"/>
            <wp:effectExtent l="0" t="0" r="6350" b="0"/>
            <wp:docPr id="85861751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4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C5DE" w14:textId="77777777" w:rsidR="006618E6" w:rsidRPr="002554F4" w:rsidRDefault="006618E6" w:rsidP="006618E6">
      <w:pPr>
        <w:pStyle w:val="ListParagraph"/>
        <w:ind w:left="1440"/>
        <w:rPr>
          <w:rFonts w:ascii="Cognizant Sans" w:hAnsi="Cognizant Sans"/>
        </w:rPr>
      </w:pPr>
    </w:p>
    <w:p w14:paraId="75CC1F0E" w14:textId="77777777" w:rsidR="003D3E26" w:rsidRDefault="00060031" w:rsidP="00060031">
      <w:pPr>
        <w:pStyle w:val="ListParagraph"/>
        <w:numPr>
          <w:ilvl w:val="0"/>
          <w:numId w:val="33"/>
        </w:numPr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t>On top of the page, select +Recovery Plan</w:t>
      </w:r>
      <w:r w:rsidR="00741D51" w:rsidRPr="003D3E26">
        <w:rPr>
          <w:rFonts w:ascii="Cognizant Sans" w:hAnsi="Cognizant Sans"/>
          <w:b/>
          <w:bCs/>
        </w:rPr>
        <w:t xml:space="preserve"> – </w:t>
      </w:r>
      <w:r w:rsidR="00163820" w:rsidRPr="003D3E26">
        <w:rPr>
          <w:rFonts w:ascii="Cognizant Sans" w:hAnsi="Cognizant Sans"/>
          <w:b/>
          <w:bCs/>
        </w:rPr>
        <w:t>it is required to have</w:t>
      </w:r>
      <w:r w:rsidR="00741D51" w:rsidRPr="003D3E26">
        <w:rPr>
          <w:rFonts w:ascii="Cognizant Sans" w:hAnsi="Cognizant Sans"/>
          <w:b/>
          <w:bCs/>
        </w:rPr>
        <w:t xml:space="preserve"> at least one protected item in your recovery services vault to create a recovery plan.</w:t>
      </w:r>
    </w:p>
    <w:p w14:paraId="139548A3" w14:textId="77777777" w:rsidR="003D3E26" w:rsidRDefault="003D3E26" w:rsidP="003D3E26">
      <w:pPr>
        <w:rPr>
          <w:rFonts w:ascii="Cognizant Sans" w:hAnsi="Cognizant Sans"/>
          <w:b/>
          <w:bCs/>
        </w:rPr>
      </w:pPr>
    </w:p>
    <w:p w14:paraId="4A7F0BED" w14:textId="77777777" w:rsidR="003D3E26" w:rsidRDefault="003D3E26" w:rsidP="003D3E26">
      <w:pPr>
        <w:rPr>
          <w:rFonts w:ascii="Cognizant Sans" w:hAnsi="Cognizant Sans"/>
          <w:b/>
          <w:bCs/>
        </w:rPr>
      </w:pPr>
    </w:p>
    <w:p w14:paraId="29607E7D" w14:textId="77777777" w:rsidR="003D3E26" w:rsidRDefault="003D3E26" w:rsidP="003D3E26">
      <w:pPr>
        <w:rPr>
          <w:rFonts w:ascii="Cognizant Sans" w:hAnsi="Cognizant Sans"/>
          <w:b/>
          <w:bCs/>
        </w:rPr>
      </w:pPr>
    </w:p>
    <w:p w14:paraId="5E2A4FA7" w14:textId="06F969E7" w:rsidR="00060031" w:rsidRPr="003D3E26" w:rsidRDefault="0070208D" w:rsidP="003D3E26">
      <w:pPr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br/>
      </w:r>
    </w:p>
    <w:p w14:paraId="132CCE18" w14:textId="36FF498C" w:rsidR="002F1973" w:rsidRPr="003D3E26" w:rsidRDefault="00126994" w:rsidP="00666EF8">
      <w:pPr>
        <w:pStyle w:val="ListParagraph"/>
        <w:numPr>
          <w:ilvl w:val="0"/>
          <w:numId w:val="33"/>
        </w:numPr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lastRenderedPageBreak/>
        <w:t>In the Create recovery plan blade</w:t>
      </w:r>
      <w:r w:rsidR="003D3E26">
        <w:rPr>
          <w:rFonts w:ascii="Cognizant Sans" w:hAnsi="Cognizant Sans"/>
          <w:b/>
          <w:bCs/>
        </w:rPr>
        <w:br/>
      </w:r>
    </w:p>
    <w:p w14:paraId="29FBBAE4" w14:textId="47D0AA25" w:rsidR="00666EF8" w:rsidRPr="002554F4" w:rsidRDefault="00443B51" w:rsidP="00666EF8">
      <w:pPr>
        <w:pStyle w:val="ListParagraph"/>
        <w:numPr>
          <w:ilvl w:val="1"/>
          <w:numId w:val="33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Give the recovery plan </w:t>
      </w:r>
      <w:r w:rsidR="00666EF8" w:rsidRPr="002554F4">
        <w:rPr>
          <w:rFonts w:ascii="Cognizant Sans" w:hAnsi="Cognizant Sans"/>
        </w:rPr>
        <w:t xml:space="preserve">a Name </w:t>
      </w:r>
      <w:r w:rsidRPr="002554F4">
        <w:rPr>
          <w:rFonts w:ascii="Cognizant Sans" w:hAnsi="Cognizant Sans"/>
        </w:rPr>
        <w:t xml:space="preserve">that briefly describes the workload or group of servers </w:t>
      </w:r>
      <w:r w:rsidR="009F4296" w:rsidRPr="002554F4">
        <w:rPr>
          <w:rFonts w:ascii="Cognizant Sans" w:hAnsi="Cognizant Sans"/>
        </w:rPr>
        <w:t>that will be failed over</w:t>
      </w:r>
      <w:r w:rsidR="003D3E26">
        <w:rPr>
          <w:rFonts w:ascii="Cognizant Sans" w:hAnsi="Cognizant Sans"/>
        </w:rPr>
        <w:br/>
      </w:r>
    </w:p>
    <w:p w14:paraId="54F0821A" w14:textId="2B1C1D3E" w:rsidR="009F4296" w:rsidRPr="002554F4" w:rsidRDefault="009F4296" w:rsidP="00666EF8">
      <w:pPr>
        <w:pStyle w:val="ListParagraph"/>
        <w:numPr>
          <w:ilvl w:val="1"/>
          <w:numId w:val="33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Select Source – this will be the configuration server you registered to the Recovery Services Vault</w:t>
      </w:r>
      <w:r w:rsidR="003D3E26">
        <w:rPr>
          <w:rFonts w:ascii="Cognizant Sans" w:hAnsi="Cognizant Sans"/>
        </w:rPr>
        <w:br/>
      </w:r>
    </w:p>
    <w:p w14:paraId="130D8E01" w14:textId="75E14465" w:rsidR="009F4296" w:rsidRPr="002554F4" w:rsidRDefault="009F4296" w:rsidP="00666EF8">
      <w:pPr>
        <w:pStyle w:val="ListParagraph"/>
        <w:numPr>
          <w:ilvl w:val="1"/>
          <w:numId w:val="33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Select </w:t>
      </w:r>
      <w:r w:rsidR="00CD1760" w:rsidRPr="002554F4">
        <w:rPr>
          <w:rFonts w:ascii="Cognizant Sans" w:hAnsi="Cognizant Sans"/>
        </w:rPr>
        <w:t>Target – Microsoft Azure will be your target</w:t>
      </w:r>
      <w:r w:rsidR="003D3E26">
        <w:rPr>
          <w:rFonts w:ascii="Cognizant Sans" w:hAnsi="Cognizant Sans"/>
        </w:rPr>
        <w:br/>
      </w:r>
    </w:p>
    <w:p w14:paraId="1FCAA150" w14:textId="5E09BF5D" w:rsidR="00CD1760" w:rsidRPr="002554F4" w:rsidRDefault="00F33CE8" w:rsidP="00666EF8">
      <w:pPr>
        <w:pStyle w:val="ListParagraph"/>
        <w:numPr>
          <w:ilvl w:val="1"/>
          <w:numId w:val="33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Allow items with deployment model – Select Resource Manager</w:t>
      </w:r>
      <w:r w:rsidR="003D3E26">
        <w:rPr>
          <w:rFonts w:ascii="Cognizant Sans" w:hAnsi="Cognizant Sans"/>
        </w:rPr>
        <w:br/>
      </w:r>
    </w:p>
    <w:p w14:paraId="0B6EF87C" w14:textId="69001DA8" w:rsidR="00F33CE8" w:rsidRPr="002554F4" w:rsidRDefault="00EC3422" w:rsidP="00666EF8">
      <w:pPr>
        <w:pStyle w:val="ListParagraph"/>
        <w:numPr>
          <w:ilvl w:val="1"/>
          <w:numId w:val="33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Click</w:t>
      </w:r>
      <w:r w:rsidR="00285439" w:rsidRPr="002554F4">
        <w:rPr>
          <w:rFonts w:ascii="Cognizant Sans" w:hAnsi="Cognizant Sans"/>
        </w:rPr>
        <w:t xml:space="preserve"> select items</w:t>
      </w:r>
      <w:r w:rsidR="0045263C" w:rsidRPr="002554F4">
        <w:rPr>
          <w:rFonts w:ascii="Cognizant Sans" w:hAnsi="Cognizant Sans"/>
        </w:rPr>
        <w:t xml:space="preserve"> – </w:t>
      </w:r>
      <w:r w:rsidR="00285439" w:rsidRPr="002554F4">
        <w:rPr>
          <w:rFonts w:ascii="Cognizant Sans" w:hAnsi="Cognizant Sans"/>
        </w:rPr>
        <w:t xml:space="preserve">you will be able to select items currently protected by the </w:t>
      </w:r>
      <w:r w:rsidR="00112232" w:rsidRPr="002554F4">
        <w:rPr>
          <w:rFonts w:ascii="Cognizant Sans" w:hAnsi="Cognizant Sans"/>
        </w:rPr>
        <w:t>configuration server</w:t>
      </w:r>
      <w:r w:rsidR="00E629D1" w:rsidRPr="002554F4">
        <w:rPr>
          <w:rFonts w:ascii="Cognizant Sans" w:hAnsi="Cognizant Sans"/>
        </w:rPr>
        <w:t xml:space="preserve"> (</w:t>
      </w:r>
      <w:r w:rsidRPr="002554F4">
        <w:rPr>
          <w:rFonts w:ascii="Cognizant Sans" w:hAnsi="Cognizant Sans"/>
        </w:rPr>
        <w:t>Source)</w:t>
      </w:r>
      <w:r w:rsidR="00112232" w:rsidRPr="002554F4">
        <w:rPr>
          <w:rFonts w:ascii="Cognizant Sans" w:hAnsi="Cognizant Sans"/>
        </w:rPr>
        <w:t xml:space="preserve"> that you registered </w:t>
      </w:r>
      <w:r w:rsidR="0045263C" w:rsidRPr="002554F4">
        <w:rPr>
          <w:rFonts w:ascii="Cognizant Sans" w:hAnsi="Cognizant Sans"/>
        </w:rPr>
        <w:t>with</w:t>
      </w:r>
      <w:r w:rsidR="00295EA4" w:rsidRPr="002554F4">
        <w:rPr>
          <w:rFonts w:ascii="Cognizant Sans" w:hAnsi="Cognizant Sans"/>
        </w:rPr>
        <w:t xml:space="preserve"> recovery services vault</w:t>
      </w:r>
      <w:r w:rsidR="0045263C" w:rsidRPr="002554F4">
        <w:rPr>
          <w:rFonts w:ascii="Cognizant Sans" w:hAnsi="Cognizant Sans"/>
        </w:rPr>
        <w:t>.</w:t>
      </w:r>
      <w:r w:rsidR="0070208D">
        <w:rPr>
          <w:rFonts w:ascii="Cognizant Sans" w:hAnsi="Cognizant Sans"/>
        </w:rPr>
        <w:br/>
      </w:r>
    </w:p>
    <w:p w14:paraId="1D3A73E7" w14:textId="04EF6551" w:rsidR="008D6B4C" w:rsidRPr="002554F4" w:rsidRDefault="00154368" w:rsidP="008D6B4C">
      <w:pPr>
        <w:pStyle w:val="ListParagraph"/>
        <w:ind w:left="144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73000B0C" wp14:editId="57E34EDE">
            <wp:extent cx="2058270" cy="3054350"/>
            <wp:effectExtent l="0" t="0" r="0" b="0"/>
            <wp:docPr id="70577912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27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CD10" w14:textId="77777777" w:rsidR="001E608D" w:rsidRPr="002554F4" w:rsidRDefault="001E608D" w:rsidP="008D6B4C">
      <w:pPr>
        <w:pStyle w:val="ListParagraph"/>
        <w:ind w:left="1440"/>
        <w:rPr>
          <w:rFonts w:ascii="Cognizant Sans" w:hAnsi="Cognizant Sans"/>
        </w:rPr>
      </w:pPr>
    </w:p>
    <w:p w14:paraId="4A9DA471" w14:textId="04F70912" w:rsidR="00154368" w:rsidRPr="002554F4" w:rsidRDefault="00A81F2E" w:rsidP="00742FBE">
      <w:pPr>
        <w:pStyle w:val="ListParagraph"/>
        <w:numPr>
          <w:ilvl w:val="1"/>
          <w:numId w:val="33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When the job finishes you will be able to</w:t>
      </w:r>
      <w:r w:rsidR="00EC2499" w:rsidRPr="002554F4">
        <w:rPr>
          <w:rFonts w:ascii="Cognizant Sans" w:hAnsi="Cognizant Sans"/>
        </w:rPr>
        <w:t xml:space="preserve"> select </w:t>
      </w:r>
      <w:r w:rsidRPr="002554F4">
        <w:rPr>
          <w:rFonts w:ascii="Cognizant Sans" w:hAnsi="Cognizant Sans"/>
        </w:rPr>
        <w:t>the recovery plan and</w:t>
      </w:r>
      <w:r w:rsidR="00FF552D" w:rsidRPr="002554F4">
        <w:rPr>
          <w:rFonts w:ascii="Cognizant Sans" w:hAnsi="Cognizant Sans"/>
        </w:rPr>
        <w:t xml:space="preserve"> click </w:t>
      </w:r>
      <w:r w:rsidR="00583336" w:rsidRPr="002554F4">
        <w:rPr>
          <w:rFonts w:ascii="Cognizant Sans" w:hAnsi="Cognizant Sans"/>
        </w:rPr>
        <w:t>C</w:t>
      </w:r>
      <w:r w:rsidR="00FF552D" w:rsidRPr="002554F4">
        <w:rPr>
          <w:rFonts w:ascii="Cognizant Sans" w:hAnsi="Cognizant Sans"/>
        </w:rPr>
        <w:t>ustomize</w:t>
      </w:r>
      <w:r w:rsidR="00FD34F7" w:rsidRPr="002554F4">
        <w:rPr>
          <w:rFonts w:ascii="Cognizant Sans" w:hAnsi="Cognizant Sans"/>
        </w:rPr>
        <w:t xml:space="preserve"> </w:t>
      </w:r>
      <w:r w:rsidR="001365F8" w:rsidRPr="002554F4">
        <w:rPr>
          <w:rFonts w:ascii="Cognizant Sans" w:hAnsi="Cognizant Sans"/>
        </w:rPr>
        <w:t xml:space="preserve">to add or remove machines; </w:t>
      </w:r>
      <w:r w:rsidR="00C2596A" w:rsidRPr="002554F4">
        <w:rPr>
          <w:rFonts w:ascii="Cognizant Sans" w:hAnsi="Cognizant Sans"/>
        </w:rPr>
        <w:t xml:space="preserve">add </w:t>
      </w:r>
      <w:r w:rsidR="003D3E26" w:rsidRPr="002554F4">
        <w:rPr>
          <w:rFonts w:ascii="Cognizant Sans" w:hAnsi="Cognizant Sans"/>
        </w:rPr>
        <w:t>pre- or post-actions</w:t>
      </w:r>
      <w:r w:rsidR="0046776C" w:rsidRPr="002554F4">
        <w:rPr>
          <w:rFonts w:ascii="Cognizant Sans" w:hAnsi="Cognizant Sans"/>
        </w:rPr>
        <w:t xml:space="preserve"> such as automation runbooks or </w:t>
      </w:r>
      <w:r w:rsidR="005F3AFF" w:rsidRPr="002554F4">
        <w:rPr>
          <w:rFonts w:ascii="Cognizant Sans" w:hAnsi="Cognizant Sans"/>
        </w:rPr>
        <w:t>manual actions</w:t>
      </w:r>
      <w:r w:rsidR="00C2596A" w:rsidRPr="002554F4">
        <w:rPr>
          <w:rFonts w:ascii="Cognizant Sans" w:hAnsi="Cognizant Sans"/>
        </w:rPr>
        <w:t>; add groups to recovery plan.</w:t>
      </w:r>
      <w:r w:rsidR="00742FBE" w:rsidRPr="002554F4">
        <w:rPr>
          <w:rFonts w:ascii="Cognizant Sans" w:hAnsi="Cognizant Sans"/>
        </w:rPr>
        <w:t xml:space="preserve"> </w:t>
      </w:r>
      <w:r w:rsidR="00154368" w:rsidRPr="002554F4">
        <w:rPr>
          <w:rFonts w:ascii="Cognizant Sans" w:hAnsi="Cognizant Sans"/>
        </w:rPr>
        <w:t>Up to 100 protected items can be added to a single recovery plan</w:t>
      </w:r>
      <w:r w:rsidR="00742FBE" w:rsidRPr="002554F4">
        <w:rPr>
          <w:rFonts w:ascii="Cognizant Sans" w:hAnsi="Cognizant Sans"/>
        </w:rPr>
        <w:t>.</w:t>
      </w:r>
    </w:p>
    <w:p w14:paraId="56E6C907" w14:textId="77777777" w:rsidR="002B2684" w:rsidRPr="002554F4" w:rsidRDefault="002B2684" w:rsidP="00C0067B">
      <w:pPr>
        <w:pStyle w:val="ListParagraph"/>
        <w:ind w:left="1440"/>
        <w:rPr>
          <w:rFonts w:ascii="Cognizant Sans" w:hAnsi="Cognizant Sans"/>
        </w:rPr>
      </w:pPr>
    </w:p>
    <w:p w14:paraId="66DEB4B9" w14:textId="2792038F" w:rsidR="00CC0391" w:rsidRPr="002554F4" w:rsidRDefault="00CE143C" w:rsidP="008D6B4C">
      <w:pPr>
        <w:pStyle w:val="ListParagraph"/>
        <w:ind w:left="1440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02CE6C9F" wp14:editId="6D6C0DC5">
            <wp:extent cx="5594350" cy="383767"/>
            <wp:effectExtent l="0" t="0" r="0" b="0"/>
            <wp:docPr id="82327453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8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3A86" w14:textId="77777777" w:rsidR="00CE143C" w:rsidRPr="002554F4" w:rsidRDefault="00CE143C" w:rsidP="008D6B4C">
      <w:pPr>
        <w:pStyle w:val="ListParagraph"/>
        <w:ind w:left="1440"/>
        <w:rPr>
          <w:rFonts w:ascii="Cognizant Sans" w:hAnsi="Cognizant Sans"/>
        </w:rPr>
      </w:pPr>
    </w:p>
    <w:p w14:paraId="1D37C25C" w14:textId="1423B9A1" w:rsidR="00154368" w:rsidRPr="002554F4" w:rsidRDefault="002D3121" w:rsidP="002B2684">
      <w:pPr>
        <w:pStyle w:val="ListParagraph"/>
        <w:ind w:left="1440"/>
        <w:rPr>
          <w:rFonts w:ascii="Cognizant Sans" w:hAnsi="Cognizant Sans"/>
        </w:rPr>
      </w:pPr>
      <w:r w:rsidRPr="002554F4">
        <w:rPr>
          <w:rFonts w:ascii="Cognizant Sans" w:hAnsi="Cognizant Sans"/>
        </w:rPr>
        <w:br w:type="page"/>
      </w:r>
    </w:p>
    <w:p w14:paraId="1B223319" w14:textId="16D9C8F7" w:rsidR="009B4335" w:rsidRPr="002554F4" w:rsidRDefault="009B4335" w:rsidP="009B4335">
      <w:pPr>
        <w:pStyle w:val="Heading1"/>
        <w:rPr>
          <w:rFonts w:ascii="Cognizant Sans" w:hAnsi="Cognizant Sans"/>
          <w:bCs w:val="0"/>
        </w:rPr>
      </w:pPr>
      <w:bookmarkStart w:id="16" w:name="_Toc34213712"/>
      <w:r w:rsidRPr="002554F4">
        <w:rPr>
          <w:rFonts w:ascii="Cognizant Sans" w:hAnsi="Cognizant Sans"/>
          <w:bCs w:val="0"/>
        </w:rPr>
        <w:lastRenderedPageBreak/>
        <w:t>Pe</w:t>
      </w:r>
      <w:r w:rsidR="007C7845" w:rsidRPr="002554F4">
        <w:rPr>
          <w:rFonts w:ascii="Cognizant Sans" w:hAnsi="Cognizant Sans"/>
          <w:bCs w:val="0"/>
        </w:rPr>
        <w:t>r</w:t>
      </w:r>
      <w:r w:rsidRPr="002554F4">
        <w:rPr>
          <w:rFonts w:ascii="Cognizant Sans" w:hAnsi="Cognizant Sans"/>
          <w:bCs w:val="0"/>
        </w:rPr>
        <w:t>form Failover Testing</w:t>
      </w:r>
      <w:bookmarkEnd w:id="16"/>
    </w:p>
    <w:p w14:paraId="7769594D" w14:textId="0A3D8E24" w:rsidR="009B4335" w:rsidRPr="002554F4" w:rsidRDefault="00862CB1" w:rsidP="009B4335">
      <w:pPr>
        <w:rPr>
          <w:rFonts w:ascii="Cognizant Sans" w:hAnsi="Cognizant Sans"/>
        </w:rPr>
      </w:pPr>
      <w:r w:rsidRPr="002554F4">
        <w:rPr>
          <w:rFonts w:ascii="Cognizant Sans" w:hAnsi="Cognizant Sans"/>
        </w:rPr>
        <w:t>Failover testing is recommended before attempting a failover to ensure that the machine</w:t>
      </w:r>
      <w:r w:rsidR="000D2950" w:rsidRPr="002554F4">
        <w:rPr>
          <w:rFonts w:ascii="Cognizant Sans" w:hAnsi="Cognizant Sans"/>
        </w:rPr>
        <w:t>(s)</w:t>
      </w:r>
      <w:r w:rsidRPr="002554F4">
        <w:rPr>
          <w:rFonts w:ascii="Cognizant Sans" w:hAnsi="Cognizant Sans"/>
        </w:rPr>
        <w:t xml:space="preserve"> will </w:t>
      </w:r>
      <w:r w:rsidR="004D3E5C" w:rsidRPr="002554F4">
        <w:rPr>
          <w:rFonts w:ascii="Cognizant Sans" w:hAnsi="Cognizant Sans"/>
        </w:rPr>
        <w:t xml:space="preserve">boot and </w:t>
      </w:r>
      <w:r w:rsidRPr="002554F4">
        <w:rPr>
          <w:rFonts w:ascii="Cognizant Sans" w:hAnsi="Cognizant Sans"/>
        </w:rPr>
        <w:t xml:space="preserve">function </w:t>
      </w:r>
      <w:r w:rsidR="004D3E5C" w:rsidRPr="002554F4">
        <w:rPr>
          <w:rFonts w:ascii="Cognizant Sans" w:hAnsi="Cognizant Sans"/>
        </w:rPr>
        <w:t xml:space="preserve">properly </w:t>
      </w:r>
      <w:r w:rsidRPr="002554F4">
        <w:rPr>
          <w:rFonts w:ascii="Cognizant Sans" w:hAnsi="Cognizant Sans"/>
        </w:rPr>
        <w:t xml:space="preserve">in Azure. This </w:t>
      </w:r>
      <w:r w:rsidR="005D3001" w:rsidRPr="002554F4">
        <w:rPr>
          <w:rFonts w:ascii="Cognizant Sans" w:hAnsi="Cognizant Sans"/>
        </w:rPr>
        <w:t xml:space="preserve">testing </w:t>
      </w:r>
      <w:r w:rsidRPr="002554F4">
        <w:rPr>
          <w:rFonts w:ascii="Cognizant Sans" w:hAnsi="Cognizant Sans"/>
        </w:rPr>
        <w:t xml:space="preserve">will </w:t>
      </w:r>
      <w:r w:rsidR="005D3001" w:rsidRPr="002554F4">
        <w:rPr>
          <w:rFonts w:ascii="Cognizant Sans" w:hAnsi="Cognizant Sans"/>
        </w:rPr>
        <w:t xml:space="preserve">help uncover </w:t>
      </w:r>
      <w:r w:rsidR="005D3E44" w:rsidRPr="002554F4">
        <w:rPr>
          <w:rFonts w:ascii="Cognizant Sans" w:hAnsi="Cognizant Sans"/>
        </w:rPr>
        <w:t xml:space="preserve">any </w:t>
      </w:r>
      <w:r w:rsidR="005D3001" w:rsidRPr="002554F4">
        <w:rPr>
          <w:rFonts w:ascii="Cognizant Sans" w:hAnsi="Cognizant Sans"/>
        </w:rPr>
        <w:t>issues that may require</w:t>
      </w:r>
      <w:r w:rsidRPr="002554F4">
        <w:rPr>
          <w:rFonts w:ascii="Cognizant Sans" w:hAnsi="Cognizant Sans"/>
        </w:rPr>
        <w:t xml:space="preserve"> troubleshooting</w:t>
      </w:r>
      <w:r w:rsidR="001D14FF" w:rsidRPr="002554F4">
        <w:rPr>
          <w:rFonts w:ascii="Cognizant Sans" w:hAnsi="Cognizant Sans"/>
        </w:rPr>
        <w:t xml:space="preserve"> and provide</w:t>
      </w:r>
      <w:r w:rsidR="00F01361" w:rsidRPr="002554F4">
        <w:rPr>
          <w:rFonts w:ascii="Cognizant Sans" w:hAnsi="Cognizant Sans"/>
        </w:rPr>
        <w:t xml:space="preserve"> the ability to </w:t>
      </w:r>
      <w:r w:rsidR="001D14FF" w:rsidRPr="002554F4">
        <w:rPr>
          <w:rFonts w:ascii="Cognizant Sans" w:hAnsi="Cognizant Sans"/>
        </w:rPr>
        <w:t>actively</w:t>
      </w:r>
      <w:r w:rsidR="00F01361" w:rsidRPr="002554F4">
        <w:rPr>
          <w:rFonts w:ascii="Cognizant Sans" w:hAnsi="Cognizant Sans"/>
        </w:rPr>
        <w:t xml:space="preserve"> troubleshoot and document resolution</w:t>
      </w:r>
      <w:r w:rsidR="001D14FF" w:rsidRPr="002554F4">
        <w:rPr>
          <w:rFonts w:ascii="Cognizant Sans" w:hAnsi="Cognizant Sans"/>
        </w:rPr>
        <w:t xml:space="preserve"> </w:t>
      </w:r>
      <w:r w:rsidR="001A5F62" w:rsidRPr="002554F4">
        <w:rPr>
          <w:rFonts w:ascii="Cognizant Sans" w:hAnsi="Cognizant Sans"/>
        </w:rPr>
        <w:t>without affecting the production environment</w:t>
      </w:r>
      <w:r w:rsidRPr="002554F4">
        <w:rPr>
          <w:rFonts w:ascii="Cognizant Sans" w:hAnsi="Cognizant Sans"/>
        </w:rPr>
        <w:t>.</w:t>
      </w:r>
    </w:p>
    <w:p w14:paraId="49EC3C25" w14:textId="77777777" w:rsidR="00BC28BD" w:rsidRPr="0070208D" w:rsidRDefault="00862CB1" w:rsidP="00BC28BD">
      <w:pPr>
        <w:pStyle w:val="NoSpacing"/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 xml:space="preserve">Useful </w:t>
      </w:r>
      <w:r w:rsidR="00BC28BD" w:rsidRPr="0070208D">
        <w:rPr>
          <w:rFonts w:ascii="Cognizant Sans" w:hAnsi="Cognizant Sans"/>
          <w:b/>
          <w:bCs/>
        </w:rPr>
        <w:t>Reference Links</w:t>
      </w:r>
      <w:r w:rsidRPr="0070208D">
        <w:rPr>
          <w:rFonts w:ascii="Cognizant Sans" w:hAnsi="Cognizant Sans"/>
          <w:b/>
          <w:bCs/>
        </w:rPr>
        <w:t xml:space="preserve">: </w:t>
      </w:r>
    </w:p>
    <w:p w14:paraId="555AE69E" w14:textId="012D2399" w:rsidR="00C11D23" w:rsidRPr="002554F4" w:rsidRDefault="00F34910" w:rsidP="00BC28BD">
      <w:pPr>
        <w:pStyle w:val="NoSpacing"/>
        <w:rPr>
          <w:rStyle w:val="Hyperlink"/>
          <w:rFonts w:ascii="Cognizant Sans" w:hAnsi="Cognizant Sans"/>
        </w:rPr>
      </w:pPr>
      <w:hyperlink r:id="rId39" w:history="1">
        <w:r w:rsidR="00BC28BD" w:rsidRPr="002554F4">
          <w:rPr>
            <w:rStyle w:val="Hyperlink"/>
            <w:rFonts w:ascii="Cognizant Sans" w:hAnsi="Cognizant Sans"/>
          </w:rPr>
          <w:t>https://docs.microsoft.com/en-us/azure/site-recovery/site-recovery-test-failover-to-azure</w:t>
        </w:r>
      </w:hyperlink>
    </w:p>
    <w:p w14:paraId="5B56062B" w14:textId="77777777" w:rsidR="00B566C7" w:rsidRPr="002554F4" w:rsidRDefault="00B566C7" w:rsidP="00CF288E">
      <w:pPr>
        <w:pStyle w:val="NoSpacing"/>
        <w:rPr>
          <w:rFonts w:ascii="Cognizant Sans" w:hAnsi="Cognizant Sans"/>
        </w:rPr>
      </w:pPr>
    </w:p>
    <w:p w14:paraId="323CF9A8" w14:textId="7C0AD852" w:rsidR="004E7ADF" w:rsidRPr="002554F4" w:rsidRDefault="004E7ADF" w:rsidP="00D15727">
      <w:pPr>
        <w:pStyle w:val="Heading2"/>
        <w:rPr>
          <w:rFonts w:ascii="Cognizant Sans" w:hAnsi="Cognizant Sans"/>
          <w:bCs w:val="0"/>
        </w:rPr>
      </w:pPr>
      <w:bookmarkStart w:id="17" w:name="_Toc34213713"/>
      <w:r w:rsidRPr="002554F4">
        <w:rPr>
          <w:rFonts w:ascii="Cognizant Sans" w:hAnsi="Cognizant Sans"/>
          <w:bCs w:val="0"/>
        </w:rPr>
        <w:t>P</w:t>
      </w:r>
      <w:r w:rsidR="0058057A" w:rsidRPr="002554F4">
        <w:rPr>
          <w:rFonts w:ascii="Cognizant Sans" w:hAnsi="Cognizant Sans"/>
          <w:bCs w:val="0"/>
        </w:rPr>
        <w:t>rerequisites</w:t>
      </w:r>
      <w:bookmarkEnd w:id="17"/>
    </w:p>
    <w:p w14:paraId="2DEE2A47" w14:textId="05C18688" w:rsidR="005F65FF" w:rsidRPr="002554F4" w:rsidRDefault="00007FDC" w:rsidP="007B51C1">
      <w:pPr>
        <w:pStyle w:val="ListParagraph"/>
        <w:numPr>
          <w:ilvl w:val="0"/>
          <w:numId w:val="36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A VNET or subnet</w:t>
      </w:r>
      <w:r w:rsidR="00360D6E" w:rsidRPr="002554F4">
        <w:rPr>
          <w:rFonts w:ascii="Cognizant Sans" w:hAnsi="Cognizant Sans"/>
        </w:rPr>
        <w:t xml:space="preserve"> that is</w:t>
      </w:r>
      <w:r w:rsidR="004E7ADF" w:rsidRPr="002554F4">
        <w:rPr>
          <w:rFonts w:ascii="Cognizant Sans" w:hAnsi="Cognizant Sans"/>
        </w:rPr>
        <w:t xml:space="preserve"> </w:t>
      </w:r>
      <w:r w:rsidR="0034702C" w:rsidRPr="002554F4">
        <w:rPr>
          <w:rFonts w:ascii="Cognizant Sans" w:hAnsi="Cognizant Sans"/>
        </w:rPr>
        <w:t>isolated from the production network</w:t>
      </w:r>
      <w:r w:rsidR="00360D6E" w:rsidRPr="002554F4">
        <w:rPr>
          <w:rFonts w:ascii="Cognizant Sans" w:hAnsi="Cognizant Sans"/>
        </w:rPr>
        <w:t xml:space="preserve"> and designated for failover testing.</w:t>
      </w:r>
      <w:r w:rsidR="005410CE" w:rsidRPr="002554F4">
        <w:rPr>
          <w:rFonts w:ascii="Cognizant Sans" w:hAnsi="Cognizant Sans"/>
        </w:rPr>
        <w:t xml:space="preserve"> During a failover test, ASR will create and power on the </w:t>
      </w:r>
      <w:r w:rsidR="00D84DE6" w:rsidRPr="002554F4">
        <w:rPr>
          <w:rFonts w:ascii="Cognizant Sans" w:hAnsi="Cognizant Sans"/>
        </w:rPr>
        <w:t xml:space="preserve">replicated VMs, but will not shut down the on-premises machines. The </w:t>
      </w:r>
      <w:r w:rsidR="00FC198F" w:rsidRPr="002554F4">
        <w:rPr>
          <w:rFonts w:ascii="Cognizant Sans" w:hAnsi="Cognizant Sans"/>
        </w:rPr>
        <w:t>Azure VMs</w:t>
      </w:r>
      <w:r w:rsidR="00D84DE6" w:rsidRPr="002554F4">
        <w:rPr>
          <w:rFonts w:ascii="Cognizant Sans" w:hAnsi="Cognizant Sans"/>
        </w:rPr>
        <w:t xml:space="preserve"> </w:t>
      </w:r>
      <w:r w:rsidR="001D3C69" w:rsidRPr="002554F4">
        <w:rPr>
          <w:rFonts w:ascii="Cognizant Sans" w:hAnsi="Cognizant Sans"/>
        </w:rPr>
        <w:t xml:space="preserve">must be isolated </w:t>
      </w:r>
      <w:r w:rsidR="00FC198F" w:rsidRPr="002554F4">
        <w:rPr>
          <w:rFonts w:ascii="Cognizant Sans" w:hAnsi="Cognizant Sans"/>
        </w:rPr>
        <w:t xml:space="preserve">during testing </w:t>
      </w:r>
      <w:r w:rsidR="001D3C69" w:rsidRPr="002554F4">
        <w:rPr>
          <w:rFonts w:ascii="Cognizant Sans" w:hAnsi="Cognizant Sans"/>
        </w:rPr>
        <w:t>to avoid unintended communication</w:t>
      </w:r>
      <w:r w:rsidR="00FC198F" w:rsidRPr="002554F4">
        <w:rPr>
          <w:rFonts w:ascii="Cognizant Sans" w:hAnsi="Cognizant Sans"/>
        </w:rPr>
        <w:t xml:space="preserve"> to production resources</w:t>
      </w:r>
      <w:r w:rsidR="001D3C69" w:rsidRPr="002554F4">
        <w:rPr>
          <w:rFonts w:ascii="Cognizant Sans" w:hAnsi="Cognizant Sans"/>
        </w:rPr>
        <w:t>, Active Directory or DNS conflicts, etc.</w:t>
      </w:r>
    </w:p>
    <w:p w14:paraId="28FE0EAD" w14:textId="1A0C0EDD" w:rsidR="004A5418" w:rsidRPr="002554F4" w:rsidRDefault="00360D6E" w:rsidP="007B51C1">
      <w:pPr>
        <w:pStyle w:val="ListParagraph"/>
        <w:numPr>
          <w:ilvl w:val="0"/>
          <w:numId w:val="36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Preferably a j</w:t>
      </w:r>
      <w:r w:rsidR="005F65FF" w:rsidRPr="002554F4">
        <w:rPr>
          <w:rFonts w:ascii="Cognizant Sans" w:hAnsi="Cognizant Sans"/>
        </w:rPr>
        <w:t>ump</w:t>
      </w:r>
      <w:r w:rsidR="00F30E33" w:rsidRPr="002554F4">
        <w:rPr>
          <w:rFonts w:ascii="Cognizant Sans" w:hAnsi="Cognizant Sans"/>
        </w:rPr>
        <w:t xml:space="preserve"> box </w:t>
      </w:r>
      <w:r w:rsidR="00932F13" w:rsidRPr="002554F4">
        <w:rPr>
          <w:rFonts w:ascii="Cognizant Sans" w:hAnsi="Cognizant Sans"/>
        </w:rPr>
        <w:t xml:space="preserve">with connectivity to the </w:t>
      </w:r>
      <w:r w:rsidR="00146F16" w:rsidRPr="002554F4">
        <w:rPr>
          <w:rFonts w:ascii="Cognizant Sans" w:hAnsi="Cognizant Sans"/>
        </w:rPr>
        <w:t xml:space="preserve">isolated test network </w:t>
      </w:r>
      <w:r w:rsidR="00F30E33" w:rsidRPr="002554F4">
        <w:rPr>
          <w:rFonts w:ascii="Cognizant Sans" w:hAnsi="Cognizant Sans"/>
        </w:rPr>
        <w:t>to test and troubleshoot machines</w:t>
      </w:r>
      <w:r w:rsidR="00FE407D" w:rsidRPr="002554F4">
        <w:rPr>
          <w:rFonts w:ascii="Cognizant Sans" w:hAnsi="Cognizant Sans"/>
        </w:rPr>
        <w:t xml:space="preserve"> during failover testing</w:t>
      </w:r>
      <w:r w:rsidR="00F30E33" w:rsidRPr="002554F4">
        <w:rPr>
          <w:rFonts w:ascii="Cognizant Sans" w:hAnsi="Cognizant Sans"/>
        </w:rPr>
        <w:t>.</w:t>
      </w:r>
    </w:p>
    <w:p w14:paraId="5A03C470" w14:textId="5CA646F8" w:rsidR="008D3368" w:rsidRPr="002554F4" w:rsidRDefault="007706D2" w:rsidP="007B51C1">
      <w:pPr>
        <w:pStyle w:val="ListParagraph"/>
        <w:numPr>
          <w:ilvl w:val="0"/>
          <w:numId w:val="36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Virtual machines must be</w:t>
      </w:r>
      <w:r w:rsidR="00AE22D7" w:rsidRPr="002554F4">
        <w:rPr>
          <w:rFonts w:ascii="Cognizant Sans" w:hAnsi="Cognizant Sans"/>
        </w:rPr>
        <w:t xml:space="preserve"> fully </w:t>
      </w:r>
      <w:r w:rsidRPr="002554F4">
        <w:rPr>
          <w:rFonts w:ascii="Cognizant Sans" w:hAnsi="Cognizant Sans"/>
        </w:rPr>
        <w:t>sync</w:t>
      </w:r>
      <w:r w:rsidR="00AE22D7" w:rsidRPr="002554F4">
        <w:rPr>
          <w:rFonts w:ascii="Cognizant Sans" w:hAnsi="Cognizant Sans"/>
        </w:rPr>
        <w:t xml:space="preserve">hronized </w:t>
      </w:r>
      <w:r w:rsidRPr="002554F4">
        <w:rPr>
          <w:rFonts w:ascii="Cognizant Sans" w:hAnsi="Cognizant Sans"/>
        </w:rPr>
        <w:t>with the Azure Site Recovery vault</w:t>
      </w:r>
      <w:r w:rsidR="00760CDC" w:rsidRPr="002554F4">
        <w:rPr>
          <w:rFonts w:ascii="Cognizant Sans" w:hAnsi="Cognizant Sans"/>
        </w:rPr>
        <w:t xml:space="preserve"> </w:t>
      </w:r>
      <w:r w:rsidR="0022737E" w:rsidRPr="002554F4">
        <w:rPr>
          <w:rFonts w:ascii="Cognizant Sans" w:hAnsi="Cognizant Sans"/>
        </w:rPr>
        <w:t>to perform a failover test.</w:t>
      </w:r>
    </w:p>
    <w:p w14:paraId="77B76F75" w14:textId="77777777" w:rsidR="00B566C7" w:rsidRPr="002554F4" w:rsidRDefault="00B566C7" w:rsidP="00B566C7">
      <w:pPr>
        <w:pStyle w:val="ListParagraph"/>
        <w:rPr>
          <w:rFonts w:ascii="Cognizant Sans" w:hAnsi="Cognizant Sans"/>
        </w:rPr>
      </w:pPr>
    </w:p>
    <w:p w14:paraId="617F8EA0" w14:textId="4598E250" w:rsidR="0022737E" w:rsidRPr="002554F4" w:rsidRDefault="0022737E" w:rsidP="00D15727">
      <w:pPr>
        <w:pStyle w:val="Heading2"/>
        <w:rPr>
          <w:rFonts w:ascii="Cognizant Sans" w:hAnsi="Cognizant Sans"/>
          <w:bCs w:val="0"/>
        </w:rPr>
      </w:pPr>
      <w:bookmarkStart w:id="18" w:name="_Toc34213714"/>
      <w:r w:rsidRPr="002554F4">
        <w:rPr>
          <w:rFonts w:ascii="Cognizant Sans" w:hAnsi="Cognizant Sans"/>
          <w:bCs w:val="0"/>
        </w:rPr>
        <w:t>Failover Testing</w:t>
      </w:r>
      <w:r w:rsidR="00B566C7" w:rsidRPr="002554F4">
        <w:rPr>
          <w:rFonts w:ascii="Cognizant Sans" w:hAnsi="Cognizant Sans"/>
          <w:bCs w:val="0"/>
        </w:rPr>
        <w:t xml:space="preserve"> Steps</w:t>
      </w:r>
      <w:bookmarkEnd w:id="18"/>
    </w:p>
    <w:p w14:paraId="0B718C87" w14:textId="0508C882" w:rsidR="008D3368" w:rsidRPr="002554F4" w:rsidRDefault="00657425" w:rsidP="00550283">
      <w:pPr>
        <w:pStyle w:val="ListParagraph"/>
        <w:numPr>
          <w:ilvl w:val="0"/>
          <w:numId w:val="31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Determine that the</w:t>
      </w:r>
      <w:r w:rsidR="00D67F7C" w:rsidRPr="002554F4">
        <w:rPr>
          <w:rFonts w:ascii="Cognizant Sans" w:hAnsi="Cognizant Sans"/>
        </w:rPr>
        <w:t xml:space="preserve"> VM</w:t>
      </w:r>
      <w:r w:rsidR="001E4A93" w:rsidRPr="002554F4">
        <w:rPr>
          <w:rFonts w:ascii="Cognizant Sans" w:hAnsi="Cognizant Sans"/>
        </w:rPr>
        <w:t>(s)</w:t>
      </w:r>
      <w:r w:rsidRPr="002554F4">
        <w:rPr>
          <w:rFonts w:ascii="Cognizant Sans" w:hAnsi="Cognizant Sans"/>
        </w:rPr>
        <w:t xml:space="preserve"> is in a</w:t>
      </w:r>
      <w:r w:rsidR="00352CA4" w:rsidRPr="002554F4">
        <w:rPr>
          <w:rFonts w:ascii="Cognizant Sans" w:hAnsi="Cognizant Sans"/>
        </w:rPr>
        <w:t>n appropriate failover state.</w:t>
      </w:r>
      <w:r w:rsidR="00382B8F" w:rsidRPr="002554F4">
        <w:rPr>
          <w:rFonts w:ascii="Cognizant Sans" w:hAnsi="Cognizant Sans"/>
        </w:rPr>
        <w:t xml:space="preserve"> In this example healthy</w:t>
      </w:r>
      <w:r w:rsidR="00710698" w:rsidRPr="002554F4">
        <w:rPr>
          <w:rFonts w:ascii="Cognizant Sans" w:hAnsi="Cognizant Sans"/>
        </w:rPr>
        <w:t>,</w:t>
      </w:r>
      <w:r w:rsidR="00382B8F" w:rsidRPr="002554F4">
        <w:rPr>
          <w:rFonts w:ascii="Cognizant Sans" w:hAnsi="Cognizant Sans"/>
        </w:rPr>
        <w:t xml:space="preserve"> if the VM</w:t>
      </w:r>
      <w:r w:rsidR="0001711D" w:rsidRPr="002554F4">
        <w:rPr>
          <w:rFonts w:ascii="Cognizant Sans" w:hAnsi="Cognizant Sans"/>
        </w:rPr>
        <w:t xml:space="preserve">(s) have a warning or critical note under replication health </w:t>
      </w:r>
      <w:r w:rsidR="00CA2423" w:rsidRPr="002554F4">
        <w:rPr>
          <w:rFonts w:ascii="Cognizant Sans" w:hAnsi="Cognizant Sans"/>
        </w:rPr>
        <w:t>ensure the error will not cause a failure in the failover.</w:t>
      </w:r>
    </w:p>
    <w:p w14:paraId="3D00E2C4" w14:textId="77777777" w:rsidR="00550283" w:rsidRPr="002554F4" w:rsidRDefault="00550283" w:rsidP="00550283">
      <w:pPr>
        <w:pStyle w:val="ListParagraph"/>
        <w:rPr>
          <w:rFonts w:ascii="Cognizant Sans" w:hAnsi="Cognizant Sans"/>
        </w:rPr>
      </w:pPr>
    </w:p>
    <w:p w14:paraId="4AB457F5" w14:textId="4C9CDF7A" w:rsidR="006C4669" w:rsidRPr="002554F4" w:rsidRDefault="008D3368" w:rsidP="00352CA4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29A14D16" wp14:editId="1DF3934A">
            <wp:extent cx="4888990" cy="633265"/>
            <wp:effectExtent l="0" t="0" r="6985" b="0"/>
            <wp:docPr id="15608668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990" cy="6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BD6B" w14:textId="77777777" w:rsidR="00740806" w:rsidRPr="002554F4" w:rsidRDefault="00740806" w:rsidP="00740806">
      <w:pPr>
        <w:pStyle w:val="ListParagraph"/>
        <w:rPr>
          <w:rFonts w:ascii="Cognizant Sans" w:hAnsi="Cognizant Sans"/>
        </w:rPr>
      </w:pPr>
    </w:p>
    <w:p w14:paraId="0C423091" w14:textId="03C4D1BF" w:rsidR="006C4669" w:rsidRPr="002554F4" w:rsidRDefault="00751D69" w:rsidP="00751D69">
      <w:pPr>
        <w:pStyle w:val="ListParagraph"/>
        <w:numPr>
          <w:ilvl w:val="0"/>
          <w:numId w:val="31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Adjust the machine to Failover </w:t>
      </w:r>
      <w:r w:rsidR="00AD0616" w:rsidRPr="002554F4">
        <w:rPr>
          <w:rFonts w:ascii="Cognizant Sans" w:hAnsi="Cognizant Sans"/>
        </w:rPr>
        <w:t>into</w:t>
      </w:r>
      <w:r w:rsidRPr="002554F4">
        <w:rPr>
          <w:rFonts w:ascii="Cognizant Sans" w:hAnsi="Cognizant Sans"/>
        </w:rPr>
        <w:t xml:space="preserve"> the appropriate </w:t>
      </w:r>
      <w:r w:rsidR="002056F1" w:rsidRPr="002554F4">
        <w:rPr>
          <w:rFonts w:ascii="Cognizant Sans" w:hAnsi="Cognizant Sans"/>
        </w:rPr>
        <w:t>resources.</w:t>
      </w:r>
      <w:r w:rsidR="007058E1" w:rsidRPr="002554F4">
        <w:rPr>
          <w:rFonts w:ascii="Cognizant Sans" w:hAnsi="Cognizant Sans"/>
        </w:rPr>
        <w:t xml:space="preserve"> It is highly recommended that you use a </w:t>
      </w:r>
      <w:r w:rsidR="00AD0616" w:rsidRPr="002554F4">
        <w:rPr>
          <w:rFonts w:ascii="Cognizant Sans" w:hAnsi="Cognizant Sans"/>
        </w:rPr>
        <w:t>non-production</w:t>
      </w:r>
      <w:r w:rsidR="007058E1" w:rsidRPr="002554F4">
        <w:rPr>
          <w:rFonts w:ascii="Cognizant Sans" w:hAnsi="Cognizant Sans"/>
        </w:rPr>
        <w:t xml:space="preserve"> isolated testing network to </w:t>
      </w:r>
      <w:r w:rsidR="0010759B" w:rsidRPr="002554F4">
        <w:rPr>
          <w:rFonts w:ascii="Cognizant Sans" w:hAnsi="Cognizant Sans"/>
        </w:rPr>
        <w:t>perform failover testing.</w:t>
      </w:r>
    </w:p>
    <w:p w14:paraId="314CFFF2" w14:textId="329DE3EF" w:rsidR="00862CB1" w:rsidRPr="002554F4" w:rsidRDefault="00182239" w:rsidP="00182239">
      <w:pPr>
        <w:ind w:left="360"/>
        <w:rPr>
          <w:rFonts w:ascii="Cognizant Sans" w:hAnsi="Cognizant Sans"/>
        </w:rPr>
      </w:pPr>
      <w:r w:rsidRPr="002554F4">
        <w:rPr>
          <w:rFonts w:ascii="Cognizant Sans" w:hAnsi="Cognizant Sans"/>
        </w:rPr>
        <w:lastRenderedPageBreak/>
        <w:t xml:space="preserve">      </w:t>
      </w:r>
      <w:r w:rsidRPr="002554F4">
        <w:rPr>
          <w:rFonts w:ascii="Cognizant Sans" w:hAnsi="Cognizant Sans"/>
          <w:noProof/>
        </w:rPr>
        <w:drawing>
          <wp:inline distT="0" distB="0" distL="0" distR="0" wp14:anchorId="3CDC110A" wp14:editId="3317B350">
            <wp:extent cx="5480306" cy="1758192"/>
            <wp:effectExtent l="0" t="0" r="6350" b="0"/>
            <wp:docPr id="14501008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06" cy="17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46D1" w14:textId="399510E8" w:rsidR="00D739B7" w:rsidRPr="002554F4" w:rsidRDefault="00D739B7">
      <w:pPr>
        <w:rPr>
          <w:rFonts w:ascii="Cognizant Sans" w:hAnsi="Cognizant Sans"/>
        </w:rPr>
      </w:pPr>
    </w:p>
    <w:p w14:paraId="283A778C" w14:textId="3BB5EDD8" w:rsidR="00182239" w:rsidRPr="002554F4" w:rsidRDefault="00FC6784" w:rsidP="00D511C5">
      <w:pPr>
        <w:pStyle w:val="ListParagraph"/>
        <w:numPr>
          <w:ilvl w:val="0"/>
          <w:numId w:val="31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If failing over multiple VMs</w:t>
      </w:r>
      <w:r w:rsidR="00D77D87" w:rsidRPr="002554F4">
        <w:rPr>
          <w:rFonts w:ascii="Cognizant Sans" w:hAnsi="Cognizant Sans"/>
        </w:rPr>
        <w:t>,</w:t>
      </w:r>
      <w:r w:rsidRPr="002554F4">
        <w:rPr>
          <w:rFonts w:ascii="Cognizant Sans" w:hAnsi="Cognizant Sans"/>
        </w:rPr>
        <w:t xml:space="preserve"> </w:t>
      </w:r>
      <w:r w:rsidR="006B7564" w:rsidRPr="002554F4">
        <w:rPr>
          <w:rFonts w:ascii="Cognizant Sans" w:hAnsi="Cognizant Sans"/>
        </w:rPr>
        <w:t>it is recommended to create a failover plan.</w:t>
      </w:r>
      <w:r w:rsidR="00EA454C" w:rsidRPr="002554F4">
        <w:rPr>
          <w:rFonts w:ascii="Cognizant Sans" w:hAnsi="Cognizant Sans"/>
        </w:rPr>
        <w:t xml:space="preserve"> </w:t>
      </w:r>
      <w:r w:rsidR="00172F90" w:rsidRPr="002554F4">
        <w:rPr>
          <w:rFonts w:ascii="Cognizant Sans" w:hAnsi="Cognizant Sans"/>
        </w:rPr>
        <w:t>Failover plans will simplify the failover process and allow</w:t>
      </w:r>
      <w:r w:rsidR="005A7BE7" w:rsidRPr="002554F4">
        <w:rPr>
          <w:rFonts w:ascii="Cognizant Sans" w:hAnsi="Cognizant Sans"/>
        </w:rPr>
        <w:t xml:space="preserve"> </w:t>
      </w:r>
      <w:r w:rsidR="00DA43E1" w:rsidRPr="002554F4">
        <w:rPr>
          <w:rFonts w:ascii="Cognizant Sans" w:hAnsi="Cognizant Sans"/>
        </w:rPr>
        <w:t>grouping and</w:t>
      </w:r>
      <w:r w:rsidR="005A7BE7" w:rsidRPr="002554F4">
        <w:rPr>
          <w:rFonts w:ascii="Cognizant Sans" w:hAnsi="Cognizant Sans"/>
        </w:rPr>
        <w:t xml:space="preserve"> </w:t>
      </w:r>
      <w:r w:rsidR="00D229AB" w:rsidRPr="002554F4">
        <w:rPr>
          <w:rFonts w:ascii="Cognizant Sans" w:hAnsi="Cognizant Sans"/>
        </w:rPr>
        <w:t>automation scripts in the failover proces</w:t>
      </w:r>
      <w:r w:rsidR="00313B5C" w:rsidRPr="002554F4">
        <w:rPr>
          <w:rFonts w:ascii="Cognizant Sans" w:hAnsi="Cognizant Sans"/>
        </w:rPr>
        <w:t xml:space="preserve">s to </w:t>
      </w:r>
      <w:r w:rsidR="00740806" w:rsidRPr="002554F4">
        <w:rPr>
          <w:rFonts w:ascii="Cognizant Sans" w:hAnsi="Cognizant Sans"/>
        </w:rPr>
        <w:t>perform</w:t>
      </w:r>
      <w:r w:rsidR="00313B5C" w:rsidRPr="002554F4">
        <w:rPr>
          <w:rFonts w:ascii="Cognizant Sans" w:hAnsi="Cognizant Sans"/>
        </w:rPr>
        <w:t xml:space="preserve"> </w:t>
      </w:r>
      <w:r w:rsidR="00740806" w:rsidRPr="002554F4">
        <w:rPr>
          <w:rFonts w:ascii="Cognizant Sans" w:hAnsi="Cognizant Sans"/>
        </w:rPr>
        <w:t>post failover configurations that may be required.</w:t>
      </w:r>
      <w:r w:rsidR="00313B5C" w:rsidRPr="002554F4">
        <w:rPr>
          <w:rFonts w:ascii="Cognizant Sans" w:hAnsi="Cognizant Sans"/>
        </w:rPr>
        <w:t xml:space="preserve"> </w:t>
      </w:r>
      <w:r w:rsidR="004D51E7" w:rsidRPr="002554F4">
        <w:rPr>
          <w:rFonts w:ascii="Cognizant Sans" w:hAnsi="Cognizant Sans"/>
        </w:rPr>
        <w:t xml:space="preserve"> </w:t>
      </w:r>
      <w:r w:rsidR="00C93E07" w:rsidRPr="002554F4">
        <w:rPr>
          <w:rFonts w:ascii="Cognizant Sans" w:hAnsi="Cognizant Sans"/>
        </w:rPr>
        <w:t xml:space="preserve">Detailed steps of how to create a failover plan </w:t>
      </w:r>
      <w:r w:rsidR="00010EAD" w:rsidRPr="002554F4">
        <w:rPr>
          <w:rFonts w:ascii="Cognizant Sans" w:hAnsi="Cognizant Sans"/>
        </w:rPr>
        <w:t xml:space="preserve">can be found in </w:t>
      </w:r>
      <w:r w:rsidR="009D01B8" w:rsidRPr="002554F4">
        <w:rPr>
          <w:rFonts w:ascii="Cognizant Sans" w:hAnsi="Cognizant Sans"/>
        </w:rPr>
        <w:t>a</w:t>
      </w:r>
      <w:r w:rsidR="007917B1" w:rsidRPr="002554F4">
        <w:rPr>
          <w:rFonts w:ascii="Cognizant Sans" w:hAnsi="Cognizant Sans"/>
        </w:rPr>
        <w:t xml:space="preserve"> previous section.</w:t>
      </w:r>
    </w:p>
    <w:p w14:paraId="3A0130D4" w14:textId="05D7A73A" w:rsidR="006B7564" w:rsidRPr="002554F4" w:rsidRDefault="006B7564" w:rsidP="00D739B7">
      <w:pPr>
        <w:ind w:left="360"/>
        <w:rPr>
          <w:rFonts w:ascii="Cognizant Sans" w:hAnsi="Cognizant Sans"/>
        </w:rPr>
      </w:pPr>
      <w:r w:rsidRPr="002554F4">
        <w:rPr>
          <w:rFonts w:ascii="Cognizant Sans" w:hAnsi="Cognizant Sans"/>
        </w:rPr>
        <w:tab/>
      </w:r>
      <w:r w:rsidRPr="002554F4">
        <w:rPr>
          <w:rFonts w:ascii="Cognizant Sans" w:hAnsi="Cognizant Sans"/>
          <w:noProof/>
        </w:rPr>
        <w:drawing>
          <wp:inline distT="0" distB="0" distL="0" distR="0" wp14:anchorId="355161A0" wp14:editId="4374BCA6">
            <wp:extent cx="2578100" cy="228657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35108" cy="233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1D09" w14:textId="26B66FB2" w:rsidR="00D739B7" w:rsidRDefault="00D739B7" w:rsidP="00D739B7">
      <w:pPr>
        <w:pStyle w:val="NoSpacing"/>
        <w:rPr>
          <w:rFonts w:ascii="Cognizant Sans" w:hAnsi="Cognizant Sans"/>
        </w:rPr>
      </w:pPr>
    </w:p>
    <w:p w14:paraId="3FE7CA38" w14:textId="3A4595EB" w:rsidR="003D3E26" w:rsidRDefault="003D3E26" w:rsidP="00D739B7">
      <w:pPr>
        <w:pStyle w:val="NoSpacing"/>
        <w:rPr>
          <w:rFonts w:ascii="Cognizant Sans" w:hAnsi="Cognizant Sans"/>
        </w:rPr>
      </w:pPr>
    </w:p>
    <w:p w14:paraId="1A952E77" w14:textId="682459C1" w:rsidR="003D3E26" w:rsidRDefault="003D3E26" w:rsidP="00D739B7">
      <w:pPr>
        <w:pStyle w:val="NoSpacing"/>
        <w:rPr>
          <w:rFonts w:ascii="Cognizant Sans" w:hAnsi="Cognizant Sans"/>
        </w:rPr>
      </w:pPr>
    </w:p>
    <w:p w14:paraId="559428BD" w14:textId="2FEBBC85" w:rsidR="003D3E26" w:rsidRDefault="003D3E26" w:rsidP="00D739B7">
      <w:pPr>
        <w:pStyle w:val="NoSpacing"/>
        <w:rPr>
          <w:rFonts w:ascii="Cognizant Sans" w:hAnsi="Cognizant Sans"/>
        </w:rPr>
      </w:pPr>
    </w:p>
    <w:p w14:paraId="01ABF657" w14:textId="3D1607AD" w:rsidR="003D3E26" w:rsidRDefault="003D3E26" w:rsidP="00D739B7">
      <w:pPr>
        <w:pStyle w:val="NoSpacing"/>
        <w:rPr>
          <w:rFonts w:ascii="Cognizant Sans" w:hAnsi="Cognizant Sans"/>
        </w:rPr>
      </w:pPr>
    </w:p>
    <w:p w14:paraId="113147CD" w14:textId="2A9C46AF" w:rsidR="003D3E26" w:rsidRDefault="003D3E26" w:rsidP="00D739B7">
      <w:pPr>
        <w:pStyle w:val="NoSpacing"/>
        <w:rPr>
          <w:rFonts w:ascii="Cognizant Sans" w:hAnsi="Cognizant Sans"/>
        </w:rPr>
      </w:pPr>
    </w:p>
    <w:p w14:paraId="48507ECA" w14:textId="531CF5B5" w:rsidR="003D3E26" w:rsidRDefault="003D3E26" w:rsidP="00D739B7">
      <w:pPr>
        <w:pStyle w:val="NoSpacing"/>
        <w:rPr>
          <w:rFonts w:ascii="Cognizant Sans" w:hAnsi="Cognizant Sans"/>
        </w:rPr>
      </w:pPr>
    </w:p>
    <w:p w14:paraId="190AF0EE" w14:textId="53C99B93" w:rsidR="003D3E26" w:rsidRDefault="003D3E26" w:rsidP="00D739B7">
      <w:pPr>
        <w:pStyle w:val="NoSpacing"/>
        <w:rPr>
          <w:rFonts w:ascii="Cognizant Sans" w:hAnsi="Cognizant Sans"/>
        </w:rPr>
      </w:pPr>
    </w:p>
    <w:p w14:paraId="78622A52" w14:textId="68FE7669" w:rsidR="003D3E26" w:rsidRDefault="003D3E26" w:rsidP="00D739B7">
      <w:pPr>
        <w:pStyle w:val="NoSpacing"/>
        <w:rPr>
          <w:rFonts w:ascii="Cognizant Sans" w:hAnsi="Cognizant Sans"/>
        </w:rPr>
      </w:pPr>
    </w:p>
    <w:p w14:paraId="05118645" w14:textId="0C58BCAB" w:rsidR="003D3E26" w:rsidRDefault="003D3E26" w:rsidP="00D739B7">
      <w:pPr>
        <w:pStyle w:val="NoSpacing"/>
        <w:rPr>
          <w:rFonts w:ascii="Cognizant Sans" w:hAnsi="Cognizant Sans"/>
        </w:rPr>
      </w:pPr>
    </w:p>
    <w:p w14:paraId="434A970E" w14:textId="1F91D100" w:rsidR="003D3E26" w:rsidRDefault="003D3E26" w:rsidP="00D739B7">
      <w:pPr>
        <w:pStyle w:val="NoSpacing"/>
        <w:rPr>
          <w:rFonts w:ascii="Cognizant Sans" w:hAnsi="Cognizant Sans"/>
        </w:rPr>
      </w:pPr>
    </w:p>
    <w:p w14:paraId="380BA978" w14:textId="32712A79" w:rsidR="003D3E26" w:rsidRDefault="003D3E26" w:rsidP="00D739B7">
      <w:pPr>
        <w:pStyle w:val="NoSpacing"/>
        <w:rPr>
          <w:rFonts w:ascii="Cognizant Sans" w:hAnsi="Cognizant Sans"/>
        </w:rPr>
      </w:pPr>
    </w:p>
    <w:p w14:paraId="3A77418B" w14:textId="0C1A4652" w:rsidR="003D3E26" w:rsidRDefault="003D3E26" w:rsidP="00D739B7">
      <w:pPr>
        <w:pStyle w:val="NoSpacing"/>
        <w:rPr>
          <w:rFonts w:ascii="Cognizant Sans" w:hAnsi="Cognizant Sans"/>
        </w:rPr>
      </w:pPr>
    </w:p>
    <w:p w14:paraId="67085C94" w14:textId="77777777" w:rsidR="003D3E26" w:rsidRPr="002554F4" w:rsidRDefault="003D3E26" w:rsidP="00D739B7">
      <w:pPr>
        <w:pStyle w:val="NoSpacing"/>
        <w:rPr>
          <w:rFonts w:ascii="Cognizant Sans" w:hAnsi="Cognizant Sans"/>
        </w:rPr>
      </w:pPr>
    </w:p>
    <w:p w14:paraId="7259D547" w14:textId="692AF80E" w:rsidR="006B7564" w:rsidRPr="002554F4" w:rsidRDefault="004D3E8A" w:rsidP="00D511C5">
      <w:pPr>
        <w:pStyle w:val="ListParagraph"/>
        <w:numPr>
          <w:ilvl w:val="0"/>
          <w:numId w:val="31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lastRenderedPageBreak/>
        <w:t>Perform</w:t>
      </w:r>
      <w:r w:rsidR="00FC6487" w:rsidRPr="002554F4">
        <w:rPr>
          <w:rFonts w:ascii="Cognizant Sans" w:hAnsi="Cognizant Sans"/>
        </w:rPr>
        <w:t xml:space="preserve"> </w:t>
      </w:r>
      <w:r w:rsidR="001B6DBD" w:rsidRPr="002554F4">
        <w:rPr>
          <w:rFonts w:ascii="Cognizant Sans" w:hAnsi="Cognizant Sans"/>
        </w:rPr>
        <w:t xml:space="preserve">a </w:t>
      </w:r>
      <w:r w:rsidR="00FC6487" w:rsidRPr="002554F4">
        <w:rPr>
          <w:rFonts w:ascii="Cognizant Sans" w:hAnsi="Cognizant Sans"/>
        </w:rPr>
        <w:t xml:space="preserve">Failover </w:t>
      </w:r>
      <w:r w:rsidR="001B6DBD" w:rsidRPr="002554F4">
        <w:rPr>
          <w:rFonts w:ascii="Cognizant Sans" w:hAnsi="Cognizant Sans"/>
        </w:rPr>
        <w:t>T</w:t>
      </w:r>
      <w:r w:rsidR="00FC6487" w:rsidRPr="002554F4">
        <w:rPr>
          <w:rFonts w:ascii="Cognizant Sans" w:hAnsi="Cognizant Sans"/>
        </w:rPr>
        <w:t xml:space="preserve">est by </w:t>
      </w:r>
      <w:r w:rsidR="007D36D1" w:rsidRPr="002554F4">
        <w:rPr>
          <w:rFonts w:ascii="Cognizant Sans" w:hAnsi="Cognizant Sans"/>
        </w:rPr>
        <w:t>opening the Recovery Services Vault, selecting replicated items</w:t>
      </w:r>
      <w:r w:rsidR="00F1520C" w:rsidRPr="002554F4">
        <w:rPr>
          <w:rFonts w:ascii="Cognizant Sans" w:hAnsi="Cognizant Sans"/>
        </w:rPr>
        <w:t xml:space="preserve"> (or failover plans) and selecting Test Failover</w:t>
      </w:r>
      <w:r w:rsidR="00FC6487" w:rsidRPr="002554F4">
        <w:rPr>
          <w:rFonts w:ascii="Cognizant Sans" w:hAnsi="Cognizant Sans"/>
        </w:rPr>
        <w:t>.</w:t>
      </w:r>
      <w:r w:rsidR="004419A2" w:rsidRPr="002554F4">
        <w:rPr>
          <w:rFonts w:ascii="Cognizant Sans" w:hAnsi="Cognizant Sans"/>
        </w:rPr>
        <w:t xml:space="preserve"> </w:t>
      </w:r>
      <w:r w:rsidR="00B22620" w:rsidRPr="002554F4">
        <w:rPr>
          <w:rFonts w:ascii="Cognizant Sans" w:hAnsi="Cognizant Sans"/>
        </w:rPr>
        <w:t>Ensure the isolated testing network is selected for the Azure virtual network</w:t>
      </w:r>
      <w:r w:rsidR="0017781A" w:rsidRPr="002554F4">
        <w:rPr>
          <w:rFonts w:ascii="Cognizant Sans" w:hAnsi="Cognizant Sans"/>
        </w:rPr>
        <w:t>.</w:t>
      </w:r>
    </w:p>
    <w:p w14:paraId="66F031B6" w14:textId="77777777" w:rsidR="00D739B7" w:rsidRPr="002554F4" w:rsidRDefault="00D739B7" w:rsidP="00D739B7">
      <w:pPr>
        <w:pStyle w:val="ListParagraph"/>
        <w:rPr>
          <w:rFonts w:ascii="Cognizant Sans" w:hAnsi="Cognizant Sans"/>
        </w:rPr>
      </w:pPr>
    </w:p>
    <w:p w14:paraId="075F3B38" w14:textId="77777777" w:rsidR="00397275" w:rsidRPr="002554F4" w:rsidRDefault="003D42A6" w:rsidP="00397275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275AA47B" wp14:editId="00B24A47">
            <wp:extent cx="3854450" cy="2443535"/>
            <wp:effectExtent l="0" t="0" r="0" b="0"/>
            <wp:docPr id="97670423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4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B5C1" w14:textId="1684942F" w:rsidR="005A4926" w:rsidRPr="002554F4" w:rsidRDefault="005A4926" w:rsidP="00397275">
      <w:pPr>
        <w:pStyle w:val="ListParagraph"/>
        <w:rPr>
          <w:rFonts w:ascii="Cognizant Sans" w:hAnsi="Cognizant Sans"/>
        </w:rPr>
      </w:pPr>
    </w:p>
    <w:p w14:paraId="759076D9" w14:textId="3A0E2CF9" w:rsidR="005A4926" w:rsidRPr="002554F4" w:rsidRDefault="00283D00" w:rsidP="00283D00">
      <w:pPr>
        <w:pStyle w:val="ListParagraph"/>
        <w:numPr>
          <w:ilvl w:val="0"/>
          <w:numId w:val="31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Once failover testing is completed</w:t>
      </w:r>
      <w:r w:rsidR="00484903" w:rsidRPr="002554F4">
        <w:rPr>
          <w:rFonts w:ascii="Cognizant Sans" w:hAnsi="Cognizant Sans"/>
        </w:rPr>
        <w:t xml:space="preserve">, cleaning up the </w:t>
      </w:r>
      <w:r w:rsidR="000B4A83" w:rsidRPr="002554F4">
        <w:rPr>
          <w:rFonts w:ascii="Cognizant Sans" w:hAnsi="Cognizant Sans"/>
        </w:rPr>
        <w:t xml:space="preserve">test environment is accomplished by navigating back to the VM in the Azure Site Recovery vault </w:t>
      </w:r>
      <w:r w:rsidR="00177480" w:rsidRPr="002554F4">
        <w:rPr>
          <w:rFonts w:ascii="Cognizant Sans" w:hAnsi="Cognizant Sans"/>
        </w:rPr>
        <w:t xml:space="preserve">or navigating to the recovery plan and </w:t>
      </w:r>
      <w:r w:rsidR="004517B9" w:rsidRPr="002554F4">
        <w:rPr>
          <w:rFonts w:ascii="Cognizant Sans" w:hAnsi="Cognizant Sans"/>
        </w:rPr>
        <w:t>selecting</w:t>
      </w:r>
      <w:r w:rsidR="00177480" w:rsidRPr="002554F4">
        <w:rPr>
          <w:rFonts w:ascii="Cognizant Sans" w:hAnsi="Cognizant Sans"/>
        </w:rPr>
        <w:t xml:space="preserve"> </w:t>
      </w:r>
      <w:r w:rsidR="00EE64BE" w:rsidRPr="002554F4">
        <w:rPr>
          <w:rFonts w:ascii="Cognizant Sans" w:hAnsi="Cognizant Sans"/>
        </w:rPr>
        <w:t>Clean</w:t>
      </w:r>
      <w:r w:rsidR="00E1534F" w:rsidRPr="002554F4">
        <w:rPr>
          <w:rFonts w:ascii="Cognizant Sans" w:hAnsi="Cognizant Sans"/>
        </w:rPr>
        <w:t xml:space="preserve"> up test failove</w:t>
      </w:r>
      <w:r w:rsidR="004517B9" w:rsidRPr="002554F4">
        <w:rPr>
          <w:rFonts w:ascii="Cognizant Sans" w:hAnsi="Cognizant Sans"/>
        </w:rPr>
        <w:t>r</w:t>
      </w:r>
      <w:r w:rsidR="0018255F" w:rsidRPr="002554F4">
        <w:rPr>
          <w:rFonts w:ascii="Cognizant Sans" w:hAnsi="Cognizant Sans"/>
        </w:rPr>
        <w:t xml:space="preserve">. This will delete all </w:t>
      </w:r>
      <w:r w:rsidR="002A15A9" w:rsidRPr="002554F4">
        <w:rPr>
          <w:rFonts w:ascii="Cognizant Sans" w:hAnsi="Cognizant Sans"/>
        </w:rPr>
        <w:t xml:space="preserve">testing </w:t>
      </w:r>
      <w:r w:rsidR="0018255F" w:rsidRPr="002554F4">
        <w:rPr>
          <w:rFonts w:ascii="Cognizant Sans" w:hAnsi="Cognizant Sans"/>
        </w:rPr>
        <w:t>resources created during the test failover.</w:t>
      </w:r>
    </w:p>
    <w:p w14:paraId="18DFD623" w14:textId="77777777" w:rsidR="008D522D" w:rsidRPr="002554F4" w:rsidRDefault="008D522D" w:rsidP="008D522D">
      <w:pPr>
        <w:pStyle w:val="ListParagraph"/>
        <w:rPr>
          <w:rFonts w:ascii="Cognizant Sans" w:hAnsi="Cognizant Sans"/>
        </w:rPr>
      </w:pPr>
    </w:p>
    <w:p w14:paraId="79358B28" w14:textId="46D47AB9" w:rsidR="00E1534F" w:rsidRDefault="00222CF7" w:rsidP="00E1534F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34B40BF7" wp14:editId="57AFCB30">
            <wp:extent cx="2609850" cy="580377"/>
            <wp:effectExtent l="0" t="0" r="0" b="0"/>
            <wp:docPr id="153729726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8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E6B1" w14:textId="7FC30C2F" w:rsidR="003D3E26" w:rsidRDefault="003D3E26" w:rsidP="00E1534F">
      <w:pPr>
        <w:pStyle w:val="ListParagraph"/>
        <w:rPr>
          <w:rFonts w:ascii="Cognizant Sans" w:hAnsi="Cognizant Sans"/>
        </w:rPr>
      </w:pPr>
    </w:p>
    <w:p w14:paraId="78B758E3" w14:textId="6303DAD1" w:rsidR="003D3E26" w:rsidRDefault="003D3E26" w:rsidP="00E1534F">
      <w:pPr>
        <w:pStyle w:val="ListParagraph"/>
        <w:rPr>
          <w:rFonts w:ascii="Cognizant Sans" w:hAnsi="Cognizant Sans"/>
        </w:rPr>
      </w:pPr>
    </w:p>
    <w:p w14:paraId="25EE63E9" w14:textId="5413E10E" w:rsidR="003D3E26" w:rsidRDefault="003D3E26" w:rsidP="00E1534F">
      <w:pPr>
        <w:pStyle w:val="ListParagraph"/>
        <w:rPr>
          <w:rFonts w:ascii="Cognizant Sans" w:hAnsi="Cognizant Sans"/>
        </w:rPr>
      </w:pPr>
    </w:p>
    <w:p w14:paraId="19ADB3F9" w14:textId="5672BE2D" w:rsidR="003D3E26" w:rsidRDefault="003D3E26" w:rsidP="00E1534F">
      <w:pPr>
        <w:pStyle w:val="ListParagraph"/>
        <w:rPr>
          <w:rFonts w:ascii="Cognizant Sans" w:hAnsi="Cognizant Sans"/>
        </w:rPr>
      </w:pPr>
    </w:p>
    <w:p w14:paraId="0AF6B81E" w14:textId="4F4838B2" w:rsidR="003D3E26" w:rsidRDefault="003D3E26" w:rsidP="00E1534F">
      <w:pPr>
        <w:pStyle w:val="ListParagraph"/>
        <w:rPr>
          <w:rFonts w:ascii="Cognizant Sans" w:hAnsi="Cognizant Sans"/>
        </w:rPr>
      </w:pPr>
    </w:p>
    <w:p w14:paraId="20B3D98F" w14:textId="162BAEBD" w:rsidR="003D3E26" w:rsidRDefault="003D3E26" w:rsidP="00E1534F">
      <w:pPr>
        <w:pStyle w:val="ListParagraph"/>
        <w:rPr>
          <w:rFonts w:ascii="Cognizant Sans" w:hAnsi="Cognizant Sans"/>
        </w:rPr>
      </w:pPr>
    </w:p>
    <w:p w14:paraId="24DB56AA" w14:textId="19D0A811" w:rsidR="003D3E26" w:rsidRDefault="003D3E26" w:rsidP="00E1534F">
      <w:pPr>
        <w:pStyle w:val="ListParagraph"/>
        <w:rPr>
          <w:rFonts w:ascii="Cognizant Sans" w:hAnsi="Cognizant Sans"/>
        </w:rPr>
      </w:pPr>
    </w:p>
    <w:p w14:paraId="74CC4CE5" w14:textId="7FA8080D" w:rsidR="003D3E26" w:rsidRDefault="003D3E26" w:rsidP="00E1534F">
      <w:pPr>
        <w:pStyle w:val="ListParagraph"/>
        <w:rPr>
          <w:rFonts w:ascii="Cognizant Sans" w:hAnsi="Cognizant Sans"/>
        </w:rPr>
      </w:pPr>
    </w:p>
    <w:p w14:paraId="6C49E2DD" w14:textId="7FE1297B" w:rsidR="003D3E26" w:rsidRDefault="003D3E26" w:rsidP="00E1534F">
      <w:pPr>
        <w:pStyle w:val="ListParagraph"/>
        <w:rPr>
          <w:rFonts w:ascii="Cognizant Sans" w:hAnsi="Cognizant Sans"/>
        </w:rPr>
      </w:pPr>
    </w:p>
    <w:p w14:paraId="7C014C64" w14:textId="38502C85" w:rsidR="003D3E26" w:rsidRDefault="003D3E26" w:rsidP="00E1534F">
      <w:pPr>
        <w:pStyle w:val="ListParagraph"/>
        <w:rPr>
          <w:rFonts w:ascii="Cognizant Sans" w:hAnsi="Cognizant Sans"/>
        </w:rPr>
      </w:pPr>
    </w:p>
    <w:p w14:paraId="76C8B936" w14:textId="2CCA92C7" w:rsidR="003D3E26" w:rsidRDefault="003D3E26" w:rsidP="00E1534F">
      <w:pPr>
        <w:pStyle w:val="ListParagraph"/>
        <w:rPr>
          <w:rFonts w:ascii="Cognizant Sans" w:hAnsi="Cognizant Sans"/>
        </w:rPr>
      </w:pPr>
    </w:p>
    <w:p w14:paraId="726DB77A" w14:textId="39FFFDFD" w:rsidR="003D3E26" w:rsidRDefault="003D3E26" w:rsidP="00E1534F">
      <w:pPr>
        <w:pStyle w:val="ListParagraph"/>
        <w:rPr>
          <w:rFonts w:ascii="Cognizant Sans" w:hAnsi="Cognizant Sans"/>
        </w:rPr>
      </w:pPr>
    </w:p>
    <w:p w14:paraId="2CBFB30B" w14:textId="6C2BEC61" w:rsidR="003D3E26" w:rsidRDefault="003D3E26" w:rsidP="00E1534F">
      <w:pPr>
        <w:pStyle w:val="ListParagraph"/>
        <w:rPr>
          <w:rFonts w:ascii="Cognizant Sans" w:hAnsi="Cognizant Sans"/>
        </w:rPr>
      </w:pPr>
    </w:p>
    <w:p w14:paraId="6C184271" w14:textId="5B66A088" w:rsidR="003D3E26" w:rsidRDefault="003D3E26" w:rsidP="00E1534F">
      <w:pPr>
        <w:pStyle w:val="ListParagraph"/>
        <w:rPr>
          <w:rFonts w:ascii="Cognizant Sans" w:hAnsi="Cognizant Sans"/>
        </w:rPr>
      </w:pPr>
    </w:p>
    <w:p w14:paraId="0B296A29" w14:textId="77777777" w:rsidR="003D3E26" w:rsidRPr="002554F4" w:rsidRDefault="003D3E26" w:rsidP="00E1534F">
      <w:pPr>
        <w:pStyle w:val="ListParagraph"/>
        <w:rPr>
          <w:rFonts w:ascii="Cognizant Sans" w:hAnsi="Cognizant Sans"/>
        </w:rPr>
      </w:pPr>
    </w:p>
    <w:p w14:paraId="1186870B" w14:textId="492B8FC8" w:rsidR="009B4335" w:rsidRPr="002554F4" w:rsidRDefault="007C7845" w:rsidP="00172769">
      <w:pPr>
        <w:pStyle w:val="Heading1"/>
        <w:rPr>
          <w:rFonts w:ascii="Cognizant Sans" w:hAnsi="Cognizant Sans"/>
          <w:bCs w:val="0"/>
        </w:rPr>
      </w:pPr>
      <w:bookmarkStart w:id="19" w:name="_Toc34213715"/>
      <w:r w:rsidRPr="002554F4">
        <w:rPr>
          <w:rFonts w:ascii="Cognizant Sans" w:hAnsi="Cognizant Sans"/>
          <w:bCs w:val="0"/>
        </w:rPr>
        <w:lastRenderedPageBreak/>
        <w:t>Failover</w:t>
      </w:r>
      <w:bookmarkEnd w:id="19"/>
    </w:p>
    <w:p w14:paraId="62DB0F51" w14:textId="07BCFC21" w:rsidR="0026304C" w:rsidRPr="002554F4" w:rsidRDefault="00A40132" w:rsidP="007431D1">
      <w:pPr>
        <w:rPr>
          <w:rFonts w:ascii="Cognizant Sans" w:hAnsi="Cognizant Sans"/>
        </w:rPr>
      </w:pPr>
      <w:r w:rsidRPr="002554F4">
        <w:rPr>
          <w:rFonts w:ascii="Cognizant Sans" w:hAnsi="Cognizant Sans"/>
        </w:rPr>
        <w:t>P</w:t>
      </w:r>
      <w:r w:rsidR="009B4335" w:rsidRPr="002554F4">
        <w:rPr>
          <w:rFonts w:ascii="Cognizant Sans" w:hAnsi="Cognizant Sans"/>
        </w:rPr>
        <w:t>erform live failover</w:t>
      </w:r>
      <w:r w:rsidR="003141D4" w:rsidRPr="002554F4">
        <w:rPr>
          <w:rFonts w:ascii="Cognizant Sans" w:hAnsi="Cognizant Sans"/>
        </w:rPr>
        <w:t xml:space="preserve"> a</w:t>
      </w:r>
      <w:r w:rsidR="006F1896" w:rsidRPr="002554F4">
        <w:rPr>
          <w:rFonts w:ascii="Cognizant Sans" w:hAnsi="Cognizant Sans"/>
        </w:rPr>
        <w:t>fter a successful test failover</w:t>
      </w:r>
      <w:r w:rsidR="007431D1" w:rsidRPr="002554F4">
        <w:rPr>
          <w:rFonts w:ascii="Cognizant Sans" w:hAnsi="Cognizant Sans"/>
        </w:rPr>
        <w:t xml:space="preserve"> </w:t>
      </w:r>
      <w:r w:rsidR="000676E7" w:rsidRPr="002554F4">
        <w:rPr>
          <w:rFonts w:ascii="Cognizant Sans" w:hAnsi="Cognizant Sans"/>
        </w:rPr>
        <w:t xml:space="preserve">is performed and </w:t>
      </w:r>
      <w:r w:rsidR="00B051FD" w:rsidRPr="002554F4">
        <w:rPr>
          <w:rFonts w:ascii="Cognizant Sans" w:hAnsi="Cognizant Sans"/>
        </w:rPr>
        <w:t>successful troubleshooting determined the VM(s)</w:t>
      </w:r>
      <w:r w:rsidR="00766473" w:rsidRPr="002554F4">
        <w:rPr>
          <w:rFonts w:ascii="Cognizant Sans" w:hAnsi="Cognizant Sans"/>
        </w:rPr>
        <w:t xml:space="preserve"> will work in Azure.</w:t>
      </w:r>
      <w:r w:rsidR="00944AC2" w:rsidRPr="002554F4">
        <w:rPr>
          <w:rFonts w:ascii="Cognizant Sans" w:hAnsi="Cognizant Sans"/>
        </w:rPr>
        <w:t xml:space="preserve"> </w:t>
      </w:r>
      <w:r w:rsidR="00883A26" w:rsidRPr="002554F4">
        <w:rPr>
          <w:rFonts w:ascii="Cognizant Sans" w:hAnsi="Cognizant Sans"/>
        </w:rPr>
        <w:t xml:space="preserve">A live failover </w:t>
      </w:r>
      <w:r w:rsidR="002C4DAE" w:rsidRPr="002554F4">
        <w:rPr>
          <w:rFonts w:ascii="Cognizant Sans" w:hAnsi="Cognizant Sans"/>
        </w:rPr>
        <w:t>is recommended to migrate the machines to Azure.</w:t>
      </w:r>
      <w:r w:rsidR="00FD1A03" w:rsidRPr="002554F4">
        <w:rPr>
          <w:rFonts w:ascii="Cognizant Sans" w:hAnsi="Cognizant Sans"/>
        </w:rPr>
        <w:t xml:space="preserve"> </w:t>
      </w:r>
      <w:r w:rsidR="00DE5F5F" w:rsidRPr="002554F4">
        <w:rPr>
          <w:rFonts w:ascii="Cognizant Sans" w:hAnsi="Cognizant Sans"/>
        </w:rPr>
        <w:t>It is recommended that all stake holders and any</w:t>
      </w:r>
      <w:r w:rsidR="002F5DA9" w:rsidRPr="002554F4">
        <w:rPr>
          <w:rFonts w:ascii="Cognizant Sans" w:hAnsi="Cognizant Sans"/>
        </w:rPr>
        <w:t xml:space="preserve"> person</w:t>
      </w:r>
      <w:r w:rsidR="000222B6" w:rsidRPr="002554F4">
        <w:rPr>
          <w:rFonts w:ascii="Cognizant Sans" w:hAnsi="Cognizant Sans"/>
        </w:rPr>
        <w:t>nel</w:t>
      </w:r>
      <w:r w:rsidR="002F5DA9" w:rsidRPr="002554F4">
        <w:rPr>
          <w:rFonts w:ascii="Cognizant Sans" w:hAnsi="Cognizant Sans"/>
        </w:rPr>
        <w:t xml:space="preserve"> required to have a successful failover such as</w:t>
      </w:r>
      <w:r w:rsidR="009C2B15" w:rsidRPr="002554F4">
        <w:rPr>
          <w:rFonts w:ascii="Cognizant Sans" w:hAnsi="Cognizant Sans"/>
        </w:rPr>
        <w:t xml:space="preserve">, networking team, </w:t>
      </w:r>
      <w:r w:rsidR="00957BD4" w:rsidRPr="002554F4">
        <w:rPr>
          <w:rFonts w:ascii="Cognizant Sans" w:hAnsi="Cognizant Sans"/>
        </w:rPr>
        <w:t>s</w:t>
      </w:r>
      <w:r w:rsidR="009C2B15" w:rsidRPr="002554F4">
        <w:rPr>
          <w:rFonts w:ascii="Cognizant Sans" w:hAnsi="Cognizant Sans"/>
        </w:rPr>
        <w:t>ecurity team an</w:t>
      </w:r>
      <w:r w:rsidR="00AE31FB" w:rsidRPr="002554F4">
        <w:rPr>
          <w:rFonts w:ascii="Cognizant Sans" w:hAnsi="Cognizant Sans"/>
        </w:rPr>
        <w:t>d/or the</w:t>
      </w:r>
      <w:r w:rsidR="009C2B15" w:rsidRPr="002554F4">
        <w:rPr>
          <w:rFonts w:ascii="Cognizant Sans" w:hAnsi="Cognizant Sans"/>
        </w:rPr>
        <w:t xml:space="preserve"> application owner</w:t>
      </w:r>
      <w:r w:rsidR="00A24DCA" w:rsidRPr="002554F4">
        <w:rPr>
          <w:rFonts w:ascii="Cognizant Sans" w:hAnsi="Cognizant Sans"/>
        </w:rPr>
        <w:t xml:space="preserve">(s) </w:t>
      </w:r>
      <w:r w:rsidR="009C2B15" w:rsidRPr="002554F4">
        <w:rPr>
          <w:rFonts w:ascii="Cognizant Sans" w:hAnsi="Cognizant Sans"/>
        </w:rPr>
        <w:t xml:space="preserve">are </w:t>
      </w:r>
      <w:r w:rsidR="00A24DCA" w:rsidRPr="002554F4">
        <w:rPr>
          <w:rFonts w:ascii="Cognizant Sans" w:hAnsi="Cognizant Sans"/>
        </w:rPr>
        <w:t>available to</w:t>
      </w:r>
      <w:r w:rsidR="004D3E8A" w:rsidRPr="002554F4">
        <w:rPr>
          <w:rFonts w:ascii="Cognizant Sans" w:hAnsi="Cognizant Sans"/>
        </w:rPr>
        <w:t xml:space="preserve"> perform</w:t>
      </w:r>
      <w:r w:rsidR="00DB7EA4" w:rsidRPr="002554F4">
        <w:rPr>
          <w:rFonts w:ascii="Cognizant Sans" w:hAnsi="Cognizant Sans"/>
        </w:rPr>
        <w:t xml:space="preserve"> necessary tasks.</w:t>
      </w:r>
    </w:p>
    <w:p w14:paraId="78212D91" w14:textId="77777777" w:rsidR="003860D8" w:rsidRPr="002554F4" w:rsidRDefault="003860D8" w:rsidP="003860D8">
      <w:pPr>
        <w:pStyle w:val="NoSpacing"/>
        <w:rPr>
          <w:rFonts w:ascii="Cognizant Sans" w:hAnsi="Cognizant Sans"/>
        </w:rPr>
      </w:pPr>
    </w:p>
    <w:p w14:paraId="79BA0848" w14:textId="0027A3A8" w:rsidR="00DE329E" w:rsidRPr="002554F4" w:rsidRDefault="00DE329E" w:rsidP="00D15727">
      <w:pPr>
        <w:pStyle w:val="Heading2"/>
        <w:rPr>
          <w:rFonts w:ascii="Cognizant Sans" w:hAnsi="Cognizant Sans"/>
          <w:bCs w:val="0"/>
        </w:rPr>
      </w:pPr>
      <w:bookmarkStart w:id="20" w:name="_Toc34213716"/>
      <w:r w:rsidRPr="002554F4">
        <w:rPr>
          <w:rFonts w:ascii="Cognizant Sans" w:hAnsi="Cognizant Sans"/>
          <w:bCs w:val="0"/>
        </w:rPr>
        <w:t>Prerequisites</w:t>
      </w:r>
      <w:bookmarkEnd w:id="20"/>
    </w:p>
    <w:p w14:paraId="0E5F1E7C" w14:textId="53A9D530" w:rsidR="00DE329E" w:rsidRPr="002554F4" w:rsidRDefault="007B51C1" w:rsidP="007B51C1">
      <w:pPr>
        <w:pStyle w:val="ListParagraph"/>
        <w:numPr>
          <w:ilvl w:val="0"/>
          <w:numId w:val="3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A successful failover test has been completed. This is not required to </w:t>
      </w:r>
      <w:r w:rsidR="00A505A7" w:rsidRPr="002554F4">
        <w:rPr>
          <w:rFonts w:ascii="Cognizant Sans" w:hAnsi="Cognizant Sans"/>
        </w:rPr>
        <w:t xml:space="preserve">initiate a </w:t>
      </w:r>
      <w:r w:rsidR="003D3E26" w:rsidRPr="002554F4">
        <w:rPr>
          <w:rFonts w:ascii="Cognizant Sans" w:hAnsi="Cognizant Sans"/>
        </w:rPr>
        <w:t>failover but</w:t>
      </w:r>
      <w:r w:rsidR="00A505A7" w:rsidRPr="002554F4">
        <w:rPr>
          <w:rFonts w:ascii="Cognizant Sans" w:hAnsi="Cognizant Sans"/>
        </w:rPr>
        <w:t xml:space="preserve"> is highly recommended.</w:t>
      </w:r>
      <w:r w:rsidR="003D3E26">
        <w:rPr>
          <w:rFonts w:ascii="Cognizant Sans" w:hAnsi="Cognizant Sans"/>
        </w:rPr>
        <w:br/>
      </w:r>
    </w:p>
    <w:p w14:paraId="7A1EB02E" w14:textId="523399AA" w:rsidR="00D8747F" w:rsidRPr="002554F4" w:rsidRDefault="00D8747F" w:rsidP="007B51C1">
      <w:pPr>
        <w:pStyle w:val="ListParagraph"/>
        <w:numPr>
          <w:ilvl w:val="0"/>
          <w:numId w:val="3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The replicated items are fully synchronized with an acceptable RPO</w:t>
      </w:r>
      <w:r w:rsidR="004A7D7A" w:rsidRPr="002554F4">
        <w:rPr>
          <w:rFonts w:ascii="Cognizant Sans" w:hAnsi="Cognizant Sans"/>
        </w:rPr>
        <w:t>.</w:t>
      </w:r>
      <w:r w:rsidR="003D3E26">
        <w:rPr>
          <w:rFonts w:ascii="Cognizant Sans" w:hAnsi="Cognizant Sans"/>
        </w:rPr>
        <w:br/>
      </w:r>
    </w:p>
    <w:p w14:paraId="74DB1FCD" w14:textId="1964E7D2" w:rsidR="00A505A7" w:rsidRPr="002554F4" w:rsidRDefault="00176F95" w:rsidP="007B51C1">
      <w:pPr>
        <w:pStyle w:val="ListParagraph"/>
        <w:numPr>
          <w:ilvl w:val="0"/>
          <w:numId w:val="3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The failover has been communicated to </w:t>
      </w:r>
      <w:r w:rsidR="006E0441" w:rsidRPr="002554F4">
        <w:rPr>
          <w:rFonts w:ascii="Cognizant Sans" w:hAnsi="Cognizant Sans"/>
        </w:rPr>
        <w:t xml:space="preserve">all affected parties </w:t>
      </w:r>
      <w:r w:rsidR="003B2434" w:rsidRPr="002554F4">
        <w:rPr>
          <w:rFonts w:ascii="Cognizant Sans" w:hAnsi="Cognizant Sans"/>
        </w:rPr>
        <w:t>and an appropriate downtime window has been established</w:t>
      </w:r>
      <w:r w:rsidR="006E0441" w:rsidRPr="002554F4">
        <w:rPr>
          <w:rFonts w:ascii="Cognizant Sans" w:hAnsi="Cognizant Sans"/>
        </w:rPr>
        <w:t xml:space="preserve">. </w:t>
      </w:r>
      <w:r w:rsidR="003D3E26">
        <w:rPr>
          <w:rFonts w:ascii="Cognizant Sans" w:hAnsi="Cognizant Sans"/>
        </w:rPr>
        <w:br/>
      </w:r>
    </w:p>
    <w:p w14:paraId="473A6251" w14:textId="4F1E230D" w:rsidR="003B2434" w:rsidRPr="002554F4" w:rsidRDefault="003B2434" w:rsidP="007B51C1">
      <w:pPr>
        <w:pStyle w:val="ListParagraph"/>
        <w:numPr>
          <w:ilvl w:val="0"/>
          <w:numId w:val="3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A clear failover plan with all steps from all parties</w:t>
      </w:r>
      <w:r w:rsidR="0096645B" w:rsidRPr="002554F4">
        <w:rPr>
          <w:rFonts w:ascii="Cognizant Sans" w:hAnsi="Cognizant Sans"/>
        </w:rPr>
        <w:t xml:space="preserve"> involved</w:t>
      </w:r>
      <w:r w:rsidRPr="002554F4">
        <w:rPr>
          <w:rFonts w:ascii="Cognizant Sans" w:hAnsi="Cognizant Sans"/>
        </w:rPr>
        <w:t xml:space="preserve"> has been created and reviewed</w:t>
      </w:r>
      <w:r w:rsidR="0096645B" w:rsidRPr="002554F4">
        <w:rPr>
          <w:rFonts w:ascii="Cognizant Sans" w:hAnsi="Cognizant Sans"/>
        </w:rPr>
        <w:t>.</w:t>
      </w:r>
      <w:r w:rsidR="003D3E26">
        <w:rPr>
          <w:rFonts w:ascii="Cognizant Sans" w:hAnsi="Cognizant Sans"/>
        </w:rPr>
        <w:br/>
      </w:r>
    </w:p>
    <w:p w14:paraId="3A56A191" w14:textId="3AFDBA43" w:rsidR="00574940" w:rsidRPr="002554F4" w:rsidRDefault="00B24779" w:rsidP="007B51C1">
      <w:pPr>
        <w:pStyle w:val="ListParagraph"/>
        <w:numPr>
          <w:ilvl w:val="0"/>
          <w:numId w:val="37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Create Recovery Plans i</w:t>
      </w:r>
      <w:r w:rsidR="00574940" w:rsidRPr="002554F4">
        <w:rPr>
          <w:rFonts w:ascii="Cognizant Sans" w:hAnsi="Cognizant Sans"/>
        </w:rPr>
        <w:t>f failing over multiple VMs</w:t>
      </w:r>
      <w:r w:rsidR="00875CA4" w:rsidRPr="002554F4">
        <w:rPr>
          <w:rFonts w:ascii="Cognizant Sans" w:hAnsi="Cognizant Sans"/>
        </w:rPr>
        <w:t xml:space="preserve"> or there is a need to orchestrate boot order or add scripts</w:t>
      </w:r>
      <w:r w:rsidRPr="002554F4">
        <w:rPr>
          <w:rFonts w:ascii="Cognizant Sans" w:hAnsi="Cognizant Sans"/>
        </w:rPr>
        <w:t>.</w:t>
      </w:r>
    </w:p>
    <w:p w14:paraId="7DE4BC24" w14:textId="77777777" w:rsidR="003860D8" w:rsidRPr="002554F4" w:rsidRDefault="003860D8" w:rsidP="003860D8">
      <w:pPr>
        <w:pStyle w:val="NoSpacing"/>
        <w:rPr>
          <w:rFonts w:ascii="Cognizant Sans" w:hAnsi="Cognizant Sans"/>
        </w:rPr>
      </w:pPr>
    </w:p>
    <w:p w14:paraId="356E0879" w14:textId="395452C5" w:rsidR="0026304C" w:rsidRPr="002554F4" w:rsidRDefault="008F277C" w:rsidP="00D15727">
      <w:pPr>
        <w:pStyle w:val="Heading2"/>
        <w:rPr>
          <w:rFonts w:ascii="Cognizant Sans" w:hAnsi="Cognizant Sans"/>
          <w:bCs w:val="0"/>
        </w:rPr>
      </w:pPr>
      <w:bookmarkStart w:id="21" w:name="_Toc34213717"/>
      <w:r w:rsidRPr="002554F4">
        <w:rPr>
          <w:rFonts w:ascii="Cognizant Sans" w:hAnsi="Cognizant Sans"/>
          <w:bCs w:val="0"/>
        </w:rPr>
        <w:t>Failover Steps</w:t>
      </w:r>
      <w:bookmarkEnd w:id="21"/>
    </w:p>
    <w:p w14:paraId="6DB36795" w14:textId="7735908F" w:rsidR="00DC0BF9" w:rsidRPr="002554F4" w:rsidRDefault="00AB069A" w:rsidP="008F277C">
      <w:pPr>
        <w:pStyle w:val="ListParagraph"/>
        <w:numPr>
          <w:ilvl w:val="0"/>
          <w:numId w:val="32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Ensure all necessary </w:t>
      </w:r>
      <w:r w:rsidR="006E048D" w:rsidRPr="002554F4">
        <w:rPr>
          <w:rFonts w:ascii="Cognizant Sans" w:hAnsi="Cognizant Sans"/>
        </w:rPr>
        <w:t>personnel</w:t>
      </w:r>
      <w:r w:rsidRPr="002554F4">
        <w:rPr>
          <w:rFonts w:ascii="Cognizant Sans" w:hAnsi="Cognizant Sans"/>
        </w:rPr>
        <w:t xml:space="preserve"> are available to field required failover tasks and </w:t>
      </w:r>
      <w:r w:rsidR="00442831" w:rsidRPr="002554F4">
        <w:rPr>
          <w:rFonts w:ascii="Cognizant Sans" w:hAnsi="Cognizant Sans"/>
        </w:rPr>
        <w:t xml:space="preserve">to </w:t>
      </w:r>
      <w:r w:rsidR="00142E61" w:rsidRPr="002554F4">
        <w:rPr>
          <w:rFonts w:ascii="Cognizant Sans" w:hAnsi="Cognizant Sans"/>
        </w:rPr>
        <w:t>provide</w:t>
      </w:r>
      <w:r w:rsidR="00442831" w:rsidRPr="002554F4">
        <w:rPr>
          <w:rFonts w:ascii="Cognizant Sans" w:hAnsi="Cognizant Sans"/>
        </w:rPr>
        <w:t xml:space="preserve"> trou</w:t>
      </w:r>
      <w:r w:rsidR="00142E61" w:rsidRPr="002554F4">
        <w:rPr>
          <w:rFonts w:ascii="Cognizant Sans" w:hAnsi="Cognizant Sans"/>
        </w:rPr>
        <w:t>bleshooting as required.</w:t>
      </w:r>
      <w:r w:rsidR="003D3E26">
        <w:rPr>
          <w:rFonts w:ascii="Cognizant Sans" w:hAnsi="Cognizant Sans"/>
        </w:rPr>
        <w:br/>
      </w:r>
    </w:p>
    <w:p w14:paraId="37803203" w14:textId="172F6625" w:rsidR="00DC0BF9" w:rsidRPr="002554F4" w:rsidRDefault="00D529AF" w:rsidP="008F277C">
      <w:pPr>
        <w:pStyle w:val="ListParagraph"/>
        <w:numPr>
          <w:ilvl w:val="0"/>
          <w:numId w:val="32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Navigate to </w:t>
      </w:r>
      <w:r w:rsidR="00F83EF1" w:rsidRPr="002554F4">
        <w:rPr>
          <w:rFonts w:ascii="Cognizant Sans" w:hAnsi="Cognizant Sans"/>
        </w:rPr>
        <w:t xml:space="preserve">the </w:t>
      </w:r>
      <w:r w:rsidR="00F50434" w:rsidRPr="002554F4">
        <w:rPr>
          <w:rFonts w:ascii="Cognizant Sans" w:hAnsi="Cognizant Sans"/>
        </w:rPr>
        <w:t xml:space="preserve">Azure Site Recovery vault </w:t>
      </w:r>
      <w:r w:rsidR="00BF2257" w:rsidRPr="002554F4">
        <w:rPr>
          <w:rFonts w:ascii="Cognizant Sans" w:hAnsi="Cognizant Sans"/>
        </w:rPr>
        <w:t>in which the failover will be initiated</w:t>
      </w:r>
      <w:r w:rsidR="00F50434" w:rsidRPr="002554F4">
        <w:rPr>
          <w:rFonts w:ascii="Cognizant Sans" w:hAnsi="Cognizant Sans"/>
        </w:rPr>
        <w:t xml:space="preserve">. </w:t>
      </w:r>
      <w:r w:rsidR="00984979" w:rsidRPr="002554F4">
        <w:rPr>
          <w:rFonts w:ascii="Cognizant Sans" w:hAnsi="Cognizant Sans"/>
        </w:rPr>
        <w:t xml:space="preserve">Select the </w:t>
      </w:r>
      <w:r w:rsidR="00346C6D" w:rsidRPr="002554F4">
        <w:rPr>
          <w:rFonts w:ascii="Cognizant Sans" w:hAnsi="Cognizant Sans"/>
        </w:rPr>
        <w:t xml:space="preserve">replicated </w:t>
      </w:r>
      <w:r w:rsidR="003D3E26" w:rsidRPr="002554F4">
        <w:rPr>
          <w:rFonts w:ascii="Cognizant Sans" w:hAnsi="Cognizant Sans"/>
        </w:rPr>
        <w:t>item or</w:t>
      </w:r>
      <w:r w:rsidR="00346C6D" w:rsidRPr="002554F4">
        <w:rPr>
          <w:rFonts w:ascii="Cognizant Sans" w:hAnsi="Cognizant Sans"/>
        </w:rPr>
        <w:t xml:space="preserve"> navigate to </w:t>
      </w:r>
      <w:r w:rsidR="00546E70" w:rsidRPr="002554F4">
        <w:rPr>
          <w:rFonts w:ascii="Cognizant Sans" w:hAnsi="Cognizant Sans"/>
        </w:rPr>
        <w:t>the Recovery Plans</w:t>
      </w:r>
      <w:r w:rsidR="00176D45" w:rsidRPr="002554F4">
        <w:rPr>
          <w:rFonts w:ascii="Cognizant Sans" w:hAnsi="Cognizant Sans"/>
        </w:rPr>
        <w:t>.</w:t>
      </w:r>
      <w:r w:rsidR="003D3E26">
        <w:rPr>
          <w:rFonts w:ascii="Cognizant Sans" w:hAnsi="Cognizant Sans"/>
        </w:rPr>
        <w:br/>
      </w:r>
    </w:p>
    <w:p w14:paraId="5EA557C9" w14:textId="3B239527" w:rsidR="004A4CBE" w:rsidRPr="002554F4" w:rsidRDefault="00176D45" w:rsidP="005D598D">
      <w:pPr>
        <w:pStyle w:val="ListParagraph"/>
        <w:numPr>
          <w:ilvl w:val="0"/>
          <w:numId w:val="32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I</w:t>
      </w:r>
      <w:r w:rsidR="005E23D3" w:rsidRPr="002554F4">
        <w:rPr>
          <w:rFonts w:ascii="Cognizant Sans" w:hAnsi="Cognizant Sans"/>
        </w:rPr>
        <w:t>n</w:t>
      </w:r>
      <w:r w:rsidR="00F63F6F" w:rsidRPr="002554F4">
        <w:rPr>
          <w:rFonts w:ascii="Cognizant Sans" w:hAnsi="Cognizant Sans"/>
        </w:rPr>
        <w:t>itiate the failover by selecting</w:t>
      </w:r>
      <w:r w:rsidR="009D0936" w:rsidRPr="002554F4">
        <w:rPr>
          <w:rFonts w:ascii="Cognizant Sans" w:hAnsi="Cognizant Sans"/>
        </w:rPr>
        <w:t xml:space="preserve"> Failover. If using a recovery plan, select the </w:t>
      </w:r>
      <w:r w:rsidR="004A4CBE" w:rsidRPr="002554F4">
        <w:rPr>
          <w:rFonts w:ascii="Cognizant Sans" w:hAnsi="Cognizant Sans"/>
        </w:rPr>
        <w:t>ellipses</w:t>
      </w:r>
      <w:r w:rsidR="009D0936" w:rsidRPr="002554F4">
        <w:rPr>
          <w:rFonts w:ascii="Cognizant Sans" w:hAnsi="Cognizant Sans"/>
        </w:rPr>
        <w:t xml:space="preserve"> </w:t>
      </w:r>
      <w:r w:rsidR="00E42349" w:rsidRPr="002554F4">
        <w:rPr>
          <w:rFonts w:ascii="Cognizant Sans" w:hAnsi="Cognizant Sans"/>
        </w:rPr>
        <w:t>t</w:t>
      </w:r>
      <w:r w:rsidR="004A4CBE" w:rsidRPr="002554F4">
        <w:rPr>
          <w:rFonts w:ascii="Cognizant Sans" w:hAnsi="Cognizant Sans"/>
        </w:rPr>
        <w:t>hen Failover.</w:t>
      </w:r>
    </w:p>
    <w:p w14:paraId="5F1DBCC0" w14:textId="2DB8DE6B" w:rsidR="00BB1119" w:rsidRPr="002554F4" w:rsidRDefault="00BB1119" w:rsidP="00BB1119">
      <w:pPr>
        <w:pStyle w:val="ListParagraph"/>
        <w:rPr>
          <w:rFonts w:ascii="Cognizant Sans" w:hAnsi="Cognizant Sans"/>
        </w:rPr>
      </w:pPr>
    </w:p>
    <w:p w14:paraId="283984BE" w14:textId="61BFF26E" w:rsidR="00BB1119" w:rsidRPr="003D3E26" w:rsidRDefault="00BB1119" w:rsidP="00BB1119">
      <w:pPr>
        <w:pStyle w:val="ListParagraph"/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t xml:space="preserve">Failing over single </w:t>
      </w:r>
      <w:r w:rsidR="002A6D77" w:rsidRPr="003D3E26">
        <w:rPr>
          <w:rFonts w:ascii="Cognizant Sans" w:hAnsi="Cognizant Sans"/>
          <w:b/>
          <w:bCs/>
        </w:rPr>
        <w:t>machines</w:t>
      </w:r>
      <w:r w:rsidRPr="003D3E26">
        <w:rPr>
          <w:rFonts w:ascii="Cognizant Sans" w:hAnsi="Cognizant Sans"/>
          <w:b/>
          <w:bCs/>
        </w:rPr>
        <w:t>:</w:t>
      </w:r>
    </w:p>
    <w:p w14:paraId="3BC8FC8B" w14:textId="77777777" w:rsidR="003D3E26" w:rsidRDefault="00BB1119" w:rsidP="003D3E26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78A6041A" wp14:editId="677F92E1">
            <wp:extent cx="3724656" cy="1241552"/>
            <wp:effectExtent l="0" t="0" r="9525" b="0"/>
            <wp:docPr id="518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656" cy="12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EA26" w14:textId="77777777" w:rsidR="003D3E26" w:rsidRDefault="003D3E26" w:rsidP="003D3E26">
      <w:pPr>
        <w:pStyle w:val="ListParagraph"/>
        <w:rPr>
          <w:rFonts w:ascii="Cognizant Sans" w:hAnsi="Cognizant Sans"/>
        </w:rPr>
      </w:pPr>
    </w:p>
    <w:p w14:paraId="4731C736" w14:textId="288D3877" w:rsidR="00BB1119" w:rsidRPr="003D3E26" w:rsidRDefault="00BB1119" w:rsidP="003D3E26">
      <w:pPr>
        <w:pStyle w:val="ListParagraph"/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t>Failing over with a Recovery Plan:</w:t>
      </w:r>
    </w:p>
    <w:p w14:paraId="61BB194D" w14:textId="24CB0FF7" w:rsidR="005C6368" w:rsidRPr="002554F4" w:rsidRDefault="00BB1119" w:rsidP="00A05738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0F75BCCE" wp14:editId="7653D83A">
            <wp:extent cx="3389376" cy="1018267"/>
            <wp:effectExtent l="0" t="0" r="1905" b="0"/>
            <wp:docPr id="2074356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376" cy="10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D2FA" w14:textId="0B121C24" w:rsidR="00C33EF2" w:rsidRPr="003D3E26" w:rsidRDefault="006F5FE6" w:rsidP="003D3E26">
      <w:pPr>
        <w:ind w:firstLine="720"/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t>Select the</w:t>
      </w:r>
      <w:r w:rsidR="009E01A4" w:rsidRPr="003D3E26">
        <w:rPr>
          <w:rFonts w:ascii="Cognizant Sans" w:hAnsi="Cognizant Sans"/>
          <w:b/>
          <w:bCs/>
        </w:rPr>
        <w:t xml:space="preserve"> </w:t>
      </w:r>
      <w:r w:rsidR="000822E1" w:rsidRPr="003D3E26">
        <w:rPr>
          <w:rFonts w:ascii="Cognizant Sans" w:hAnsi="Cognizant Sans"/>
          <w:b/>
          <w:bCs/>
        </w:rPr>
        <w:t>latest processed recovery point.</w:t>
      </w:r>
    </w:p>
    <w:p w14:paraId="23ABD16F" w14:textId="1115582E" w:rsidR="006F5FE6" w:rsidRPr="002554F4" w:rsidRDefault="004C368B" w:rsidP="00DB73C6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7AE49A4C" wp14:editId="73CF1588">
            <wp:extent cx="2064376" cy="2489200"/>
            <wp:effectExtent l="0" t="0" r="0" b="6350"/>
            <wp:docPr id="621603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76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07C6" w14:textId="77777777" w:rsidR="00DC0BF9" w:rsidRPr="002554F4" w:rsidRDefault="00DC0BF9" w:rsidP="006F5FE6">
      <w:pPr>
        <w:pStyle w:val="ListParagraph"/>
        <w:rPr>
          <w:rFonts w:ascii="Cognizant Sans" w:hAnsi="Cognizant Sans"/>
        </w:rPr>
      </w:pPr>
    </w:p>
    <w:p w14:paraId="13572139" w14:textId="76BF2EF3" w:rsidR="00DC0BF9" w:rsidRPr="003D3E26" w:rsidRDefault="00A333B4" w:rsidP="00A333B4">
      <w:pPr>
        <w:pStyle w:val="ListParagraph"/>
        <w:numPr>
          <w:ilvl w:val="0"/>
          <w:numId w:val="32"/>
        </w:numPr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t xml:space="preserve">You can monitor the </w:t>
      </w:r>
      <w:r w:rsidR="00613EE1" w:rsidRPr="003D3E26">
        <w:rPr>
          <w:rFonts w:ascii="Cognizant Sans" w:hAnsi="Cognizant Sans"/>
          <w:b/>
          <w:bCs/>
        </w:rPr>
        <w:t xml:space="preserve">failover job by navigating back to the Recovery Services Vault and selecting </w:t>
      </w:r>
      <w:r w:rsidR="0010154A" w:rsidRPr="003D3E26">
        <w:rPr>
          <w:rFonts w:ascii="Cognizant Sans" w:hAnsi="Cognizant Sans"/>
          <w:b/>
          <w:bCs/>
        </w:rPr>
        <w:t>Site Recovery Jobs</w:t>
      </w:r>
      <w:r w:rsidR="00AF6BC1" w:rsidRPr="003D3E26">
        <w:rPr>
          <w:rFonts w:ascii="Cognizant Sans" w:hAnsi="Cognizant Sans"/>
          <w:b/>
          <w:bCs/>
        </w:rPr>
        <w:t>.</w:t>
      </w:r>
    </w:p>
    <w:p w14:paraId="279EFD8F" w14:textId="77777777" w:rsidR="001534C9" w:rsidRPr="002554F4" w:rsidRDefault="001534C9" w:rsidP="001534C9">
      <w:pPr>
        <w:pStyle w:val="ListParagraph"/>
        <w:rPr>
          <w:rFonts w:ascii="Cognizant Sans" w:hAnsi="Cognizant Sans"/>
        </w:rPr>
      </w:pPr>
    </w:p>
    <w:p w14:paraId="791ACA0A" w14:textId="50CE4D65" w:rsidR="00C502D8" w:rsidRDefault="001534C9" w:rsidP="00C33EF2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33D9C0ED" wp14:editId="3D64F1B2">
            <wp:extent cx="1684861" cy="1911350"/>
            <wp:effectExtent l="0" t="0" r="0" b="0"/>
            <wp:docPr id="189782621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861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FE00" w14:textId="50CC0577" w:rsidR="003D3E26" w:rsidRDefault="003D3E26" w:rsidP="00C33EF2">
      <w:pPr>
        <w:pStyle w:val="ListParagraph"/>
        <w:rPr>
          <w:rFonts w:ascii="Cognizant Sans" w:hAnsi="Cognizant Sans"/>
        </w:rPr>
      </w:pPr>
    </w:p>
    <w:p w14:paraId="3DFA7A4D" w14:textId="4D32AE2B" w:rsidR="003D3E26" w:rsidRDefault="003D3E26" w:rsidP="00C33EF2">
      <w:pPr>
        <w:pStyle w:val="ListParagraph"/>
        <w:rPr>
          <w:rFonts w:ascii="Cognizant Sans" w:hAnsi="Cognizant Sans"/>
        </w:rPr>
      </w:pPr>
    </w:p>
    <w:p w14:paraId="2C508B6D" w14:textId="2901AC57" w:rsidR="003D3E26" w:rsidRDefault="003D3E26" w:rsidP="00C33EF2">
      <w:pPr>
        <w:pStyle w:val="ListParagraph"/>
        <w:rPr>
          <w:rFonts w:ascii="Cognizant Sans" w:hAnsi="Cognizant Sans"/>
        </w:rPr>
      </w:pPr>
    </w:p>
    <w:p w14:paraId="403D53FB" w14:textId="0BCB9DE0" w:rsidR="003D3E26" w:rsidRDefault="003D3E26" w:rsidP="00C33EF2">
      <w:pPr>
        <w:pStyle w:val="ListParagraph"/>
        <w:rPr>
          <w:rFonts w:ascii="Cognizant Sans" w:hAnsi="Cognizant Sans"/>
        </w:rPr>
      </w:pPr>
    </w:p>
    <w:p w14:paraId="1D745E1D" w14:textId="77777777" w:rsidR="003D3E26" w:rsidRPr="002554F4" w:rsidRDefault="003D3E26" w:rsidP="00C33EF2">
      <w:pPr>
        <w:pStyle w:val="ListParagraph"/>
        <w:rPr>
          <w:rFonts w:ascii="Cognizant Sans" w:hAnsi="Cognizant Sans"/>
        </w:rPr>
      </w:pPr>
    </w:p>
    <w:p w14:paraId="29DD1BD6" w14:textId="77777777" w:rsidR="00C502D8" w:rsidRPr="002554F4" w:rsidRDefault="00C502D8" w:rsidP="0010154A">
      <w:pPr>
        <w:pStyle w:val="ListParagraph"/>
        <w:rPr>
          <w:rFonts w:ascii="Cognizant Sans" w:hAnsi="Cognizant Sans"/>
        </w:rPr>
      </w:pPr>
    </w:p>
    <w:p w14:paraId="17DE5CC2" w14:textId="23ECBCFE" w:rsidR="00ED1DFC" w:rsidRPr="003D3E26" w:rsidRDefault="00ED1DFC" w:rsidP="005F4148">
      <w:pPr>
        <w:pStyle w:val="ListParagraph"/>
        <w:numPr>
          <w:ilvl w:val="0"/>
          <w:numId w:val="32"/>
        </w:numPr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lastRenderedPageBreak/>
        <w:t>Select the migration job to m</w:t>
      </w:r>
      <w:r w:rsidR="00361554" w:rsidRPr="003D3E26">
        <w:rPr>
          <w:rFonts w:ascii="Cognizant Sans" w:hAnsi="Cognizant Sans"/>
          <w:b/>
          <w:bCs/>
        </w:rPr>
        <w:t xml:space="preserve">onitor </w:t>
      </w:r>
      <w:r w:rsidR="007F0AF5" w:rsidRPr="003D3E26">
        <w:rPr>
          <w:rFonts w:ascii="Cognizant Sans" w:hAnsi="Cognizant Sans"/>
          <w:b/>
          <w:bCs/>
        </w:rPr>
        <w:t>detailed progress</w:t>
      </w:r>
      <w:r w:rsidR="00361554" w:rsidRPr="003D3E26">
        <w:rPr>
          <w:rFonts w:ascii="Cognizant Sans" w:hAnsi="Cognizant Sans"/>
          <w:b/>
          <w:bCs/>
        </w:rPr>
        <w:t>.</w:t>
      </w:r>
    </w:p>
    <w:p w14:paraId="4425CF59" w14:textId="173CF060" w:rsidR="00C502D8" w:rsidRPr="002554F4" w:rsidRDefault="00361554" w:rsidP="00ED1DFC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 </w:t>
      </w:r>
    </w:p>
    <w:p w14:paraId="53EB175B" w14:textId="0F5326A4" w:rsidR="00A05E82" w:rsidRPr="002554F4" w:rsidRDefault="00A05E82" w:rsidP="00A05E82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03FE1608" wp14:editId="7FC471E9">
            <wp:extent cx="5061584" cy="1282700"/>
            <wp:effectExtent l="0" t="0" r="5715" b="0"/>
            <wp:docPr id="14880761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84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996C" w14:textId="77777777" w:rsidR="00AD7900" w:rsidRPr="002554F4" w:rsidRDefault="00AD7900" w:rsidP="00A05E82">
      <w:pPr>
        <w:pStyle w:val="ListParagraph"/>
        <w:rPr>
          <w:rFonts w:ascii="Cognizant Sans" w:hAnsi="Cognizant Sans"/>
        </w:rPr>
      </w:pPr>
    </w:p>
    <w:p w14:paraId="559FB868" w14:textId="144B39CE" w:rsidR="00AD7900" w:rsidRDefault="00AD7900" w:rsidP="00A05E82">
      <w:pPr>
        <w:pStyle w:val="ListParagraph"/>
        <w:rPr>
          <w:rFonts w:ascii="Cognizant Sans" w:hAnsi="Cognizant Sans"/>
        </w:rPr>
      </w:pPr>
    </w:p>
    <w:p w14:paraId="24F56150" w14:textId="74A30CDB" w:rsidR="003D3E26" w:rsidRDefault="003D3E26" w:rsidP="00A05E82">
      <w:pPr>
        <w:pStyle w:val="ListParagraph"/>
        <w:rPr>
          <w:rFonts w:ascii="Cognizant Sans" w:hAnsi="Cognizant Sans"/>
        </w:rPr>
      </w:pPr>
    </w:p>
    <w:p w14:paraId="2E3122BF" w14:textId="1FCA6A9B" w:rsidR="003D3E26" w:rsidRDefault="003D3E26" w:rsidP="00A05E82">
      <w:pPr>
        <w:pStyle w:val="ListParagraph"/>
        <w:rPr>
          <w:rFonts w:ascii="Cognizant Sans" w:hAnsi="Cognizant Sans"/>
        </w:rPr>
      </w:pPr>
    </w:p>
    <w:p w14:paraId="336874A8" w14:textId="5397CFB4" w:rsidR="003D3E26" w:rsidRDefault="003D3E26" w:rsidP="00A05E82">
      <w:pPr>
        <w:pStyle w:val="ListParagraph"/>
        <w:rPr>
          <w:rFonts w:ascii="Cognizant Sans" w:hAnsi="Cognizant Sans"/>
        </w:rPr>
      </w:pPr>
    </w:p>
    <w:p w14:paraId="02081FC9" w14:textId="707B5EE3" w:rsidR="003D3E26" w:rsidRDefault="003D3E26" w:rsidP="00A05E82">
      <w:pPr>
        <w:pStyle w:val="ListParagraph"/>
        <w:rPr>
          <w:rFonts w:ascii="Cognizant Sans" w:hAnsi="Cognizant Sans"/>
        </w:rPr>
      </w:pPr>
    </w:p>
    <w:p w14:paraId="47F41F02" w14:textId="2ABD349F" w:rsidR="003D3E26" w:rsidRDefault="003D3E26" w:rsidP="00A05E82">
      <w:pPr>
        <w:pStyle w:val="ListParagraph"/>
        <w:rPr>
          <w:rFonts w:ascii="Cognizant Sans" w:hAnsi="Cognizant Sans"/>
        </w:rPr>
      </w:pPr>
    </w:p>
    <w:p w14:paraId="37988E88" w14:textId="509D8B4B" w:rsidR="003D3E26" w:rsidRDefault="003D3E26" w:rsidP="00A05E82">
      <w:pPr>
        <w:pStyle w:val="ListParagraph"/>
        <w:rPr>
          <w:rFonts w:ascii="Cognizant Sans" w:hAnsi="Cognizant Sans"/>
        </w:rPr>
      </w:pPr>
    </w:p>
    <w:p w14:paraId="46F5A54C" w14:textId="6FDFF330" w:rsidR="003D3E26" w:rsidRDefault="003D3E26" w:rsidP="00A05E82">
      <w:pPr>
        <w:pStyle w:val="ListParagraph"/>
        <w:rPr>
          <w:rFonts w:ascii="Cognizant Sans" w:hAnsi="Cognizant Sans"/>
        </w:rPr>
      </w:pPr>
    </w:p>
    <w:p w14:paraId="7D817890" w14:textId="68641A53" w:rsidR="003D3E26" w:rsidRDefault="003D3E26" w:rsidP="00A05E82">
      <w:pPr>
        <w:pStyle w:val="ListParagraph"/>
        <w:rPr>
          <w:rFonts w:ascii="Cognizant Sans" w:hAnsi="Cognizant Sans"/>
        </w:rPr>
      </w:pPr>
    </w:p>
    <w:p w14:paraId="6352DB62" w14:textId="29EA9C86" w:rsidR="003D3E26" w:rsidRDefault="003D3E26" w:rsidP="00A05E82">
      <w:pPr>
        <w:pStyle w:val="ListParagraph"/>
        <w:rPr>
          <w:rFonts w:ascii="Cognizant Sans" w:hAnsi="Cognizant Sans"/>
        </w:rPr>
      </w:pPr>
    </w:p>
    <w:p w14:paraId="28837AAD" w14:textId="0F650206" w:rsidR="003D3E26" w:rsidRDefault="003D3E26" w:rsidP="00A05E82">
      <w:pPr>
        <w:pStyle w:val="ListParagraph"/>
        <w:rPr>
          <w:rFonts w:ascii="Cognizant Sans" w:hAnsi="Cognizant Sans"/>
        </w:rPr>
      </w:pPr>
    </w:p>
    <w:p w14:paraId="310B6C75" w14:textId="3BE4D0FF" w:rsidR="003D3E26" w:rsidRDefault="003D3E26" w:rsidP="00A05E82">
      <w:pPr>
        <w:pStyle w:val="ListParagraph"/>
        <w:rPr>
          <w:rFonts w:ascii="Cognizant Sans" w:hAnsi="Cognizant Sans"/>
        </w:rPr>
      </w:pPr>
    </w:p>
    <w:p w14:paraId="5432AA11" w14:textId="2B3FC7F0" w:rsidR="003D3E26" w:rsidRDefault="003D3E26" w:rsidP="00A05E82">
      <w:pPr>
        <w:pStyle w:val="ListParagraph"/>
        <w:rPr>
          <w:rFonts w:ascii="Cognizant Sans" w:hAnsi="Cognizant Sans"/>
        </w:rPr>
      </w:pPr>
    </w:p>
    <w:p w14:paraId="48E61788" w14:textId="30737392" w:rsidR="003D3E26" w:rsidRDefault="003D3E26" w:rsidP="00A05E82">
      <w:pPr>
        <w:pStyle w:val="ListParagraph"/>
        <w:rPr>
          <w:rFonts w:ascii="Cognizant Sans" w:hAnsi="Cognizant Sans"/>
        </w:rPr>
      </w:pPr>
    </w:p>
    <w:p w14:paraId="58258746" w14:textId="624A1B98" w:rsidR="003D3E26" w:rsidRDefault="003D3E26" w:rsidP="00A05E82">
      <w:pPr>
        <w:pStyle w:val="ListParagraph"/>
        <w:rPr>
          <w:rFonts w:ascii="Cognizant Sans" w:hAnsi="Cognizant Sans"/>
        </w:rPr>
      </w:pPr>
    </w:p>
    <w:p w14:paraId="501170F5" w14:textId="3E00E654" w:rsidR="003D3E26" w:rsidRDefault="003D3E26" w:rsidP="00A05E82">
      <w:pPr>
        <w:pStyle w:val="ListParagraph"/>
        <w:rPr>
          <w:rFonts w:ascii="Cognizant Sans" w:hAnsi="Cognizant Sans"/>
        </w:rPr>
      </w:pPr>
    </w:p>
    <w:p w14:paraId="4390EC5F" w14:textId="402F1AB7" w:rsidR="003D3E26" w:rsidRDefault="003D3E26" w:rsidP="00A05E82">
      <w:pPr>
        <w:pStyle w:val="ListParagraph"/>
        <w:rPr>
          <w:rFonts w:ascii="Cognizant Sans" w:hAnsi="Cognizant Sans"/>
        </w:rPr>
      </w:pPr>
    </w:p>
    <w:p w14:paraId="6A20AB6E" w14:textId="05210255" w:rsidR="003D3E26" w:rsidRDefault="003D3E26" w:rsidP="00A05E82">
      <w:pPr>
        <w:pStyle w:val="ListParagraph"/>
        <w:rPr>
          <w:rFonts w:ascii="Cognizant Sans" w:hAnsi="Cognizant Sans"/>
        </w:rPr>
      </w:pPr>
    </w:p>
    <w:p w14:paraId="5E632B2D" w14:textId="787C999B" w:rsidR="003D3E26" w:rsidRDefault="003D3E26" w:rsidP="00A05E82">
      <w:pPr>
        <w:pStyle w:val="ListParagraph"/>
        <w:rPr>
          <w:rFonts w:ascii="Cognizant Sans" w:hAnsi="Cognizant Sans"/>
        </w:rPr>
      </w:pPr>
    </w:p>
    <w:p w14:paraId="5F1DC10C" w14:textId="08DDFDCF" w:rsidR="003D3E26" w:rsidRDefault="003D3E26" w:rsidP="00A05E82">
      <w:pPr>
        <w:pStyle w:val="ListParagraph"/>
        <w:rPr>
          <w:rFonts w:ascii="Cognizant Sans" w:hAnsi="Cognizant Sans"/>
        </w:rPr>
      </w:pPr>
    </w:p>
    <w:p w14:paraId="475EAFD6" w14:textId="7643C24D" w:rsidR="003D3E26" w:rsidRDefault="003D3E26" w:rsidP="00A05E82">
      <w:pPr>
        <w:pStyle w:val="ListParagraph"/>
        <w:rPr>
          <w:rFonts w:ascii="Cognizant Sans" w:hAnsi="Cognizant Sans"/>
        </w:rPr>
      </w:pPr>
    </w:p>
    <w:p w14:paraId="2081E8AE" w14:textId="5EAA7E10" w:rsidR="003D3E26" w:rsidRDefault="003D3E26" w:rsidP="00A05E82">
      <w:pPr>
        <w:pStyle w:val="ListParagraph"/>
        <w:rPr>
          <w:rFonts w:ascii="Cognizant Sans" w:hAnsi="Cognizant Sans"/>
        </w:rPr>
      </w:pPr>
    </w:p>
    <w:p w14:paraId="4DB31204" w14:textId="53EB8151" w:rsidR="003D3E26" w:rsidRDefault="003D3E26" w:rsidP="00A05E82">
      <w:pPr>
        <w:pStyle w:val="ListParagraph"/>
        <w:rPr>
          <w:rFonts w:ascii="Cognizant Sans" w:hAnsi="Cognizant Sans"/>
        </w:rPr>
      </w:pPr>
    </w:p>
    <w:p w14:paraId="0CCCECED" w14:textId="6BF8A16A" w:rsidR="003D3E26" w:rsidRDefault="003D3E26" w:rsidP="00A05E82">
      <w:pPr>
        <w:pStyle w:val="ListParagraph"/>
        <w:rPr>
          <w:rFonts w:ascii="Cognizant Sans" w:hAnsi="Cognizant Sans"/>
        </w:rPr>
      </w:pPr>
    </w:p>
    <w:p w14:paraId="3C555718" w14:textId="265842D7" w:rsidR="003D3E26" w:rsidRDefault="003D3E26" w:rsidP="00A05E82">
      <w:pPr>
        <w:pStyle w:val="ListParagraph"/>
        <w:rPr>
          <w:rFonts w:ascii="Cognizant Sans" w:hAnsi="Cognizant Sans"/>
        </w:rPr>
      </w:pPr>
    </w:p>
    <w:p w14:paraId="2308ECDA" w14:textId="6E6F832D" w:rsidR="003D3E26" w:rsidRDefault="003D3E26" w:rsidP="00A05E82">
      <w:pPr>
        <w:pStyle w:val="ListParagraph"/>
        <w:rPr>
          <w:rFonts w:ascii="Cognizant Sans" w:hAnsi="Cognizant Sans"/>
        </w:rPr>
      </w:pPr>
    </w:p>
    <w:p w14:paraId="47084B23" w14:textId="10F4832C" w:rsidR="003D3E26" w:rsidRDefault="003D3E26" w:rsidP="00A05E82">
      <w:pPr>
        <w:pStyle w:val="ListParagraph"/>
        <w:rPr>
          <w:rFonts w:ascii="Cognizant Sans" w:hAnsi="Cognizant Sans"/>
        </w:rPr>
      </w:pPr>
    </w:p>
    <w:p w14:paraId="0F58F199" w14:textId="77777777" w:rsidR="003D3E26" w:rsidRPr="002554F4" w:rsidRDefault="003D3E26" w:rsidP="00A05E82">
      <w:pPr>
        <w:pStyle w:val="ListParagraph"/>
        <w:rPr>
          <w:rFonts w:ascii="Cognizant Sans" w:hAnsi="Cognizant Sans"/>
        </w:rPr>
      </w:pPr>
    </w:p>
    <w:p w14:paraId="03298152" w14:textId="661E4F33" w:rsidR="00E52079" w:rsidRPr="002554F4" w:rsidRDefault="008B4AEC" w:rsidP="002A2EA5">
      <w:pPr>
        <w:pStyle w:val="Heading1"/>
        <w:rPr>
          <w:rFonts w:ascii="Cognizant Sans" w:hAnsi="Cognizant Sans"/>
          <w:bCs w:val="0"/>
        </w:rPr>
      </w:pPr>
      <w:bookmarkStart w:id="22" w:name="_Toc34213718"/>
      <w:r w:rsidRPr="002554F4">
        <w:rPr>
          <w:rFonts w:ascii="Cognizant Sans" w:hAnsi="Cognizant Sans"/>
          <w:bCs w:val="0"/>
        </w:rPr>
        <w:lastRenderedPageBreak/>
        <w:t>P</w:t>
      </w:r>
      <w:r w:rsidR="00E52079" w:rsidRPr="002554F4">
        <w:rPr>
          <w:rFonts w:ascii="Cognizant Sans" w:hAnsi="Cognizant Sans"/>
          <w:bCs w:val="0"/>
        </w:rPr>
        <w:t>ost</w:t>
      </w:r>
      <w:r w:rsidRPr="002554F4">
        <w:rPr>
          <w:rFonts w:ascii="Cognizant Sans" w:hAnsi="Cognizant Sans"/>
          <w:bCs w:val="0"/>
        </w:rPr>
        <w:t xml:space="preserve"> Failover</w:t>
      </w:r>
      <w:bookmarkEnd w:id="22"/>
    </w:p>
    <w:p w14:paraId="168C4AC4" w14:textId="1BA1BBB9" w:rsidR="00F37D96" w:rsidRPr="002554F4" w:rsidRDefault="00AD3040" w:rsidP="00F37D96">
      <w:pPr>
        <w:rPr>
          <w:rFonts w:ascii="Cognizant Sans" w:hAnsi="Cognizant Sans"/>
        </w:rPr>
      </w:pPr>
      <w:r w:rsidRPr="002554F4">
        <w:rPr>
          <w:rFonts w:ascii="Cognizant Sans" w:hAnsi="Cognizant Sans"/>
        </w:rPr>
        <w:t>Following a failover</w:t>
      </w:r>
      <w:r w:rsidR="00BD23F7" w:rsidRPr="002554F4">
        <w:rPr>
          <w:rFonts w:ascii="Cognizant Sans" w:hAnsi="Cognizant Sans"/>
        </w:rPr>
        <w:t xml:space="preserve">, steps </w:t>
      </w:r>
      <w:r w:rsidR="009E07DB" w:rsidRPr="002554F4">
        <w:rPr>
          <w:rFonts w:ascii="Cognizant Sans" w:hAnsi="Cognizant Sans"/>
        </w:rPr>
        <w:t>should</w:t>
      </w:r>
      <w:r w:rsidR="00C43EF5" w:rsidRPr="002554F4">
        <w:rPr>
          <w:rFonts w:ascii="Cognizant Sans" w:hAnsi="Cognizant Sans"/>
        </w:rPr>
        <w:t xml:space="preserve"> be taken to configure operations on the migrated VMs</w:t>
      </w:r>
      <w:r w:rsidR="006E5523" w:rsidRPr="002554F4">
        <w:rPr>
          <w:rFonts w:ascii="Cognizant Sans" w:hAnsi="Cognizant Sans"/>
        </w:rPr>
        <w:t xml:space="preserve"> to ready them for production</w:t>
      </w:r>
      <w:r w:rsidR="00D01A23" w:rsidRPr="002554F4">
        <w:rPr>
          <w:rFonts w:ascii="Cognizant Sans" w:hAnsi="Cognizant Sans"/>
        </w:rPr>
        <w:t xml:space="preserve">. </w:t>
      </w:r>
      <w:r w:rsidR="009913D5" w:rsidRPr="002554F4">
        <w:rPr>
          <w:rFonts w:ascii="Cognizant Sans" w:hAnsi="Cognizant Sans"/>
        </w:rPr>
        <w:t>When th</w:t>
      </w:r>
      <w:r w:rsidR="00197A9E" w:rsidRPr="002554F4">
        <w:rPr>
          <w:rFonts w:ascii="Cognizant Sans" w:hAnsi="Cognizant Sans"/>
        </w:rPr>
        <w:t xml:space="preserve">e VMs </w:t>
      </w:r>
      <w:r w:rsidR="00CE306C" w:rsidRPr="002554F4">
        <w:rPr>
          <w:rFonts w:ascii="Cognizant Sans" w:hAnsi="Cognizant Sans"/>
        </w:rPr>
        <w:t>have been tested</w:t>
      </w:r>
      <w:r w:rsidR="005B602C" w:rsidRPr="002554F4">
        <w:rPr>
          <w:rFonts w:ascii="Cognizant Sans" w:hAnsi="Cognizant Sans"/>
        </w:rPr>
        <w:t xml:space="preserve"> and</w:t>
      </w:r>
      <w:r w:rsidR="002F4EE6" w:rsidRPr="002554F4">
        <w:rPr>
          <w:rFonts w:ascii="Cognizant Sans" w:hAnsi="Cognizant Sans"/>
        </w:rPr>
        <w:t xml:space="preserve"> the migration has been declared a success,</w:t>
      </w:r>
      <w:r w:rsidR="001C506C" w:rsidRPr="002554F4">
        <w:rPr>
          <w:rFonts w:ascii="Cognizant Sans" w:hAnsi="Cognizant Sans"/>
        </w:rPr>
        <w:t xml:space="preserve"> the replicated items need to be cleaned </w:t>
      </w:r>
      <w:proofErr w:type="gramStart"/>
      <w:r w:rsidR="001C506C" w:rsidRPr="002554F4">
        <w:rPr>
          <w:rFonts w:ascii="Cognizant Sans" w:hAnsi="Cognizant Sans"/>
        </w:rPr>
        <w:t>up</w:t>
      </w:r>
      <w:proofErr w:type="gramEnd"/>
      <w:r w:rsidR="001C506C" w:rsidRPr="002554F4">
        <w:rPr>
          <w:rFonts w:ascii="Cognizant Sans" w:hAnsi="Cognizant Sans"/>
        </w:rPr>
        <w:t xml:space="preserve"> so they are removed from the Recovery Services Vault.</w:t>
      </w:r>
      <w:r w:rsidR="002D3824" w:rsidRPr="002554F4">
        <w:rPr>
          <w:rFonts w:ascii="Cognizant Sans" w:hAnsi="Cognizant Sans"/>
        </w:rPr>
        <w:t xml:space="preserve"> </w:t>
      </w:r>
    </w:p>
    <w:p w14:paraId="5FC9AFE2" w14:textId="77777777" w:rsidR="00B911C3" w:rsidRPr="002554F4" w:rsidRDefault="00B911C3" w:rsidP="00B911C3">
      <w:pPr>
        <w:pStyle w:val="NoSpacing"/>
        <w:rPr>
          <w:rFonts w:ascii="Cognizant Sans" w:hAnsi="Cognizant Sans"/>
        </w:rPr>
      </w:pPr>
    </w:p>
    <w:p w14:paraId="017315BF" w14:textId="5348E74E" w:rsidR="00081E63" w:rsidRPr="002554F4" w:rsidRDefault="00B911C3" w:rsidP="005C6368">
      <w:pPr>
        <w:pStyle w:val="Heading2"/>
        <w:rPr>
          <w:rFonts w:ascii="Cognizant Sans" w:hAnsi="Cognizant Sans"/>
          <w:bCs w:val="0"/>
        </w:rPr>
      </w:pPr>
      <w:bookmarkStart w:id="23" w:name="_Toc34213719"/>
      <w:r w:rsidRPr="002554F4">
        <w:rPr>
          <w:rFonts w:ascii="Cognizant Sans" w:hAnsi="Cognizant Sans"/>
          <w:bCs w:val="0"/>
        </w:rPr>
        <w:t xml:space="preserve">Recommended </w:t>
      </w:r>
      <w:r w:rsidR="00081E63" w:rsidRPr="002554F4">
        <w:rPr>
          <w:rFonts w:ascii="Cognizant Sans" w:hAnsi="Cognizant Sans"/>
          <w:bCs w:val="0"/>
        </w:rPr>
        <w:t>Post Failover Configuration</w:t>
      </w:r>
      <w:bookmarkEnd w:id="23"/>
    </w:p>
    <w:p w14:paraId="10EB6FCF" w14:textId="4B76B1BF" w:rsidR="00CC0FCC" w:rsidRPr="002554F4" w:rsidRDefault="00CC0FCC" w:rsidP="00CC0FCC">
      <w:pPr>
        <w:pStyle w:val="ListParagraph"/>
        <w:numPr>
          <w:ilvl w:val="0"/>
          <w:numId w:val="3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Connect the VMs to a Log Analytics Workspace</w:t>
      </w:r>
    </w:p>
    <w:p w14:paraId="238DBA8A" w14:textId="01144490" w:rsidR="001B748E" w:rsidRPr="002554F4" w:rsidRDefault="001B748E" w:rsidP="00CC0FCC">
      <w:pPr>
        <w:pStyle w:val="ListParagraph"/>
        <w:numPr>
          <w:ilvl w:val="0"/>
          <w:numId w:val="3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Enable backups</w:t>
      </w:r>
    </w:p>
    <w:p w14:paraId="726FA493" w14:textId="401307D7" w:rsidR="00CC0FCC" w:rsidRPr="002554F4" w:rsidRDefault="00CC0FCC" w:rsidP="00CC0FCC">
      <w:pPr>
        <w:pStyle w:val="ListParagraph"/>
        <w:numPr>
          <w:ilvl w:val="0"/>
          <w:numId w:val="3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Verify </w:t>
      </w:r>
      <w:r w:rsidR="00057DF7" w:rsidRPr="002554F4">
        <w:rPr>
          <w:rFonts w:ascii="Cognizant Sans" w:hAnsi="Cognizant Sans"/>
        </w:rPr>
        <w:t>boot diagnostics are configur</w:t>
      </w:r>
      <w:r w:rsidR="00773B6A" w:rsidRPr="002554F4">
        <w:rPr>
          <w:rFonts w:ascii="Cognizant Sans" w:hAnsi="Cognizant Sans"/>
        </w:rPr>
        <w:t xml:space="preserve">ed and using a shared </w:t>
      </w:r>
      <w:r w:rsidR="006F015F" w:rsidRPr="002554F4">
        <w:rPr>
          <w:rFonts w:ascii="Cognizant Sans" w:hAnsi="Cognizant Sans"/>
        </w:rPr>
        <w:t>storage account</w:t>
      </w:r>
    </w:p>
    <w:p w14:paraId="3520A26A" w14:textId="63403B5A" w:rsidR="006F015F" w:rsidRPr="002554F4" w:rsidRDefault="008528F1" w:rsidP="00CC0FCC">
      <w:pPr>
        <w:pStyle w:val="ListParagraph"/>
        <w:numPr>
          <w:ilvl w:val="0"/>
          <w:numId w:val="3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Enable extended diagnostics if </w:t>
      </w:r>
      <w:r w:rsidR="002A2BFB" w:rsidRPr="002554F4">
        <w:rPr>
          <w:rFonts w:ascii="Cognizant Sans" w:hAnsi="Cognizant Sans"/>
        </w:rPr>
        <w:t>desired</w:t>
      </w:r>
    </w:p>
    <w:p w14:paraId="3231DAAA" w14:textId="35A06423" w:rsidR="0011568B" w:rsidRPr="002554F4" w:rsidRDefault="0011568B" w:rsidP="00CC0FCC">
      <w:pPr>
        <w:pStyle w:val="ListParagraph"/>
        <w:numPr>
          <w:ilvl w:val="0"/>
          <w:numId w:val="3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Add to a patching schedule</w:t>
      </w:r>
    </w:p>
    <w:p w14:paraId="652E75D8" w14:textId="57BDD64F" w:rsidR="0011568B" w:rsidRPr="002554F4" w:rsidRDefault="00165564" w:rsidP="00CC0FCC">
      <w:pPr>
        <w:pStyle w:val="ListParagraph"/>
        <w:numPr>
          <w:ilvl w:val="0"/>
          <w:numId w:val="3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Verify </w:t>
      </w:r>
      <w:r w:rsidR="0017784A" w:rsidRPr="002554F4">
        <w:rPr>
          <w:rFonts w:ascii="Cognizant Sans" w:hAnsi="Cognizant Sans"/>
        </w:rPr>
        <w:t xml:space="preserve">monitoring, change tracking, </w:t>
      </w:r>
      <w:r w:rsidR="00A14CA4" w:rsidRPr="002554F4">
        <w:rPr>
          <w:rFonts w:ascii="Cognizant Sans" w:hAnsi="Cognizant Sans"/>
        </w:rPr>
        <w:t xml:space="preserve">enable EMS, </w:t>
      </w:r>
      <w:r w:rsidR="0017784A" w:rsidRPr="002554F4">
        <w:rPr>
          <w:rFonts w:ascii="Cognizant Sans" w:hAnsi="Cognizant Sans"/>
        </w:rPr>
        <w:t xml:space="preserve">or any other </w:t>
      </w:r>
      <w:r w:rsidR="00A725AB" w:rsidRPr="002554F4">
        <w:rPr>
          <w:rFonts w:ascii="Cognizant Sans" w:hAnsi="Cognizant Sans"/>
        </w:rPr>
        <w:t>desired platform features</w:t>
      </w:r>
    </w:p>
    <w:p w14:paraId="79026BC4" w14:textId="0B57751B" w:rsidR="00A14CA4" w:rsidRPr="002554F4" w:rsidRDefault="002A56CB" w:rsidP="00CC0FCC">
      <w:pPr>
        <w:pStyle w:val="ListParagraph"/>
        <w:numPr>
          <w:ilvl w:val="0"/>
          <w:numId w:val="38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Optimize</w:t>
      </w:r>
      <w:r w:rsidR="00B66DA4" w:rsidRPr="002554F4">
        <w:rPr>
          <w:rFonts w:ascii="Cognizant Sans" w:hAnsi="Cognizant Sans"/>
        </w:rPr>
        <w:t xml:space="preserve"> the OS</w:t>
      </w:r>
      <w:r w:rsidR="000A4C1A" w:rsidRPr="002554F4">
        <w:rPr>
          <w:rFonts w:ascii="Cognizant Sans" w:hAnsi="Cognizant Sans"/>
        </w:rPr>
        <w:t xml:space="preserve"> for Azure</w:t>
      </w:r>
      <w:r w:rsidR="00D7606C" w:rsidRPr="002554F4">
        <w:rPr>
          <w:rFonts w:ascii="Cognizant Sans" w:hAnsi="Cognizant Sans"/>
        </w:rPr>
        <w:t xml:space="preserve"> </w:t>
      </w:r>
      <w:r w:rsidR="0023078C" w:rsidRPr="002554F4">
        <w:rPr>
          <w:rFonts w:ascii="Cognizant Sans" w:hAnsi="Cognizant Sans"/>
        </w:rPr>
        <w:t>–</w:t>
      </w:r>
      <w:r w:rsidR="00D7606C" w:rsidRPr="002554F4">
        <w:rPr>
          <w:rFonts w:ascii="Cognizant Sans" w:hAnsi="Cognizant Sans"/>
        </w:rPr>
        <w:t xml:space="preserve"> </w:t>
      </w:r>
      <w:r w:rsidR="0023078C" w:rsidRPr="002554F4">
        <w:rPr>
          <w:rFonts w:ascii="Cognizant Sans" w:hAnsi="Cognizant Sans"/>
        </w:rPr>
        <w:t xml:space="preserve">move </w:t>
      </w:r>
      <w:proofErr w:type="spellStart"/>
      <w:r w:rsidR="0023078C" w:rsidRPr="002554F4">
        <w:rPr>
          <w:rFonts w:ascii="Cognizant Sans" w:hAnsi="Cognizant Sans"/>
        </w:rPr>
        <w:t>pagefile</w:t>
      </w:r>
      <w:proofErr w:type="spellEnd"/>
      <w:r w:rsidR="0023078C" w:rsidRPr="002554F4">
        <w:rPr>
          <w:rFonts w:ascii="Cognizant Sans" w:hAnsi="Cognizant Sans"/>
        </w:rPr>
        <w:t xml:space="preserve"> to Azure temp disk, reconfigure boot</w:t>
      </w:r>
      <w:r w:rsidRPr="002554F4">
        <w:rPr>
          <w:rFonts w:ascii="Cognizant Sans" w:hAnsi="Cognizant Sans"/>
        </w:rPr>
        <w:t xml:space="preserve"> settings</w:t>
      </w:r>
      <w:r w:rsidR="0023078C" w:rsidRPr="002554F4">
        <w:rPr>
          <w:rFonts w:ascii="Cognizant Sans" w:hAnsi="Cognizant Sans"/>
        </w:rPr>
        <w:t>, etc</w:t>
      </w:r>
      <w:r w:rsidR="009A6CFF" w:rsidRPr="002554F4">
        <w:rPr>
          <w:rFonts w:ascii="Cognizant Sans" w:hAnsi="Cognizant Sans"/>
        </w:rPr>
        <w:t xml:space="preserve">. Guidance can be found here - </w:t>
      </w:r>
      <w:hyperlink r:id="rId50" w:history="1">
        <w:r w:rsidR="000A4C1A" w:rsidRPr="002554F4">
          <w:rPr>
            <w:rStyle w:val="Hyperlink"/>
            <w:rFonts w:ascii="Cognizant Sans" w:hAnsi="Cognizant Sans"/>
          </w:rPr>
          <w:t>https://docs.microsoft.com/en-us/azure/virtual-machines/windows/prepare-for-upload-vhd-image</w:t>
        </w:r>
      </w:hyperlink>
      <w:r w:rsidR="000A4C1A" w:rsidRPr="002554F4">
        <w:rPr>
          <w:rFonts w:ascii="Cognizant Sans" w:hAnsi="Cognizant Sans"/>
        </w:rPr>
        <w:t xml:space="preserve"> </w:t>
      </w:r>
    </w:p>
    <w:p w14:paraId="67A8779E" w14:textId="1A9EAAC7" w:rsidR="00453864" w:rsidRPr="002554F4" w:rsidRDefault="00453864" w:rsidP="00453864">
      <w:pPr>
        <w:rPr>
          <w:rFonts w:ascii="Cognizant Sans" w:hAnsi="Cognizant Sans"/>
        </w:rPr>
      </w:pPr>
      <w:r w:rsidRPr="003D3E26">
        <w:rPr>
          <w:rFonts w:ascii="Cognizant Sans" w:hAnsi="Cognizant Sans"/>
          <w:b/>
          <w:bCs/>
        </w:rPr>
        <w:t>Note:</w:t>
      </w:r>
      <w:r w:rsidR="00A930F5" w:rsidRPr="002554F4">
        <w:rPr>
          <w:rFonts w:ascii="Cognizant Sans" w:hAnsi="Cognizant Sans"/>
        </w:rPr>
        <w:t xml:space="preserve"> The Azure VM agent is not supported on 32-bit operating systems. </w:t>
      </w:r>
      <w:r w:rsidR="005E744D" w:rsidRPr="002554F4">
        <w:rPr>
          <w:rFonts w:ascii="Cognizant Sans" w:hAnsi="Cognizant Sans"/>
        </w:rPr>
        <w:t xml:space="preserve">Certain platform features </w:t>
      </w:r>
      <w:r w:rsidR="008B7EAF" w:rsidRPr="002554F4">
        <w:rPr>
          <w:rFonts w:ascii="Cognizant Sans" w:hAnsi="Cognizant Sans"/>
        </w:rPr>
        <w:t xml:space="preserve">such as backups, </w:t>
      </w:r>
      <w:r w:rsidR="004C50A2" w:rsidRPr="002554F4">
        <w:rPr>
          <w:rFonts w:ascii="Cognizant Sans" w:hAnsi="Cognizant Sans"/>
        </w:rPr>
        <w:t xml:space="preserve">VM extensions, </w:t>
      </w:r>
      <w:r w:rsidR="00CD378C" w:rsidRPr="002554F4">
        <w:rPr>
          <w:rFonts w:ascii="Cognizant Sans" w:hAnsi="Cognizant Sans"/>
        </w:rPr>
        <w:t xml:space="preserve">run command, </w:t>
      </w:r>
      <w:r w:rsidR="00547748" w:rsidRPr="002554F4">
        <w:rPr>
          <w:rFonts w:ascii="Cognizant Sans" w:hAnsi="Cognizant Sans"/>
        </w:rPr>
        <w:t>and any other features requiring the Azure VM agent</w:t>
      </w:r>
      <w:r w:rsidR="00350667" w:rsidRPr="002554F4">
        <w:rPr>
          <w:rFonts w:ascii="Cognizant Sans" w:hAnsi="Cognizant Sans"/>
        </w:rPr>
        <w:t xml:space="preserve"> will not be avail</w:t>
      </w:r>
      <w:r w:rsidR="00A47969" w:rsidRPr="002554F4">
        <w:rPr>
          <w:rFonts w:ascii="Cognizant Sans" w:hAnsi="Cognizant Sans"/>
        </w:rPr>
        <w:t>abl</w:t>
      </w:r>
      <w:r w:rsidR="00163968" w:rsidRPr="002554F4">
        <w:rPr>
          <w:rFonts w:ascii="Cognizant Sans" w:hAnsi="Cognizant Sans"/>
        </w:rPr>
        <w:t>e</w:t>
      </w:r>
      <w:r w:rsidR="00A47969" w:rsidRPr="002554F4">
        <w:rPr>
          <w:rFonts w:ascii="Cognizant Sans" w:hAnsi="Cognizant Sans"/>
        </w:rPr>
        <w:t>.</w:t>
      </w:r>
    </w:p>
    <w:p w14:paraId="540A6211" w14:textId="77777777" w:rsidR="00C943A5" w:rsidRPr="002554F4" w:rsidRDefault="00C943A5" w:rsidP="00C943A5">
      <w:pPr>
        <w:pStyle w:val="NoSpacing"/>
        <w:rPr>
          <w:rFonts w:ascii="Cognizant Sans" w:hAnsi="Cognizant Sans"/>
        </w:rPr>
      </w:pPr>
    </w:p>
    <w:p w14:paraId="2655A029" w14:textId="79BCE132" w:rsidR="002A2BFB" w:rsidRPr="002554F4" w:rsidRDefault="002A2BFB" w:rsidP="005C6368">
      <w:pPr>
        <w:pStyle w:val="Heading2"/>
        <w:rPr>
          <w:rFonts w:ascii="Cognizant Sans" w:hAnsi="Cognizant Sans"/>
          <w:bCs w:val="0"/>
        </w:rPr>
      </w:pPr>
      <w:bookmarkStart w:id="24" w:name="_Toc34213720"/>
      <w:r w:rsidRPr="002554F4">
        <w:rPr>
          <w:rFonts w:ascii="Cognizant Sans" w:hAnsi="Cognizant Sans"/>
          <w:bCs w:val="0"/>
        </w:rPr>
        <w:t>Post Failover Cleanup</w:t>
      </w:r>
      <w:bookmarkEnd w:id="24"/>
    </w:p>
    <w:p w14:paraId="6B36D570" w14:textId="334B9654" w:rsidR="00485E1D" w:rsidRPr="002554F4" w:rsidRDefault="00AD7900" w:rsidP="00B01104">
      <w:pPr>
        <w:pStyle w:val="ListParagraph"/>
        <w:numPr>
          <w:ilvl w:val="0"/>
          <w:numId w:val="34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Once the migrati</w:t>
      </w:r>
      <w:r w:rsidR="00395540" w:rsidRPr="002554F4">
        <w:rPr>
          <w:rFonts w:ascii="Cognizant Sans" w:hAnsi="Cognizant Sans"/>
        </w:rPr>
        <w:t xml:space="preserve">on is successfully finished post </w:t>
      </w:r>
      <w:r w:rsidR="00AF5303" w:rsidRPr="002554F4">
        <w:rPr>
          <w:rFonts w:ascii="Cognizant Sans" w:hAnsi="Cognizant Sans"/>
        </w:rPr>
        <w:t xml:space="preserve">migration cleanup can be performed. This includes </w:t>
      </w:r>
      <w:r w:rsidR="00210BA7" w:rsidRPr="002554F4">
        <w:rPr>
          <w:rFonts w:ascii="Cognizant Sans" w:hAnsi="Cognizant Sans"/>
        </w:rPr>
        <w:t>c</w:t>
      </w:r>
      <w:r w:rsidR="00AF5303" w:rsidRPr="002554F4">
        <w:rPr>
          <w:rFonts w:ascii="Cognizant Sans" w:hAnsi="Cognizant Sans"/>
        </w:rPr>
        <w:t>ommitting the VM(s)</w:t>
      </w:r>
      <w:r w:rsidR="00574D3E" w:rsidRPr="002554F4">
        <w:rPr>
          <w:rFonts w:ascii="Cognizant Sans" w:hAnsi="Cognizant Sans"/>
        </w:rPr>
        <w:t xml:space="preserve"> recovery</w:t>
      </w:r>
      <w:r w:rsidR="009E320B" w:rsidRPr="002554F4">
        <w:rPr>
          <w:rFonts w:ascii="Cognizant Sans" w:hAnsi="Cognizant Sans"/>
        </w:rPr>
        <w:t xml:space="preserve"> point</w:t>
      </w:r>
      <w:r w:rsidR="006B3D95" w:rsidRPr="002554F4">
        <w:rPr>
          <w:rFonts w:ascii="Cognizant Sans" w:hAnsi="Cognizant Sans"/>
        </w:rPr>
        <w:t xml:space="preserve"> to</w:t>
      </w:r>
      <w:r w:rsidR="00AF5303" w:rsidRPr="002554F4">
        <w:rPr>
          <w:rFonts w:ascii="Cognizant Sans" w:hAnsi="Cognizant Sans"/>
        </w:rPr>
        <w:t xml:space="preserve"> complet</w:t>
      </w:r>
      <w:r w:rsidR="006B3D95" w:rsidRPr="002554F4">
        <w:rPr>
          <w:rFonts w:ascii="Cognizant Sans" w:hAnsi="Cognizant Sans"/>
        </w:rPr>
        <w:t>e</w:t>
      </w:r>
      <w:r w:rsidR="00AF5303" w:rsidRPr="002554F4">
        <w:rPr>
          <w:rFonts w:ascii="Cognizant Sans" w:hAnsi="Cognizant Sans"/>
        </w:rPr>
        <w:t xml:space="preserve"> the migration. </w:t>
      </w:r>
      <w:r w:rsidR="006B3D95" w:rsidRPr="002554F4">
        <w:rPr>
          <w:rFonts w:ascii="Cognizant Sans" w:hAnsi="Cognizant Sans"/>
        </w:rPr>
        <w:t>N</w:t>
      </w:r>
      <w:r w:rsidR="00AF5303" w:rsidRPr="002554F4">
        <w:rPr>
          <w:rFonts w:ascii="Cognizant Sans" w:hAnsi="Cognizant Sans"/>
        </w:rPr>
        <w:t>avig</w:t>
      </w:r>
      <w:r w:rsidR="00A20911" w:rsidRPr="002554F4">
        <w:rPr>
          <w:rFonts w:ascii="Cognizant Sans" w:hAnsi="Cognizant Sans"/>
        </w:rPr>
        <w:t xml:space="preserve">ate to the </w:t>
      </w:r>
      <w:r w:rsidR="00485E1D" w:rsidRPr="002554F4">
        <w:rPr>
          <w:rFonts w:ascii="Cognizant Sans" w:hAnsi="Cognizant Sans"/>
        </w:rPr>
        <w:t>VM in the Azure Site Recovery vault or the failover plan.</w:t>
      </w:r>
      <w:r w:rsidR="008D0849" w:rsidRPr="002554F4">
        <w:rPr>
          <w:rFonts w:ascii="Cognizant Sans" w:hAnsi="Cognizant Sans"/>
        </w:rPr>
        <w:t xml:space="preserve"> Then select commit.</w:t>
      </w:r>
    </w:p>
    <w:p w14:paraId="75D2D1BB" w14:textId="77777777" w:rsidR="00262C67" w:rsidRPr="002554F4" w:rsidRDefault="00262C67" w:rsidP="00262C67">
      <w:pPr>
        <w:pStyle w:val="ListParagraph"/>
        <w:rPr>
          <w:rFonts w:ascii="Cognizant Sans" w:hAnsi="Cognizant Sans"/>
        </w:rPr>
      </w:pPr>
    </w:p>
    <w:p w14:paraId="536C7092" w14:textId="77777777" w:rsidR="00262C67" w:rsidRPr="003D3E26" w:rsidRDefault="00262C67" w:rsidP="00262C67">
      <w:pPr>
        <w:pStyle w:val="ListParagraph"/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t>Committing single machines:</w:t>
      </w:r>
    </w:p>
    <w:p w14:paraId="02277E97" w14:textId="77777777" w:rsidR="00262C67" w:rsidRPr="002554F4" w:rsidRDefault="00262C67" w:rsidP="00262C67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40300966" wp14:editId="26CF93A4">
            <wp:extent cx="4555557" cy="1993900"/>
            <wp:effectExtent l="0" t="0" r="3810" b="0"/>
            <wp:docPr id="175743679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835" cy="199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4F4">
        <w:rPr>
          <w:rFonts w:ascii="Cognizant Sans" w:hAnsi="Cognizant Sans"/>
        </w:rPr>
        <w:t xml:space="preserve"> </w:t>
      </w:r>
    </w:p>
    <w:p w14:paraId="6CABFB5A" w14:textId="77777777" w:rsidR="008D077C" w:rsidRPr="002554F4" w:rsidRDefault="008D077C" w:rsidP="008D077C">
      <w:pPr>
        <w:pStyle w:val="ListParagraph"/>
        <w:rPr>
          <w:rFonts w:ascii="Cognizant Sans" w:hAnsi="Cognizant Sans"/>
        </w:rPr>
      </w:pPr>
    </w:p>
    <w:p w14:paraId="6F125064" w14:textId="3E5849C2" w:rsidR="008D077C" w:rsidRPr="003D3E26" w:rsidRDefault="00AF0EAD" w:rsidP="008D077C">
      <w:pPr>
        <w:pStyle w:val="ListParagraph"/>
        <w:rPr>
          <w:rFonts w:ascii="Cognizant Sans" w:hAnsi="Cognizant Sans"/>
          <w:b/>
          <w:bCs/>
        </w:rPr>
      </w:pPr>
      <w:r w:rsidRPr="003D3E26">
        <w:rPr>
          <w:rFonts w:ascii="Cognizant Sans" w:hAnsi="Cognizant Sans"/>
          <w:b/>
          <w:bCs/>
        </w:rPr>
        <w:lastRenderedPageBreak/>
        <w:t>U</w:t>
      </w:r>
      <w:r w:rsidR="003707B6" w:rsidRPr="003D3E26">
        <w:rPr>
          <w:rFonts w:ascii="Cognizant Sans" w:hAnsi="Cognizant Sans"/>
          <w:b/>
          <w:bCs/>
        </w:rPr>
        <w:t>sing a failover plan:</w:t>
      </w:r>
    </w:p>
    <w:p w14:paraId="31A71AC1" w14:textId="3CEAB007" w:rsidR="00485E1D" w:rsidRPr="002554F4" w:rsidRDefault="003707B6" w:rsidP="00485E1D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60B30A60" wp14:editId="11213ABD">
            <wp:extent cx="6209603" cy="2197100"/>
            <wp:effectExtent l="0" t="0" r="1270" b="0"/>
            <wp:docPr id="199736140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615" cy="21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E166" w14:textId="77777777" w:rsidR="008D077C" w:rsidRPr="002554F4" w:rsidRDefault="008D077C" w:rsidP="00485E1D">
      <w:pPr>
        <w:pStyle w:val="ListParagraph"/>
        <w:rPr>
          <w:rFonts w:ascii="Cognizant Sans" w:hAnsi="Cognizant Sans"/>
        </w:rPr>
      </w:pPr>
    </w:p>
    <w:p w14:paraId="22DFAFF3" w14:textId="0FFF726F" w:rsidR="00EB0FB7" w:rsidRPr="002554F4" w:rsidRDefault="00304378" w:rsidP="00B01104">
      <w:pPr>
        <w:pStyle w:val="ListParagraph"/>
        <w:numPr>
          <w:ilvl w:val="0"/>
          <w:numId w:val="34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If using a recovery plan, y</w:t>
      </w:r>
      <w:r w:rsidR="00EB0FB7" w:rsidRPr="002554F4">
        <w:rPr>
          <w:rFonts w:ascii="Cognizant Sans" w:hAnsi="Cognizant Sans"/>
        </w:rPr>
        <w:t xml:space="preserve">ou can then remove the recovery </w:t>
      </w:r>
      <w:r w:rsidRPr="002554F4">
        <w:rPr>
          <w:rFonts w:ascii="Cognizant Sans" w:hAnsi="Cognizant Sans"/>
        </w:rPr>
        <w:t>plan.</w:t>
      </w:r>
      <w:r w:rsidR="00EB0FB7" w:rsidRPr="002554F4">
        <w:rPr>
          <w:rFonts w:ascii="Cognizant Sans" w:hAnsi="Cognizant Sans"/>
        </w:rPr>
        <w:t xml:space="preserve"> </w:t>
      </w:r>
      <w:r w:rsidRPr="002554F4">
        <w:rPr>
          <w:rFonts w:ascii="Cognizant Sans" w:hAnsi="Cognizant Sans"/>
        </w:rPr>
        <w:t>N</w:t>
      </w:r>
      <w:r w:rsidR="00EB0FB7" w:rsidRPr="002554F4">
        <w:rPr>
          <w:rFonts w:ascii="Cognizant Sans" w:hAnsi="Cognizant Sans"/>
        </w:rPr>
        <w:t>avigat</w:t>
      </w:r>
      <w:r w:rsidRPr="002554F4">
        <w:rPr>
          <w:rFonts w:ascii="Cognizant Sans" w:hAnsi="Cognizant Sans"/>
        </w:rPr>
        <w:t>e</w:t>
      </w:r>
      <w:r w:rsidR="00EB0FB7" w:rsidRPr="002554F4">
        <w:rPr>
          <w:rFonts w:ascii="Cognizant Sans" w:hAnsi="Cognizant Sans"/>
        </w:rPr>
        <w:t xml:space="preserve"> to the </w:t>
      </w:r>
      <w:r w:rsidR="00DA2271" w:rsidRPr="002554F4">
        <w:rPr>
          <w:rFonts w:ascii="Cognizant Sans" w:hAnsi="Cognizant Sans"/>
        </w:rPr>
        <w:t>recovery plan</w:t>
      </w:r>
      <w:r w:rsidRPr="002554F4">
        <w:rPr>
          <w:rFonts w:ascii="Cognizant Sans" w:hAnsi="Cognizant Sans"/>
        </w:rPr>
        <w:t>,</w:t>
      </w:r>
      <w:r w:rsidR="00DA2271" w:rsidRPr="002554F4">
        <w:rPr>
          <w:rFonts w:ascii="Cognizant Sans" w:hAnsi="Cognizant Sans"/>
        </w:rPr>
        <w:t xml:space="preserve"> select the ellipses then select </w:t>
      </w:r>
      <w:r w:rsidRPr="002554F4">
        <w:rPr>
          <w:rFonts w:ascii="Cognizant Sans" w:hAnsi="Cognizant Sans"/>
        </w:rPr>
        <w:t>D</w:t>
      </w:r>
      <w:r w:rsidR="00DA2271" w:rsidRPr="002554F4">
        <w:rPr>
          <w:rFonts w:ascii="Cognizant Sans" w:hAnsi="Cognizant Sans"/>
        </w:rPr>
        <w:t>elete</w:t>
      </w:r>
      <w:r w:rsidR="00E4638F" w:rsidRPr="002554F4">
        <w:rPr>
          <w:rFonts w:ascii="Cognizant Sans" w:hAnsi="Cognizant Sans"/>
        </w:rPr>
        <w:t>.</w:t>
      </w:r>
    </w:p>
    <w:p w14:paraId="55D5CB7D" w14:textId="77777777" w:rsidR="00304378" w:rsidRPr="002554F4" w:rsidRDefault="00304378" w:rsidP="00304378">
      <w:pPr>
        <w:pStyle w:val="ListParagraph"/>
        <w:rPr>
          <w:rFonts w:ascii="Cognizant Sans" w:hAnsi="Cognizant Sans"/>
        </w:rPr>
      </w:pPr>
    </w:p>
    <w:p w14:paraId="36820E17" w14:textId="06E7B1EE" w:rsidR="00DA2271" w:rsidRPr="002554F4" w:rsidRDefault="00501C52" w:rsidP="00DA2271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01A1A758" wp14:editId="12998369">
            <wp:extent cx="2794000" cy="2766696"/>
            <wp:effectExtent l="0" t="0" r="6350" b="0"/>
            <wp:docPr id="137401030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76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9D53" w14:textId="77777777" w:rsidR="00C426E0" w:rsidRPr="002554F4" w:rsidRDefault="00C426E0" w:rsidP="00DA2271">
      <w:pPr>
        <w:pStyle w:val="ListParagraph"/>
        <w:rPr>
          <w:rFonts w:ascii="Cognizant Sans" w:hAnsi="Cognizant Sans"/>
        </w:rPr>
      </w:pPr>
    </w:p>
    <w:p w14:paraId="5D2028D8" w14:textId="2FA16995" w:rsidR="000F1708" w:rsidRPr="002554F4" w:rsidRDefault="00F729DA" w:rsidP="005D598D">
      <w:pPr>
        <w:pStyle w:val="ListParagraph"/>
        <w:numPr>
          <w:ilvl w:val="0"/>
          <w:numId w:val="34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 xml:space="preserve">You can now remove the </w:t>
      </w:r>
      <w:r w:rsidR="00A073B9" w:rsidRPr="002554F4">
        <w:rPr>
          <w:rFonts w:ascii="Cognizant Sans" w:hAnsi="Cognizant Sans"/>
        </w:rPr>
        <w:t xml:space="preserve">replicated items from the vault. Navigate to the </w:t>
      </w:r>
      <w:r w:rsidR="00113822" w:rsidRPr="002554F4">
        <w:rPr>
          <w:rFonts w:ascii="Cognizant Sans" w:hAnsi="Cognizant Sans"/>
        </w:rPr>
        <w:t>Recovery Services V</w:t>
      </w:r>
      <w:r w:rsidR="00A073B9" w:rsidRPr="002554F4">
        <w:rPr>
          <w:rFonts w:ascii="Cognizant Sans" w:hAnsi="Cognizant Sans"/>
        </w:rPr>
        <w:t xml:space="preserve">ault, </w:t>
      </w:r>
      <w:r w:rsidR="00113822" w:rsidRPr="002554F4">
        <w:rPr>
          <w:rFonts w:ascii="Cognizant Sans" w:hAnsi="Cognizant Sans"/>
        </w:rPr>
        <w:t xml:space="preserve">click Replicated items, select the replicated server item you’d </w:t>
      </w:r>
      <w:r w:rsidR="007C23F2" w:rsidRPr="002554F4">
        <w:rPr>
          <w:rFonts w:ascii="Cognizant Sans" w:hAnsi="Cognizant Sans"/>
        </w:rPr>
        <w:t xml:space="preserve">like to remove, then select Disable Replication. </w:t>
      </w:r>
    </w:p>
    <w:p w14:paraId="5E5C5510" w14:textId="77777777" w:rsidR="000F6D5F" w:rsidRPr="002554F4" w:rsidRDefault="000F6D5F" w:rsidP="000F6D5F">
      <w:pPr>
        <w:pStyle w:val="ListParagraph"/>
        <w:rPr>
          <w:rFonts w:ascii="Cognizant Sans" w:hAnsi="Cognizant Sans"/>
        </w:rPr>
      </w:pPr>
    </w:p>
    <w:p w14:paraId="0B1D6822" w14:textId="42D7112B" w:rsidR="00361554" w:rsidRDefault="00EA79A5" w:rsidP="0083231D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3F0F6FCB" wp14:editId="10F85AEB">
            <wp:extent cx="5739410" cy="488950"/>
            <wp:effectExtent l="0" t="0" r="0" b="6350"/>
            <wp:docPr id="198468278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746A" w14:textId="3F10DF86" w:rsidR="003D3E26" w:rsidRDefault="003D3E26" w:rsidP="0083231D">
      <w:pPr>
        <w:pStyle w:val="ListParagraph"/>
        <w:rPr>
          <w:rFonts w:ascii="Cognizant Sans" w:hAnsi="Cognizant Sans"/>
        </w:rPr>
      </w:pPr>
    </w:p>
    <w:p w14:paraId="055BE96E" w14:textId="3216DAF5" w:rsidR="003D3E26" w:rsidRDefault="003D3E26" w:rsidP="0083231D">
      <w:pPr>
        <w:pStyle w:val="ListParagraph"/>
        <w:rPr>
          <w:rFonts w:ascii="Cognizant Sans" w:hAnsi="Cognizant Sans"/>
        </w:rPr>
      </w:pPr>
    </w:p>
    <w:p w14:paraId="31DAB31C" w14:textId="2E16054D" w:rsidR="003D3E26" w:rsidRDefault="003D3E26" w:rsidP="0083231D">
      <w:pPr>
        <w:pStyle w:val="ListParagraph"/>
        <w:rPr>
          <w:rFonts w:ascii="Cognizant Sans" w:hAnsi="Cognizant Sans"/>
        </w:rPr>
      </w:pPr>
    </w:p>
    <w:p w14:paraId="1DD6236E" w14:textId="77777777" w:rsidR="003D3E26" w:rsidRPr="002554F4" w:rsidRDefault="003D3E26" w:rsidP="0083231D">
      <w:pPr>
        <w:pStyle w:val="ListParagraph"/>
        <w:rPr>
          <w:rFonts w:ascii="Cognizant Sans" w:hAnsi="Cognizant Sans"/>
        </w:rPr>
      </w:pPr>
    </w:p>
    <w:p w14:paraId="79DF4305" w14:textId="77777777" w:rsidR="00324EDF" w:rsidRPr="002554F4" w:rsidRDefault="00324EDF" w:rsidP="0083231D">
      <w:pPr>
        <w:pStyle w:val="ListParagraph"/>
        <w:rPr>
          <w:rFonts w:ascii="Cognizant Sans" w:hAnsi="Cognizant Sans"/>
        </w:rPr>
      </w:pPr>
    </w:p>
    <w:p w14:paraId="3F349C19" w14:textId="4447558E" w:rsidR="00324EDF" w:rsidRPr="003D3E26" w:rsidRDefault="00B62116" w:rsidP="003D3E26">
      <w:pPr>
        <w:pStyle w:val="ListParagraph"/>
        <w:numPr>
          <w:ilvl w:val="0"/>
          <w:numId w:val="34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lastRenderedPageBreak/>
        <w:t>Select disable replication and remove</w:t>
      </w:r>
      <w:r w:rsidR="00324EDF" w:rsidRPr="002554F4">
        <w:rPr>
          <w:rFonts w:ascii="Cognizant Sans" w:hAnsi="Cognizant Sans"/>
        </w:rPr>
        <w:t>.</w:t>
      </w:r>
      <w:r w:rsidR="003D3E26">
        <w:rPr>
          <w:rFonts w:ascii="Cognizant Sans" w:hAnsi="Cognizant Sans"/>
        </w:rPr>
        <w:br/>
      </w:r>
    </w:p>
    <w:p w14:paraId="07059218" w14:textId="6055540E" w:rsidR="0083231D" w:rsidRPr="002554F4" w:rsidRDefault="00FA3C52" w:rsidP="00324EDF">
      <w:pPr>
        <w:pStyle w:val="ListParagraph"/>
        <w:rPr>
          <w:rFonts w:ascii="Cognizant Sans" w:hAnsi="Cognizant Sans"/>
        </w:rPr>
      </w:pPr>
      <w:r w:rsidRPr="002554F4">
        <w:rPr>
          <w:rFonts w:ascii="Cognizant Sans" w:hAnsi="Cognizant Sans"/>
          <w:noProof/>
        </w:rPr>
        <w:drawing>
          <wp:inline distT="0" distB="0" distL="0" distR="0" wp14:anchorId="56BB526F" wp14:editId="7B72A026">
            <wp:extent cx="4279900" cy="1082657"/>
            <wp:effectExtent l="0" t="0" r="6350" b="3810"/>
            <wp:docPr id="14118342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08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948" w14:textId="77777777" w:rsidR="00324EDF" w:rsidRPr="002554F4" w:rsidRDefault="00324EDF" w:rsidP="00324EDF">
      <w:pPr>
        <w:pStyle w:val="ListParagraph"/>
        <w:rPr>
          <w:rFonts w:ascii="Cognizant Sans" w:hAnsi="Cognizant Sans"/>
        </w:rPr>
      </w:pPr>
    </w:p>
    <w:p w14:paraId="314E00A2" w14:textId="723D204A" w:rsidR="0083231D" w:rsidRPr="002554F4" w:rsidRDefault="00C943A5" w:rsidP="00B01104">
      <w:pPr>
        <w:pStyle w:val="ListParagraph"/>
        <w:numPr>
          <w:ilvl w:val="0"/>
          <w:numId w:val="34"/>
        </w:numPr>
        <w:rPr>
          <w:rFonts w:ascii="Cognizant Sans" w:hAnsi="Cognizant Sans"/>
        </w:rPr>
      </w:pPr>
      <w:r w:rsidRPr="002554F4">
        <w:rPr>
          <w:rFonts w:ascii="Cognizant Sans" w:hAnsi="Cognizant Sans"/>
        </w:rPr>
        <w:t>We</w:t>
      </w:r>
      <w:r w:rsidR="0083231D" w:rsidRPr="002554F4">
        <w:rPr>
          <w:rFonts w:ascii="Cognizant Sans" w:hAnsi="Cognizant Sans"/>
        </w:rPr>
        <w:t xml:space="preserve"> recommended that </w:t>
      </w:r>
      <w:r w:rsidR="004F1F48" w:rsidRPr="002554F4">
        <w:rPr>
          <w:rFonts w:ascii="Cognizant Sans" w:hAnsi="Cognizant Sans"/>
        </w:rPr>
        <w:t>following</w:t>
      </w:r>
      <w:r w:rsidR="0083231D" w:rsidRPr="002554F4">
        <w:rPr>
          <w:rFonts w:ascii="Cognizant Sans" w:hAnsi="Cognizant Sans"/>
        </w:rPr>
        <w:t xml:space="preserve"> </w:t>
      </w:r>
      <w:r w:rsidR="00D10879" w:rsidRPr="002554F4">
        <w:rPr>
          <w:rFonts w:ascii="Cognizant Sans" w:hAnsi="Cognizant Sans"/>
        </w:rPr>
        <w:t>a</w:t>
      </w:r>
      <w:r w:rsidR="0083231D" w:rsidRPr="002554F4">
        <w:rPr>
          <w:rFonts w:ascii="Cognizant Sans" w:hAnsi="Cognizant Sans"/>
        </w:rPr>
        <w:t xml:space="preserve"> migration</w:t>
      </w:r>
      <w:r w:rsidR="004F1F48" w:rsidRPr="002554F4">
        <w:rPr>
          <w:rFonts w:ascii="Cognizant Sans" w:hAnsi="Cognizant Sans"/>
        </w:rPr>
        <w:t>, whether successful or not, that</w:t>
      </w:r>
      <w:r w:rsidR="0083231D" w:rsidRPr="002554F4">
        <w:rPr>
          <w:rFonts w:ascii="Cognizant Sans" w:hAnsi="Cognizant Sans"/>
        </w:rPr>
        <w:t xml:space="preserve"> a meeting is </w:t>
      </w:r>
      <w:r w:rsidR="001478A7" w:rsidRPr="002554F4">
        <w:rPr>
          <w:rFonts w:ascii="Cognizant Sans" w:hAnsi="Cognizant Sans"/>
        </w:rPr>
        <w:t>facilitated</w:t>
      </w:r>
      <w:r w:rsidR="0083231D" w:rsidRPr="002554F4">
        <w:rPr>
          <w:rFonts w:ascii="Cognizant Sans" w:hAnsi="Cognizant Sans"/>
        </w:rPr>
        <w:t xml:space="preserve"> </w:t>
      </w:r>
      <w:r w:rsidR="00681CD7" w:rsidRPr="002554F4">
        <w:rPr>
          <w:rFonts w:ascii="Cognizant Sans" w:hAnsi="Cognizant Sans"/>
        </w:rPr>
        <w:t xml:space="preserve">between all teams involved </w:t>
      </w:r>
      <w:r w:rsidR="0083231D" w:rsidRPr="002554F4">
        <w:rPr>
          <w:rFonts w:ascii="Cognizant Sans" w:hAnsi="Cognizant Sans"/>
        </w:rPr>
        <w:t xml:space="preserve">to </w:t>
      </w:r>
      <w:r w:rsidR="00E77E29" w:rsidRPr="002554F4">
        <w:rPr>
          <w:rFonts w:ascii="Cognizant Sans" w:hAnsi="Cognizant Sans"/>
        </w:rPr>
        <w:t>discuss</w:t>
      </w:r>
      <w:r w:rsidR="0083231D" w:rsidRPr="002554F4">
        <w:rPr>
          <w:rFonts w:ascii="Cognizant Sans" w:hAnsi="Cognizant Sans"/>
        </w:rPr>
        <w:t xml:space="preserve"> successes and misses during the migration. This will allow for continual </w:t>
      </w:r>
      <w:r w:rsidR="00540D76" w:rsidRPr="002554F4">
        <w:rPr>
          <w:rFonts w:ascii="Cognizant Sans" w:hAnsi="Cognizant Sans"/>
        </w:rPr>
        <w:t>improvements</w:t>
      </w:r>
      <w:r w:rsidR="0038668A" w:rsidRPr="002554F4">
        <w:rPr>
          <w:rFonts w:ascii="Cognizant Sans" w:hAnsi="Cognizant Sans"/>
        </w:rPr>
        <w:t xml:space="preserve"> in the migrations </w:t>
      </w:r>
      <w:r w:rsidR="002B5CCF" w:rsidRPr="002554F4">
        <w:rPr>
          <w:rFonts w:ascii="Cognizant Sans" w:hAnsi="Cognizant Sans"/>
        </w:rPr>
        <w:t xml:space="preserve">process and execution, as well as help document </w:t>
      </w:r>
      <w:r w:rsidR="00F6364F" w:rsidRPr="002554F4">
        <w:rPr>
          <w:rFonts w:ascii="Cognizant Sans" w:hAnsi="Cognizant Sans"/>
        </w:rPr>
        <w:t xml:space="preserve">known or </w:t>
      </w:r>
      <w:r w:rsidR="007F3235" w:rsidRPr="002554F4">
        <w:rPr>
          <w:rFonts w:ascii="Cognizant Sans" w:hAnsi="Cognizant Sans"/>
        </w:rPr>
        <w:t xml:space="preserve">newly </w:t>
      </w:r>
      <w:r w:rsidR="00F6364F" w:rsidRPr="002554F4">
        <w:rPr>
          <w:rFonts w:ascii="Cognizant Sans" w:hAnsi="Cognizant Sans"/>
        </w:rPr>
        <w:t xml:space="preserve">discovered issues </w:t>
      </w:r>
      <w:r w:rsidR="002B5CCF" w:rsidRPr="002554F4">
        <w:rPr>
          <w:rFonts w:ascii="Cognizant Sans" w:hAnsi="Cognizant Sans"/>
        </w:rPr>
        <w:t xml:space="preserve">and </w:t>
      </w:r>
      <w:r w:rsidR="00540D76" w:rsidRPr="002554F4">
        <w:rPr>
          <w:rFonts w:ascii="Cognizant Sans" w:hAnsi="Cognizant Sans"/>
        </w:rPr>
        <w:t xml:space="preserve">prevent future </w:t>
      </w:r>
      <w:r w:rsidR="00225C96" w:rsidRPr="002554F4">
        <w:rPr>
          <w:rFonts w:ascii="Cognizant Sans" w:hAnsi="Cognizant Sans"/>
        </w:rPr>
        <w:t>problems</w:t>
      </w:r>
      <w:r w:rsidR="00540D76" w:rsidRPr="002554F4">
        <w:rPr>
          <w:rFonts w:ascii="Cognizant Sans" w:hAnsi="Cognizant Sans"/>
        </w:rPr>
        <w:t>.</w:t>
      </w:r>
    </w:p>
    <w:sectPr w:rsidR="0083231D" w:rsidRPr="002554F4" w:rsidSect="009B7383"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A48D39" w14:textId="77777777" w:rsidR="00F34910" w:rsidRDefault="00F34910" w:rsidP="00637FB4">
      <w:pPr>
        <w:spacing w:after="0" w:line="240" w:lineRule="auto"/>
      </w:pPr>
      <w:r>
        <w:separator/>
      </w:r>
    </w:p>
    <w:p w14:paraId="22CAC316" w14:textId="77777777" w:rsidR="00F34910" w:rsidRDefault="00F34910"/>
  </w:endnote>
  <w:endnote w:type="continuationSeparator" w:id="0">
    <w:p w14:paraId="547BD704" w14:textId="77777777" w:rsidR="00F34910" w:rsidRDefault="00F34910" w:rsidP="00637FB4">
      <w:pPr>
        <w:spacing w:after="0" w:line="240" w:lineRule="auto"/>
      </w:pPr>
      <w:r>
        <w:continuationSeparator/>
      </w:r>
    </w:p>
    <w:p w14:paraId="2DF4A4EC" w14:textId="77777777" w:rsidR="00F34910" w:rsidRDefault="00F34910"/>
  </w:endnote>
  <w:endnote w:type="continuationNotice" w:id="1">
    <w:p w14:paraId="2FEB8FBE" w14:textId="77777777" w:rsidR="00F34910" w:rsidRDefault="00F349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5E72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70208D" w:rsidRPr="001F4B6C" w14:paraId="22A2E135" w14:textId="77777777" w:rsidTr="00046211">
      <w:trPr>
        <w:jc w:val="center"/>
      </w:trPr>
      <w:tc>
        <w:tcPr>
          <w:tcW w:w="3596" w:type="dxa"/>
        </w:tcPr>
        <w:p w14:paraId="26FE373D" w14:textId="77777777" w:rsidR="0070208D" w:rsidRDefault="0070208D" w:rsidP="0070208D">
          <w:pPr>
            <w:pStyle w:val="Footer"/>
          </w:pPr>
          <w:r>
            <w:rPr>
              <w:noProof/>
            </w:rPr>
            <w:drawing>
              <wp:inline distT="0" distB="0" distL="0" distR="0" wp14:anchorId="5DA6618A" wp14:editId="52F8E4EE">
                <wp:extent cx="2209800" cy="457200"/>
                <wp:effectExtent l="0" t="0" r="0" b="0"/>
                <wp:docPr id="7" name="Picture 7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0199F1CF" w14:textId="77777777" w:rsidR="0070208D" w:rsidRDefault="0070208D" w:rsidP="0070208D">
          <w:pPr>
            <w:pStyle w:val="Footer"/>
            <w:jc w:val="center"/>
          </w:pPr>
        </w:p>
        <w:p w14:paraId="09DE5317" w14:textId="77777777" w:rsidR="0070208D" w:rsidRDefault="0070208D" w:rsidP="0070208D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3126585F" w14:textId="77777777" w:rsidR="0070208D" w:rsidRDefault="0070208D" w:rsidP="0070208D">
          <w:pPr>
            <w:pStyle w:val="Footer"/>
          </w:pPr>
        </w:p>
        <w:p w14:paraId="271910A3" w14:textId="77777777" w:rsidR="0070208D" w:rsidRPr="001F4B6C" w:rsidRDefault="0070208D" w:rsidP="0070208D">
          <w:pPr>
            <w:pStyle w:val="Footer"/>
          </w:pPr>
          <w:r>
            <w:t>Proprietary and Confidential</w:t>
          </w:r>
        </w:p>
        <w:p w14:paraId="07A0106D" w14:textId="77777777" w:rsidR="0070208D" w:rsidRPr="001F4B6C" w:rsidRDefault="0070208D" w:rsidP="0070208D">
          <w:pPr>
            <w:pStyle w:val="Footer"/>
            <w:jc w:val="right"/>
          </w:pPr>
        </w:p>
      </w:tc>
    </w:tr>
  </w:tbl>
  <w:p w14:paraId="3460AD3C" w14:textId="7A7F101E" w:rsidR="006D081F" w:rsidRPr="00D96F43" w:rsidRDefault="006D081F" w:rsidP="0070208D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993DE0" w14:textId="30EB6E69" w:rsidR="003435BF" w:rsidRPr="00D96F43" w:rsidRDefault="003435BF" w:rsidP="003435BF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11D2F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86.85pt;margin-top:10.85pt;width:153.05pt;height:23.9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" fillcolor="white [3201]" stroked="f" strokeweight=".5pt">
              <v:textbox>
                <w:txbxContent>
                  <w:p w14:paraId="44993DE0" w14:textId="30EB6E69" w:rsidR="003435BF" w:rsidRPr="00D96F43" w:rsidRDefault="003435BF" w:rsidP="003435BF">
                    <w:pPr>
                      <w:pStyle w:val="Footer"/>
                      <w:jc w:val="right"/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A8FB730" w:rsidR="00472926" w:rsidRPr="001F4B6C" w:rsidRDefault="00472926" w:rsidP="00472926">
    <w:pPr>
      <w:pStyle w:val="Footer"/>
      <w:jc w:val="righ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1355ED" w14:textId="77777777" w:rsidR="00F34910" w:rsidRDefault="00F34910" w:rsidP="00637FB4">
      <w:pPr>
        <w:spacing w:after="0" w:line="240" w:lineRule="auto"/>
      </w:pPr>
      <w:r>
        <w:separator/>
      </w:r>
    </w:p>
    <w:p w14:paraId="66D4308C" w14:textId="77777777" w:rsidR="00F34910" w:rsidRDefault="00F34910"/>
  </w:footnote>
  <w:footnote w:type="continuationSeparator" w:id="0">
    <w:p w14:paraId="3531BC4E" w14:textId="77777777" w:rsidR="00F34910" w:rsidRDefault="00F34910" w:rsidP="00637FB4">
      <w:pPr>
        <w:spacing w:after="0" w:line="240" w:lineRule="auto"/>
      </w:pPr>
      <w:r>
        <w:continuationSeparator/>
      </w:r>
    </w:p>
    <w:p w14:paraId="5011CF6E" w14:textId="77777777" w:rsidR="00F34910" w:rsidRDefault="00F34910"/>
  </w:footnote>
  <w:footnote w:type="continuationNotice" w:id="1">
    <w:p w14:paraId="46C6B50C" w14:textId="77777777" w:rsidR="00F34910" w:rsidRDefault="00F349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13AB3"/>
    <w:multiLevelType w:val="hybridMultilevel"/>
    <w:tmpl w:val="E696C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657AB"/>
    <w:multiLevelType w:val="hybridMultilevel"/>
    <w:tmpl w:val="3EF24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051B7"/>
    <w:multiLevelType w:val="hybridMultilevel"/>
    <w:tmpl w:val="657EF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167B2"/>
    <w:multiLevelType w:val="hybridMultilevel"/>
    <w:tmpl w:val="ADB69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894A48"/>
    <w:multiLevelType w:val="hybridMultilevel"/>
    <w:tmpl w:val="C56E8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381F46"/>
    <w:multiLevelType w:val="hybridMultilevel"/>
    <w:tmpl w:val="DE8C3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B2631"/>
    <w:multiLevelType w:val="hybridMultilevel"/>
    <w:tmpl w:val="D92CE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533051"/>
    <w:multiLevelType w:val="hybridMultilevel"/>
    <w:tmpl w:val="AAF0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C08FA"/>
    <w:multiLevelType w:val="hybridMultilevel"/>
    <w:tmpl w:val="656EB1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7090C"/>
    <w:multiLevelType w:val="hybridMultilevel"/>
    <w:tmpl w:val="7C043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2C6167"/>
    <w:multiLevelType w:val="hybridMultilevel"/>
    <w:tmpl w:val="DD78D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4545F"/>
    <w:multiLevelType w:val="hybridMultilevel"/>
    <w:tmpl w:val="1846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D7B1F"/>
    <w:multiLevelType w:val="hybridMultilevel"/>
    <w:tmpl w:val="4DA4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750443"/>
    <w:multiLevelType w:val="hybridMultilevel"/>
    <w:tmpl w:val="E670D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A2CC2"/>
    <w:multiLevelType w:val="hybridMultilevel"/>
    <w:tmpl w:val="CA804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0545A"/>
    <w:multiLevelType w:val="hybridMultilevel"/>
    <w:tmpl w:val="941EB858"/>
    <w:lvl w:ilvl="0" w:tplc="D3C007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E3D15"/>
    <w:multiLevelType w:val="hybridMultilevel"/>
    <w:tmpl w:val="939EA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13E82"/>
    <w:multiLevelType w:val="hybridMultilevel"/>
    <w:tmpl w:val="7636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352AF"/>
    <w:multiLevelType w:val="hybridMultilevel"/>
    <w:tmpl w:val="A6CEA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E38C8"/>
    <w:multiLevelType w:val="multilevel"/>
    <w:tmpl w:val="FDF0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32804"/>
    <w:multiLevelType w:val="hybridMultilevel"/>
    <w:tmpl w:val="EF46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86E02"/>
    <w:multiLevelType w:val="hybridMultilevel"/>
    <w:tmpl w:val="389E7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D18A3"/>
    <w:multiLevelType w:val="hybridMultilevel"/>
    <w:tmpl w:val="C0CCD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2E02EE"/>
    <w:multiLevelType w:val="hybridMultilevel"/>
    <w:tmpl w:val="3BA6C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202F3D"/>
    <w:multiLevelType w:val="hybridMultilevel"/>
    <w:tmpl w:val="FB383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2B3D9A"/>
    <w:multiLevelType w:val="hybridMultilevel"/>
    <w:tmpl w:val="0F08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63399"/>
    <w:multiLevelType w:val="hybridMultilevel"/>
    <w:tmpl w:val="AFF28438"/>
    <w:lvl w:ilvl="0" w:tplc="D3C007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55DC4"/>
    <w:multiLevelType w:val="hybridMultilevel"/>
    <w:tmpl w:val="A8E04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60A44"/>
    <w:multiLevelType w:val="hybridMultilevel"/>
    <w:tmpl w:val="48EE5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86E98"/>
    <w:multiLevelType w:val="hybridMultilevel"/>
    <w:tmpl w:val="B9B85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FE4E6C"/>
    <w:multiLevelType w:val="multilevel"/>
    <w:tmpl w:val="9188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140CD9"/>
    <w:multiLevelType w:val="hybridMultilevel"/>
    <w:tmpl w:val="39AC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77252B"/>
    <w:multiLevelType w:val="hybridMultilevel"/>
    <w:tmpl w:val="333AA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0F474D"/>
    <w:multiLevelType w:val="hybridMultilevel"/>
    <w:tmpl w:val="55981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4D0227"/>
    <w:multiLevelType w:val="hybridMultilevel"/>
    <w:tmpl w:val="9BCE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F35CFC"/>
    <w:multiLevelType w:val="hybridMultilevel"/>
    <w:tmpl w:val="F7540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727C4"/>
    <w:multiLevelType w:val="hybridMultilevel"/>
    <w:tmpl w:val="8A788D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8"/>
  </w:num>
  <w:num w:numId="3">
    <w:abstractNumId w:val="28"/>
  </w:num>
  <w:num w:numId="4">
    <w:abstractNumId w:val="19"/>
  </w:num>
  <w:num w:numId="5">
    <w:abstractNumId w:val="34"/>
  </w:num>
  <w:num w:numId="6">
    <w:abstractNumId w:val="38"/>
  </w:num>
  <w:num w:numId="7">
    <w:abstractNumId w:val="25"/>
  </w:num>
  <w:num w:numId="8">
    <w:abstractNumId w:val="26"/>
  </w:num>
  <w:num w:numId="9">
    <w:abstractNumId w:val="0"/>
  </w:num>
  <w:num w:numId="10">
    <w:abstractNumId w:val="12"/>
  </w:num>
  <w:num w:numId="11">
    <w:abstractNumId w:val="27"/>
  </w:num>
  <w:num w:numId="12">
    <w:abstractNumId w:val="3"/>
  </w:num>
  <w:num w:numId="13">
    <w:abstractNumId w:val="18"/>
  </w:num>
  <w:num w:numId="14">
    <w:abstractNumId w:val="16"/>
  </w:num>
  <w:num w:numId="15">
    <w:abstractNumId w:val="22"/>
  </w:num>
  <w:num w:numId="16">
    <w:abstractNumId w:val="21"/>
  </w:num>
  <w:num w:numId="17">
    <w:abstractNumId w:val="35"/>
  </w:num>
  <w:num w:numId="18">
    <w:abstractNumId w:val="23"/>
  </w:num>
  <w:num w:numId="19">
    <w:abstractNumId w:val="33"/>
  </w:num>
  <w:num w:numId="20">
    <w:abstractNumId w:val="6"/>
  </w:num>
  <w:num w:numId="21">
    <w:abstractNumId w:val="4"/>
  </w:num>
  <w:num w:numId="22">
    <w:abstractNumId w:val="10"/>
  </w:num>
  <w:num w:numId="23">
    <w:abstractNumId w:val="36"/>
  </w:num>
  <w:num w:numId="24">
    <w:abstractNumId w:val="32"/>
  </w:num>
  <w:num w:numId="25">
    <w:abstractNumId w:val="30"/>
  </w:num>
  <w:num w:numId="26">
    <w:abstractNumId w:val="29"/>
  </w:num>
  <w:num w:numId="27">
    <w:abstractNumId w:val="5"/>
  </w:num>
  <w:num w:numId="28">
    <w:abstractNumId w:val="1"/>
  </w:num>
  <w:num w:numId="29">
    <w:abstractNumId w:val="14"/>
  </w:num>
  <w:num w:numId="30">
    <w:abstractNumId w:val="37"/>
  </w:num>
  <w:num w:numId="31">
    <w:abstractNumId w:val="17"/>
  </w:num>
  <w:num w:numId="32">
    <w:abstractNumId w:val="15"/>
  </w:num>
  <w:num w:numId="33">
    <w:abstractNumId w:val="31"/>
  </w:num>
  <w:num w:numId="34">
    <w:abstractNumId w:val="13"/>
  </w:num>
  <w:num w:numId="35">
    <w:abstractNumId w:val="7"/>
  </w:num>
  <w:num w:numId="36">
    <w:abstractNumId w:val="2"/>
  </w:num>
  <w:num w:numId="37">
    <w:abstractNumId w:val="24"/>
  </w:num>
  <w:num w:numId="38">
    <w:abstractNumId w:val="11"/>
  </w:num>
  <w:num w:numId="3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0C58"/>
    <w:rsid w:val="000012E9"/>
    <w:rsid w:val="0000162E"/>
    <w:rsid w:val="000018B2"/>
    <w:rsid w:val="000033CC"/>
    <w:rsid w:val="0000467E"/>
    <w:rsid w:val="00004A3C"/>
    <w:rsid w:val="00005C78"/>
    <w:rsid w:val="00006589"/>
    <w:rsid w:val="000078C9"/>
    <w:rsid w:val="00007E97"/>
    <w:rsid w:val="00007FDC"/>
    <w:rsid w:val="00010150"/>
    <w:rsid w:val="00010689"/>
    <w:rsid w:val="000106FD"/>
    <w:rsid w:val="00010EAD"/>
    <w:rsid w:val="00011B07"/>
    <w:rsid w:val="0001340D"/>
    <w:rsid w:val="00013495"/>
    <w:rsid w:val="00013FAD"/>
    <w:rsid w:val="0001503D"/>
    <w:rsid w:val="0001711D"/>
    <w:rsid w:val="00020BB2"/>
    <w:rsid w:val="000217FC"/>
    <w:rsid w:val="000222B6"/>
    <w:rsid w:val="000228DB"/>
    <w:rsid w:val="00022D26"/>
    <w:rsid w:val="000242EC"/>
    <w:rsid w:val="00026106"/>
    <w:rsid w:val="0003027B"/>
    <w:rsid w:val="00031F77"/>
    <w:rsid w:val="0003213E"/>
    <w:rsid w:val="000341C8"/>
    <w:rsid w:val="00036C12"/>
    <w:rsid w:val="00036F4A"/>
    <w:rsid w:val="0004050A"/>
    <w:rsid w:val="00040AEE"/>
    <w:rsid w:val="00040CCA"/>
    <w:rsid w:val="00042830"/>
    <w:rsid w:val="00043B2C"/>
    <w:rsid w:val="00045E33"/>
    <w:rsid w:val="00045FDA"/>
    <w:rsid w:val="00046931"/>
    <w:rsid w:val="000508DD"/>
    <w:rsid w:val="00050D4E"/>
    <w:rsid w:val="000530E3"/>
    <w:rsid w:val="00054121"/>
    <w:rsid w:val="00054931"/>
    <w:rsid w:val="00057522"/>
    <w:rsid w:val="0005783C"/>
    <w:rsid w:val="00057DF7"/>
    <w:rsid w:val="00057E73"/>
    <w:rsid w:val="00060031"/>
    <w:rsid w:val="0006007F"/>
    <w:rsid w:val="000612DE"/>
    <w:rsid w:val="00061F83"/>
    <w:rsid w:val="000628ED"/>
    <w:rsid w:val="00062E7D"/>
    <w:rsid w:val="00063A6C"/>
    <w:rsid w:val="00063F01"/>
    <w:rsid w:val="0006652B"/>
    <w:rsid w:val="00067173"/>
    <w:rsid w:val="000676E7"/>
    <w:rsid w:val="00067C33"/>
    <w:rsid w:val="00071A7B"/>
    <w:rsid w:val="00071EE2"/>
    <w:rsid w:val="00072005"/>
    <w:rsid w:val="00072B1B"/>
    <w:rsid w:val="00073916"/>
    <w:rsid w:val="00073F7C"/>
    <w:rsid w:val="00074D3E"/>
    <w:rsid w:val="00076C55"/>
    <w:rsid w:val="00081890"/>
    <w:rsid w:val="00081980"/>
    <w:rsid w:val="00081B91"/>
    <w:rsid w:val="00081E63"/>
    <w:rsid w:val="000822E1"/>
    <w:rsid w:val="000830E5"/>
    <w:rsid w:val="00083CAD"/>
    <w:rsid w:val="00084068"/>
    <w:rsid w:val="0008498B"/>
    <w:rsid w:val="00087E5B"/>
    <w:rsid w:val="0009028E"/>
    <w:rsid w:val="00090C6D"/>
    <w:rsid w:val="000910ED"/>
    <w:rsid w:val="000917FB"/>
    <w:rsid w:val="00091DEB"/>
    <w:rsid w:val="0009250C"/>
    <w:rsid w:val="000934A6"/>
    <w:rsid w:val="00093793"/>
    <w:rsid w:val="00093AD3"/>
    <w:rsid w:val="0009475D"/>
    <w:rsid w:val="0009554C"/>
    <w:rsid w:val="000A040F"/>
    <w:rsid w:val="000A161D"/>
    <w:rsid w:val="000A1C4A"/>
    <w:rsid w:val="000A1E05"/>
    <w:rsid w:val="000A24EC"/>
    <w:rsid w:val="000A2C21"/>
    <w:rsid w:val="000A3B28"/>
    <w:rsid w:val="000A4C1A"/>
    <w:rsid w:val="000A502A"/>
    <w:rsid w:val="000A67FF"/>
    <w:rsid w:val="000A6FE6"/>
    <w:rsid w:val="000A798C"/>
    <w:rsid w:val="000B0D1B"/>
    <w:rsid w:val="000B11AB"/>
    <w:rsid w:val="000B1713"/>
    <w:rsid w:val="000B18F7"/>
    <w:rsid w:val="000B1A64"/>
    <w:rsid w:val="000B2C99"/>
    <w:rsid w:val="000B30B8"/>
    <w:rsid w:val="000B330C"/>
    <w:rsid w:val="000B35FC"/>
    <w:rsid w:val="000B4A83"/>
    <w:rsid w:val="000B5933"/>
    <w:rsid w:val="000B5DAB"/>
    <w:rsid w:val="000B6118"/>
    <w:rsid w:val="000B77FD"/>
    <w:rsid w:val="000C0A16"/>
    <w:rsid w:val="000C18AD"/>
    <w:rsid w:val="000C1FD1"/>
    <w:rsid w:val="000C211E"/>
    <w:rsid w:val="000C2566"/>
    <w:rsid w:val="000C25DE"/>
    <w:rsid w:val="000C2F10"/>
    <w:rsid w:val="000C4383"/>
    <w:rsid w:val="000C5686"/>
    <w:rsid w:val="000C59B2"/>
    <w:rsid w:val="000C5EF0"/>
    <w:rsid w:val="000C5FFA"/>
    <w:rsid w:val="000C660D"/>
    <w:rsid w:val="000C78B4"/>
    <w:rsid w:val="000C7A00"/>
    <w:rsid w:val="000D0460"/>
    <w:rsid w:val="000D059B"/>
    <w:rsid w:val="000D0CC4"/>
    <w:rsid w:val="000D24DB"/>
    <w:rsid w:val="000D2950"/>
    <w:rsid w:val="000D31A2"/>
    <w:rsid w:val="000D3F48"/>
    <w:rsid w:val="000D43D1"/>
    <w:rsid w:val="000D53F7"/>
    <w:rsid w:val="000D668E"/>
    <w:rsid w:val="000D68EF"/>
    <w:rsid w:val="000D7B73"/>
    <w:rsid w:val="000E0211"/>
    <w:rsid w:val="000E0328"/>
    <w:rsid w:val="000E0594"/>
    <w:rsid w:val="000E0650"/>
    <w:rsid w:val="000E1FC2"/>
    <w:rsid w:val="000E20CD"/>
    <w:rsid w:val="000E2108"/>
    <w:rsid w:val="000E2316"/>
    <w:rsid w:val="000E33CD"/>
    <w:rsid w:val="000E33DB"/>
    <w:rsid w:val="000E35E3"/>
    <w:rsid w:val="000E4492"/>
    <w:rsid w:val="000E54A2"/>
    <w:rsid w:val="000E5F8F"/>
    <w:rsid w:val="000E6759"/>
    <w:rsid w:val="000E6A0C"/>
    <w:rsid w:val="000E6BE0"/>
    <w:rsid w:val="000E7D6F"/>
    <w:rsid w:val="000F00CC"/>
    <w:rsid w:val="000F1383"/>
    <w:rsid w:val="000F1708"/>
    <w:rsid w:val="000F23A8"/>
    <w:rsid w:val="000F51CF"/>
    <w:rsid w:val="000F5A40"/>
    <w:rsid w:val="000F6628"/>
    <w:rsid w:val="000F6C84"/>
    <w:rsid w:val="000F6D5F"/>
    <w:rsid w:val="000F752E"/>
    <w:rsid w:val="000F7C3F"/>
    <w:rsid w:val="0010154A"/>
    <w:rsid w:val="00102D50"/>
    <w:rsid w:val="00103524"/>
    <w:rsid w:val="0010416E"/>
    <w:rsid w:val="0010485B"/>
    <w:rsid w:val="00106E2F"/>
    <w:rsid w:val="0010759B"/>
    <w:rsid w:val="00110127"/>
    <w:rsid w:val="00112019"/>
    <w:rsid w:val="00112232"/>
    <w:rsid w:val="00113822"/>
    <w:rsid w:val="00113D51"/>
    <w:rsid w:val="001144C2"/>
    <w:rsid w:val="00114673"/>
    <w:rsid w:val="00114D23"/>
    <w:rsid w:val="00115046"/>
    <w:rsid w:val="0011568B"/>
    <w:rsid w:val="00116C47"/>
    <w:rsid w:val="00117546"/>
    <w:rsid w:val="00117662"/>
    <w:rsid w:val="00117AE0"/>
    <w:rsid w:val="00117BAA"/>
    <w:rsid w:val="00120EF5"/>
    <w:rsid w:val="00121A3C"/>
    <w:rsid w:val="00121C61"/>
    <w:rsid w:val="00121E9C"/>
    <w:rsid w:val="00122D93"/>
    <w:rsid w:val="00123BFC"/>
    <w:rsid w:val="001256A3"/>
    <w:rsid w:val="00126848"/>
    <w:rsid w:val="00126994"/>
    <w:rsid w:val="00126ACA"/>
    <w:rsid w:val="00127A66"/>
    <w:rsid w:val="0013059C"/>
    <w:rsid w:val="00131726"/>
    <w:rsid w:val="001319A6"/>
    <w:rsid w:val="00131DEA"/>
    <w:rsid w:val="001332A1"/>
    <w:rsid w:val="0013375A"/>
    <w:rsid w:val="00135B4E"/>
    <w:rsid w:val="00135C56"/>
    <w:rsid w:val="00136519"/>
    <w:rsid w:val="001365F8"/>
    <w:rsid w:val="00136C1C"/>
    <w:rsid w:val="00136EA1"/>
    <w:rsid w:val="00137521"/>
    <w:rsid w:val="001379A9"/>
    <w:rsid w:val="00137ABF"/>
    <w:rsid w:val="00141330"/>
    <w:rsid w:val="00141ED7"/>
    <w:rsid w:val="001427ED"/>
    <w:rsid w:val="00142DD9"/>
    <w:rsid w:val="00142E61"/>
    <w:rsid w:val="00144229"/>
    <w:rsid w:val="00144F7D"/>
    <w:rsid w:val="001467B4"/>
    <w:rsid w:val="001467C7"/>
    <w:rsid w:val="00146947"/>
    <w:rsid w:val="00146F16"/>
    <w:rsid w:val="0014764A"/>
    <w:rsid w:val="001478A7"/>
    <w:rsid w:val="00150E6E"/>
    <w:rsid w:val="00151ACC"/>
    <w:rsid w:val="00152CDB"/>
    <w:rsid w:val="00152F04"/>
    <w:rsid w:val="001534C9"/>
    <w:rsid w:val="00153C35"/>
    <w:rsid w:val="00153CEB"/>
    <w:rsid w:val="00154368"/>
    <w:rsid w:val="001547E3"/>
    <w:rsid w:val="00156322"/>
    <w:rsid w:val="001576F1"/>
    <w:rsid w:val="0016114C"/>
    <w:rsid w:val="00161FAA"/>
    <w:rsid w:val="0016317F"/>
    <w:rsid w:val="00163493"/>
    <w:rsid w:val="00163629"/>
    <w:rsid w:val="00163677"/>
    <w:rsid w:val="00163820"/>
    <w:rsid w:val="00163823"/>
    <w:rsid w:val="00163968"/>
    <w:rsid w:val="00163B2C"/>
    <w:rsid w:val="00164802"/>
    <w:rsid w:val="001652D9"/>
    <w:rsid w:val="00165564"/>
    <w:rsid w:val="0016725C"/>
    <w:rsid w:val="00167C19"/>
    <w:rsid w:val="001722ED"/>
    <w:rsid w:val="001722EE"/>
    <w:rsid w:val="001723D2"/>
    <w:rsid w:val="00172531"/>
    <w:rsid w:val="00172769"/>
    <w:rsid w:val="00172991"/>
    <w:rsid w:val="001729C1"/>
    <w:rsid w:val="00172F90"/>
    <w:rsid w:val="00173017"/>
    <w:rsid w:val="00176795"/>
    <w:rsid w:val="00176CA8"/>
    <w:rsid w:val="00176D45"/>
    <w:rsid w:val="00176F95"/>
    <w:rsid w:val="001772A9"/>
    <w:rsid w:val="00177480"/>
    <w:rsid w:val="0017781A"/>
    <w:rsid w:val="0017784A"/>
    <w:rsid w:val="001803DF"/>
    <w:rsid w:val="00181732"/>
    <w:rsid w:val="00182239"/>
    <w:rsid w:val="0018255F"/>
    <w:rsid w:val="001837A7"/>
    <w:rsid w:val="00183D86"/>
    <w:rsid w:val="00185093"/>
    <w:rsid w:val="00185F5B"/>
    <w:rsid w:val="001866CE"/>
    <w:rsid w:val="00186BAB"/>
    <w:rsid w:val="00186BFC"/>
    <w:rsid w:val="0019045F"/>
    <w:rsid w:val="001904F8"/>
    <w:rsid w:val="00190535"/>
    <w:rsid w:val="00191DC1"/>
    <w:rsid w:val="0019432A"/>
    <w:rsid w:val="00195882"/>
    <w:rsid w:val="001979D4"/>
    <w:rsid w:val="00197A9E"/>
    <w:rsid w:val="001A0C91"/>
    <w:rsid w:val="001A24E3"/>
    <w:rsid w:val="001A43BF"/>
    <w:rsid w:val="001A4F18"/>
    <w:rsid w:val="001A5A48"/>
    <w:rsid w:val="001A5CB4"/>
    <w:rsid w:val="001A5F62"/>
    <w:rsid w:val="001A60CB"/>
    <w:rsid w:val="001B0B12"/>
    <w:rsid w:val="001B105E"/>
    <w:rsid w:val="001B1801"/>
    <w:rsid w:val="001B23A9"/>
    <w:rsid w:val="001B2AC3"/>
    <w:rsid w:val="001B2E6A"/>
    <w:rsid w:val="001B36B0"/>
    <w:rsid w:val="001B428E"/>
    <w:rsid w:val="001B441C"/>
    <w:rsid w:val="001B44C9"/>
    <w:rsid w:val="001B46A3"/>
    <w:rsid w:val="001B4CA7"/>
    <w:rsid w:val="001B5A9B"/>
    <w:rsid w:val="001B5AF6"/>
    <w:rsid w:val="001B69D0"/>
    <w:rsid w:val="001B6DBD"/>
    <w:rsid w:val="001B748E"/>
    <w:rsid w:val="001B7ABE"/>
    <w:rsid w:val="001B7B08"/>
    <w:rsid w:val="001C00A4"/>
    <w:rsid w:val="001C0548"/>
    <w:rsid w:val="001C1587"/>
    <w:rsid w:val="001C17ED"/>
    <w:rsid w:val="001C1CAC"/>
    <w:rsid w:val="001C3141"/>
    <w:rsid w:val="001C33AE"/>
    <w:rsid w:val="001C3CA6"/>
    <w:rsid w:val="001C42DE"/>
    <w:rsid w:val="001C506C"/>
    <w:rsid w:val="001C5C77"/>
    <w:rsid w:val="001C66B5"/>
    <w:rsid w:val="001C677B"/>
    <w:rsid w:val="001D0411"/>
    <w:rsid w:val="001D126F"/>
    <w:rsid w:val="001D14FF"/>
    <w:rsid w:val="001D1A1B"/>
    <w:rsid w:val="001D242A"/>
    <w:rsid w:val="001D3C69"/>
    <w:rsid w:val="001D4737"/>
    <w:rsid w:val="001D54B1"/>
    <w:rsid w:val="001D5630"/>
    <w:rsid w:val="001D5AB9"/>
    <w:rsid w:val="001D61E2"/>
    <w:rsid w:val="001D68B4"/>
    <w:rsid w:val="001D7079"/>
    <w:rsid w:val="001D72A9"/>
    <w:rsid w:val="001D7463"/>
    <w:rsid w:val="001E0403"/>
    <w:rsid w:val="001E08F1"/>
    <w:rsid w:val="001E15FD"/>
    <w:rsid w:val="001E2622"/>
    <w:rsid w:val="001E3195"/>
    <w:rsid w:val="001E3EDB"/>
    <w:rsid w:val="001E43E2"/>
    <w:rsid w:val="001E4A93"/>
    <w:rsid w:val="001E4C3B"/>
    <w:rsid w:val="001E4D89"/>
    <w:rsid w:val="001E4F45"/>
    <w:rsid w:val="001E58E7"/>
    <w:rsid w:val="001E608D"/>
    <w:rsid w:val="001E64BE"/>
    <w:rsid w:val="001F0DEB"/>
    <w:rsid w:val="001F23F9"/>
    <w:rsid w:val="001F29A9"/>
    <w:rsid w:val="001F367D"/>
    <w:rsid w:val="001F369E"/>
    <w:rsid w:val="001F3C89"/>
    <w:rsid w:val="001F3DFC"/>
    <w:rsid w:val="001F45E8"/>
    <w:rsid w:val="001F4B6C"/>
    <w:rsid w:val="001F4E26"/>
    <w:rsid w:val="001F5893"/>
    <w:rsid w:val="001F5B06"/>
    <w:rsid w:val="001F6312"/>
    <w:rsid w:val="001F64ED"/>
    <w:rsid w:val="001F7075"/>
    <w:rsid w:val="00200A97"/>
    <w:rsid w:val="00201443"/>
    <w:rsid w:val="00203B93"/>
    <w:rsid w:val="0020407C"/>
    <w:rsid w:val="002056F1"/>
    <w:rsid w:val="00206E66"/>
    <w:rsid w:val="002100FB"/>
    <w:rsid w:val="00210BA7"/>
    <w:rsid w:val="00210F1F"/>
    <w:rsid w:val="0021134B"/>
    <w:rsid w:val="00211511"/>
    <w:rsid w:val="002115A9"/>
    <w:rsid w:val="0021193E"/>
    <w:rsid w:val="00211977"/>
    <w:rsid w:val="002139C2"/>
    <w:rsid w:val="00214F31"/>
    <w:rsid w:val="0021638E"/>
    <w:rsid w:val="00216AE7"/>
    <w:rsid w:val="0022038F"/>
    <w:rsid w:val="002205C7"/>
    <w:rsid w:val="002205C8"/>
    <w:rsid w:val="002209E1"/>
    <w:rsid w:val="00221FC2"/>
    <w:rsid w:val="00222CF7"/>
    <w:rsid w:val="00223A61"/>
    <w:rsid w:val="00225046"/>
    <w:rsid w:val="00225970"/>
    <w:rsid w:val="00225B37"/>
    <w:rsid w:val="00225C96"/>
    <w:rsid w:val="002268A6"/>
    <w:rsid w:val="0022737E"/>
    <w:rsid w:val="0022790F"/>
    <w:rsid w:val="00227A80"/>
    <w:rsid w:val="0023078C"/>
    <w:rsid w:val="002307DC"/>
    <w:rsid w:val="0023376B"/>
    <w:rsid w:val="002354E3"/>
    <w:rsid w:val="00235912"/>
    <w:rsid w:val="00236364"/>
    <w:rsid w:val="002376D0"/>
    <w:rsid w:val="0024132F"/>
    <w:rsid w:val="0024256C"/>
    <w:rsid w:val="00243577"/>
    <w:rsid w:val="0024442A"/>
    <w:rsid w:val="0024500A"/>
    <w:rsid w:val="002452C6"/>
    <w:rsid w:val="002464F3"/>
    <w:rsid w:val="00250497"/>
    <w:rsid w:val="00250544"/>
    <w:rsid w:val="002517DB"/>
    <w:rsid w:val="00253367"/>
    <w:rsid w:val="00254404"/>
    <w:rsid w:val="0025516F"/>
    <w:rsid w:val="002554F4"/>
    <w:rsid w:val="00255786"/>
    <w:rsid w:val="0025675C"/>
    <w:rsid w:val="00260948"/>
    <w:rsid w:val="002627F2"/>
    <w:rsid w:val="002629EC"/>
    <w:rsid w:val="00262C67"/>
    <w:rsid w:val="0026304C"/>
    <w:rsid w:val="002639BB"/>
    <w:rsid w:val="002650BF"/>
    <w:rsid w:val="00265FD2"/>
    <w:rsid w:val="0026620B"/>
    <w:rsid w:val="00266288"/>
    <w:rsid w:val="002665CB"/>
    <w:rsid w:val="002672A0"/>
    <w:rsid w:val="00267EBD"/>
    <w:rsid w:val="002703C7"/>
    <w:rsid w:val="00271985"/>
    <w:rsid w:val="00271FD7"/>
    <w:rsid w:val="0027380C"/>
    <w:rsid w:val="0027388E"/>
    <w:rsid w:val="00273B70"/>
    <w:rsid w:val="00273D43"/>
    <w:rsid w:val="00274CBA"/>
    <w:rsid w:val="00274CFB"/>
    <w:rsid w:val="00275029"/>
    <w:rsid w:val="002753D1"/>
    <w:rsid w:val="002771A9"/>
    <w:rsid w:val="00280886"/>
    <w:rsid w:val="00280EF9"/>
    <w:rsid w:val="00281958"/>
    <w:rsid w:val="002821C8"/>
    <w:rsid w:val="00283125"/>
    <w:rsid w:val="002832E8"/>
    <w:rsid w:val="00283666"/>
    <w:rsid w:val="00283D00"/>
    <w:rsid w:val="00283F07"/>
    <w:rsid w:val="00284B86"/>
    <w:rsid w:val="002851C7"/>
    <w:rsid w:val="00285439"/>
    <w:rsid w:val="00285763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4AA"/>
    <w:rsid w:val="00293512"/>
    <w:rsid w:val="00293621"/>
    <w:rsid w:val="00293625"/>
    <w:rsid w:val="00293A7E"/>
    <w:rsid w:val="0029411C"/>
    <w:rsid w:val="00294848"/>
    <w:rsid w:val="002948D2"/>
    <w:rsid w:val="00295590"/>
    <w:rsid w:val="00295977"/>
    <w:rsid w:val="00295EA4"/>
    <w:rsid w:val="002967FF"/>
    <w:rsid w:val="0029686A"/>
    <w:rsid w:val="00297639"/>
    <w:rsid w:val="00297666"/>
    <w:rsid w:val="00297CBF"/>
    <w:rsid w:val="002A0171"/>
    <w:rsid w:val="002A02DE"/>
    <w:rsid w:val="002A0743"/>
    <w:rsid w:val="002A15A9"/>
    <w:rsid w:val="002A1CAB"/>
    <w:rsid w:val="002A1F0E"/>
    <w:rsid w:val="002A266A"/>
    <w:rsid w:val="002A2BFB"/>
    <w:rsid w:val="002A2EA5"/>
    <w:rsid w:val="002A3486"/>
    <w:rsid w:val="002A35C1"/>
    <w:rsid w:val="002A4A9E"/>
    <w:rsid w:val="002A56CB"/>
    <w:rsid w:val="002A6306"/>
    <w:rsid w:val="002A674D"/>
    <w:rsid w:val="002A6D77"/>
    <w:rsid w:val="002A7138"/>
    <w:rsid w:val="002A79D2"/>
    <w:rsid w:val="002A7E27"/>
    <w:rsid w:val="002B0766"/>
    <w:rsid w:val="002B09E9"/>
    <w:rsid w:val="002B13D4"/>
    <w:rsid w:val="002B2684"/>
    <w:rsid w:val="002B517D"/>
    <w:rsid w:val="002B5BE5"/>
    <w:rsid w:val="002B5CCF"/>
    <w:rsid w:val="002B6576"/>
    <w:rsid w:val="002B7618"/>
    <w:rsid w:val="002B7BCB"/>
    <w:rsid w:val="002C017F"/>
    <w:rsid w:val="002C0891"/>
    <w:rsid w:val="002C25A1"/>
    <w:rsid w:val="002C35DC"/>
    <w:rsid w:val="002C4202"/>
    <w:rsid w:val="002C4443"/>
    <w:rsid w:val="002C4504"/>
    <w:rsid w:val="002C4DAE"/>
    <w:rsid w:val="002C5394"/>
    <w:rsid w:val="002C743D"/>
    <w:rsid w:val="002D028A"/>
    <w:rsid w:val="002D03AF"/>
    <w:rsid w:val="002D200D"/>
    <w:rsid w:val="002D2E18"/>
    <w:rsid w:val="002D3121"/>
    <w:rsid w:val="002D3824"/>
    <w:rsid w:val="002D46E0"/>
    <w:rsid w:val="002D7D83"/>
    <w:rsid w:val="002E017E"/>
    <w:rsid w:val="002E03F9"/>
    <w:rsid w:val="002E1083"/>
    <w:rsid w:val="002E11ED"/>
    <w:rsid w:val="002E1EBE"/>
    <w:rsid w:val="002E2B65"/>
    <w:rsid w:val="002E38F5"/>
    <w:rsid w:val="002E42EC"/>
    <w:rsid w:val="002E4A89"/>
    <w:rsid w:val="002E5E9F"/>
    <w:rsid w:val="002E61D3"/>
    <w:rsid w:val="002E62ED"/>
    <w:rsid w:val="002E6C0C"/>
    <w:rsid w:val="002E7E9D"/>
    <w:rsid w:val="002E7EF1"/>
    <w:rsid w:val="002F004A"/>
    <w:rsid w:val="002F0E9B"/>
    <w:rsid w:val="002F16B7"/>
    <w:rsid w:val="002F1973"/>
    <w:rsid w:val="002F1C47"/>
    <w:rsid w:val="002F264F"/>
    <w:rsid w:val="002F2A0F"/>
    <w:rsid w:val="002F4EE6"/>
    <w:rsid w:val="002F5DA9"/>
    <w:rsid w:val="002F6165"/>
    <w:rsid w:val="00301E75"/>
    <w:rsid w:val="00302391"/>
    <w:rsid w:val="003032A1"/>
    <w:rsid w:val="003036AE"/>
    <w:rsid w:val="00303B50"/>
    <w:rsid w:val="0030404B"/>
    <w:rsid w:val="00304378"/>
    <w:rsid w:val="003048C0"/>
    <w:rsid w:val="003066C6"/>
    <w:rsid w:val="00306B30"/>
    <w:rsid w:val="00307BF6"/>
    <w:rsid w:val="0031076E"/>
    <w:rsid w:val="00310A83"/>
    <w:rsid w:val="00310C84"/>
    <w:rsid w:val="00311103"/>
    <w:rsid w:val="00311AB7"/>
    <w:rsid w:val="00312969"/>
    <w:rsid w:val="00312C0F"/>
    <w:rsid w:val="00313B5C"/>
    <w:rsid w:val="0031412B"/>
    <w:rsid w:val="003141D4"/>
    <w:rsid w:val="0031433A"/>
    <w:rsid w:val="003147B0"/>
    <w:rsid w:val="0031690F"/>
    <w:rsid w:val="00317188"/>
    <w:rsid w:val="00317656"/>
    <w:rsid w:val="00320694"/>
    <w:rsid w:val="003223D1"/>
    <w:rsid w:val="003224E6"/>
    <w:rsid w:val="00322BD8"/>
    <w:rsid w:val="00323693"/>
    <w:rsid w:val="0032458A"/>
    <w:rsid w:val="00324EDF"/>
    <w:rsid w:val="00325AE4"/>
    <w:rsid w:val="0032698B"/>
    <w:rsid w:val="00326D12"/>
    <w:rsid w:val="003306B0"/>
    <w:rsid w:val="00332613"/>
    <w:rsid w:val="00333B16"/>
    <w:rsid w:val="00333D1A"/>
    <w:rsid w:val="00334421"/>
    <w:rsid w:val="00334B87"/>
    <w:rsid w:val="00334E3B"/>
    <w:rsid w:val="003366C3"/>
    <w:rsid w:val="003400C1"/>
    <w:rsid w:val="00341A97"/>
    <w:rsid w:val="003435BF"/>
    <w:rsid w:val="00343D08"/>
    <w:rsid w:val="003447D3"/>
    <w:rsid w:val="0034697A"/>
    <w:rsid w:val="00346B17"/>
    <w:rsid w:val="00346C6D"/>
    <w:rsid w:val="0034702C"/>
    <w:rsid w:val="0034780C"/>
    <w:rsid w:val="00347F5B"/>
    <w:rsid w:val="00347FB2"/>
    <w:rsid w:val="00350667"/>
    <w:rsid w:val="00350745"/>
    <w:rsid w:val="003508E1"/>
    <w:rsid w:val="00350A30"/>
    <w:rsid w:val="00351937"/>
    <w:rsid w:val="00351FF9"/>
    <w:rsid w:val="00352CA4"/>
    <w:rsid w:val="00353891"/>
    <w:rsid w:val="00354C20"/>
    <w:rsid w:val="00354D50"/>
    <w:rsid w:val="00355991"/>
    <w:rsid w:val="00355B85"/>
    <w:rsid w:val="00357405"/>
    <w:rsid w:val="00360D6E"/>
    <w:rsid w:val="00361554"/>
    <w:rsid w:val="00361CA3"/>
    <w:rsid w:val="00362432"/>
    <w:rsid w:val="00362C8C"/>
    <w:rsid w:val="00363C93"/>
    <w:rsid w:val="003665FC"/>
    <w:rsid w:val="00366C8A"/>
    <w:rsid w:val="003707B6"/>
    <w:rsid w:val="003718AA"/>
    <w:rsid w:val="003718F6"/>
    <w:rsid w:val="0037270E"/>
    <w:rsid w:val="00373178"/>
    <w:rsid w:val="003745AE"/>
    <w:rsid w:val="00374952"/>
    <w:rsid w:val="003767D4"/>
    <w:rsid w:val="003772E7"/>
    <w:rsid w:val="003774C0"/>
    <w:rsid w:val="00377592"/>
    <w:rsid w:val="0037769B"/>
    <w:rsid w:val="00380885"/>
    <w:rsid w:val="00382AE0"/>
    <w:rsid w:val="00382B8F"/>
    <w:rsid w:val="0038311C"/>
    <w:rsid w:val="00383D7D"/>
    <w:rsid w:val="003860D8"/>
    <w:rsid w:val="0038668A"/>
    <w:rsid w:val="00386DC9"/>
    <w:rsid w:val="00390887"/>
    <w:rsid w:val="0039170A"/>
    <w:rsid w:val="00391EDA"/>
    <w:rsid w:val="00394288"/>
    <w:rsid w:val="00395540"/>
    <w:rsid w:val="00396294"/>
    <w:rsid w:val="00396A14"/>
    <w:rsid w:val="003970FA"/>
    <w:rsid w:val="00397117"/>
    <w:rsid w:val="00397275"/>
    <w:rsid w:val="003A3303"/>
    <w:rsid w:val="003A346B"/>
    <w:rsid w:val="003A3BC7"/>
    <w:rsid w:val="003A46FD"/>
    <w:rsid w:val="003A7C2C"/>
    <w:rsid w:val="003B03A2"/>
    <w:rsid w:val="003B05F0"/>
    <w:rsid w:val="003B09B9"/>
    <w:rsid w:val="003B1865"/>
    <w:rsid w:val="003B230C"/>
    <w:rsid w:val="003B2434"/>
    <w:rsid w:val="003B3E69"/>
    <w:rsid w:val="003B43F6"/>
    <w:rsid w:val="003B51B8"/>
    <w:rsid w:val="003B60B4"/>
    <w:rsid w:val="003B7101"/>
    <w:rsid w:val="003B7151"/>
    <w:rsid w:val="003B7A69"/>
    <w:rsid w:val="003C01DA"/>
    <w:rsid w:val="003C1A7A"/>
    <w:rsid w:val="003C2F9C"/>
    <w:rsid w:val="003C2FB2"/>
    <w:rsid w:val="003C3393"/>
    <w:rsid w:val="003C4065"/>
    <w:rsid w:val="003C42E7"/>
    <w:rsid w:val="003C49B9"/>
    <w:rsid w:val="003C4C9D"/>
    <w:rsid w:val="003C70C0"/>
    <w:rsid w:val="003D086A"/>
    <w:rsid w:val="003D1F37"/>
    <w:rsid w:val="003D29D7"/>
    <w:rsid w:val="003D3544"/>
    <w:rsid w:val="003D3D76"/>
    <w:rsid w:val="003D3E26"/>
    <w:rsid w:val="003D42A6"/>
    <w:rsid w:val="003D42BC"/>
    <w:rsid w:val="003D4CDE"/>
    <w:rsid w:val="003D4F5C"/>
    <w:rsid w:val="003D58F4"/>
    <w:rsid w:val="003D66DA"/>
    <w:rsid w:val="003D6C5B"/>
    <w:rsid w:val="003D7772"/>
    <w:rsid w:val="003D7AC1"/>
    <w:rsid w:val="003D7C4F"/>
    <w:rsid w:val="003E1AB1"/>
    <w:rsid w:val="003E2755"/>
    <w:rsid w:val="003E34E0"/>
    <w:rsid w:val="003E4A34"/>
    <w:rsid w:val="003E6EE6"/>
    <w:rsid w:val="003E71F0"/>
    <w:rsid w:val="003E7F82"/>
    <w:rsid w:val="003F05CC"/>
    <w:rsid w:val="003F100D"/>
    <w:rsid w:val="003F16DA"/>
    <w:rsid w:val="003F19CE"/>
    <w:rsid w:val="003F1E49"/>
    <w:rsid w:val="003F2BBF"/>
    <w:rsid w:val="003F3086"/>
    <w:rsid w:val="003F3661"/>
    <w:rsid w:val="004006A2"/>
    <w:rsid w:val="00400CB8"/>
    <w:rsid w:val="00402011"/>
    <w:rsid w:val="00402495"/>
    <w:rsid w:val="004032F7"/>
    <w:rsid w:val="00404070"/>
    <w:rsid w:val="004040C2"/>
    <w:rsid w:val="004071AF"/>
    <w:rsid w:val="00410E5E"/>
    <w:rsid w:val="004116E6"/>
    <w:rsid w:val="00412B73"/>
    <w:rsid w:val="00413D50"/>
    <w:rsid w:val="00414AAD"/>
    <w:rsid w:val="00414F91"/>
    <w:rsid w:val="004150FD"/>
    <w:rsid w:val="00415BE3"/>
    <w:rsid w:val="004167A0"/>
    <w:rsid w:val="00416A14"/>
    <w:rsid w:val="00417AF6"/>
    <w:rsid w:val="00421E22"/>
    <w:rsid w:val="00422220"/>
    <w:rsid w:val="00422F13"/>
    <w:rsid w:val="00422F2B"/>
    <w:rsid w:val="004254B2"/>
    <w:rsid w:val="00425E9F"/>
    <w:rsid w:val="00426A2D"/>
    <w:rsid w:val="00426FC8"/>
    <w:rsid w:val="00427240"/>
    <w:rsid w:val="00427719"/>
    <w:rsid w:val="0043043A"/>
    <w:rsid w:val="0043191B"/>
    <w:rsid w:val="0043194C"/>
    <w:rsid w:val="0043265F"/>
    <w:rsid w:val="0043295B"/>
    <w:rsid w:val="00434282"/>
    <w:rsid w:val="004349B4"/>
    <w:rsid w:val="0043566B"/>
    <w:rsid w:val="004362B4"/>
    <w:rsid w:val="00437255"/>
    <w:rsid w:val="004403E0"/>
    <w:rsid w:val="00440F30"/>
    <w:rsid w:val="004419A2"/>
    <w:rsid w:val="00442831"/>
    <w:rsid w:val="00442AB7"/>
    <w:rsid w:val="00442AD0"/>
    <w:rsid w:val="00442BE9"/>
    <w:rsid w:val="004431F5"/>
    <w:rsid w:val="00443B51"/>
    <w:rsid w:val="00443D6E"/>
    <w:rsid w:val="0044422E"/>
    <w:rsid w:val="00444E63"/>
    <w:rsid w:val="004453E8"/>
    <w:rsid w:val="00450C37"/>
    <w:rsid w:val="004514BE"/>
    <w:rsid w:val="0045174D"/>
    <w:rsid w:val="004517B9"/>
    <w:rsid w:val="0045263C"/>
    <w:rsid w:val="0045305D"/>
    <w:rsid w:val="00453578"/>
    <w:rsid w:val="00453864"/>
    <w:rsid w:val="00454418"/>
    <w:rsid w:val="00454CBE"/>
    <w:rsid w:val="0045572F"/>
    <w:rsid w:val="00457A37"/>
    <w:rsid w:val="00457A52"/>
    <w:rsid w:val="00460935"/>
    <w:rsid w:val="0046117A"/>
    <w:rsid w:val="0046177E"/>
    <w:rsid w:val="00463A28"/>
    <w:rsid w:val="00465004"/>
    <w:rsid w:val="00465EA4"/>
    <w:rsid w:val="0046657B"/>
    <w:rsid w:val="00467298"/>
    <w:rsid w:val="00467491"/>
    <w:rsid w:val="0046776C"/>
    <w:rsid w:val="00471837"/>
    <w:rsid w:val="00471EC9"/>
    <w:rsid w:val="00471EFA"/>
    <w:rsid w:val="004723A3"/>
    <w:rsid w:val="00472926"/>
    <w:rsid w:val="0047358C"/>
    <w:rsid w:val="00474AF6"/>
    <w:rsid w:val="00475208"/>
    <w:rsid w:val="00476C66"/>
    <w:rsid w:val="004770B1"/>
    <w:rsid w:val="00480B84"/>
    <w:rsid w:val="00480FBB"/>
    <w:rsid w:val="0048109A"/>
    <w:rsid w:val="004817F1"/>
    <w:rsid w:val="00481BDF"/>
    <w:rsid w:val="00484903"/>
    <w:rsid w:val="00484E61"/>
    <w:rsid w:val="00485452"/>
    <w:rsid w:val="004855AD"/>
    <w:rsid w:val="00485E1D"/>
    <w:rsid w:val="004870D0"/>
    <w:rsid w:val="00487A40"/>
    <w:rsid w:val="004900B1"/>
    <w:rsid w:val="00490872"/>
    <w:rsid w:val="00490911"/>
    <w:rsid w:val="00494CD6"/>
    <w:rsid w:val="00495F8F"/>
    <w:rsid w:val="004970C7"/>
    <w:rsid w:val="00497202"/>
    <w:rsid w:val="00497503"/>
    <w:rsid w:val="004A03C0"/>
    <w:rsid w:val="004A1178"/>
    <w:rsid w:val="004A16CE"/>
    <w:rsid w:val="004A21D1"/>
    <w:rsid w:val="004A299B"/>
    <w:rsid w:val="004A47E3"/>
    <w:rsid w:val="004A4CBE"/>
    <w:rsid w:val="004A523A"/>
    <w:rsid w:val="004A5418"/>
    <w:rsid w:val="004A632B"/>
    <w:rsid w:val="004A7957"/>
    <w:rsid w:val="004A7D7A"/>
    <w:rsid w:val="004B29DD"/>
    <w:rsid w:val="004B362D"/>
    <w:rsid w:val="004B4FAA"/>
    <w:rsid w:val="004B5219"/>
    <w:rsid w:val="004B615D"/>
    <w:rsid w:val="004B66A4"/>
    <w:rsid w:val="004B68C5"/>
    <w:rsid w:val="004B7431"/>
    <w:rsid w:val="004B7BDA"/>
    <w:rsid w:val="004C0BC2"/>
    <w:rsid w:val="004C15B3"/>
    <w:rsid w:val="004C24D4"/>
    <w:rsid w:val="004C368B"/>
    <w:rsid w:val="004C46AB"/>
    <w:rsid w:val="004C50A2"/>
    <w:rsid w:val="004C5637"/>
    <w:rsid w:val="004C78DE"/>
    <w:rsid w:val="004C7D66"/>
    <w:rsid w:val="004D042F"/>
    <w:rsid w:val="004D062E"/>
    <w:rsid w:val="004D0972"/>
    <w:rsid w:val="004D0D6C"/>
    <w:rsid w:val="004D121A"/>
    <w:rsid w:val="004D2CCD"/>
    <w:rsid w:val="004D3B70"/>
    <w:rsid w:val="004D3E5C"/>
    <w:rsid w:val="004D3E8A"/>
    <w:rsid w:val="004D3F03"/>
    <w:rsid w:val="004D43D7"/>
    <w:rsid w:val="004D51E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46F3"/>
    <w:rsid w:val="004E644F"/>
    <w:rsid w:val="004E6545"/>
    <w:rsid w:val="004E799E"/>
    <w:rsid w:val="004E7ADF"/>
    <w:rsid w:val="004F02AF"/>
    <w:rsid w:val="004F0C3A"/>
    <w:rsid w:val="004F0EE4"/>
    <w:rsid w:val="004F0FB0"/>
    <w:rsid w:val="004F1F48"/>
    <w:rsid w:val="004F21E4"/>
    <w:rsid w:val="004F2CDD"/>
    <w:rsid w:val="004F418F"/>
    <w:rsid w:val="004F48BD"/>
    <w:rsid w:val="004F5133"/>
    <w:rsid w:val="004F54B6"/>
    <w:rsid w:val="004F69D4"/>
    <w:rsid w:val="004F6E27"/>
    <w:rsid w:val="004F7947"/>
    <w:rsid w:val="00501C52"/>
    <w:rsid w:val="00501E4A"/>
    <w:rsid w:val="00501F56"/>
    <w:rsid w:val="00502925"/>
    <w:rsid w:val="00502A43"/>
    <w:rsid w:val="005050A3"/>
    <w:rsid w:val="00505E62"/>
    <w:rsid w:val="00506175"/>
    <w:rsid w:val="005061B7"/>
    <w:rsid w:val="00506ACC"/>
    <w:rsid w:val="00511026"/>
    <w:rsid w:val="00511B9D"/>
    <w:rsid w:val="0051269C"/>
    <w:rsid w:val="00513029"/>
    <w:rsid w:val="0051397F"/>
    <w:rsid w:val="00513AB9"/>
    <w:rsid w:val="005148D3"/>
    <w:rsid w:val="005149E6"/>
    <w:rsid w:val="0051515A"/>
    <w:rsid w:val="00515634"/>
    <w:rsid w:val="005169F9"/>
    <w:rsid w:val="00517477"/>
    <w:rsid w:val="00521147"/>
    <w:rsid w:val="00523307"/>
    <w:rsid w:val="00523F4F"/>
    <w:rsid w:val="00524341"/>
    <w:rsid w:val="0052440D"/>
    <w:rsid w:val="00525633"/>
    <w:rsid w:val="00530A33"/>
    <w:rsid w:val="0053139E"/>
    <w:rsid w:val="00533264"/>
    <w:rsid w:val="005338E9"/>
    <w:rsid w:val="00533E57"/>
    <w:rsid w:val="00533FCC"/>
    <w:rsid w:val="005340D9"/>
    <w:rsid w:val="00534A9B"/>
    <w:rsid w:val="00534C6F"/>
    <w:rsid w:val="00535290"/>
    <w:rsid w:val="005356B2"/>
    <w:rsid w:val="0053575F"/>
    <w:rsid w:val="00535979"/>
    <w:rsid w:val="00535EFE"/>
    <w:rsid w:val="0053603C"/>
    <w:rsid w:val="0053655B"/>
    <w:rsid w:val="005366DB"/>
    <w:rsid w:val="00536C4F"/>
    <w:rsid w:val="005371A9"/>
    <w:rsid w:val="005372DE"/>
    <w:rsid w:val="0053733E"/>
    <w:rsid w:val="005377F8"/>
    <w:rsid w:val="00540C21"/>
    <w:rsid w:val="00540D76"/>
    <w:rsid w:val="005410CE"/>
    <w:rsid w:val="0054134C"/>
    <w:rsid w:val="00542711"/>
    <w:rsid w:val="00542D6A"/>
    <w:rsid w:val="00545834"/>
    <w:rsid w:val="00546271"/>
    <w:rsid w:val="00546E70"/>
    <w:rsid w:val="00547748"/>
    <w:rsid w:val="00550283"/>
    <w:rsid w:val="00550FC7"/>
    <w:rsid w:val="005517D3"/>
    <w:rsid w:val="00551BC4"/>
    <w:rsid w:val="00551EA4"/>
    <w:rsid w:val="0055252B"/>
    <w:rsid w:val="00552F57"/>
    <w:rsid w:val="00553FD5"/>
    <w:rsid w:val="0055441A"/>
    <w:rsid w:val="00554A53"/>
    <w:rsid w:val="005557B2"/>
    <w:rsid w:val="00555A35"/>
    <w:rsid w:val="005561D9"/>
    <w:rsid w:val="00556943"/>
    <w:rsid w:val="005572A0"/>
    <w:rsid w:val="0055797F"/>
    <w:rsid w:val="005601C3"/>
    <w:rsid w:val="00560CBD"/>
    <w:rsid w:val="005618C7"/>
    <w:rsid w:val="005620E5"/>
    <w:rsid w:val="005625B8"/>
    <w:rsid w:val="005628A7"/>
    <w:rsid w:val="00563E50"/>
    <w:rsid w:val="00566384"/>
    <w:rsid w:val="00566532"/>
    <w:rsid w:val="00566898"/>
    <w:rsid w:val="005717CF"/>
    <w:rsid w:val="00573746"/>
    <w:rsid w:val="00573FAD"/>
    <w:rsid w:val="00574940"/>
    <w:rsid w:val="00574CDB"/>
    <w:rsid w:val="00574D3E"/>
    <w:rsid w:val="0057539F"/>
    <w:rsid w:val="005762D6"/>
    <w:rsid w:val="005771B4"/>
    <w:rsid w:val="0058057A"/>
    <w:rsid w:val="00583336"/>
    <w:rsid w:val="00586620"/>
    <w:rsid w:val="00587A17"/>
    <w:rsid w:val="005943AE"/>
    <w:rsid w:val="00595500"/>
    <w:rsid w:val="00595B95"/>
    <w:rsid w:val="00595DEB"/>
    <w:rsid w:val="00597A15"/>
    <w:rsid w:val="00597F23"/>
    <w:rsid w:val="005A0284"/>
    <w:rsid w:val="005A065E"/>
    <w:rsid w:val="005A10DD"/>
    <w:rsid w:val="005A3C04"/>
    <w:rsid w:val="005A3ED1"/>
    <w:rsid w:val="005A4926"/>
    <w:rsid w:val="005A4F02"/>
    <w:rsid w:val="005A6072"/>
    <w:rsid w:val="005A615A"/>
    <w:rsid w:val="005A627C"/>
    <w:rsid w:val="005A7119"/>
    <w:rsid w:val="005A7BE7"/>
    <w:rsid w:val="005A7DDA"/>
    <w:rsid w:val="005B00E1"/>
    <w:rsid w:val="005B027E"/>
    <w:rsid w:val="005B036B"/>
    <w:rsid w:val="005B151B"/>
    <w:rsid w:val="005B31AD"/>
    <w:rsid w:val="005B3E87"/>
    <w:rsid w:val="005B421B"/>
    <w:rsid w:val="005B4515"/>
    <w:rsid w:val="005B4E30"/>
    <w:rsid w:val="005B582D"/>
    <w:rsid w:val="005B602C"/>
    <w:rsid w:val="005C27AF"/>
    <w:rsid w:val="005C412A"/>
    <w:rsid w:val="005C456C"/>
    <w:rsid w:val="005C4D4D"/>
    <w:rsid w:val="005C6368"/>
    <w:rsid w:val="005C64D3"/>
    <w:rsid w:val="005C78C8"/>
    <w:rsid w:val="005C7D6C"/>
    <w:rsid w:val="005D0768"/>
    <w:rsid w:val="005D0C29"/>
    <w:rsid w:val="005D1078"/>
    <w:rsid w:val="005D1110"/>
    <w:rsid w:val="005D133B"/>
    <w:rsid w:val="005D1D40"/>
    <w:rsid w:val="005D1E20"/>
    <w:rsid w:val="005D3001"/>
    <w:rsid w:val="005D3E44"/>
    <w:rsid w:val="005D3FD5"/>
    <w:rsid w:val="005D4B87"/>
    <w:rsid w:val="005D598D"/>
    <w:rsid w:val="005D5ACF"/>
    <w:rsid w:val="005D6639"/>
    <w:rsid w:val="005D6BD4"/>
    <w:rsid w:val="005E0CD8"/>
    <w:rsid w:val="005E22A6"/>
    <w:rsid w:val="005E23D3"/>
    <w:rsid w:val="005E2A67"/>
    <w:rsid w:val="005E2EA5"/>
    <w:rsid w:val="005E3171"/>
    <w:rsid w:val="005E3379"/>
    <w:rsid w:val="005E46A0"/>
    <w:rsid w:val="005E5ACE"/>
    <w:rsid w:val="005E5B10"/>
    <w:rsid w:val="005E72B4"/>
    <w:rsid w:val="005E744D"/>
    <w:rsid w:val="005E7560"/>
    <w:rsid w:val="005F23FB"/>
    <w:rsid w:val="005F284B"/>
    <w:rsid w:val="005F2EAB"/>
    <w:rsid w:val="005F3AFF"/>
    <w:rsid w:val="005F4148"/>
    <w:rsid w:val="005F48FE"/>
    <w:rsid w:val="005F4E3F"/>
    <w:rsid w:val="005F65FF"/>
    <w:rsid w:val="005F7ACF"/>
    <w:rsid w:val="005F7C69"/>
    <w:rsid w:val="005F7F62"/>
    <w:rsid w:val="006014E5"/>
    <w:rsid w:val="00602FD8"/>
    <w:rsid w:val="006032FC"/>
    <w:rsid w:val="0060487D"/>
    <w:rsid w:val="00606582"/>
    <w:rsid w:val="00606D59"/>
    <w:rsid w:val="00607AF4"/>
    <w:rsid w:val="006105F3"/>
    <w:rsid w:val="00610A05"/>
    <w:rsid w:val="00611478"/>
    <w:rsid w:val="00611ADC"/>
    <w:rsid w:val="0061242F"/>
    <w:rsid w:val="00613EE1"/>
    <w:rsid w:val="00615491"/>
    <w:rsid w:val="00615CD1"/>
    <w:rsid w:val="00616C1A"/>
    <w:rsid w:val="006172D0"/>
    <w:rsid w:val="00620059"/>
    <w:rsid w:val="006206F3"/>
    <w:rsid w:val="00620A1A"/>
    <w:rsid w:val="006218AB"/>
    <w:rsid w:val="00621D49"/>
    <w:rsid w:val="0062433B"/>
    <w:rsid w:val="00624C21"/>
    <w:rsid w:val="00626539"/>
    <w:rsid w:val="0063041F"/>
    <w:rsid w:val="0063055A"/>
    <w:rsid w:val="00630C88"/>
    <w:rsid w:val="00632287"/>
    <w:rsid w:val="00633774"/>
    <w:rsid w:val="00633DB5"/>
    <w:rsid w:val="0063445A"/>
    <w:rsid w:val="0063527E"/>
    <w:rsid w:val="00635EA8"/>
    <w:rsid w:val="00636480"/>
    <w:rsid w:val="006372B4"/>
    <w:rsid w:val="00637FB4"/>
    <w:rsid w:val="00640AA9"/>
    <w:rsid w:val="00640EA1"/>
    <w:rsid w:val="00640F08"/>
    <w:rsid w:val="006415C0"/>
    <w:rsid w:val="006420C5"/>
    <w:rsid w:val="00642D9C"/>
    <w:rsid w:val="00642F96"/>
    <w:rsid w:val="00643311"/>
    <w:rsid w:val="00643763"/>
    <w:rsid w:val="00645485"/>
    <w:rsid w:val="00645EA4"/>
    <w:rsid w:val="00646CD0"/>
    <w:rsid w:val="006513E9"/>
    <w:rsid w:val="00652FA1"/>
    <w:rsid w:val="006530C0"/>
    <w:rsid w:val="006540CA"/>
    <w:rsid w:val="00657164"/>
    <w:rsid w:val="006571CC"/>
    <w:rsid w:val="00657425"/>
    <w:rsid w:val="00657A03"/>
    <w:rsid w:val="00660181"/>
    <w:rsid w:val="006618E6"/>
    <w:rsid w:val="00661938"/>
    <w:rsid w:val="00661A9B"/>
    <w:rsid w:val="0066241B"/>
    <w:rsid w:val="00662E11"/>
    <w:rsid w:val="00663051"/>
    <w:rsid w:val="006645F1"/>
    <w:rsid w:val="006647FC"/>
    <w:rsid w:val="00665877"/>
    <w:rsid w:val="006667A1"/>
    <w:rsid w:val="006667E2"/>
    <w:rsid w:val="00666EF8"/>
    <w:rsid w:val="0067016A"/>
    <w:rsid w:val="00671387"/>
    <w:rsid w:val="00671854"/>
    <w:rsid w:val="00672F7A"/>
    <w:rsid w:val="00672FD4"/>
    <w:rsid w:val="006738C4"/>
    <w:rsid w:val="006742C7"/>
    <w:rsid w:val="00674A5B"/>
    <w:rsid w:val="00676921"/>
    <w:rsid w:val="00676A70"/>
    <w:rsid w:val="00676C0D"/>
    <w:rsid w:val="006770B8"/>
    <w:rsid w:val="0067757D"/>
    <w:rsid w:val="006775F3"/>
    <w:rsid w:val="00677C81"/>
    <w:rsid w:val="00680E86"/>
    <w:rsid w:val="00681966"/>
    <w:rsid w:val="00681CD7"/>
    <w:rsid w:val="00682452"/>
    <w:rsid w:val="00683895"/>
    <w:rsid w:val="00684602"/>
    <w:rsid w:val="00687336"/>
    <w:rsid w:val="00687C37"/>
    <w:rsid w:val="00690423"/>
    <w:rsid w:val="006907AE"/>
    <w:rsid w:val="00690B94"/>
    <w:rsid w:val="00691383"/>
    <w:rsid w:val="00691DD2"/>
    <w:rsid w:val="00692A6B"/>
    <w:rsid w:val="00692DA4"/>
    <w:rsid w:val="0069364F"/>
    <w:rsid w:val="00693707"/>
    <w:rsid w:val="006948CF"/>
    <w:rsid w:val="006959D3"/>
    <w:rsid w:val="00695D8E"/>
    <w:rsid w:val="006966B5"/>
    <w:rsid w:val="006966C5"/>
    <w:rsid w:val="006967D7"/>
    <w:rsid w:val="00696C39"/>
    <w:rsid w:val="0069723D"/>
    <w:rsid w:val="00697460"/>
    <w:rsid w:val="006A103B"/>
    <w:rsid w:val="006A42A0"/>
    <w:rsid w:val="006A4453"/>
    <w:rsid w:val="006A6243"/>
    <w:rsid w:val="006A665D"/>
    <w:rsid w:val="006A6B14"/>
    <w:rsid w:val="006A7CF1"/>
    <w:rsid w:val="006B09DF"/>
    <w:rsid w:val="006B1021"/>
    <w:rsid w:val="006B2038"/>
    <w:rsid w:val="006B2796"/>
    <w:rsid w:val="006B2ECA"/>
    <w:rsid w:val="006B3C64"/>
    <w:rsid w:val="006B3D95"/>
    <w:rsid w:val="006B4A09"/>
    <w:rsid w:val="006B6255"/>
    <w:rsid w:val="006B6DAC"/>
    <w:rsid w:val="006B7564"/>
    <w:rsid w:val="006B7CF3"/>
    <w:rsid w:val="006C0F82"/>
    <w:rsid w:val="006C193B"/>
    <w:rsid w:val="006C1D5D"/>
    <w:rsid w:val="006C32AD"/>
    <w:rsid w:val="006C360A"/>
    <w:rsid w:val="006C3F53"/>
    <w:rsid w:val="006C408A"/>
    <w:rsid w:val="006C4669"/>
    <w:rsid w:val="006C4856"/>
    <w:rsid w:val="006C5BF0"/>
    <w:rsid w:val="006C7DDD"/>
    <w:rsid w:val="006C7E35"/>
    <w:rsid w:val="006D03B3"/>
    <w:rsid w:val="006D057B"/>
    <w:rsid w:val="006D081F"/>
    <w:rsid w:val="006D2F59"/>
    <w:rsid w:val="006D3A7F"/>
    <w:rsid w:val="006D4CEB"/>
    <w:rsid w:val="006D6864"/>
    <w:rsid w:val="006D7121"/>
    <w:rsid w:val="006D7238"/>
    <w:rsid w:val="006E0441"/>
    <w:rsid w:val="006E048D"/>
    <w:rsid w:val="006E1C22"/>
    <w:rsid w:val="006E3D07"/>
    <w:rsid w:val="006E4203"/>
    <w:rsid w:val="006E544F"/>
    <w:rsid w:val="006E5523"/>
    <w:rsid w:val="006E5AE9"/>
    <w:rsid w:val="006E6C9B"/>
    <w:rsid w:val="006F015F"/>
    <w:rsid w:val="006F0CD7"/>
    <w:rsid w:val="006F1896"/>
    <w:rsid w:val="006F2BD0"/>
    <w:rsid w:val="006F3586"/>
    <w:rsid w:val="006F42BB"/>
    <w:rsid w:val="006F4EA6"/>
    <w:rsid w:val="006F53CB"/>
    <w:rsid w:val="006F5FE6"/>
    <w:rsid w:val="006F67CE"/>
    <w:rsid w:val="00700163"/>
    <w:rsid w:val="00700219"/>
    <w:rsid w:val="007011C6"/>
    <w:rsid w:val="00701942"/>
    <w:rsid w:val="0070208D"/>
    <w:rsid w:val="00703803"/>
    <w:rsid w:val="00704054"/>
    <w:rsid w:val="00705294"/>
    <w:rsid w:val="007058E1"/>
    <w:rsid w:val="00705996"/>
    <w:rsid w:val="00706290"/>
    <w:rsid w:val="00706DAF"/>
    <w:rsid w:val="00706E52"/>
    <w:rsid w:val="00706FE5"/>
    <w:rsid w:val="00707092"/>
    <w:rsid w:val="007071B8"/>
    <w:rsid w:val="00710698"/>
    <w:rsid w:val="00710B11"/>
    <w:rsid w:val="00710B78"/>
    <w:rsid w:val="0071152F"/>
    <w:rsid w:val="00711CA6"/>
    <w:rsid w:val="00711F15"/>
    <w:rsid w:val="00712ED3"/>
    <w:rsid w:val="00713F94"/>
    <w:rsid w:val="00714695"/>
    <w:rsid w:val="00714A4F"/>
    <w:rsid w:val="007150D9"/>
    <w:rsid w:val="00715343"/>
    <w:rsid w:val="00717C20"/>
    <w:rsid w:val="00720F9E"/>
    <w:rsid w:val="007218F8"/>
    <w:rsid w:val="00721E11"/>
    <w:rsid w:val="00721EAB"/>
    <w:rsid w:val="00721EE5"/>
    <w:rsid w:val="0072366F"/>
    <w:rsid w:val="0072401C"/>
    <w:rsid w:val="0072475A"/>
    <w:rsid w:val="007249F5"/>
    <w:rsid w:val="0072566D"/>
    <w:rsid w:val="00726A97"/>
    <w:rsid w:val="00726C91"/>
    <w:rsid w:val="0073234D"/>
    <w:rsid w:val="00732803"/>
    <w:rsid w:val="00733A04"/>
    <w:rsid w:val="00734127"/>
    <w:rsid w:val="007342EC"/>
    <w:rsid w:val="0073439F"/>
    <w:rsid w:val="00734DA8"/>
    <w:rsid w:val="00735A51"/>
    <w:rsid w:val="00735F56"/>
    <w:rsid w:val="007363EF"/>
    <w:rsid w:val="0073680A"/>
    <w:rsid w:val="00740806"/>
    <w:rsid w:val="00740D29"/>
    <w:rsid w:val="00741857"/>
    <w:rsid w:val="00741D51"/>
    <w:rsid w:val="00742715"/>
    <w:rsid w:val="00742F7E"/>
    <w:rsid w:val="00742FBE"/>
    <w:rsid w:val="007431D1"/>
    <w:rsid w:val="00743EB6"/>
    <w:rsid w:val="00744445"/>
    <w:rsid w:val="0074498B"/>
    <w:rsid w:val="00744BE0"/>
    <w:rsid w:val="00745409"/>
    <w:rsid w:val="00745F72"/>
    <w:rsid w:val="0074636C"/>
    <w:rsid w:val="00746E06"/>
    <w:rsid w:val="00746F9E"/>
    <w:rsid w:val="00747C39"/>
    <w:rsid w:val="00747E42"/>
    <w:rsid w:val="00747F4C"/>
    <w:rsid w:val="007504CC"/>
    <w:rsid w:val="0075080F"/>
    <w:rsid w:val="007513B7"/>
    <w:rsid w:val="00751D69"/>
    <w:rsid w:val="007521EE"/>
    <w:rsid w:val="00752922"/>
    <w:rsid w:val="00752B3E"/>
    <w:rsid w:val="00752D20"/>
    <w:rsid w:val="00752E29"/>
    <w:rsid w:val="0075330D"/>
    <w:rsid w:val="00753889"/>
    <w:rsid w:val="00754B8A"/>
    <w:rsid w:val="00756D53"/>
    <w:rsid w:val="0076064E"/>
    <w:rsid w:val="007609B0"/>
    <w:rsid w:val="00760CDC"/>
    <w:rsid w:val="0076128F"/>
    <w:rsid w:val="00762770"/>
    <w:rsid w:val="007638CA"/>
    <w:rsid w:val="00766473"/>
    <w:rsid w:val="0076681A"/>
    <w:rsid w:val="0077006F"/>
    <w:rsid w:val="0077017C"/>
    <w:rsid w:val="007706D2"/>
    <w:rsid w:val="00770871"/>
    <w:rsid w:val="00771203"/>
    <w:rsid w:val="00771B5B"/>
    <w:rsid w:val="00773157"/>
    <w:rsid w:val="007734AE"/>
    <w:rsid w:val="00773B6A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6C2"/>
    <w:rsid w:val="00783918"/>
    <w:rsid w:val="00784BE1"/>
    <w:rsid w:val="00784D81"/>
    <w:rsid w:val="007852AF"/>
    <w:rsid w:val="00786198"/>
    <w:rsid w:val="007867E1"/>
    <w:rsid w:val="00786ABD"/>
    <w:rsid w:val="007917B1"/>
    <w:rsid w:val="00791A7E"/>
    <w:rsid w:val="00791BD5"/>
    <w:rsid w:val="00791CB0"/>
    <w:rsid w:val="007929D9"/>
    <w:rsid w:val="007932AB"/>
    <w:rsid w:val="0079455B"/>
    <w:rsid w:val="007A01D7"/>
    <w:rsid w:val="007A0805"/>
    <w:rsid w:val="007A0CCC"/>
    <w:rsid w:val="007A1342"/>
    <w:rsid w:val="007A2DD7"/>
    <w:rsid w:val="007A35B2"/>
    <w:rsid w:val="007A6560"/>
    <w:rsid w:val="007A67E0"/>
    <w:rsid w:val="007A7B0C"/>
    <w:rsid w:val="007A7E02"/>
    <w:rsid w:val="007B0E1D"/>
    <w:rsid w:val="007B14A1"/>
    <w:rsid w:val="007B1552"/>
    <w:rsid w:val="007B1E35"/>
    <w:rsid w:val="007B381C"/>
    <w:rsid w:val="007B3CE7"/>
    <w:rsid w:val="007B43A3"/>
    <w:rsid w:val="007B51C1"/>
    <w:rsid w:val="007B5BEB"/>
    <w:rsid w:val="007B66FF"/>
    <w:rsid w:val="007B7108"/>
    <w:rsid w:val="007B7D63"/>
    <w:rsid w:val="007C0C0E"/>
    <w:rsid w:val="007C0EAC"/>
    <w:rsid w:val="007C1B4C"/>
    <w:rsid w:val="007C23F2"/>
    <w:rsid w:val="007C2790"/>
    <w:rsid w:val="007C2F5D"/>
    <w:rsid w:val="007C40E8"/>
    <w:rsid w:val="007C47A6"/>
    <w:rsid w:val="007C5315"/>
    <w:rsid w:val="007C7845"/>
    <w:rsid w:val="007D04B5"/>
    <w:rsid w:val="007D08B0"/>
    <w:rsid w:val="007D0F97"/>
    <w:rsid w:val="007D2456"/>
    <w:rsid w:val="007D36D1"/>
    <w:rsid w:val="007D45C1"/>
    <w:rsid w:val="007D4C67"/>
    <w:rsid w:val="007D7B81"/>
    <w:rsid w:val="007E11BC"/>
    <w:rsid w:val="007E16FD"/>
    <w:rsid w:val="007E2D4B"/>
    <w:rsid w:val="007E3621"/>
    <w:rsid w:val="007E3F94"/>
    <w:rsid w:val="007E650A"/>
    <w:rsid w:val="007E73F6"/>
    <w:rsid w:val="007F0AF5"/>
    <w:rsid w:val="007F0B21"/>
    <w:rsid w:val="007F0DD4"/>
    <w:rsid w:val="007F3235"/>
    <w:rsid w:val="007F3B2B"/>
    <w:rsid w:val="007F3DBE"/>
    <w:rsid w:val="007F40C2"/>
    <w:rsid w:val="007F4D8A"/>
    <w:rsid w:val="007F4D9A"/>
    <w:rsid w:val="007F5938"/>
    <w:rsid w:val="007F6B69"/>
    <w:rsid w:val="007F71FE"/>
    <w:rsid w:val="007F776E"/>
    <w:rsid w:val="007F7FD9"/>
    <w:rsid w:val="00801795"/>
    <w:rsid w:val="00801946"/>
    <w:rsid w:val="00801C0F"/>
    <w:rsid w:val="0080271B"/>
    <w:rsid w:val="008043AD"/>
    <w:rsid w:val="008048A1"/>
    <w:rsid w:val="00806183"/>
    <w:rsid w:val="00806FEF"/>
    <w:rsid w:val="00810BC6"/>
    <w:rsid w:val="008116E5"/>
    <w:rsid w:val="00811826"/>
    <w:rsid w:val="00812C65"/>
    <w:rsid w:val="00812D47"/>
    <w:rsid w:val="00814810"/>
    <w:rsid w:val="00815704"/>
    <w:rsid w:val="00815A7D"/>
    <w:rsid w:val="00817610"/>
    <w:rsid w:val="00817C20"/>
    <w:rsid w:val="00817E90"/>
    <w:rsid w:val="00823310"/>
    <w:rsid w:val="00825E4B"/>
    <w:rsid w:val="00826E67"/>
    <w:rsid w:val="00827CCD"/>
    <w:rsid w:val="008307C5"/>
    <w:rsid w:val="008322C9"/>
    <w:rsid w:val="0083231D"/>
    <w:rsid w:val="00833405"/>
    <w:rsid w:val="00833C23"/>
    <w:rsid w:val="00834264"/>
    <w:rsid w:val="008368D2"/>
    <w:rsid w:val="00836928"/>
    <w:rsid w:val="0083722D"/>
    <w:rsid w:val="00837BD9"/>
    <w:rsid w:val="0084022B"/>
    <w:rsid w:val="00840B29"/>
    <w:rsid w:val="00840F18"/>
    <w:rsid w:val="00841767"/>
    <w:rsid w:val="00841F35"/>
    <w:rsid w:val="008434D5"/>
    <w:rsid w:val="008441FD"/>
    <w:rsid w:val="0084439F"/>
    <w:rsid w:val="008453B2"/>
    <w:rsid w:val="0084545E"/>
    <w:rsid w:val="00846A82"/>
    <w:rsid w:val="00850369"/>
    <w:rsid w:val="00851DFE"/>
    <w:rsid w:val="008524CC"/>
    <w:rsid w:val="008528F1"/>
    <w:rsid w:val="00853780"/>
    <w:rsid w:val="00854671"/>
    <w:rsid w:val="00854950"/>
    <w:rsid w:val="00854C1F"/>
    <w:rsid w:val="00856598"/>
    <w:rsid w:val="008565ED"/>
    <w:rsid w:val="008565EF"/>
    <w:rsid w:val="0085688E"/>
    <w:rsid w:val="00860A33"/>
    <w:rsid w:val="00860AB0"/>
    <w:rsid w:val="008623FD"/>
    <w:rsid w:val="00862CB1"/>
    <w:rsid w:val="008639E3"/>
    <w:rsid w:val="00863BFB"/>
    <w:rsid w:val="00863C2D"/>
    <w:rsid w:val="008640FA"/>
    <w:rsid w:val="00864268"/>
    <w:rsid w:val="00865570"/>
    <w:rsid w:val="0086763C"/>
    <w:rsid w:val="00870A63"/>
    <w:rsid w:val="00871507"/>
    <w:rsid w:val="0087538C"/>
    <w:rsid w:val="00875CA4"/>
    <w:rsid w:val="00876699"/>
    <w:rsid w:val="00877879"/>
    <w:rsid w:val="00877B81"/>
    <w:rsid w:val="008815F8"/>
    <w:rsid w:val="0088393E"/>
    <w:rsid w:val="00883A26"/>
    <w:rsid w:val="0088423B"/>
    <w:rsid w:val="00884ADC"/>
    <w:rsid w:val="00884DDB"/>
    <w:rsid w:val="008854BD"/>
    <w:rsid w:val="00885A4F"/>
    <w:rsid w:val="008864EA"/>
    <w:rsid w:val="00886F5A"/>
    <w:rsid w:val="008901FA"/>
    <w:rsid w:val="008906EC"/>
    <w:rsid w:val="00891719"/>
    <w:rsid w:val="00892486"/>
    <w:rsid w:val="00892AB5"/>
    <w:rsid w:val="008939F2"/>
    <w:rsid w:val="00894DC7"/>
    <w:rsid w:val="00895C70"/>
    <w:rsid w:val="008978E6"/>
    <w:rsid w:val="008A112F"/>
    <w:rsid w:val="008A1C6C"/>
    <w:rsid w:val="008A23F6"/>
    <w:rsid w:val="008A27AB"/>
    <w:rsid w:val="008A2D85"/>
    <w:rsid w:val="008A2DB4"/>
    <w:rsid w:val="008A3E07"/>
    <w:rsid w:val="008A4D52"/>
    <w:rsid w:val="008A6965"/>
    <w:rsid w:val="008A7133"/>
    <w:rsid w:val="008B019C"/>
    <w:rsid w:val="008B0AD1"/>
    <w:rsid w:val="008B0B39"/>
    <w:rsid w:val="008B1C78"/>
    <w:rsid w:val="008B2376"/>
    <w:rsid w:val="008B40A8"/>
    <w:rsid w:val="008B4AEC"/>
    <w:rsid w:val="008B5AD8"/>
    <w:rsid w:val="008B6773"/>
    <w:rsid w:val="008B6CD7"/>
    <w:rsid w:val="008B7245"/>
    <w:rsid w:val="008B7D9B"/>
    <w:rsid w:val="008B7EAF"/>
    <w:rsid w:val="008C09DD"/>
    <w:rsid w:val="008C311B"/>
    <w:rsid w:val="008C3261"/>
    <w:rsid w:val="008C398D"/>
    <w:rsid w:val="008C4480"/>
    <w:rsid w:val="008C6DB1"/>
    <w:rsid w:val="008C7205"/>
    <w:rsid w:val="008C72A5"/>
    <w:rsid w:val="008C7F74"/>
    <w:rsid w:val="008D0058"/>
    <w:rsid w:val="008D05FD"/>
    <w:rsid w:val="008D068B"/>
    <w:rsid w:val="008D077C"/>
    <w:rsid w:val="008D0849"/>
    <w:rsid w:val="008D1300"/>
    <w:rsid w:val="008D1899"/>
    <w:rsid w:val="008D1AF6"/>
    <w:rsid w:val="008D1C80"/>
    <w:rsid w:val="008D3368"/>
    <w:rsid w:val="008D3FC5"/>
    <w:rsid w:val="008D40BB"/>
    <w:rsid w:val="008D522D"/>
    <w:rsid w:val="008D6B4C"/>
    <w:rsid w:val="008D6FEE"/>
    <w:rsid w:val="008D7299"/>
    <w:rsid w:val="008D76B4"/>
    <w:rsid w:val="008D7AEC"/>
    <w:rsid w:val="008E0121"/>
    <w:rsid w:val="008E0263"/>
    <w:rsid w:val="008E1E0F"/>
    <w:rsid w:val="008E1FEB"/>
    <w:rsid w:val="008E2401"/>
    <w:rsid w:val="008E2500"/>
    <w:rsid w:val="008E3815"/>
    <w:rsid w:val="008E53CB"/>
    <w:rsid w:val="008E5511"/>
    <w:rsid w:val="008E5A3D"/>
    <w:rsid w:val="008E608B"/>
    <w:rsid w:val="008F096F"/>
    <w:rsid w:val="008F25C3"/>
    <w:rsid w:val="008F277C"/>
    <w:rsid w:val="008F2C6E"/>
    <w:rsid w:val="008F4828"/>
    <w:rsid w:val="008F4E24"/>
    <w:rsid w:val="008F52EF"/>
    <w:rsid w:val="008F6098"/>
    <w:rsid w:val="008F6372"/>
    <w:rsid w:val="008F6C2D"/>
    <w:rsid w:val="008F6F7F"/>
    <w:rsid w:val="008F7094"/>
    <w:rsid w:val="008F7D77"/>
    <w:rsid w:val="009010CA"/>
    <w:rsid w:val="009014C4"/>
    <w:rsid w:val="00902E64"/>
    <w:rsid w:val="00904284"/>
    <w:rsid w:val="00906061"/>
    <w:rsid w:val="0090621C"/>
    <w:rsid w:val="0090713D"/>
    <w:rsid w:val="00911320"/>
    <w:rsid w:val="00911758"/>
    <w:rsid w:val="0091184F"/>
    <w:rsid w:val="00912603"/>
    <w:rsid w:val="00912CF1"/>
    <w:rsid w:val="00912E9C"/>
    <w:rsid w:val="00913587"/>
    <w:rsid w:val="0091461F"/>
    <w:rsid w:val="00914B9B"/>
    <w:rsid w:val="0091613C"/>
    <w:rsid w:val="009177EF"/>
    <w:rsid w:val="00917B6A"/>
    <w:rsid w:val="0092038B"/>
    <w:rsid w:val="009208B5"/>
    <w:rsid w:val="00921A0E"/>
    <w:rsid w:val="0092355B"/>
    <w:rsid w:val="00923B52"/>
    <w:rsid w:val="00923ED6"/>
    <w:rsid w:val="009242C6"/>
    <w:rsid w:val="00924A27"/>
    <w:rsid w:val="009279DF"/>
    <w:rsid w:val="00927B25"/>
    <w:rsid w:val="0093102D"/>
    <w:rsid w:val="00932D52"/>
    <w:rsid w:val="00932F13"/>
    <w:rsid w:val="0093302A"/>
    <w:rsid w:val="00933FFC"/>
    <w:rsid w:val="00934111"/>
    <w:rsid w:val="009351E8"/>
    <w:rsid w:val="00936F20"/>
    <w:rsid w:val="009379D3"/>
    <w:rsid w:val="00937DD1"/>
    <w:rsid w:val="009406CA"/>
    <w:rsid w:val="00941F02"/>
    <w:rsid w:val="009434F9"/>
    <w:rsid w:val="00943737"/>
    <w:rsid w:val="0094455C"/>
    <w:rsid w:val="00944AC2"/>
    <w:rsid w:val="00945845"/>
    <w:rsid w:val="009472F1"/>
    <w:rsid w:val="00951C3C"/>
    <w:rsid w:val="00951E8C"/>
    <w:rsid w:val="0095290F"/>
    <w:rsid w:val="009541CB"/>
    <w:rsid w:val="00955CC3"/>
    <w:rsid w:val="00955F49"/>
    <w:rsid w:val="009576A0"/>
    <w:rsid w:val="009579EE"/>
    <w:rsid w:val="00957BD4"/>
    <w:rsid w:val="009600A7"/>
    <w:rsid w:val="0096064E"/>
    <w:rsid w:val="00960C90"/>
    <w:rsid w:val="00961461"/>
    <w:rsid w:val="009624C4"/>
    <w:rsid w:val="00962DE6"/>
    <w:rsid w:val="0096346C"/>
    <w:rsid w:val="00963805"/>
    <w:rsid w:val="00963DDD"/>
    <w:rsid w:val="00964523"/>
    <w:rsid w:val="00965EB1"/>
    <w:rsid w:val="009663D8"/>
    <w:rsid w:val="0096645B"/>
    <w:rsid w:val="0096798A"/>
    <w:rsid w:val="00970E8C"/>
    <w:rsid w:val="00971DD4"/>
    <w:rsid w:val="00972FCF"/>
    <w:rsid w:val="00973D74"/>
    <w:rsid w:val="00973DF6"/>
    <w:rsid w:val="0097403D"/>
    <w:rsid w:val="0097439A"/>
    <w:rsid w:val="0097441A"/>
    <w:rsid w:val="009747AB"/>
    <w:rsid w:val="00975F47"/>
    <w:rsid w:val="009767DF"/>
    <w:rsid w:val="00976DA5"/>
    <w:rsid w:val="00977F8A"/>
    <w:rsid w:val="009802E3"/>
    <w:rsid w:val="009803BC"/>
    <w:rsid w:val="0098226D"/>
    <w:rsid w:val="00984979"/>
    <w:rsid w:val="00984BBF"/>
    <w:rsid w:val="00985345"/>
    <w:rsid w:val="00985A29"/>
    <w:rsid w:val="009861CF"/>
    <w:rsid w:val="00986C55"/>
    <w:rsid w:val="00990ABC"/>
    <w:rsid w:val="009913D5"/>
    <w:rsid w:val="00991A4B"/>
    <w:rsid w:val="0099495A"/>
    <w:rsid w:val="00996198"/>
    <w:rsid w:val="0099622C"/>
    <w:rsid w:val="009967A6"/>
    <w:rsid w:val="00996ED4"/>
    <w:rsid w:val="00997684"/>
    <w:rsid w:val="0099781B"/>
    <w:rsid w:val="00997F77"/>
    <w:rsid w:val="009A0354"/>
    <w:rsid w:val="009A0A85"/>
    <w:rsid w:val="009A0E0B"/>
    <w:rsid w:val="009A2C45"/>
    <w:rsid w:val="009A4780"/>
    <w:rsid w:val="009A5EDF"/>
    <w:rsid w:val="009A6C1F"/>
    <w:rsid w:val="009A6CFF"/>
    <w:rsid w:val="009A7B69"/>
    <w:rsid w:val="009B177B"/>
    <w:rsid w:val="009B30F7"/>
    <w:rsid w:val="009B4335"/>
    <w:rsid w:val="009B58A6"/>
    <w:rsid w:val="009B5B31"/>
    <w:rsid w:val="009B5C7F"/>
    <w:rsid w:val="009B63B5"/>
    <w:rsid w:val="009B7383"/>
    <w:rsid w:val="009B75A5"/>
    <w:rsid w:val="009B7C15"/>
    <w:rsid w:val="009B7E59"/>
    <w:rsid w:val="009C0185"/>
    <w:rsid w:val="009C0700"/>
    <w:rsid w:val="009C15EC"/>
    <w:rsid w:val="009C1B85"/>
    <w:rsid w:val="009C222A"/>
    <w:rsid w:val="009C2B15"/>
    <w:rsid w:val="009C3F59"/>
    <w:rsid w:val="009C4458"/>
    <w:rsid w:val="009C467E"/>
    <w:rsid w:val="009C500E"/>
    <w:rsid w:val="009C5345"/>
    <w:rsid w:val="009C6315"/>
    <w:rsid w:val="009C6D07"/>
    <w:rsid w:val="009C721E"/>
    <w:rsid w:val="009C78C2"/>
    <w:rsid w:val="009D01B8"/>
    <w:rsid w:val="009D0936"/>
    <w:rsid w:val="009D0BA1"/>
    <w:rsid w:val="009D4148"/>
    <w:rsid w:val="009D49AF"/>
    <w:rsid w:val="009D5189"/>
    <w:rsid w:val="009D57B6"/>
    <w:rsid w:val="009D5EB6"/>
    <w:rsid w:val="009E01A4"/>
    <w:rsid w:val="009E0721"/>
    <w:rsid w:val="009E07DB"/>
    <w:rsid w:val="009E09ED"/>
    <w:rsid w:val="009E1E07"/>
    <w:rsid w:val="009E320B"/>
    <w:rsid w:val="009E3B68"/>
    <w:rsid w:val="009E3F37"/>
    <w:rsid w:val="009E4CBF"/>
    <w:rsid w:val="009E54B6"/>
    <w:rsid w:val="009E7001"/>
    <w:rsid w:val="009E72F4"/>
    <w:rsid w:val="009E741C"/>
    <w:rsid w:val="009E7792"/>
    <w:rsid w:val="009F0EF6"/>
    <w:rsid w:val="009F1272"/>
    <w:rsid w:val="009F13B9"/>
    <w:rsid w:val="009F179A"/>
    <w:rsid w:val="009F2C74"/>
    <w:rsid w:val="009F2E5A"/>
    <w:rsid w:val="009F3216"/>
    <w:rsid w:val="009F4166"/>
    <w:rsid w:val="009F4296"/>
    <w:rsid w:val="009F47B8"/>
    <w:rsid w:val="009F4AA1"/>
    <w:rsid w:val="009F5621"/>
    <w:rsid w:val="009F5D6E"/>
    <w:rsid w:val="009F6495"/>
    <w:rsid w:val="009F65D3"/>
    <w:rsid w:val="009F6C4D"/>
    <w:rsid w:val="009F6DE6"/>
    <w:rsid w:val="00A02C8F"/>
    <w:rsid w:val="00A02DF9"/>
    <w:rsid w:val="00A030DD"/>
    <w:rsid w:val="00A041D5"/>
    <w:rsid w:val="00A049BD"/>
    <w:rsid w:val="00A05516"/>
    <w:rsid w:val="00A05738"/>
    <w:rsid w:val="00A05E82"/>
    <w:rsid w:val="00A073A5"/>
    <w:rsid w:val="00A073B9"/>
    <w:rsid w:val="00A07F87"/>
    <w:rsid w:val="00A12702"/>
    <w:rsid w:val="00A12CEC"/>
    <w:rsid w:val="00A12DBD"/>
    <w:rsid w:val="00A136B9"/>
    <w:rsid w:val="00A14B09"/>
    <w:rsid w:val="00A14CA4"/>
    <w:rsid w:val="00A15DA2"/>
    <w:rsid w:val="00A162B9"/>
    <w:rsid w:val="00A1684D"/>
    <w:rsid w:val="00A16C7D"/>
    <w:rsid w:val="00A1723C"/>
    <w:rsid w:val="00A1760B"/>
    <w:rsid w:val="00A20911"/>
    <w:rsid w:val="00A21ED5"/>
    <w:rsid w:val="00A22239"/>
    <w:rsid w:val="00A226A8"/>
    <w:rsid w:val="00A23168"/>
    <w:rsid w:val="00A2317A"/>
    <w:rsid w:val="00A23A13"/>
    <w:rsid w:val="00A24DCA"/>
    <w:rsid w:val="00A2693D"/>
    <w:rsid w:val="00A276DF"/>
    <w:rsid w:val="00A27B5D"/>
    <w:rsid w:val="00A30847"/>
    <w:rsid w:val="00A31589"/>
    <w:rsid w:val="00A329E1"/>
    <w:rsid w:val="00A333B4"/>
    <w:rsid w:val="00A33EAC"/>
    <w:rsid w:val="00A34006"/>
    <w:rsid w:val="00A3606C"/>
    <w:rsid w:val="00A37790"/>
    <w:rsid w:val="00A40132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47969"/>
    <w:rsid w:val="00A505A7"/>
    <w:rsid w:val="00A50AC6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6C39"/>
    <w:rsid w:val="00A574F5"/>
    <w:rsid w:val="00A57F8D"/>
    <w:rsid w:val="00A611B4"/>
    <w:rsid w:val="00A61564"/>
    <w:rsid w:val="00A61CEB"/>
    <w:rsid w:val="00A62219"/>
    <w:rsid w:val="00A63137"/>
    <w:rsid w:val="00A64498"/>
    <w:rsid w:val="00A645B5"/>
    <w:rsid w:val="00A64880"/>
    <w:rsid w:val="00A64BA8"/>
    <w:rsid w:val="00A64D21"/>
    <w:rsid w:val="00A6542B"/>
    <w:rsid w:val="00A6550C"/>
    <w:rsid w:val="00A65F09"/>
    <w:rsid w:val="00A660B0"/>
    <w:rsid w:val="00A67866"/>
    <w:rsid w:val="00A67C95"/>
    <w:rsid w:val="00A70050"/>
    <w:rsid w:val="00A70110"/>
    <w:rsid w:val="00A70888"/>
    <w:rsid w:val="00A723B1"/>
    <w:rsid w:val="00A725AB"/>
    <w:rsid w:val="00A72F40"/>
    <w:rsid w:val="00A73011"/>
    <w:rsid w:val="00A76042"/>
    <w:rsid w:val="00A766AE"/>
    <w:rsid w:val="00A77AC8"/>
    <w:rsid w:val="00A811CC"/>
    <w:rsid w:val="00A81F2E"/>
    <w:rsid w:val="00A82CF5"/>
    <w:rsid w:val="00A83E02"/>
    <w:rsid w:val="00A84AA7"/>
    <w:rsid w:val="00A85AC7"/>
    <w:rsid w:val="00A85DAA"/>
    <w:rsid w:val="00A85EF6"/>
    <w:rsid w:val="00A86737"/>
    <w:rsid w:val="00A9051B"/>
    <w:rsid w:val="00A9062D"/>
    <w:rsid w:val="00A922C0"/>
    <w:rsid w:val="00A930F5"/>
    <w:rsid w:val="00A94AC1"/>
    <w:rsid w:val="00A9636D"/>
    <w:rsid w:val="00A966C8"/>
    <w:rsid w:val="00A969AF"/>
    <w:rsid w:val="00A97506"/>
    <w:rsid w:val="00A976ED"/>
    <w:rsid w:val="00A97782"/>
    <w:rsid w:val="00A97BD3"/>
    <w:rsid w:val="00AA130A"/>
    <w:rsid w:val="00AA161B"/>
    <w:rsid w:val="00AA27A0"/>
    <w:rsid w:val="00AA2FE3"/>
    <w:rsid w:val="00AA4C13"/>
    <w:rsid w:val="00AA5E10"/>
    <w:rsid w:val="00AB069A"/>
    <w:rsid w:val="00AB1B3F"/>
    <w:rsid w:val="00AB1F2C"/>
    <w:rsid w:val="00AB2342"/>
    <w:rsid w:val="00AB30BF"/>
    <w:rsid w:val="00AB5034"/>
    <w:rsid w:val="00AB5694"/>
    <w:rsid w:val="00AB6009"/>
    <w:rsid w:val="00AB6428"/>
    <w:rsid w:val="00AB6AA2"/>
    <w:rsid w:val="00AC3474"/>
    <w:rsid w:val="00AC3E1B"/>
    <w:rsid w:val="00AC44E6"/>
    <w:rsid w:val="00AC460B"/>
    <w:rsid w:val="00AC5295"/>
    <w:rsid w:val="00AC5841"/>
    <w:rsid w:val="00AC5CD0"/>
    <w:rsid w:val="00AC7155"/>
    <w:rsid w:val="00AC762F"/>
    <w:rsid w:val="00AC7662"/>
    <w:rsid w:val="00AD0616"/>
    <w:rsid w:val="00AD0CBD"/>
    <w:rsid w:val="00AD123D"/>
    <w:rsid w:val="00AD1332"/>
    <w:rsid w:val="00AD3040"/>
    <w:rsid w:val="00AD4195"/>
    <w:rsid w:val="00AD6390"/>
    <w:rsid w:val="00AD72F7"/>
    <w:rsid w:val="00AD7900"/>
    <w:rsid w:val="00AD7FCE"/>
    <w:rsid w:val="00AE055E"/>
    <w:rsid w:val="00AE07F3"/>
    <w:rsid w:val="00AE1BB0"/>
    <w:rsid w:val="00AE22D7"/>
    <w:rsid w:val="00AE2412"/>
    <w:rsid w:val="00AE31FB"/>
    <w:rsid w:val="00AE435B"/>
    <w:rsid w:val="00AE4763"/>
    <w:rsid w:val="00AE518A"/>
    <w:rsid w:val="00AE595B"/>
    <w:rsid w:val="00AE5A85"/>
    <w:rsid w:val="00AE5F59"/>
    <w:rsid w:val="00AF0EAD"/>
    <w:rsid w:val="00AF100C"/>
    <w:rsid w:val="00AF171D"/>
    <w:rsid w:val="00AF1FC7"/>
    <w:rsid w:val="00AF383F"/>
    <w:rsid w:val="00AF4233"/>
    <w:rsid w:val="00AF42D1"/>
    <w:rsid w:val="00AF4D02"/>
    <w:rsid w:val="00AF4DA7"/>
    <w:rsid w:val="00AF5303"/>
    <w:rsid w:val="00AF556C"/>
    <w:rsid w:val="00AF5D23"/>
    <w:rsid w:val="00AF5E8C"/>
    <w:rsid w:val="00AF646E"/>
    <w:rsid w:val="00AF6991"/>
    <w:rsid w:val="00AF6BC1"/>
    <w:rsid w:val="00AF6E5F"/>
    <w:rsid w:val="00AF77BF"/>
    <w:rsid w:val="00AF7C52"/>
    <w:rsid w:val="00B00056"/>
    <w:rsid w:val="00B01104"/>
    <w:rsid w:val="00B01A61"/>
    <w:rsid w:val="00B01AC5"/>
    <w:rsid w:val="00B03B46"/>
    <w:rsid w:val="00B040AF"/>
    <w:rsid w:val="00B048B8"/>
    <w:rsid w:val="00B04A60"/>
    <w:rsid w:val="00B04FAB"/>
    <w:rsid w:val="00B051FD"/>
    <w:rsid w:val="00B0654B"/>
    <w:rsid w:val="00B06B35"/>
    <w:rsid w:val="00B1089B"/>
    <w:rsid w:val="00B126CE"/>
    <w:rsid w:val="00B127DB"/>
    <w:rsid w:val="00B132EA"/>
    <w:rsid w:val="00B13891"/>
    <w:rsid w:val="00B16B3B"/>
    <w:rsid w:val="00B17309"/>
    <w:rsid w:val="00B17460"/>
    <w:rsid w:val="00B204E3"/>
    <w:rsid w:val="00B217F7"/>
    <w:rsid w:val="00B22033"/>
    <w:rsid w:val="00B22620"/>
    <w:rsid w:val="00B22EAF"/>
    <w:rsid w:val="00B22FC2"/>
    <w:rsid w:val="00B243C3"/>
    <w:rsid w:val="00B24779"/>
    <w:rsid w:val="00B2499D"/>
    <w:rsid w:val="00B26696"/>
    <w:rsid w:val="00B273E9"/>
    <w:rsid w:val="00B31298"/>
    <w:rsid w:val="00B31464"/>
    <w:rsid w:val="00B32521"/>
    <w:rsid w:val="00B32571"/>
    <w:rsid w:val="00B33F14"/>
    <w:rsid w:val="00B33F8F"/>
    <w:rsid w:val="00B34582"/>
    <w:rsid w:val="00B35011"/>
    <w:rsid w:val="00B35154"/>
    <w:rsid w:val="00B3563A"/>
    <w:rsid w:val="00B35C71"/>
    <w:rsid w:val="00B35D11"/>
    <w:rsid w:val="00B35F3D"/>
    <w:rsid w:val="00B36B4A"/>
    <w:rsid w:val="00B40497"/>
    <w:rsid w:val="00B41752"/>
    <w:rsid w:val="00B425C3"/>
    <w:rsid w:val="00B426A9"/>
    <w:rsid w:val="00B4579C"/>
    <w:rsid w:val="00B459C5"/>
    <w:rsid w:val="00B45F73"/>
    <w:rsid w:val="00B5029F"/>
    <w:rsid w:val="00B52A0D"/>
    <w:rsid w:val="00B531C1"/>
    <w:rsid w:val="00B5463E"/>
    <w:rsid w:val="00B547AE"/>
    <w:rsid w:val="00B566C7"/>
    <w:rsid w:val="00B61257"/>
    <w:rsid w:val="00B61A63"/>
    <w:rsid w:val="00B62116"/>
    <w:rsid w:val="00B62AF2"/>
    <w:rsid w:val="00B63DF6"/>
    <w:rsid w:val="00B6516A"/>
    <w:rsid w:val="00B6583E"/>
    <w:rsid w:val="00B65D0A"/>
    <w:rsid w:val="00B66DA4"/>
    <w:rsid w:val="00B67896"/>
    <w:rsid w:val="00B7160C"/>
    <w:rsid w:val="00B71D63"/>
    <w:rsid w:val="00B71E36"/>
    <w:rsid w:val="00B72147"/>
    <w:rsid w:val="00B730D5"/>
    <w:rsid w:val="00B7595F"/>
    <w:rsid w:val="00B763C6"/>
    <w:rsid w:val="00B76633"/>
    <w:rsid w:val="00B77171"/>
    <w:rsid w:val="00B77E9E"/>
    <w:rsid w:val="00B81029"/>
    <w:rsid w:val="00B82728"/>
    <w:rsid w:val="00B848AE"/>
    <w:rsid w:val="00B84D9B"/>
    <w:rsid w:val="00B84FB4"/>
    <w:rsid w:val="00B852C5"/>
    <w:rsid w:val="00B867A7"/>
    <w:rsid w:val="00B86A25"/>
    <w:rsid w:val="00B86F06"/>
    <w:rsid w:val="00B876D3"/>
    <w:rsid w:val="00B903C7"/>
    <w:rsid w:val="00B911C3"/>
    <w:rsid w:val="00B929AB"/>
    <w:rsid w:val="00B92E9E"/>
    <w:rsid w:val="00B9384A"/>
    <w:rsid w:val="00B9561F"/>
    <w:rsid w:val="00B96713"/>
    <w:rsid w:val="00B97A4F"/>
    <w:rsid w:val="00B97F9C"/>
    <w:rsid w:val="00BA066B"/>
    <w:rsid w:val="00BA3028"/>
    <w:rsid w:val="00BA3504"/>
    <w:rsid w:val="00BA3C48"/>
    <w:rsid w:val="00BA4CDD"/>
    <w:rsid w:val="00BA52FA"/>
    <w:rsid w:val="00BA54F7"/>
    <w:rsid w:val="00BB03AF"/>
    <w:rsid w:val="00BB1119"/>
    <w:rsid w:val="00BB1684"/>
    <w:rsid w:val="00BB2C8B"/>
    <w:rsid w:val="00BB3D65"/>
    <w:rsid w:val="00BB41C5"/>
    <w:rsid w:val="00BB6185"/>
    <w:rsid w:val="00BB7089"/>
    <w:rsid w:val="00BB715F"/>
    <w:rsid w:val="00BB7662"/>
    <w:rsid w:val="00BC01E0"/>
    <w:rsid w:val="00BC05F5"/>
    <w:rsid w:val="00BC2854"/>
    <w:rsid w:val="00BC28BD"/>
    <w:rsid w:val="00BC29DD"/>
    <w:rsid w:val="00BC30D1"/>
    <w:rsid w:val="00BC3D0B"/>
    <w:rsid w:val="00BC62BD"/>
    <w:rsid w:val="00BC694C"/>
    <w:rsid w:val="00BD0648"/>
    <w:rsid w:val="00BD0CDA"/>
    <w:rsid w:val="00BD1E8D"/>
    <w:rsid w:val="00BD23F7"/>
    <w:rsid w:val="00BD5278"/>
    <w:rsid w:val="00BD5DDD"/>
    <w:rsid w:val="00BD6030"/>
    <w:rsid w:val="00BD6213"/>
    <w:rsid w:val="00BD7023"/>
    <w:rsid w:val="00BD734A"/>
    <w:rsid w:val="00BE1A60"/>
    <w:rsid w:val="00BE3150"/>
    <w:rsid w:val="00BE3AF1"/>
    <w:rsid w:val="00BE4A96"/>
    <w:rsid w:val="00BE5148"/>
    <w:rsid w:val="00BE5CB5"/>
    <w:rsid w:val="00BE65FA"/>
    <w:rsid w:val="00BF0128"/>
    <w:rsid w:val="00BF0462"/>
    <w:rsid w:val="00BF0F66"/>
    <w:rsid w:val="00BF1F71"/>
    <w:rsid w:val="00BF2257"/>
    <w:rsid w:val="00BF30C6"/>
    <w:rsid w:val="00BF32E5"/>
    <w:rsid w:val="00BF4273"/>
    <w:rsid w:val="00BF50AF"/>
    <w:rsid w:val="00BF6418"/>
    <w:rsid w:val="00BF6FEA"/>
    <w:rsid w:val="00BF71C6"/>
    <w:rsid w:val="00BF7AFA"/>
    <w:rsid w:val="00C0067B"/>
    <w:rsid w:val="00C0225B"/>
    <w:rsid w:val="00C023E7"/>
    <w:rsid w:val="00C04647"/>
    <w:rsid w:val="00C048CD"/>
    <w:rsid w:val="00C067C4"/>
    <w:rsid w:val="00C0746F"/>
    <w:rsid w:val="00C107B3"/>
    <w:rsid w:val="00C10F06"/>
    <w:rsid w:val="00C11190"/>
    <w:rsid w:val="00C11273"/>
    <w:rsid w:val="00C11D23"/>
    <w:rsid w:val="00C1214D"/>
    <w:rsid w:val="00C12E83"/>
    <w:rsid w:val="00C141C0"/>
    <w:rsid w:val="00C170DB"/>
    <w:rsid w:val="00C17354"/>
    <w:rsid w:val="00C17E62"/>
    <w:rsid w:val="00C17EAC"/>
    <w:rsid w:val="00C2046B"/>
    <w:rsid w:val="00C20EA9"/>
    <w:rsid w:val="00C20F4B"/>
    <w:rsid w:val="00C228C2"/>
    <w:rsid w:val="00C22A01"/>
    <w:rsid w:val="00C231CE"/>
    <w:rsid w:val="00C24370"/>
    <w:rsid w:val="00C2529C"/>
    <w:rsid w:val="00C2596A"/>
    <w:rsid w:val="00C26754"/>
    <w:rsid w:val="00C26EBC"/>
    <w:rsid w:val="00C26F0F"/>
    <w:rsid w:val="00C27E76"/>
    <w:rsid w:val="00C30E91"/>
    <w:rsid w:val="00C31496"/>
    <w:rsid w:val="00C325AB"/>
    <w:rsid w:val="00C33EF2"/>
    <w:rsid w:val="00C3452D"/>
    <w:rsid w:val="00C362E2"/>
    <w:rsid w:val="00C375DA"/>
    <w:rsid w:val="00C37B60"/>
    <w:rsid w:val="00C40C79"/>
    <w:rsid w:val="00C40DBD"/>
    <w:rsid w:val="00C41389"/>
    <w:rsid w:val="00C417FA"/>
    <w:rsid w:val="00C426E0"/>
    <w:rsid w:val="00C42C52"/>
    <w:rsid w:val="00C43D58"/>
    <w:rsid w:val="00C43EF5"/>
    <w:rsid w:val="00C440D7"/>
    <w:rsid w:val="00C4426B"/>
    <w:rsid w:val="00C447F3"/>
    <w:rsid w:val="00C46F3D"/>
    <w:rsid w:val="00C47756"/>
    <w:rsid w:val="00C502D8"/>
    <w:rsid w:val="00C5068C"/>
    <w:rsid w:val="00C50D6D"/>
    <w:rsid w:val="00C51134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347"/>
    <w:rsid w:val="00C6338A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571F"/>
    <w:rsid w:val="00C76690"/>
    <w:rsid w:val="00C76A4B"/>
    <w:rsid w:val="00C76FE7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3E07"/>
    <w:rsid w:val="00C943A5"/>
    <w:rsid w:val="00C94577"/>
    <w:rsid w:val="00C9550C"/>
    <w:rsid w:val="00C97298"/>
    <w:rsid w:val="00C977AF"/>
    <w:rsid w:val="00C97974"/>
    <w:rsid w:val="00CA0B75"/>
    <w:rsid w:val="00CA15A8"/>
    <w:rsid w:val="00CA21CF"/>
    <w:rsid w:val="00CA2423"/>
    <w:rsid w:val="00CA2522"/>
    <w:rsid w:val="00CA2D4E"/>
    <w:rsid w:val="00CA30EA"/>
    <w:rsid w:val="00CA33C2"/>
    <w:rsid w:val="00CA39AC"/>
    <w:rsid w:val="00CA4179"/>
    <w:rsid w:val="00CA46AC"/>
    <w:rsid w:val="00CA4C4B"/>
    <w:rsid w:val="00CA5CA5"/>
    <w:rsid w:val="00CA6E38"/>
    <w:rsid w:val="00CA7542"/>
    <w:rsid w:val="00CA785B"/>
    <w:rsid w:val="00CA7D73"/>
    <w:rsid w:val="00CB087B"/>
    <w:rsid w:val="00CB0AEA"/>
    <w:rsid w:val="00CB1430"/>
    <w:rsid w:val="00CB385B"/>
    <w:rsid w:val="00CB3F78"/>
    <w:rsid w:val="00CB4377"/>
    <w:rsid w:val="00CB53BA"/>
    <w:rsid w:val="00CB66B2"/>
    <w:rsid w:val="00CB66FE"/>
    <w:rsid w:val="00CB6E26"/>
    <w:rsid w:val="00CC015E"/>
    <w:rsid w:val="00CC01E2"/>
    <w:rsid w:val="00CC0391"/>
    <w:rsid w:val="00CC0593"/>
    <w:rsid w:val="00CC0D5F"/>
    <w:rsid w:val="00CC0FCC"/>
    <w:rsid w:val="00CC19F8"/>
    <w:rsid w:val="00CC1C29"/>
    <w:rsid w:val="00CC1C93"/>
    <w:rsid w:val="00CC6497"/>
    <w:rsid w:val="00CD07FC"/>
    <w:rsid w:val="00CD1760"/>
    <w:rsid w:val="00CD1EB9"/>
    <w:rsid w:val="00CD2A31"/>
    <w:rsid w:val="00CD34C8"/>
    <w:rsid w:val="00CD378C"/>
    <w:rsid w:val="00CD3F77"/>
    <w:rsid w:val="00CD459C"/>
    <w:rsid w:val="00CD588E"/>
    <w:rsid w:val="00CD6604"/>
    <w:rsid w:val="00CE143C"/>
    <w:rsid w:val="00CE1563"/>
    <w:rsid w:val="00CE237D"/>
    <w:rsid w:val="00CE25B6"/>
    <w:rsid w:val="00CE306C"/>
    <w:rsid w:val="00CE30AE"/>
    <w:rsid w:val="00CE52B9"/>
    <w:rsid w:val="00CE7AA2"/>
    <w:rsid w:val="00CE7B1A"/>
    <w:rsid w:val="00CF047C"/>
    <w:rsid w:val="00CF1E92"/>
    <w:rsid w:val="00CF203D"/>
    <w:rsid w:val="00CF288E"/>
    <w:rsid w:val="00CF2916"/>
    <w:rsid w:val="00CF30E0"/>
    <w:rsid w:val="00CF41F5"/>
    <w:rsid w:val="00CF4682"/>
    <w:rsid w:val="00CF4C76"/>
    <w:rsid w:val="00CF537C"/>
    <w:rsid w:val="00CF5DE8"/>
    <w:rsid w:val="00CF631B"/>
    <w:rsid w:val="00CF6404"/>
    <w:rsid w:val="00CF6420"/>
    <w:rsid w:val="00CF682C"/>
    <w:rsid w:val="00CF688B"/>
    <w:rsid w:val="00CF766C"/>
    <w:rsid w:val="00CF79AC"/>
    <w:rsid w:val="00D012B8"/>
    <w:rsid w:val="00D017C7"/>
    <w:rsid w:val="00D01A23"/>
    <w:rsid w:val="00D06403"/>
    <w:rsid w:val="00D07187"/>
    <w:rsid w:val="00D07E86"/>
    <w:rsid w:val="00D10879"/>
    <w:rsid w:val="00D113F3"/>
    <w:rsid w:val="00D11FA9"/>
    <w:rsid w:val="00D121B4"/>
    <w:rsid w:val="00D12215"/>
    <w:rsid w:val="00D13A3D"/>
    <w:rsid w:val="00D15727"/>
    <w:rsid w:val="00D159BD"/>
    <w:rsid w:val="00D16AAD"/>
    <w:rsid w:val="00D16F0B"/>
    <w:rsid w:val="00D201E8"/>
    <w:rsid w:val="00D205FA"/>
    <w:rsid w:val="00D20EB9"/>
    <w:rsid w:val="00D21B12"/>
    <w:rsid w:val="00D2239D"/>
    <w:rsid w:val="00D229AB"/>
    <w:rsid w:val="00D239ED"/>
    <w:rsid w:val="00D247AB"/>
    <w:rsid w:val="00D254DD"/>
    <w:rsid w:val="00D26F31"/>
    <w:rsid w:val="00D27262"/>
    <w:rsid w:val="00D279AD"/>
    <w:rsid w:val="00D27A25"/>
    <w:rsid w:val="00D31274"/>
    <w:rsid w:val="00D313A1"/>
    <w:rsid w:val="00D320CE"/>
    <w:rsid w:val="00D32DFB"/>
    <w:rsid w:val="00D3371D"/>
    <w:rsid w:val="00D33916"/>
    <w:rsid w:val="00D34763"/>
    <w:rsid w:val="00D348A7"/>
    <w:rsid w:val="00D361A2"/>
    <w:rsid w:val="00D3742C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4FC3"/>
    <w:rsid w:val="00D4508C"/>
    <w:rsid w:val="00D4678E"/>
    <w:rsid w:val="00D46904"/>
    <w:rsid w:val="00D47824"/>
    <w:rsid w:val="00D50530"/>
    <w:rsid w:val="00D50FAC"/>
    <w:rsid w:val="00D511C5"/>
    <w:rsid w:val="00D51D30"/>
    <w:rsid w:val="00D523A7"/>
    <w:rsid w:val="00D526F5"/>
    <w:rsid w:val="00D529AF"/>
    <w:rsid w:val="00D53961"/>
    <w:rsid w:val="00D549E7"/>
    <w:rsid w:val="00D564DF"/>
    <w:rsid w:val="00D60182"/>
    <w:rsid w:val="00D60947"/>
    <w:rsid w:val="00D61E5E"/>
    <w:rsid w:val="00D6234F"/>
    <w:rsid w:val="00D63A51"/>
    <w:rsid w:val="00D64EEF"/>
    <w:rsid w:val="00D65F4E"/>
    <w:rsid w:val="00D662E4"/>
    <w:rsid w:val="00D66753"/>
    <w:rsid w:val="00D66C13"/>
    <w:rsid w:val="00D66D0F"/>
    <w:rsid w:val="00D676BA"/>
    <w:rsid w:val="00D67F7C"/>
    <w:rsid w:val="00D70BB2"/>
    <w:rsid w:val="00D72C04"/>
    <w:rsid w:val="00D72E66"/>
    <w:rsid w:val="00D730EC"/>
    <w:rsid w:val="00D739B7"/>
    <w:rsid w:val="00D73F21"/>
    <w:rsid w:val="00D743CE"/>
    <w:rsid w:val="00D74B18"/>
    <w:rsid w:val="00D750BE"/>
    <w:rsid w:val="00D759AD"/>
    <w:rsid w:val="00D75B35"/>
    <w:rsid w:val="00D7606C"/>
    <w:rsid w:val="00D767D2"/>
    <w:rsid w:val="00D77D87"/>
    <w:rsid w:val="00D816BF"/>
    <w:rsid w:val="00D841EB"/>
    <w:rsid w:val="00D8478B"/>
    <w:rsid w:val="00D84DE6"/>
    <w:rsid w:val="00D8511D"/>
    <w:rsid w:val="00D852C7"/>
    <w:rsid w:val="00D85310"/>
    <w:rsid w:val="00D85A0E"/>
    <w:rsid w:val="00D85D44"/>
    <w:rsid w:val="00D8747F"/>
    <w:rsid w:val="00D87C67"/>
    <w:rsid w:val="00D87FCC"/>
    <w:rsid w:val="00D90164"/>
    <w:rsid w:val="00D9057B"/>
    <w:rsid w:val="00D9209C"/>
    <w:rsid w:val="00D939A6"/>
    <w:rsid w:val="00D949FA"/>
    <w:rsid w:val="00D94A6C"/>
    <w:rsid w:val="00D95863"/>
    <w:rsid w:val="00D95874"/>
    <w:rsid w:val="00D95B28"/>
    <w:rsid w:val="00D96A4E"/>
    <w:rsid w:val="00D96B18"/>
    <w:rsid w:val="00D96F43"/>
    <w:rsid w:val="00D973D2"/>
    <w:rsid w:val="00DA02C1"/>
    <w:rsid w:val="00DA05F3"/>
    <w:rsid w:val="00DA104A"/>
    <w:rsid w:val="00DA1915"/>
    <w:rsid w:val="00DA1BBE"/>
    <w:rsid w:val="00DA2271"/>
    <w:rsid w:val="00DA2508"/>
    <w:rsid w:val="00DA26DF"/>
    <w:rsid w:val="00DA3794"/>
    <w:rsid w:val="00DA3B71"/>
    <w:rsid w:val="00DA43E1"/>
    <w:rsid w:val="00DA48B4"/>
    <w:rsid w:val="00DA57B9"/>
    <w:rsid w:val="00DA6DBD"/>
    <w:rsid w:val="00DB0BA9"/>
    <w:rsid w:val="00DB27A4"/>
    <w:rsid w:val="00DB2D86"/>
    <w:rsid w:val="00DB2E86"/>
    <w:rsid w:val="00DB3ACD"/>
    <w:rsid w:val="00DB51EA"/>
    <w:rsid w:val="00DB5C18"/>
    <w:rsid w:val="00DB653C"/>
    <w:rsid w:val="00DB6DD2"/>
    <w:rsid w:val="00DB6F6F"/>
    <w:rsid w:val="00DB70BA"/>
    <w:rsid w:val="00DB73C6"/>
    <w:rsid w:val="00DB77C6"/>
    <w:rsid w:val="00DB78BA"/>
    <w:rsid w:val="00DB7BD5"/>
    <w:rsid w:val="00DB7EA4"/>
    <w:rsid w:val="00DC0BF9"/>
    <w:rsid w:val="00DC0E09"/>
    <w:rsid w:val="00DC14BD"/>
    <w:rsid w:val="00DC24DD"/>
    <w:rsid w:val="00DC2C5E"/>
    <w:rsid w:val="00DC42CC"/>
    <w:rsid w:val="00DC561F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6B5E"/>
    <w:rsid w:val="00DD7A4A"/>
    <w:rsid w:val="00DD7BB5"/>
    <w:rsid w:val="00DD7BE4"/>
    <w:rsid w:val="00DE008E"/>
    <w:rsid w:val="00DE08F8"/>
    <w:rsid w:val="00DE119C"/>
    <w:rsid w:val="00DE2482"/>
    <w:rsid w:val="00DE2F67"/>
    <w:rsid w:val="00DE329E"/>
    <w:rsid w:val="00DE4278"/>
    <w:rsid w:val="00DE5B54"/>
    <w:rsid w:val="00DE5F5F"/>
    <w:rsid w:val="00DE63E2"/>
    <w:rsid w:val="00DF04B1"/>
    <w:rsid w:val="00DF379E"/>
    <w:rsid w:val="00DF4480"/>
    <w:rsid w:val="00DF4897"/>
    <w:rsid w:val="00DF4CD8"/>
    <w:rsid w:val="00DF51C5"/>
    <w:rsid w:val="00DF5E0B"/>
    <w:rsid w:val="00DF5FA5"/>
    <w:rsid w:val="00DF6085"/>
    <w:rsid w:val="00E0138F"/>
    <w:rsid w:val="00E019BF"/>
    <w:rsid w:val="00E01F1D"/>
    <w:rsid w:val="00E01F42"/>
    <w:rsid w:val="00E02B82"/>
    <w:rsid w:val="00E02E15"/>
    <w:rsid w:val="00E03722"/>
    <w:rsid w:val="00E0381E"/>
    <w:rsid w:val="00E040A8"/>
    <w:rsid w:val="00E05D6E"/>
    <w:rsid w:val="00E068A4"/>
    <w:rsid w:val="00E12CA2"/>
    <w:rsid w:val="00E12DA0"/>
    <w:rsid w:val="00E145B6"/>
    <w:rsid w:val="00E14D39"/>
    <w:rsid w:val="00E1534F"/>
    <w:rsid w:val="00E15AAE"/>
    <w:rsid w:val="00E16D35"/>
    <w:rsid w:val="00E174EB"/>
    <w:rsid w:val="00E17C7F"/>
    <w:rsid w:val="00E17FDF"/>
    <w:rsid w:val="00E23112"/>
    <w:rsid w:val="00E255F8"/>
    <w:rsid w:val="00E25DC3"/>
    <w:rsid w:val="00E25E6D"/>
    <w:rsid w:val="00E25FF7"/>
    <w:rsid w:val="00E26708"/>
    <w:rsid w:val="00E26F0F"/>
    <w:rsid w:val="00E2732C"/>
    <w:rsid w:val="00E27706"/>
    <w:rsid w:val="00E32233"/>
    <w:rsid w:val="00E32257"/>
    <w:rsid w:val="00E333A8"/>
    <w:rsid w:val="00E34351"/>
    <w:rsid w:val="00E411E9"/>
    <w:rsid w:val="00E412E0"/>
    <w:rsid w:val="00E42349"/>
    <w:rsid w:val="00E4300D"/>
    <w:rsid w:val="00E436D2"/>
    <w:rsid w:val="00E4638F"/>
    <w:rsid w:val="00E47118"/>
    <w:rsid w:val="00E47E02"/>
    <w:rsid w:val="00E51BBC"/>
    <w:rsid w:val="00E52079"/>
    <w:rsid w:val="00E53FE6"/>
    <w:rsid w:val="00E54F78"/>
    <w:rsid w:val="00E55841"/>
    <w:rsid w:val="00E56300"/>
    <w:rsid w:val="00E56EEB"/>
    <w:rsid w:val="00E6024E"/>
    <w:rsid w:val="00E62421"/>
    <w:rsid w:val="00E629D1"/>
    <w:rsid w:val="00E62A7B"/>
    <w:rsid w:val="00E649C9"/>
    <w:rsid w:val="00E650A2"/>
    <w:rsid w:val="00E65185"/>
    <w:rsid w:val="00E67BBE"/>
    <w:rsid w:val="00E72DB1"/>
    <w:rsid w:val="00E73FAC"/>
    <w:rsid w:val="00E741B5"/>
    <w:rsid w:val="00E7535E"/>
    <w:rsid w:val="00E753E1"/>
    <w:rsid w:val="00E75656"/>
    <w:rsid w:val="00E757A2"/>
    <w:rsid w:val="00E75A4F"/>
    <w:rsid w:val="00E767D4"/>
    <w:rsid w:val="00E76B10"/>
    <w:rsid w:val="00E773A4"/>
    <w:rsid w:val="00E77E29"/>
    <w:rsid w:val="00E809FA"/>
    <w:rsid w:val="00E81065"/>
    <w:rsid w:val="00E81452"/>
    <w:rsid w:val="00E818AE"/>
    <w:rsid w:val="00E81F6A"/>
    <w:rsid w:val="00E825DA"/>
    <w:rsid w:val="00E82EF9"/>
    <w:rsid w:val="00E85B53"/>
    <w:rsid w:val="00E865C3"/>
    <w:rsid w:val="00E86C58"/>
    <w:rsid w:val="00E86C72"/>
    <w:rsid w:val="00E8792A"/>
    <w:rsid w:val="00E87C52"/>
    <w:rsid w:val="00E9030E"/>
    <w:rsid w:val="00E903EC"/>
    <w:rsid w:val="00E9221C"/>
    <w:rsid w:val="00E9268C"/>
    <w:rsid w:val="00E92DA5"/>
    <w:rsid w:val="00E931E3"/>
    <w:rsid w:val="00E93308"/>
    <w:rsid w:val="00E95D87"/>
    <w:rsid w:val="00E96B5A"/>
    <w:rsid w:val="00E97AC3"/>
    <w:rsid w:val="00E97DFD"/>
    <w:rsid w:val="00EA19A2"/>
    <w:rsid w:val="00EA1F99"/>
    <w:rsid w:val="00EA20DF"/>
    <w:rsid w:val="00EA216D"/>
    <w:rsid w:val="00EA2189"/>
    <w:rsid w:val="00EA2880"/>
    <w:rsid w:val="00EA2B38"/>
    <w:rsid w:val="00EA454C"/>
    <w:rsid w:val="00EA4C07"/>
    <w:rsid w:val="00EA5392"/>
    <w:rsid w:val="00EA5474"/>
    <w:rsid w:val="00EA5CB3"/>
    <w:rsid w:val="00EA5E9A"/>
    <w:rsid w:val="00EA704B"/>
    <w:rsid w:val="00EA79A5"/>
    <w:rsid w:val="00EB0E4A"/>
    <w:rsid w:val="00EB0FB7"/>
    <w:rsid w:val="00EB1B18"/>
    <w:rsid w:val="00EB2299"/>
    <w:rsid w:val="00EB4049"/>
    <w:rsid w:val="00EB4EF3"/>
    <w:rsid w:val="00EB641A"/>
    <w:rsid w:val="00EB6C37"/>
    <w:rsid w:val="00EB7FFE"/>
    <w:rsid w:val="00EC04C3"/>
    <w:rsid w:val="00EC18A9"/>
    <w:rsid w:val="00EC18B0"/>
    <w:rsid w:val="00EC1B80"/>
    <w:rsid w:val="00EC2499"/>
    <w:rsid w:val="00EC26ED"/>
    <w:rsid w:val="00EC3245"/>
    <w:rsid w:val="00EC3422"/>
    <w:rsid w:val="00EC3504"/>
    <w:rsid w:val="00EC3C30"/>
    <w:rsid w:val="00EC3D46"/>
    <w:rsid w:val="00EC41E4"/>
    <w:rsid w:val="00EC473F"/>
    <w:rsid w:val="00EC4973"/>
    <w:rsid w:val="00EC549B"/>
    <w:rsid w:val="00EC575B"/>
    <w:rsid w:val="00EC596D"/>
    <w:rsid w:val="00EC6304"/>
    <w:rsid w:val="00EC6F56"/>
    <w:rsid w:val="00EC76A1"/>
    <w:rsid w:val="00ED08AC"/>
    <w:rsid w:val="00ED0A18"/>
    <w:rsid w:val="00ED168F"/>
    <w:rsid w:val="00ED196D"/>
    <w:rsid w:val="00ED1AA5"/>
    <w:rsid w:val="00ED1DFC"/>
    <w:rsid w:val="00ED451A"/>
    <w:rsid w:val="00ED514D"/>
    <w:rsid w:val="00ED53B5"/>
    <w:rsid w:val="00EE0572"/>
    <w:rsid w:val="00EE083D"/>
    <w:rsid w:val="00EE0C03"/>
    <w:rsid w:val="00EE103A"/>
    <w:rsid w:val="00EE1B16"/>
    <w:rsid w:val="00EE261C"/>
    <w:rsid w:val="00EE311B"/>
    <w:rsid w:val="00EE3A3F"/>
    <w:rsid w:val="00EE4564"/>
    <w:rsid w:val="00EE517E"/>
    <w:rsid w:val="00EE54A7"/>
    <w:rsid w:val="00EE5CAC"/>
    <w:rsid w:val="00EE5CF8"/>
    <w:rsid w:val="00EE5FF0"/>
    <w:rsid w:val="00EE64BE"/>
    <w:rsid w:val="00EE6B25"/>
    <w:rsid w:val="00EF0CE2"/>
    <w:rsid w:val="00EF4637"/>
    <w:rsid w:val="00EF4BF7"/>
    <w:rsid w:val="00EF4E1E"/>
    <w:rsid w:val="00EF557E"/>
    <w:rsid w:val="00EF5853"/>
    <w:rsid w:val="00EF66F6"/>
    <w:rsid w:val="00EF725E"/>
    <w:rsid w:val="00F01003"/>
    <w:rsid w:val="00F01361"/>
    <w:rsid w:val="00F01F2C"/>
    <w:rsid w:val="00F02362"/>
    <w:rsid w:val="00F02A1B"/>
    <w:rsid w:val="00F04A73"/>
    <w:rsid w:val="00F05AA5"/>
    <w:rsid w:val="00F05F5D"/>
    <w:rsid w:val="00F07AB6"/>
    <w:rsid w:val="00F1100D"/>
    <w:rsid w:val="00F11494"/>
    <w:rsid w:val="00F12E87"/>
    <w:rsid w:val="00F132B7"/>
    <w:rsid w:val="00F13376"/>
    <w:rsid w:val="00F14C29"/>
    <w:rsid w:val="00F1520C"/>
    <w:rsid w:val="00F153B7"/>
    <w:rsid w:val="00F15DEA"/>
    <w:rsid w:val="00F15E68"/>
    <w:rsid w:val="00F16CFC"/>
    <w:rsid w:val="00F1758A"/>
    <w:rsid w:val="00F201C3"/>
    <w:rsid w:val="00F20A15"/>
    <w:rsid w:val="00F21506"/>
    <w:rsid w:val="00F22FA5"/>
    <w:rsid w:val="00F24E31"/>
    <w:rsid w:val="00F24F73"/>
    <w:rsid w:val="00F301D0"/>
    <w:rsid w:val="00F305CF"/>
    <w:rsid w:val="00F30940"/>
    <w:rsid w:val="00F30DCA"/>
    <w:rsid w:val="00F30E33"/>
    <w:rsid w:val="00F30FD8"/>
    <w:rsid w:val="00F31765"/>
    <w:rsid w:val="00F31DC9"/>
    <w:rsid w:val="00F32089"/>
    <w:rsid w:val="00F32B19"/>
    <w:rsid w:val="00F33273"/>
    <w:rsid w:val="00F33CE8"/>
    <w:rsid w:val="00F3430C"/>
    <w:rsid w:val="00F34910"/>
    <w:rsid w:val="00F3547C"/>
    <w:rsid w:val="00F354F0"/>
    <w:rsid w:val="00F359EC"/>
    <w:rsid w:val="00F36E80"/>
    <w:rsid w:val="00F377BC"/>
    <w:rsid w:val="00F37B89"/>
    <w:rsid w:val="00F37D96"/>
    <w:rsid w:val="00F40460"/>
    <w:rsid w:val="00F40C29"/>
    <w:rsid w:val="00F414D0"/>
    <w:rsid w:val="00F41F0E"/>
    <w:rsid w:val="00F42315"/>
    <w:rsid w:val="00F42531"/>
    <w:rsid w:val="00F42C21"/>
    <w:rsid w:val="00F45116"/>
    <w:rsid w:val="00F479CA"/>
    <w:rsid w:val="00F50434"/>
    <w:rsid w:val="00F507E2"/>
    <w:rsid w:val="00F517A1"/>
    <w:rsid w:val="00F5255C"/>
    <w:rsid w:val="00F526C7"/>
    <w:rsid w:val="00F533E0"/>
    <w:rsid w:val="00F544A7"/>
    <w:rsid w:val="00F54C7A"/>
    <w:rsid w:val="00F552BE"/>
    <w:rsid w:val="00F553B3"/>
    <w:rsid w:val="00F563D8"/>
    <w:rsid w:val="00F579EE"/>
    <w:rsid w:val="00F600ED"/>
    <w:rsid w:val="00F601B6"/>
    <w:rsid w:val="00F6041B"/>
    <w:rsid w:val="00F60BEC"/>
    <w:rsid w:val="00F61DD9"/>
    <w:rsid w:val="00F6364F"/>
    <w:rsid w:val="00F63F6F"/>
    <w:rsid w:val="00F64295"/>
    <w:rsid w:val="00F64996"/>
    <w:rsid w:val="00F6584B"/>
    <w:rsid w:val="00F65C3A"/>
    <w:rsid w:val="00F66D6E"/>
    <w:rsid w:val="00F6719D"/>
    <w:rsid w:val="00F67E20"/>
    <w:rsid w:val="00F70834"/>
    <w:rsid w:val="00F729DA"/>
    <w:rsid w:val="00F72EC1"/>
    <w:rsid w:val="00F740C9"/>
    <w:rsid w:val="00F75EE9"/>
    <w:rsid w:val="00F76BDA"/>
    <w:rsid w:val="00F77CF3"/>
    <w:rsid w:val="00F8049C"/>
    <w:rsid w:val="00F81391"/>
    <w:rsid w:val="00F81688"/>
    <w:rsid w:val="00F81CB1"/>
    <w:rsid w:val="00F82049"/>
    <w:rsid w:val="00F82B97"/>
    <w:rsid w:val="00F82E52"/>
    <w:rsid w:val="00F834EF"/>
    <w:rsid w:val="00F83EF1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8DB"/>
    <w:rsid w:val="00F9637F"/>
    <w:rsid w:val="00F96877"/>
    <w:rsid w:val="00F9724B"/>
    <w:rsid w:val="00F97D08"/>
    <w:rsid w:val="00FA3C52"/>
    <w:rsid w:val="00FA49CE"/>
    <w:rsid w:val="00FA5DBC"/>
    <w:rsid w:val="00FA679B"/>
    <w:rsid w:val="00FA6FED"/>
    <w:rsid w:val="00FA751C"/>
    <w:rsid w:val="00FA755D"/>
    <w:rsid w:val="00FB2AE7"/>
    <w:rsid w:val="00FB2C5C"/>
    <w:rsid w:val="00FB5663"/>
    <w:rsid w:val="00FB5DE4"/>
    <w:rsid w:val="00FB5F57"/>
    <w:rsid w:val="00FB629E"/>
    <w:rsid w:val="00FC034F"/>
    <w:rsid w:val="00FC1398"/>
    <w:rsid w:val="00FC198F"/>
    <w:rsid w:val="00FC1FD4"/>
    <w:rsid w:val="00FC2A1F"/>
    <w:rsid w:val="00FC35F1"/>
    <w:rsid w:val="00FC42EA"/>
    <w:rsid w:val="00FC5D60"/>
    <w:rsid w:val="00FC6487"/>
    <w:rsid w:val="00FC6784"/>
    <w:rsid w:val="00FC67F2"/>
    <w:rsid w:val="00FC6A28"/>
    <w:rsid w:val="00FC762D"/>
    <w:rsid w:val="00FD04CE"/>
    <w:rsid w:val="00FD0C1B"/>
    <w:rsid w:val="00FD1A03"/>
    <w:rsid w:val="00FD30EA"/>
    <w:rsid w:val="00FD34F7"/>
    <w:rsid w:val="00FD4113"/>
    <w:rsid w:val="00FD44BC"/>
    <w:rsid w:val="00FD4880"/>
    <w:rsid w:val="00FD4CBE"/>
    <w:rsid w:val="00FD6257"/>
    <w:rsid w:val="00FD6302"/>
    <w:rsid w:val="00FD77D2"/>
    <w:rsid w:val="00FD7D1F"/>
    <w:rsid w:val="00FE0214"/>
    <w:rsid w:val="00FE1F72"/>
    <w:rsid w:val="00FE28F9"/>
    <w:rsid w:val="00FE38A9"/>
    <w:rsid w:val="00FE3BC0"/>
    <w:rsid w:val="00FE407D"/>
    <w:rsid w:val="00FE474F"/>
    <w:rsid w:val="00FE6350"/>
    <w:rsid w:val="00FE6537"/>
    <w:rsid w:val="00FE7A8A"/>
    <w:rsid w:val="00FE7D24"/>
    <w:rsid w:val="00FE7DA4"/>
    <w:rsid w:val="00FF21D4"/>
    <w:rsid w:val="00FF23CA"/>
    <w:rsid w:val="00FF2C94"/>
    <w:rsid w:val="00FF44EA"/>
    <w:rsid w:val="00FF5084"/>
    <w:rsid w:val="00FF50E7"/>
    <w:rsid w:val="00FF552D"/>
    <w:rsid w:val="00FF5F97"/>
    <w:rsid w:val="00FF64C6"/>
    <w:rsid w:val="00FF7888"/>
    <w:rsid w:val="00FF7A64"/>
    <w:rsid w:val="305908BA"/>
    <w:rsid w:val="3B2B82EA"/>
    <w:rsid w:val="56214766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32EC5AB2-0AFB-44AD-8680-13A9DE8F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54F4"/>
    <w:pPr>
      <w:keepNext/>
      <w:pBdr>
        <w:top w:val="single" w:sz="24" w:space="1" w:color="0033A0"/>
        <w:left w:val="single" w:sz="24" w:space="4" w:color="0033A0"/>
        <w:bottom w:val="single" w:sz="24" w:space="1" w:color="0033A0"/>
        <w:right w:val="single" w:sz="24" w:space="4" w:color="0033A0"/>
      </w:pBdr>
      <w:shd w:val="clear" w:color="auto" w:fill="0033A0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54F4"/>
    <w:pPr>
      <w:keepNext/>
      <w:pBdr>
        <w:top w:val="single" w:sz="24" w:space="1" w:color="2964FF"/>
        <w:left w:val="single" w:sz="24" w:space="4" w:color="2964FF"/>
        <w:bottom w:val="single" w:sz="24" w:space="1" w:color="2964FF"/>
        <w:right w:val="single" w:sz="24" w:space="4" w:color="2964FF"/>
      </w:pBdr>
      <w:shd w:val="clear" w:color="auto" w:fill="2964FF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554F4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2964FF"/>
    </w:rPr>
  </w:style>
  <w:style w:type="character" w:customStyle="1" w:styleId="Heading1Char">
    <w:name w:val="Heading 1 Char"/>
    <w:basedOn w:val="DefaultParagraphFont"/>
    <w:link w:val="Heading1"/>
    <w:uiPriority w:val="9"/>
    <w:rsid w:val="002554F4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0033A0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paragraph" w:styleId="TOC3">
    <w:name w:val="toc 3"/>
    <w:basedOn w:val="Normal"/>
    <w:next w:val="Normal"/>
    <w:autoRedefine/>
    <w:uiPriority w:val="39"/>
    <w:unhideWhenUsed/>
    <w:rsid w:val="002D7D83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AE518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B0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icrosoft.com/en-us/azure/cloud-solution-provider/migration/on-premises-to-azure-csp/asr-setup-guide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hyperlink" Target="https://docs.microsoft.com/en-us/azure/site-recovery/site-recovery-test-failover-to-azure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hyperlink" Target="https://docs.microsoft.com/en-us/azure/virtual-machines/windows/prepare-for-upload-vhd-image" TargetMode="External"/><Relationship Id="rId55" Type="http://schemas.openxmlformats.org/officeDocument/2006/relationships/image" Target="media/image38.png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image" Target="media/image1.jp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6.png"/><Relationship Id="rId58" Type="http://schemas.openxmlformats.org/officeDocument/2006/relationships/footer" Target="footer2.xml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image" Target="media/image6.png"/><Relationship Id="rId14" Type="http://schemas.openxmlformats.org/officeDocument/2006/relationships/hyperlink" Target="https://docs.vmware.com/en/VMware-vSphere/6.5/com.vmware.vsphere.vm_admin.doc/GUID-17BEDA21-43F6-41F4-8FB2-E01D275FE9B4.html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docs.microsoft.com/en-us/azure/site-recovery/recovery-plan-overview" TargetMode="External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34.png"/><Relationship Id="rId3" Type="http://schemas.openxmlformats.org/officeDocument/2006/relationships/customXml" Target="../customXml/item3.xml"/><Relationship Id="rId12" Type="http://schemas.openxmlformats.org/officeDocument/2006/relationships/hyperlink" Target="https://docs.microsoft.com/en-us/azure/cloud-solution-provider/migration/on-premises-to-azure-csp/asr-capacity-planning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image" Target="media/image30.png"/><Relationship Id="rId59" Type="http://schemas.openxmlformats.org/officeDocument/2006/relationships/header" Target="header2.xml"/><Relationship Id="rId20" Type="http://schemas.openxmlformats.org/officeDocument/2006/relationships/image" Target="media/image7.png"/><Relationship Id="rId41" Type="http://schemas.openxmlformats.org/officeDocument/2006/relationships/image" Target="media/image25.png"/><Relationship Id="rId54" Type="http://schemas.openxmlformats.org/officeDocument/2006/relationships/image" Target="media/image37.png"/><Relationship Id="rId62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hyperlink" Target="https://docs.microsoft.com/en-us/azure/site-recovery/vmware-azure-enable-replication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image" Target="media/image33.png"/><Relationship Id="rId57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28.png"/><Relationship Id="rId52" Type="http://schemas.openxmlformats.org/officeDocument/2006/relationships/image" Target="media/image35.png"/><Relationship Id="rId60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65995"/>
    <w:rsid w:val="0008417A"/>
    <w:rsid w:val="00087921"/>
    <w:rsid w:val="000A64A5"/>
    <w:rsid w:val="000A6E13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B1DB0"/>
    <w:rsid w:val="002C1D61"/>
    <w:rsid w:val="002F4D0B"/>
    <w:rsid w:val="00350B67"/>
    <w:rsid w:val="003600CF"/>
    <w:rsid w:val="0039085F"/>
    <w:rsid w:val="00392C23"/>
    <w:rsid w:val="00393AB9"/>
    <w:rsid w:val="00393D7C"/>
    <w:rsid w:val="00396A43"/>
    <w:rsid w:val="003D2448"/>
    <w:rsid w:val="003D2FEC"/>
    <w:rsid w:val="003D5020"/>
    <w:rsid w:val="003E4440"/>
    <w:rsid w:val="003F2897"/>
    <w:rsid w:val="003F3C06"/>
    <w:rsid w:val="003F785A"/>
    <w:rsid w:val="003F7F47"/>
    <w:rsid w:val="00406547"/>
    <w:rsid w:val="00426088"/>
    <w:rsid w:val="00427DAC"/>
    <w:rsid w:val="00445083"/>
    <w:rsid w:val="0045377F"/>
    <w:rsid w:val="00490A15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33CF1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52E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B67A4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AF72A1"/>
    <w:rsid w:val="00B110BC"/>
    <w:rsid w:val="00B269AB"/>
    <w:rsid w:val="00B66032"/>
    <w:rsid w:val="00B71BA7"/>
    <w:rsid w:val="00B72D2F"/>
    <w:rsid w:val="00B82A5B"/>
    <w:rsid w:val="00B9614C"/>
    <w:rsid w:val="00BA5551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A2BD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A080C"/>
    <w:rsid w:val="00EB1CD6"/>
    <w:rsid w:val="00EF2BFD"/>
    <w:rsid w:val="00F1388D"/>
    <w:rsid w:val="00F27938"/>
    <w:rsid w:val="00F44A6B"/>
    <w:rsid w:val="00F525F6"/>
    <w:rsid w:val="00F72E76"/>
    <w:rsid w:val="00FC03C6"/>
    <w:rsid w:val="00FC7ED6"/>
    <w:rsid w:val="00FD54F0"/>
    <w:rsid w:val="00FE2071"/>
    <w:rsid w:val="00FE7FC5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415DF6-CCE7-4BB4-98A9-F1BA346345C3}"/>
</file>

<file path=customXml/itemProps3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1410289-93F2-4681-8A8B-86FBAF426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3607</Words>
  <Characters>20562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VMware vSphere Environments</vt:lpstr>
    </vt:vector>
  </TitlesOfParts>
  <Company>10th Magnitude</Company>
  <LinksUpToDate>false</LinksUpToDate>
  <CharactersWithSpaces>24121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VMware vSphere Environments</dc:title>
  <dc:subject/>
  <dc:creator>10th Magnitude</dc:creator>
  <cp:keywords/>
  <cp:lastModifiedBy>Scott Lucksanalamai</cp:lastModifiedBy>
  <cp:revision>2</cp:revision>
  <cp:lastPrinted>2015-02-06T01:50:00Z</cp:lastPrinted>
  <dcterms:created xsi:type="dcterms:W3CDTF">2021-02-10T22:18:00Z</dcterms:created>
  <dcterms:modified xsi:type="dcterms:W3CDTF">2021-02-10T22:18:00Z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