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1467E28C" w:rsidR="007F0DD4" w:rsidRPr="00A60ABD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363B0328" w:rsidR="006513E9" w:rsidRPr="00A60ABD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10F4E69B" w14:textId="77777777" w:rsidR="002A68AF" w:rsidRPr="00A60ABD" w:rsidRDefault="002A68AF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1036493D" w14:textId="03CEFD11" w:rsidR="00D77EA3" w:rsidRPr="00A60ABD" w:rsidRDefault="00A60ABD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6CF24C2" wp14:editId="43C1E711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32CE" w14:textId="3F48167F" w:rsidR="00F02A1B" w:rsidRPr="00A60ABD" w:rsidRDefault="00A60ABD" w:rsidP="007F0DD4">
      <w:pPr>
        <w:jc w:val="center"/>
        <w:rPr>
          <w:rFonts w:ascii="Cognizant Sans" w:hAnsi="Cognizant Sans"/>
          <w:sz w:val="36"/>
          <w:szCs w:val="32"/>
        </w:rPr>
      </w:pPr>
      <w:r w:rsidRPr="00A60ABD">
        <w:rPr>
          <w:rFonts w:ascii="Cognizant Sans" w:hAnsi="Cognizant Sans"/>
          <w:sz w:val="52"/>
          <w:szCs w:val="32"/>
        </w:rPr>
        <w:t>Scale-Out Process Servers</w:t>
      </w:r>
      <w:r w:rsidRPr="00A60ABD">
        <w:rPr>
          <w:rFonts w:ascii="Cognizant Sans" w:hAnsi="Cognizant Sans"/>
          <w:sz w:val="52"/>
          <w:szCs w:val="32"/>
        </w:rPr>
        <w:br/>
        <w:t xml:space="preserve"> VMWare/Physical Environments</w:t>
      </w:r>
    </w:p>
    <w:p w14:paraId="2BF688EF" w14:textId="77777777" w:rsidR="00FD04CE" w:rsidRPr="00A60ABD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66D6BE11" w14:textId="69BE9B0F" w:rsidR="005771B4" w:rsidRPr="00A60ABD" w:rsidRDefault="005771B4" w:rsidP="00C40DBD">
      <w:pPr>
        <w:rPr>
          <w:rFonts w:ascii="Cognizant Sans" w:hAnsi="Cognizant Sans"/>
        </w:rPr>
      </w:pPr>
    </w:p>
    <w:p w14:paraId="504F8B81" w14:textId="16A7B3C6" w:rsidR="00DC7C1D" w:rsidRPr="00A60ABD" w:rsidRDefault="00DC7C1D" w:rsidP="00C40DBD">
      <w:pPr>
        <w:rPr>
          <w:rFonts w:ascii="Cognizant Sans" w:hAnsi="Cognizant Sans"/>
        </w:rPr>
      </w:pPr>
    </w:p>
    <w:p w14:paraId="3AA87996" w14:textId="6C4D5458" w:rsidR="00DC7C1D" w:rsidRPr="00A60ABD" w:rsidRDefault="00DC7C1D" w:rsidP="00C40DBD">
      <w:pPr>
        <w:rPr>
          <w:rFonts w:ascii="Cognizant Sans" w:hAnsi="Cognizant Sans"/>
        </w:rPr>
      </w:pPr>
    </w:p>
    <w:p w14:paraId="171502FF" w14:textId="38ABFB8F" w:rsidR="002627F2" w:rsidRPr="00A60ABD" w:rsidRDefault="002627F2" w:rsidP="00C40DBD">
      <w:pPr>
        <w:rPr>
          <w:rFonts w:ascii="Cognizant Sans" w:hAnsi="Cognizant Sans"/>
        </w:rPr>
      </w:pPr>
    </w:p>
    <w:p w14:paraId="3ABE9DA3" w14:textId="25353D5C" w:rsidR="00E865C3" w:rsidRPr="00A60ABD" w:rsidRDefault="00E865C3" w:rsidP="00C40DBD">
      <w:pPr>
        <w:rPr>
          <w:rFonts w:ascii="Cognizant Sans" w:hAnsi="Cognizant Sans"/>
        </w:rPr>
      </w:pPr>
    </w:p>
    <w:p w14:paraId="5532CDD0" w14:textId="77777777" w:rsidR="00E865C3" w:rsidRPr="00A60ABD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10BBAFF1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01E31540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0D9CD52A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254496B3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262B5836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12106CA2" w14:textId="254D07A8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  <w:r w:rsidRPr="00A60ABD">
        <w:rPr>
          <w:rFonts w:ascii="Cognizant Sans" w:hAnsi="Cognizant Sans"/>
        </w:rPr>
        <w:t>Cognizant Microsoft Business Group</w:t>
      </w:r>
    </w:p>
    <w:p w14:paraId="1B244E88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  <w:r w:rsidRPr="00A60ABD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5AE57C6A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  <w:r w:rsidRPr="00A60ABD">
        <w:rPr>
          <w:rFonts w:ascii="Cognizant Sans" w:hAnsi="Cognizant Sans"/>
        </w:rPr>
        <w:t>Chicago, IL 60606</w:t>
      </w:r>
    </w:p>
    <w:p w14:paraId="30E2D383" w14:textId="77777777" w:rsidR="00A60ABD" w:rsidRPr="00A60ABD" w:rsidRDefault="00A60ABD" w:rsidP="00A60ABD">
      <w:pPr>
        <w:spacing w:after="0" w:line="240" w:lineRule="auto"/>
        <w:jc w:val="right"/>
        <w:rPr>
          <w:rFonts w:ascii="Cognizant Sans" w:hAnsi="Cognizant Sans"/>
        </w:rPr>
      </w:pPr>
    </w:p>
    <w:p w14:paraId="08D91CBD" w14:textId="77777777" w:rsidR="00A60ABD" w:rsidRPr="00A60ABD" w:rsidRDefault="00A60ABD" w:rsidP="00A60ABD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A60ABD">
        <w:rPr>
          <w:rFonts w:ascii="Cognizant Sans" w:hAnsi="Cognizant Sans"/>
          <w:u w:val="single"/>
        </w:rPr>
        <w:t xml:space="preserve">Notice of </w:t>
      </w:r>
      <w:proofErr w:type="gramStart"/>
      <w:r w:rsidRPr="00A60ABD">
        <w:rPr>
          <w:rFonts w:ascii="Cognizant Sans" w:hAnsi="Cognizant Sans"/>
          <w:u w:val="single"/>
        </w:rPr>
        <w:t xml:space="preserve">Confidentiality  </w:t>
      </w:r>
      <w:r w:rsidRPr="00A60ABD">
        <w:rPr>
          <w:rFonts w:ascii="Cognizant Sans" w:hAnsi="Cognizant Sans"/>
          <w:u w:val="single"/>
        </w:rPr>
        <w:tab/>
      </w:r>
      <w:proofErr w:type="gramEnd"/>
      <w:r w:rsidRPr="00A60ABD">
        <w:rPr>
          <w:rFonts w:ascii="Cognizant Sans" w:hAnsi="Cognizant Sans"/>
          <w:u w:val="single"/>
        </w:rPr>
        <w:t>©2021 Cognizant Microsoft Business Group All rights reserved.</w:t>
      </w:r>
    </w:p>
    <w:p w14:paraId="0C303177" w14:textId="77777777" w:rsidR="00A60ABD" w:rsidRPr="00A60ABD" w:rsidRDefault="00A60ABD" w:rsidP="00A60ABD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22812965" w14:textId="682D38F3" w:rsidR="00A60ABD" w:rsidRPr="00A60ABD" w:rsidRDefault="00A60ABD" w:rsidP="00A60ABD">
      <w:pPr>
        <w:tabs>
          <w:tab w:val="right" w:pos="9270"/>
        </w:tabs>
        <w:spacing w:after="0" w:line="240" w:lineRule="auto"/>
        <w:rPr>
          <w:rFonts w:ascii="Cognizant Sans" w:hAnsi="Cognizant Sans"/>
          <w:sz w:val="20"/>
          <w:szCs w:val="20"/>
        </w:rPr>
      </w:pPr>
      <w:r w:rsidRPr="00A60ABD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</w:t>
      </w:r>
      <w:r w:rsidRPr="00A60ABD">
        <w:rPr>
          <w:rFonts w:ascii="Cognizant Sans" w:hAnsi="Cognizant Sans"/>
          <w:sz w:val="20"/>
          <w:szCs w:val="20"/>
        </w:rPr>
        <w:t>P</w:t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5C10F1D6" w:rsidR="00D41636" w:rsidRPr="00A60ABD" w:rsidRDefault="00087E5B" w:rsidP="00C23A57">
          <w:pPr>
            <w:pStyle w:val="TOCHeading"/>
            <w:rPr>
              <w:rFonts w:ascii="Cognizant Sans" w:hAnsi="Cognizant Sans"/>
              <w:b w:val="0"/>
            </w:rPr>
          </w:pPr>
          <w:r w:rsidRPr="00A60ABD">
            <w:rPr>
              <w:rFonts w:ascii="Cognizant Sans" w:hAnsi="Cognizant Sans"/>
              <w:b w:val="0"/>
            </w:rPr>
            <w:t xml:space="preserve">Table of </w:t>
          </w:r>
          <w:r w:rsidR="00D41636" w:rsidRPr="00A60ABD">
            <w:rPr>
              <w:rFonts w:ascii="Cognizant Sans" w:hAnsi="Cognizant Sans"/>
              <w:b w:val="0"/>
            </w:rPr>
            <w:t>Contents</w:t>
          </w:r>
        </w:p>
        <w:p w14:paraId="02FE24F5" w14:textId="7D86A050" w:rsidR="00642BEA" w:rsidRPr="00A60ABD" w:rsidRDefault="00D41636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A60ABD">
            <w:rPr>
              <w:rFonts w:ascii="Cognizant Sans" w:hAnsi="Cognizant Sans"/>
            </w:rPr>
            <w:fldChar w:fldCharType="begin"/>
          </w:r>
          <w:r w:rsidRPr="00A60ABD">
            <w:rPr>
              <w:rFonts w:ascii="Cognizant Sans" w:hAnsi="Cognizant Sans"/>
            </w:rPr>
            <w:instrText xml:space="preserve"> TOC \o "1-3" \h \z \u </w:instrText>
          </w:r>
          <w:r w:rsidRPr="00A60ABD">
            <w:rPr>
              <w:rFonts w:ascii="Cognizant Sans" w:hAnsi="Cognizant Sans"/>
            </w:rPr>
            <w:fldChar w:fldCharType="separate"/>
          </w:r>
          <w:hyperlink r:id="rId12" w:anchor="_Toc51068255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Summary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_Toc51068255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3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ADC6F44" w14:textId="7F0B86BA" w:rsidR="00642BEA" w:rsidRPr="00A60ABD" w:rsidRDefault="0036134D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3" w:anchor="_Toc51068256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Capacity Planning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_Toc51068256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4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25A5809D" w14:textId="50818960" w:rsidR="00642BEA" w:rsidRPr="00A60ABD" w:rsidRDefault="0036134D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4" w:anchor="_Toc51068257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Hardware Requirements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_Toc51068257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4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943C9A5" w14:textId="456AA2E1" w:rsidR="00642BEA" w:rsidRPr="00A60ABD" w:rsidRDefault="0036134D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5" w:anchor="_Toc51068258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Software Requirements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_Toc51068258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4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189BAB24" w14:textId="082DA316" w:rsidR="00642BEA" w:rsidRPr="00A60ABD" w:rsidRDefault="0036134D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6" w:anchor="_Toc51068259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Network Requirements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_Toc51068259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5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270142A5" w14:textId="04F390F0" w:rsidR="00642BEA" w:rsidRPr="00A60ABD" w:rsidRDefault="0036134D" w:rsidP="750CC21B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7" w:anchor="_Toc51068260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Deployment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_Toc51068260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5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666811D" w14:textId="4AE6458B" w:rsidR="00642BEA" w:rsidRPr="00A60ABD" w:rsidRDefault="0036134D" w:rsidP="750CC21B">
          <w:pPr>
            <w:pStyle w:val="TOC3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8" w:anchor="_Toc51068261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Download Installation File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_Toc51068261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5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574392F" w14:textId="112B8ADA" w:rsidR="00642BEA" w:rsidRPr="00A60ABD" w:rsidRDefault="0036134D" w:rsidP="750CC21B">
          <w:pPr>
            <w:pStyle w:val="TOC3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19" w:anchor="_Toc51068262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Generate Passphrase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_Toc51068262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7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66C29F75" w14:textId="5936AB89" w:rsidR="00642BEA" w:rsidRPr="00A60ABD" w:rsidRDefault="0036134D" w:rsidP="750CC21B">
          <w:pPr>
            <w:pStyle w:val="TOC3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20" w:anchor="_Toc51068263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Installation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_Toc51068263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7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536C2E1C" w14:textId="15B6B156" w:rsidR="00642BEA" w:rsidRPr="00A60ABD" w:rsidRDefault="0036134D" w:rsidP="750CC21B">
          <w:pPr>
            <w:pStyle w:val="TOC3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r:id="rId21" w:anchor="_Toc51068264" w:history="1">
            <w:r w:rsidR="00642BEA" w:rsidRPr="00A60ABD">
              <w:rPr>
                <w:rStyle w:val="Hyperlink"/>
                <w:rFonts w:ascii="Cognizant Sans" w:hAnsi="Cognizant Sans"/>
                <w:noProof/>
              </w:rPr>
              <w:t>Post Installation Verification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ab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instrText xml:space="preserve"> PAGEREF _Toc51068264 \h </w:instrText>
            </w:r>
            <w:r w:rsidR="00642BEA" w:rsidRPr="00A60ABD">
              <w:rPr>
                <w:rFonts w:ascii="Cognizant Sans" w:hAnsi="Cognizant Sans"/>
                <w:noProof/>
                <w:webHidden/>
              </w:rPr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642BEA" w:rsidRPr="00A60ABD">
              <w:rPr>
                <w:rFonts w:ascii="Cognizant Sans" w:hAnsi="Cognizant Sans"/>
                <w:noProof/>
                <w:webHidden/>
              </w:rPr>
              <w:t>12</w:t>
            </w:r>
            <w:r w:rsidR="00642BEA" w:rsidRPr="00A60ABD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7831C382" w:rsidR="00D41636" w:rsidRPr="00A60ABD" w:rsidRDefault="00D41636">
          <w:pPr>
            <w:rPr>
              <w:rFonts w:ascii="Cognizant Sans" w:hAnsi="Cognizant Sans"/>
            </w:rPr>
          </w:pPr>
          <w:r w:rsidRPr="00A60ABD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A60ABD" w:rsidRDefault="00AC7155" w:rsidP="002D03AF">
      <w:pPr>
        <w:rPr>
          <w:rFonts w:ascii="Cognizant Sans" w:hAnsi="Cognizant Sans"/>
          <w:color w:val="F26322"/>
        </w:rPr>
      </w:pPr>
      <w:r w:rsidRPr="00A60ABD">
        <w:rPr>
          <w:rFonts w:ascii="Cognizant Sans" w:hAnsi="Cognizant Sans"/>
        </w:rPr>
        <w:br w:type="page"/>
      </w:r>
    </w:p>
    <w:p w14:paraId="3846AF5A" w14:textId="2718D67F" w:rsidR="00535979" w:rsidRPr="00A60ABD" w:rsidRDefault="00B44FD7" w:rsidP="00C23A57">
      <w:pPr>
        <w:pStyle w:val="Heading1"/>
        <w:rPr>
          <w:rFonts w:ascii="Cognizant Sans" w:hAnsi="Cognizant Sans"/>
          <w:bCs w:val="0"/>
        </w:rPr>
      </w:pPr>
      <w:bookmarkStart w:id="0" w:name="_Summary"/>
      <w:bookmarkStart w:id="1" w:name="_Toc51068255"/>
      <w:bookmarkEnd w:id="0"/>
      <w:r w:rsidRPr="00A60ABD">
        <w:rPr>
          <w:rFonts w:ascii="Cognizant Sans" w:hAnsi="Cognizant Sans"/>
          <w:bCs w:val="0"/>
        </w:rPr>
        <w:lastRenderedPageBreak/>
        <w:t>Sum</w:t>
      </w:r>
      <w:r w:rsidR="00072A18" w:rsidRPr="00A60ABD">
        <w:rPr>
          <w:rFonts w:ascii="Cognizant Sans" w:hAnsi="Cognizant Sans"/>
          <w:bCs w:val="0"/>
        </w:rPr>
        <w:t>ma</w:t>
      </w:r>
      <w:r w:rsidRPr="00A60ABD">
        <w:rPr>
          <w:rFonts w:ascii="Cognizant Sans" w:hAnsi="Cognizant Sans"/>
          <w:bCs w:val="0"/>
        </w:rPr>
        <w:t>ry</w:t>
      </w:r>
      <w:bookmarkEnd w:id="1"/>
    </w:p>
    <w:p w14:paraId="361EFC93" w14:textId="378432AC" w:rsidR="00B44FD7" w:rsidRPr="00A60ABD" w:rsidRDefault="00D4320F" w:rsidP="00B44FD7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This document is intended to serve as a </w:t>
      </w:r>
      <w:r w:rsidR="003812F1" w:rsidRPr="00A60ABD">
        <w:rPr>
          <w:rFonts w:ascii="Cognizant Sans" w:hAnsi="Cognizant Sans"/>
        </w:rPr>
        <w:t>guide to ensure the prerequisites are met to scale out an existing Azure Site Recovery infrastructure as well as to help guide you through the process of executing a deployment to expand your Azure Site Recovery infrastructure</w:t>
      </w:r>
      <w:r w:rsidRPr="00A60ABD">
        <w:rPr>
          <w:rFonts w:ascii="Cognizant Sans" w:hAnsi="Cognizant Sans"/>
        </w:rPr>
        <w:t xml:space="preserve">. The </w:t>
      </w:r>
      <w:r w:rsidR="009831C7" w:rsidRPr="00A60ABD">
        <w:rPr>
          <w:rFonts w:ascii="Cognizant Sans" w:hAnsi="Cognizant Sans"/>
        </w:rPr>
        <w:t xml:space="preserve">information and </w:t>
      </w:r>
      <w:r w:rsidRPr="00A60ABD">
        <w:rPr>
          <w:rFonts w:ascii="Cognizant Sans" w:hAnsi="Cognizant Sans"/>
        </w:rPr>
        <w:t xml:space="preserve">checklists </w:t>
      </w:r>
      <w:r w:rsidR="009831C7" w:rsidRPr="00A60ABD">
        <w:rPr>
          <w:rFonts w:ascii="Cognizant Sans" w:hAnsi="Cognizant Sans"/>
        </w:rPr>
        <w:t xml:space="preserve">in this document </w:t>
      </w:r>
      <w:r w:rsidRPr="00A60ABD">
        <w:rPr>
          <w:rFonts w:ascii="Cognizant Sans" w:hAnsi="Cognizant Sans"/>
        </w:rPr>
        <w:t xml:space="preserve">are not exhaustive, they only contain common scenario information. </w:t>
      </w:r>
    </w:p>
    <w:p w14:paraId="16B326E9" w14:textId="02EB9D32" w:rsidR="00C31996" w:rsidRPr="00A60ABD" w:rsidRDefault="00C31996" w:rsidP="00C31996">
      <w:pPr>
        <w:pStyle w:val="NoSpacing"/>
        <w:rPr>
          <w:rFonts w:ascii="Cognizant Sans" w:hAnsi="Cognizant Sans"/>
          <w:b/>
          <w:bCs/>
        </w:rPr>
      </w:pPr>
      <w:r w:rsidRPr="00A60ABD">
        <w:rPr>
          <w:rFonts w:ascii="Cognizant Sans" w:hAnsi="Cognizant Sans"/>
          <w:b/>
          <w:bCs/>
        </w:rPr>
        <w:t>General ASR documentation</w:t>
      </w:r>
      <w:r w:rsidR="003812F1" w:rsidRPr="00A60ABD">
        <w:rPr>
          <w:rFonts w:ascii="Cognizant Sans" w:hAnsi="Cognizant Sans"/>
          <w:b/>
          <w:bCs/>
        </w:rPr>
        <w:t>:</w:t>
      </w:r>
    </w:p>
    <w:p w14:paraId="7738DCFD" w14:textId="66FAAC90" w:rsidR="00C83638" w:rsidRPr="00A60ABD" w:rsidRDefault="0036134D" w:rsidP="00C83638">
      <w:pPr>
        <w:pStyle w:val="NoSpacing"/>
        <w:rPr>
          <w:rStyle w:val="Hyperlink"/>
          <w:rFonts w:ascii="Cognizant Sans" w:hAnsi="Cognizant Sans"/>
        </w:rPr>
      </w:pPr>
      <w:hyperlink r:id="rId22" w:history="1">
        <w:r w:rsidR="00CC31CA" w:rsidRPr="00A60ABD">
          <w:rPr>
            <w:rStyle w:val="Hyperlink"/>
            <w:rFonts w:ascii="Cognizant Sans" w:hAnsi="Cognizant Sans"/>
          </w:rPr>
          <w:t>https://docs.microsoft.com/en-us/azure/site-recovery/</w:t>
        </w:r>
      </w:hyperlink>
    </w:p>
    <w:p w14:paraId="0EA52E1F" w14:textId="71E712EE" w:rsidR="003D22CA" w:rsidRPr="00A60ABD" w:rsidRDefault="003D22CA" w:rsidP="00C83638">
      <w:pPr>
        <w:pStyle w:val="NoSpacing"/>
        <w:rPr>
          <w:rStyle w:val="Hyperlink"/>
          <w:rFonts w:ascii="Cognizant Sans" w:hAnsi="Cognizant Sans"/>
        </w:rPr>
      </w:pPr>
    </w:p>
    <w:p w14:paraId="237233FB" w14:textId="1B0818A3" w:rsidR="00AA0DCE" w:rsidRPr="00A60ABD" w:rsidRDefault="00AA0DCE" w:rsidP="00C83638">
      <w:pPr>
        <w:pStyle w:val="NoSpacing"/>
        <w:rPr>
          <w:rStyle w:val="Hyperlink"/>
          <w:rFonts w:ascii="Cognizant Sans" w:hAnsi="Cognizant Sans"/>
          <w:b/>
          <w:bCs/>
          <w:color w:val="auto"/>
          <w:u w:val="none"/>
        </w:rPr>
      </w:pPr>
      <w:r w:rsidRPr="00A60ABD">
        <w:rPr>
          <w:rStyle w:val="Hyperlink"/>
          <w:rFonts w:ascii="Cognizant Sans" w:hAnsi="Cognizant Sans"/>
          <w:b/>
          <w:bCs/>
          <w:color w:val="auto"/>
          <w:u w:val="none"/>
        </w:rPr>
        <w:t>ASR capac</w:t>
      </w:r>
      <w:r w:rsidR="003C211F" w:rsidRPr="00A60ABD">
        <w:rPr>
          <w:rStyle w:val="Hyperlink"/>
          <w:rFonts w:ascii="Cognizant Sans" w:hAnsi="Cognizant Sans"/>
          <w:b/>
          <w:bCs/>
          <w:color w:val="auto"/>
          <w:u w:val="none"/>
        </w:rPr>
        <w:t>ity planning guide:</w:t>
      </w:r>
    </w:p>
    <w:p w14:paraId="20A5E44F" w14:textId="01B2D2DC" w:rsidR="003C211F" w:rsidRPr="00A60ABD" w:rsidRDefault="0036134D" w:rsidP="00C83638">
      <w:pPr>
        <w:pStyle w:val="NoSpacing"/>
        <w:rPr>
          <w:rStyle w:val="Hyperlink"/>
          <w:rFonts w:ascii="Cognizant Sans" w:hAnsi="Cognizant Sans"/>
          <w:color w:val="auto"/>
          <w:u w:val="none"/>
        </w:rPr>
      </w:pPr>
      <w:hyperlink r:id="rId23" w:history="1">
        <w:r w:rsidR="003C211F" w:rsidRPr="00A60ABD">
          <w:rPr>
            <w:rStyle w:val="Hyperlink"/>
            <w:rFonts w:ascii="Cognizant Sans" w:hAnsi="Cognizant Sans"/>
          </w:rPr>
          <w:t>https://docs.microsoft.com/en-us/azure/cloud-solution-provider/migration/on-premises-to-azure-csp/asr-capacity-planning</w:t>
        </w:r>
      </w:hyperlink>
    </w:p>
    <w:p w14:paraId="71400F83" w14:textId="77777777" w:rsidR="003C211F" w:rsidRPr="00A60ABD" w:rsidRDefault="003C211F" w:rsidP="00C83638">
      <w:pPr>
        <w:pStyle w:val="NoSpacing"/>
        <w:rPr>
          <w:rStyle w:val="Hyperlink"/>
          <w:rFonts w:ascii="Cognizant Sans" w:hAnsi="Cognizant Sans"/>
          <w:color w:val="auto"/>
          <w:u w:val="none"/>
        </w:rPr>
      </w:pPr>
    </w:p>
    <w:p w14:paraId="48CE3317" w14:textId="515776B7" w:rsidR="003D22CA" w:rsidRPr="00A60ABD" w:rsidRDefault="004823A0" w:rsidP="00C83638">
      <w:pPr>
        <w:pStyle w:val="NoSpacing"/>
        <w:rPr>
          <w:rFonts w:ascii="Cognizant Sans" w:hAnsi="Cognizant Sans"/>
          <w:b/>
          <w:bCs/>
        </w:rPr>
      </w:pPr>
      <w:r w:rsidRPr="00A60ABD">
        <w:rPr>
          <w:rStyle w:val="Hyperlink"/>
          <w:rFonts w:ascii="Cognizant Sans" w:hAnsi="Cognizant Sans"/>
          <w:b/>
          <w:bCs/>
          <w:color w:val="auto"/>
          <w:u w:val="none"/>
        </w:rPr>
        <w:t>ASR setup guide</w:t>
      </w:r>
      <w:r w:rsidR="00110311" w:rsidRPr="00A60ABD">
        <w:rPr>
          <w:rStyle w:val="Hyperlink"/>
          <w:rFonts w:ascii="Cognizant Sans" w:hAnsi="Cognizant Sans"/>
          <w:b/>
          <w:bCs/>
          <w:color w:val="auto"/>
          <w:u w:val="none"/>
        </w:rPr>
        <w:t>s</w:t>
      </w:r>
      <w:r w:rsidRPr="00A60ABD">
        <w:rPr>
          <w:rStyle w:val="Hyperlink"/>
          <w:rFonts w:ascii="Cognizant Sans" w:hAnsi="Cognizant Sans"/>
          <w:b/>
          <w:bCs/>
          <w:color w:val="auto"/>
          <w:u w:val="none"/>
        </w:rPr>
        <w:t>:</w:t>
      </w:r>
    </w:p>
    <w:p w14:paraId="509E8576" w14:textId="03CC73DE" w:rsidR="00C83638" w:rsidRPr="00A60ABD" w:rsidRDefault="0036134D" w:rsidP="00C83638">
      <w:pPr>
        <w:pStyle w:val="NoSpacing"/>
        <w:rPr>
          <w:rStyle w:val="Hyperlink"/>
          <w:rFonts w:ascii="Cognizant Sans" w:hAnsi="Cognizant Sans"/>
        </w:rPr>
      </w:pPr>
      <w:hyperlink r:id="rId24" w:history="1">
        <w:r w:rsidR="00C83638" w:rsidRPr="00A60ABD">
          <w:rPr>
            <w:rStyle w:val="Hyperlink"/>
            <w:rFonts w:ascii="Cognizant Sans" w:hAnsi="Cognizant Sans"/>
          </w:rPr>
          <w:t>https://docs.microsoft.com/en-us/azure/cloud-solution-provider/migration/on-premises-to-azure-csp/asr-setup-guide</w:t>
        </w:r>
      </w:hyperlink>
    </w:p>
    <w:p w14:paraId="5585BBE7" w14:textId="068665DD" w:rsidR="003812F1" w:rsidRPr="00A60ABD" w:rsidRDefault="003812F1" w:rsidP="00C83638">
      <w:pPr>
        <w:pStyle w:val="NoSpacing"/>
        <w:rPr>
          <w:rStyle w:val="Hyperlink"/>
          <w:rFonts w:ascii="Cognizant Sans" w:hAnsi="Cognizant Sans"/>
        </w:rPr>
      </w:pPr>
    </w:p>
    <w:p w14:paraId="728F64EB" w14:textId="158235F7" w:rsidR="003812F1" w:rsidRPr="00A60ABD" w:rsidRDefault="003812F1" w:rsidP="00C83638">
      <w:pPr>
        <w:pStyle w:val="NoSpacing"/>
        <w:rPr>
          <w:rFonts w:ascii="Cognizant Sans" w:hAnsi="Cognizant Sans"/>
          <w:b/>
          <w:bCs/>
        </w:rPr>
      </w:pPr>
      <w:r w:rsidRPr="00A60ABD">
        <w:rPr>
          <w:rFonts w:ascii="Cognizant Sans" w:hAnsi="Cognizant Sans"/>
          <w:b/>
          <w:bCs/>
        </w:rPr>
        <w:t>Process Server Setup:</w:t>
      </w:r>
    </w:p>
    <w:p w14:paraId="6CFE73B3" w14:textId="02F3C358" w:rsidR="003812F1" w:rsidRPr="00A60ABD" w:rsidRDefault="0036134D" w:rsidP="00C83638">
      <w:pPr>
        <w:pStyle w:val="NoSpacing"/>
        <w:rPr>
          <w:rFonts w:ascii="Cognizant Sans" w:hAnsi="Cognizant Sans"/>
        </w:rPr>
      </w:pPr>
      <w:hyperlink r:id="rId25" w:history="1">
        <w:r w:rsidR="003812F1" w:rsidRPr="00A60ABD">
          <w:rPr>
            <w:rStyle w:val="Hyperlink"/>
            <w:rFonts w:ascii="Cognizant Sans" w:hAnsi="Cognizant Sans"/>
          </w:rPr>
          <w:t>https://docs.microsoft.com/en-us/azure/site-recovery/vmware-azure-set-up-process-server-scale</w:t>
        </w:r>
      </w:hyperlink>
      <w:r w:rsidR="003812F1" w:rsidRPr="00A60ABD">
        <w:rPr>
          <w:rFonts w:ascii="Cognizant Sans" w:hAnsi="Cognizant Sans"/>
        </w:rPr>
        <w:t xml:space="preserve"> </w:t>
      </w:r>
    </w:p>
    <w:p w14:paraId="5C99B9EB" w14:textId="18A0CA18" w:rsidR="00612E78" w:rsidRPr="00A60ABD" w:rsidRDefault="00612E78" w:rsidP="00C83638">
      <w:pPr>
        <w:pStyle w:val="NoSpacing"/>
        <w:rPr>
          <w:rFonts w:ascii="Cognizant Sans" w:hAnsi="Cognizant Sans"/>
          <w:b/>
          <w:bCs/>
        </w:rPr>
      </w:pPr>
    </w:p>
    <w:p w14:paraId="6B75BC5B" w14:textId="2813998F" w:rsidR="00612E78" w:rsidRPr="00A60ABD" w:rsidRDefault="00612E78" w:rsidP="00C83638">
      <w:pPr>
        <w:pStyle w:val="NoSpacing"/>
        <w:rPr>
          <w:rFonts w:ascii="Cognizant Sans" w:hAnsi="Cognizant Sans"/>
          <w:b/>
          <w:bCs/>
        </w:rPr>
      </w:pPr>
      <w:r w:rsidRPr="00A60ABD">
        <w:rPr>
          <w:rFonts w:ascii="Cognizant Sans" w:hAnsi="Cognizant Sans"/>
          <w:b/>
          <w:bCs/>
        </w:rPr>
        <w:t>Deployment Planner:</w:t>
      </w:r>
    </w:p>
    <w:p w14:paraId="12F6C364" w14:textId="4DA9B86F" w:rsidR="00612E78" w:rsidRPr="00A60ABD" w:rsidRDefault="0036134D" w:rsidP="00C83638">
      <w:pPr>
        <w:pStyle w:val="NoSpacing"/>
        <w:rPr>
          <w:rFonts w:ascii="Cognizant Sans" w:hAnsi="Cognizant Sans"/>
        </w:rPr>
      </w:pPr>
      <w:hyperlink r:id="rId26" w:history="1">
        <w:r w:rsidR="00612E78" w:rsidRPr="00A60ABD">
          <w:rPr>
            <w:rStyle w:val="Hyperlink"/>
            <w:rFonts w:ascii="Cognizant Sans" w:hAnsi="Cognizant Sans"/>
          </w:rPr>
          <w:t>https://docs.microsoft.com/en-us/azure/site-recovery/site-recovery-deployment-planner</w:t>
        </w:r>
      </w:hyperlink>
      <w:r w:rsidR="00612E78" w:rsidRPr="00A60ABD">
        <w:rPr>
          <w:rFonts w:ascii="Cognizant Sans" w:hAnsi="Cognizant Sans"/>
        </w:rPr>
        <w:t xml:space="preserve"> </w:t>
      </w:r>
    </w:p>
    <w:p w14:paraId="151AE922" w14:textId="77777777" w:rsidR="00CC31CA" w:rsidRPr="00A60ABD" w:rsidRDefault="00CC31CA" w:rsidP="00C83638">
      <w:pPr>
        <w:pStyle w:val="NoSpacing"/>
        <w:rPr>
          <w:rFonts w:ascii="Cognizant Sans" w:hAnsi="Cognizant Sans"/>
        </w:rPr>
      </w:pPr>
    </w:p>
    <w:p w14:paraId="5C0ED541" w14:textId="4AD96B8A" w:rsidR="00D44F4B" w:rsidRPr="00A60ABD" w:rsidRDefault="00D44F4B">
      <w:pPr>
        <w:rPr>
          <w:rFonts w:ascii="Cognizant Sans" w:eastAsiaTheme="minorEastAsia" w:hAnsi="Cognizant Sans" w:cstheme="minorBidi"/>
        </w:rPr>
      </w:pPr>
      <w:r w:rsidRPr="00A60ABD">
        <w:rPr>
          <w:rFonts w:ascii="Cognizant Sans" w:hAnsi="Cognizant Sans"/>
        </w:rPr>
        <w:br w:type="page"/>
      </w:r>
    </w:p>
    <w:p w14:paraId="66D5843E" w14:textId="5D4C0F0F" w:rsidR="00482748" w:rsidRPr="00A60ABD" w:rsidRDefault="00702120" w:rsidP="00C23A57">
      <w:pPr>
        <w:pStyle w:val="Heading1"/>
        <w:rPr>
          <w:rFonts w:ascii="Cognizant Sans" w:hAnsi="Cognizant Sans"/>
          <w:bCs w:val="0"/>
        </w:rPr>
      </w:pPr>
      <w:bookmarkStart w:id="2" w:name="_Toc51068256"/>
      <w:r w:rsidRPr="00A60ABD">
        <w:rPr>
          <w:rFonts w:ascii="Cognizant Sans" w:hAnsi="Cognizant Sans"/>
          <w:bCs w:val="0"/>
        </w:rPr>
        <w:lastRenderedPageBreak/>
        <w:t>Capacity Planning</w:t>
      </w:r>
      <w:bookmarkEnd w:id="2"/>
    </w:p>
    <w:p w14:paraId="27EC3136" w14:textId="56515624" w:rsidR="00C6467C" w:rsidRPr="00A60ABD" w:rsidRDefault="00223766" w:rsidP="0034786B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Capacity planning </w:t>
      </w:r>
      <w:r w:rsidR="00903F10" w:rsidRPr="00A60ABD">
        <w:rPr>
          <w:rFonts w:ascii="Cognizant Sans" w:hAnsi="Cognizant Sans"/>
        </w:rPr>
        <w:t>will allow you to determine how many servers are needed</w:t>
      </w:r>
      <w:r w:rsidR="00612E78" w:rsidRPr="00A60ABD">
        <w:rPr>
          <w:rFonts w:ascii="Cognizant Sans" w:hAnsi="Cognizant Sans"/>
        </w:rPr>
        <w:t xml:space="preserve"> to expand your current on-premises ASR infrastructure. Deployment Planner is the primary tool used by 10</w:t>
      </w:r>
      <w:r w:rsidR="00612E78" w:rsidRPr="00A60ABD">
        <w:rPr>
          <w:rFonts w:ascii="Cognizant Sans" w:hAnsi="Cognizant Sans"/>
          <w:vertAlign w:val="superscript"/>
        </w:rPr>
        <w:t>th</w:t>
      </w:r>
      <w:r w:rsidR="00612E78" w:rsidRPr="00A60ABD">
        <w:rPr>
          <w:rFonts w:ascii="Cognizant Sans" w:hAnsi="Cognizant Sans"/>
        </w:rPr>
        <w:t xml:space="preserve"> Magnitude’s Cloud Migration Center to determine bandwidth, RPO, and costs associated with groups of servers that are in scope for a lift &amp; shift migration. </w:t>
      </w:r>
    </w:p>
    <w:p w14:paraId="09628204" w14:textId="6CF0A18C" w:rsidR="00612E78" w:rsidRPr="00A60ABD" w:rsidRDefault="00612E78" w:rsidP="0034786B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Deployment Planner documentation can be found on our internal SharePoint site </w:t>
      </w:r>
      <w:hyperlink r:id="rId27" w:history="1">
        <w:r w:rsidRPr="00A60ABD">
          <w:rPr>
            <w:rStyle w:val="Hyperlink"/>
            <w:rFonts w:ascii="Cognizant Sans" w:hAnsi="Cognizant Sans"/>
          </w:rPr>
          <w:t>here</w:t>
        </w:r>
      </w:hyperlink>
      <w:r w:rsidRPr="00A60ABD">
        <w:rPr>
          <w:rFonts w:ascii="Cognizant Sans" w:hAnsi="Cognizant Sans"/>
        </w:rPr>
        <w:t>.</w:t>
      </w:r>
    </w:p>
    <w:p w14:paraId="667269AC" w14:textId="08697A67" w:rsidR="00612E78" w:rsidRPr="00A60ABD" w:rsidRDefault="00612E78" w:rsidP="0034786B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Additional information about Deployment Planner can be found in a link listed </w:t>
      </w:r>
      <w:hyperlink w:anchor="_Summary" w:history="1">
        <w:r w:rsidRPr="00A60ABD">
          <w:rPr>
            <w:rStyle w:val="Hyperlink"/>
            <w:rFonts w:ascii="Cognizant Sans" w:hAnsi="Cognizant Sans"/>
          </w:rPr>
          <w:t>above</w:t>
        </w:r>
      </w:hyperlink>
      <w:r w:rsidRPr="00A60ABD">
        <w:rPr>
          <w:rFonts w:ascii="Cognizant Sans" w:hAnsi="Cognizant Sans"/>
        </w:rPr>
        <w:t>.</w:t>
      </w:r>
    </w:p>
    <w:p w14:paraId="72AB712C" w14:textId="0E9E1083" w:rsidR="000E058F" w:rsidRPr="00A60ABD" w:rsidRDefault="00903F10" w:rsidP="00C23A57">
      <w:pPr>
        <w:pStyle w:val="Heading1"/>
        <w:rPr>
          <w:rFonts w:ascii="Cognizant Sans" w:hAnsi="Cognizant Sans"/>
          <w:bCs w:val="0"/>
        </w:rPr>
      </w:pPr>
      <w:bookmarkStart w:id="3" w:name="_Toc51068257"/>
      <w:r w:rsidRPr="00A60ABD">
        <w:rPr>
          <w:rFonts w:ascii="Cognizant Sans" w:hAnsi="Cognizant Sans"/>
          <w:bCs w:val="0"/>
        </w:rPr>
        <w:t>Hardware</w:t>
      </w:r>
      <w:r w:rsidR="00702120" w:rsidRPr="00A60ABD">
        <w:rPr>
          <w:rFonts w:ascii="Cognizant Sans" w:hAnsi="Cognizant Sans"/>
          <w:bCs w:val="0"/>
        </w:rPr>
        <w:t xml:space="preserve"> Requirements</w:t>
      </w:r>
      <w:bookmarkEnd w:id="3"/>
    </w:p>
    <w:p w14:paraId="6925A982" w14:textId="4E02C0CB" w:rsidR="007339B3" w:rsidRPr="00A60ABD" w:rsidRDefault="006C1EE9" w:rsidP="007339B3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Determining </w:t>
      </w:r>
      <w:r w:rsidR="007339B3" w:rsidRPr="00A60ABD">
        <w:rPr>
          <w:rFonts w:ascii="Cognizant Sans" w:hAnsi="Cognizant Sans"/>
        </w:rPr>
        <w:t xml:space="preserve">the resources required for each additional server depends on </w:t>
      </w:r>
      <w:r w:rsidR="00630647" w:rsidRPr="00A60ABD">
        <w:rPr>
          <w:rFonts w:ascii="Cognizant Sans" w:hAnsi="Cognizant Sans"/>
        </w:rPr>
        <w:t>t</w:t>
      </w:r>
      <w:r w:rsidR="007339B3" w:rsidRPr="00A60ABD">
        <w:rPr>
          <w:rFonts w:ascii="Cognizant Sans" w:hAnsi="Cognizant Sans"/>
        </w:rPr>
        <w:t>he total amount of servers that will be replicated</w:t>
      </w:r>
      <w:r w:rsidR="00630647" w:rsidRPr="00A60ABD">
        <w:rPr>
          <w:rFonts w:ascii="Cognizant Sans" w:hAnsi="Cognizant Sans"/>
        </w:rPr>
        <w:t xml:space="preserve"> and </w:t>
      </w:r>
      <w:r w:rsidR="007339B3" w:rsidRPr="00A60ABD">
        <w:rPr>
          <w:rFonts w:ascii="Cognizant Sans" w:hAnsi="Cognizant Sans"/>
        </w:rPr>
        <w:t>total daily churn rate</w:t>
      </w:r>
      <w:r w:rsidR="00630647" w:rsidRPr="00A60ABD">
        <w:rPr>
          <w:rFonts w:ascii="Cognizant Sans" w:hAnsi="Cognizant Sans"/>
        </w:rPr>
        <w:t xml:space="preserve">. There are three sizing recommendations based on </w:t>
      </w:r>
      <w:proofErr w:type="gramStart"/>
      <w:r w:rsidR="00630647" w:rsidRPr="00A60ABD">
        <w:rPr>
          <w:rFonts w:ascii="Cognizant Sans" w:hAnsi="Cognizant Sans"/>
        </w:rPr>
        <w:t>the those</w:t>
      </w:r>
      <w:proofErr w:type="gramEnd"/>
      <w:r w:rsidR="00630647" w:rsidRPr="00A60ABD">
        <w:rPr>
          <w:rFonts w:ascii="Cognizant Sans" w:hAnsi="Cognizant Sans"/>
        </w:rPr>
        <w:t xml:space="preserve"> two factors.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E440F1" w:rsidRPr="00A60ABD" w14:paraId="7E504B8B" w14:textId="77777777" w:rsidTr="00E440F1">
        <w:tc>
          <w:tcPr>
            <w:tcW w:w="2697" w:type="dxa"/>
          </w:tcPr>
          <w:p w14:paraId="3AFFEBEA" w14:textId="69147CA0" w:rsidR="00E440F1" w:rsidRPr="00A60ABD" w:rsidRDefault="00E440F1" w:rsidP="00E440F1">
            <w:pPr>
              <w:jc w:val="center"/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Approx. Protected Machines</w:t>
            </w:r>
          </w:p>
        </w:tc>
        <w:tc>
          <w:tcPr>
            <w:tcW w:w="2697" w:type="dxa"/>
          </w:tcPr>
          <w:p w14:paraId="070A523E" w14:textId="4BA6B0A9" w:rsidR="00E440F1" w:rsidRPr="00A60ABD" w:rsidRDefault="00E440F1" w:rsidP="00E440F1">
            <w:pPr>
              <w:jc w:val="center"/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CPU/RAM</w:t>
            </w:r>
          </w:p>
        </w:tc>
        <w:tc>
          <w:tcPr>
            <w:tcW w:w="2698" w:type="dxa"/>
          </w:tcPr>
          <w:p w14:paraId="3201CD05" w14:textId="2A64585E" w:rsidR="00E440F1" w:rsidRPr="00A60ABD" w:rsidRDefault="00E440F1" w:rsidP="00E440F1">
            <w:pPr>
              <w:jc w:val="center"/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Cache disk size</w:t>
            </w:r>
          </w:p>
        </w:tc>
        <w:tc>
          <w:tcPr>
            <w:tcW w:w="2698" w:type="dxa"/>
          </w:tcPr>
          <w:p w14:paraId="0A231103" w14:textId="41715EBF" w:rsidR="00E440F1" w:rsidRPr="00A60ABD" w:rsidRDefault="00987DE1" w:rsidP="00E440F1">
            <w:pPr>
              <w:jc w:val="center"/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 xml:space="preserve">Daily </w:t>
            </w:r>
            <w:r w:rsidR="00E440F1" w:rsidRPr="00A60ABD">
              <w:rPr>
                <w:rFonts w:ascii="Cognizant Sans" w:hAnsi="Cognizant Sans"/>
                <w:b/>
                <w:bCs/>
              </w:rPr>
              <w:t>Data Change Rate</w:t>
            </w:r>
          </w:p>
        </w:tc>
      </w:tr>
      <w:tr w:rsidR="00E440F1" w:rsidRPr="00A60ABD" w14:paraId="29342775" w14:textId="77777777" w:rsidTr="00E440F1">
        <w:tc>
          <w:tcPr>
            <w:tcW w:w="2697" w:type="dxa"/>
          </w:tcPr>
          <w:p w14:paraId="696F212F" w14:textId="492DEF32" w:rsidR="00E440F1" w:rsidRPr="00A60ABD" w:rsidRDefault="00E440F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 w:cs="Calibri"/>
              </w:rPr>
              <w:t xml:space="preserve">Replicate ≤ </w:t>
            </w:r>
            <w:r w:rsidRPr="00A60ABD">
              <w:rPr>
                <w:rFonts w:ascii="Cognizant Sans" w:hAnsi="Cognizant Sans"/>
              </w:rPr>
              <w:t>85 machines</w:t>
            </w:r>
          </w:p>
        </w:tc>
        <w:tc>
          <w:tcPr>
            <w:tcW w:w="2697" w:type="dxa"/>
          </w:tcPr>
          <w:p w14:paraId="6758F47E" w14:textId="7EE2389C" w:rsidR="00E440F1" w:rsidRPr="00A60ABD" w:rsidRDefault="00E440F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4 vCPU/8GB</w:t>
            </w:r>
          </w:p>
        </w:tc>
        <w:tc>
          <w:tcPr>
            <w:tcW w:w="2698" w:type="dxa"/>
          </w:tcPr>
          <w:p w14:paraId="5AA87F9B" w14:textId="08EABF07" w:rsidR="00E440F1" w:rsidRPr="00A60ABD" w:rsidRDefault="00E440F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300GB</w:t>
            </w:r>
          </w:p>
        </w:tc>
        <w:tc>
          <w:tcPr>
            <w:tcW w:w="2698" w:type="dxa"/>
          </w:tcPr>
          <w:p w14:paraId="0D34447D" w14:textId="47CE8CA8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 w:cs="Calibri"/>
              </w:rPr>
              <w:t>≤</w:t>
            </w:r>
            <w:r w:rsidR="00E440F1" w:rsidRPr="00A60ABD">
              <w:rPr>
                <w:rFonts w:ascii="Cognizant Sans" w:hAnsi="Cognizant Sans" w:cstheme="minorHAnsi"/>
              </w:rPr>
              <w:t xml:space="preserve"> </w:t>
            </w:r>
            <w:r w:rsidR="00E440F1" w:rsidRPr="00A60ABD">
              <w:rPr>
                <w:rFonts w:ascii="Cognizant Sans" w:hAnsi="Cognizant Sans"/>
              </w:rPr>
              <w:t>250GB</w:t>
            </w:r>
          </w:p>
        </w:tc>
      </w:tr>
      <w:tr w:rsidR="00E440F1" w:rsidRPr="00A60ABD" w14:paraId="65E6E673" w14:textId="77777777" w:rsidTr="00E440F1">
        <w:tc>
          <w:tcPr>
            <w:tcW w:w="2697" w:type="dxa"/>
          </w:tcPr>
          <w:p w14:paraId="50DA883F" w14:textId="3F16681B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Replicate 85-150 machines</w:t>
            </w:r>
          </w:p>
        </w:tc>
        <w:tc>
          <w:tcPr>
            <w:tcW w:w="2697" w:type="dxa"/>
          </w:tcPr>
          <w:p w14:paraId="6AA9C36F" w14:textId="7FF8DD79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8 vCPU/1</w:t>
            </w:r>
            <w:r w:rsidR="00427DD3" w:rsidRPr="00A60ABD">
              <w:rPr>
                <w:rFonts w:ascii="Cognizant Sans" w:hAnsi="Cognizant Sans"/>
              </w:rPr>
              <w:t>6</w:t>
            </w:r>
            <w:r w:rsidRPr="00A60ABD">
              <w:rPr>
                <w:rFonts w:ascii="Cognizant Sans" w:hAnsi="Cognizant Sans"/>
              </w:rPr>
              <w:t>GB</w:t>
            </w:r>
          </w:p>
        </w:tc>
        <w:tc>
          <w:tcPr>
            <w:tcW w:w="2698" w:type="dxa"/>
          </w:tcPr>
          <w:p w14:paraId="0DBB5E68" w14:textId="3BE3F393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600GB</w:t>
            </w:r>
          </w:p>
        </w:tc>
        <w:tc>
          <w:tcPr>
            <w:tcW w:w="2698" w:type="dxa"/>
          </w:tcPr>
          <w:p w14:paraId="68217087" w14:textId="0D7E787E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250-1TB</w:t>
            </w:r>
          </w:p>
        </w:tc>
      </w:tr>
      <w:tr w:rsidR="00E440F1" w:rsidRPr="00A60ABD" w14:paraId="132753C9" w14:textId="77777777" w:rsidTr="00E440F1">
        <w:tc>
          <w:tcPr>
            <w:tcW w:w="2697" w:type="dxa"/>
          </w:tcPr>
          <w:p w14:paraId="6623A9D5" w14:textId="5D30D9BA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Replicate 150-225 machines</w:t>
            </w:r>
          </w:p>
        </w:tc>
        <w:tc>
          <w:tcPr>
            <w:tcW w:w="2697" w:type="dxa"/>
          </w:tcPr>
          <w:p w14:paraId="01374B57" w14:textId="0D934FCC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12 vCPU/24Gb</w:t>
            </w:r>
          </w:p>
        </w:tc>
        <w:tc>
          <w:tcPr>
            <w:tcW w:w="2698" w:type="dxa"/>
          </w:tcPr>
          <w:p w14:paraId="4151FEDB" w14:textId="434A6606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1TB</w:t>
            </w:r>
          </w:p>
        </w:tc>
        <w:tc>
          <w:tcPr>
            <w:tcW w:w="2698" w:type="dxa"/>
          </w:tcPr>
          <w:p w14:paraId="01AADE85" w14:textId="14BB11DE" w:rsidR="00E440F1" w:rsidRPr="00A60ABD" w:rsidRDefault="00987DE1" w:rsidP="00903926">
            <w:pPr>
              <w:jc w:val="center"/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1-2TB</w:t>
            </w:r>
          </w:p>
        </w:tc>
      </w:tr>
    </w:tbl>
    <w:p w14:paraId="5AAB006A" w14:textId="063C6E0C" w:rsidR="00630647" w:rsidRPr="00A60ABD" w:rsidRDefault="00630647" w:rsidP="007339B3">
      <w:pPr>
        <w:rPr>
          <w:rFonts w:ascii="Cognizant Sans" w:hAnsi="Cognizant Sans"/>
        </w:rPr>
      </w:pPr>
    </w:p>
    <w:p w14:paraId="57566A4C" w14:textId="5A2D8889" w:rsidR="006E16CE" w:rsidRPr="00A60ABD" w:rsidRDefault="00427DD3" w:rsidP="007339B3">
      <w:pPr>
        <w:rPr>
          <w:rFonts w:ascii="Cognizant Sans" w:hAnsi="Cognizant Sans"/>
        </w:rPr>
      </w:pPr>
      <w:r w:rsidRPr="00A60ABD">
        <w:rPr>
          <w:rFonts w:ascii="Cognizant Sans" w:hAnsi="Cognizant Sans"/>
        </w:rPr>
        <w:t>An example of a single scale-out process server configuration for an environment that will replicate approximately 85-150 machines would look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27DD3" w:rsidRPr="00A60ABD" w14:paraId="66CE8274" w14:textId="77777777" w:rsidTr="00427DD3">
        <w:tc>
          <w:tcPr>
            <w:tcW w:w="5395" w:type="dxa"/>
          </w:tcPr>
          <w:p w14:paraId="0B49E603" w14:textId="6383998C" w:rsidR="00427DD3" w:rsidRPr="00A60ABD" w:rsidRDefault="00427DD3" w:rsidP="007339B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CPU Cores</w:t>
            </w:r>
          </w:p>
        </w:tc>
        <w:tc>
          <w:tcPr>
            <w:tcW w:w="5395" w:type="dxa"/>
          </w:tcPr>
          <w:p w14:paraId="2D09AA14" w14:textId="71E9262E" w:rsidR="00427DD3" w:rsidRPr="00A60ABD" w:rsidRDefault="00427DD3" w:rsidP="007339B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8</w:t>
            </w:r>
          </w:p>
        </w:tc>
      </w:tr>
      <w:tr w:rsidR="00427DD3" w:rsidRPr="00A60ABD" w14:paraId="1F91486B" w14:textId="77777777" w:rsidTr="00427DD3">
        <w:tc>
          <w:tcPr>
            <w:tcW w:w="5395" w:type="dxa"/>
          </w:tcPr>
          <w:p w14:paraId="1B6F7708" w14:textId="6A7F36D3" w:rsidR="00427DD3" w:rsidRPr="00A60ABD" w:rsidRDefault="00427DD3" w:rsidP="007339B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RAM</w:t>
            </w:r>
          </w:p>
        </w:tc>
        <w:tc>
          <w:tcPr>
            <w:tcW w:w="5395" w:type="dxa"/>
          </w:tcPr>
          <w:p w14:paraId="1E362E0C" w14:textId="21F620D9" w:rsidR="00427DD3" w:rsidRPr="00A60ABD" w:rsidRDefault="00427DD3" w:rsidP="007339B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16GB</w:t>
            </w:r>
          </w:p>
        </w:tc>
      </w:tr>
      <w:tr w:rsidR="00427DD3" w:rsidRPr="00A60ABD" w14:paraId="7F622B10" w14:textId="77777777" w:rsidTr="00427DD3">
        <w:tc>
          <w:tcPr>
            <w:tcW w:w="5395" w:type="dxa"/>
          </w:tcPr>
          <w:p w14:paraId="23940458" w14:textId="78EB0340" w:rsidR="00427DD3" w:rsidRPr="00A60ABD" w:rsidRDefault="00427DD3" w:rsidP="007339B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 xml:space="preserve">Number </w:t>
            </w:r>
            <w:proofErr w:type="gramStart"/>
            <w:r w:rsidRPr="00A60ABD">
              <w:rPr>
                <w:rFonts w:ascii="Cognizant Sans" w:hAnsi="Cognizant Sans"/>
                <w:b/>
                <w:bCs/>
              </w:rPr>
              <w:t>Of</w:t>
            </w:r>
            <w:proofErr w:type="gramEnd"/>
            <w:r w:rsidRPr="00A60ABD">
              <w:rPr>
                <w:rFonts w:ascii="Cognizant Sans" w:hAnsi="Cognizant Sans"/>
                <w:b/>
                <w:bCs/>
              </w:rPr>
              <w:t xml:space="preserve"> Disks</w:t>
            </w:r>
          </w:p>
        </w:tc>
        <w:tc>
          <w:tcPr>
            <w:tcW w:w="5395" w:type="dxa"/>
          </w:tcPr>
          <w:p w14:paraId="007764C9" w14:textId="07F74FBC" w:rsidR="00427DD3" w:rsidRPr="00A60ABD" w:rsidRDefault="00427DD3" w:rsidP="007339B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3 disks total – OS, process server cache disk, and retention drive for failback</w:t>
            </w:r>
          </w:p>
        </w:tc>
      </w:tr>
      <w:tr w:rsidR="00427DD3" w:rsidRPr="00A60ABD" w14:paraId="7AC4DC7A" w14:textId="77777777" w:rsidTr="00427DD3">
        <w:tc>
          <w:tcPr>
            <w:tcW w:w="5395" w:type="dxa"/>
          </w:tcPr>
          <w:p w14:paraId="741AFFEB" w14:textId="400F682D" w:rsidR="00427DD3" w:rsidRPr="00A60ABD" w:rsidRDefault="00427DD3" w:rsidP="007339B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Free disk space required (process server cache)</w:t>
            </w:r>
          </w:p>
        </w:tc>
        <w:tc>
          <w:tcPr>
            <w:tcW w:w="5395" w:type="dxa"/>
          </w:tcPr>
          <w:p w14:paraId="4AD8D088" w14:textId="22E4A7AB" w:rsidR="00427DD3" w:rsidRPr="00A60ABD" w:rsidRDefault="00427DD3" w:rsidP="007339B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600GB</w:t>
            </w:r>
          </w:p>
        </w:tc>
      </w:tr>
      <w:tr w:rsidR="00427DD3" w:rsidRPr="00A60ABD" w14:paraId="6A4B7A8A" w14:textId="77777777" w:rsidTr="00427DD3">
        <w:tc>
          <w:tcPr>
            <w:tcW w:w="5395" w:type="dxa"/>
          </w:tcPr>
          <w:p w14:paraId="6D4B23D0" w14:textId="4FA6894B" w:rsidR="00427DD3" w:rsidRPr="00A60ABD" w:rsidRDefault="00427DD3" w:rsidP="007339B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Free disk space (retention disk)</w:t>
            </w:r>
          </w:p>
        </w:tc>
        <w:tc>
          <w:tcPr>
            <w:tcW w:w="5395" w:type="dxa"/>
          </w:tcPr>
          <w:p w14:paraId="76A9C730" w14:textId="25307208" w:rsidR="00427DD3" w:rsidRPr="00A60ABD" w:rsidRDefault="00427DD3" w:rsidP="007339B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600GB</w:t>
            </w:r>
          </w:p>
        </w:tc>
      </w:tr>
    </w:tbl>
    <w:p w14:paraId="3BD6920F" w14:textId="77777777" w:rsidR="00427DD3" w:rsidRPr="00A60ABD" w:rsidRDefault="00427DD3" w:rsidP="007339B3">
      <w:pPr>
        <w:rPr>
          <w:rFonts w:ascii="Cognizant Sans" w:hAnsi="Cognizant Sans"/>
        </w:rPr>
      </w:pPr>
    </w:p>
    <w:p w14:paraId="5B695949" w14:textId="65F13945" w:rsidR="001D3AE9" w:rsidRPr="00A60ABD" w:rsidRDefault="00702120" w:rsidP="00A60ABD">
      <w:pPr>
        <w:pStyle w:val="Heading1"/>
        <w:rPr>
          <w:rFonts w:ascii="Cognizant Sans" w:hAnsi="Cognizant Sans"/>
          <w:bCs w:val="0"/>
        </w:rPr>
      </w:pPr>
      <w:bookmarkStart w:id="4" w:name="_Toc51068258"/>
      <w:r w:rsidRPr="00A60ABD">
        <w:rPr>
          <w:rFonts w:ascii="Cognizant Sans" w:hAnsi="Cognizant Sans"/>
          <w:bCs w:val="0"/>
        </w:rPr>
        <w:t>Software Requirements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30A7E" w:rsidRPr="00A60ABD" w14:paraId="4FA97DC0" w14:textId="77777777" w:rsidTr="051763AC">
        <w:tc>
          <w:tcPr>
            <w:tcW w:w="5395" w:type="dxa"/>
          </w:tcPr>
          <w:p w14:paraId="13D78789" w14:textId="5C56A2B3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Operating System</w:t>
            </w:r>
          </w:p>
        </w:tc>
        <w:tc>
          <w:tcPr>
            <w:tcW w:w="5395" w:type="dxa"/>
          </w:tcPr>
          <w:p w14:paraId="4E773E9A" w14:textId="5313471A" w:rsidR="00230A7E" w:rsidRPr="00A60ABD" w:rsidRDefault="00230A7E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Windows Server 2012 R2 or Windows Server 2016</w:t>
            </w:r>
          </w:p>
        </w:tc>
      </w:tr>
      <w:tr w:rsidR="00230A7E" w:rsidRPr="00A60ABD" w14:paraId="5842317E" w14:textId="77777777" w:rsidTr="051763AC">
        <w:tc>
          <w:tcPr>
            <w:tcW w:w="5395" w:type="dxa"/>
          </w:tcPr>
          <w:p w14:paraId="344A067E" w14:textId="6C706492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Operating System Locale</w:t>
            </w:r>
          </w:p>
        </w:tc>
        <w:tc>
          <w:tcPr>
            <w:tcW w:w="5395" w:type="dxa"/>
          </w:tcPr>
          <w:p w14:paraId="16E7DE27" w14:textId="0DC24ACE" w:rsidR="00230A7E" w:rsidRPr="00A60ABD" w:rsidRDefault="00230A7E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English (</w:t>
            </w:r>
            <w:proofErr w:type="spellStart"/>
            <w:r w:rsidRPr="00A60ABD">
              <w:rPr>
                <w:rFonts w:ascii="Cognizant Sans" w:hAnsi="Cognizant Sans"/>
              </w:rPr>
              <w:t>en</w:t>
            </w:r>
            <w:proofErr w:type="spellEnd"/>
            <w:r w:rsidRPr="00A60ABD">
              <w:rPr>
                <w:rFonts w:ascii="Cognizant Sans" w:hAnsi="Cognizant Sans"/>
              </w:rPr>
              <w:t>-*)</w:t>
            </w:r>
          </w:p>
        </w:tc>
      </w:tr>
      <w:tr w:rsidR="00230A7E" w:rsidRPr="00A60ABD" w14:paraId="66A77B7D" w14:textId="77777777" w:rsidTr="051763AC">
        <w:tc>
          <w:tcPr>
            <w:tcW w:w="5395" w:type="dxa"/>
          </w:tcPr>
          <w:p w14:paraId="7E7198DE" w14:textId="09361D3D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Windows Server Roles</w:t>
            </w:r>
          </w:p>
        </w:tc>
        <w:tc>
          <w:tcPr>
            <w:tcW w:w="5395" w:type="dxa"/>
          </w:tcPr>
          <w:p w14:paraId="4596FECA" w14:textId="77777777" w:rsidR="00230A7E" w:rsidRPr="00A60ABD" w:rsidRDefault="005C76AE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 xml:space="preserve">These roles should </w:t>
            </w:r>
            <w:r w:rsidR="004F47F9" w:rsidRPr="00A60ABD">
              <w:rPr>
                <w:rFonts w:ascii="Cognizant Sans" w:hAnsi="Cognizant Sans"/>
              </w:rPr>
              <w:t>NOT be enabled on the server:</w:t>
            </w:r>
          </w:p>
          <w:p w14:paraId="092F7410" w14:textId="77777777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-Active Directory Domain Services</w:t>
            </w:r>
          </w:p>
          <w:p w14:paraId="028C6202" w14:textId="77777777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-Internet Information Services</w:t>
            </w:r>
          </w:p>
          <w:p w14:paraId="670284A4" w14:textId="3D6E3078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-Hyper-V</w:t>
            </w:r>
          </w:p>
        </w:tc>
      </w:tr>
      <w:tr w:rsidR="00230A7E" w:rsidRPr="00A60ABD" w14:paraId="667BC140" w14:textId="77777777" w:rsidTr="051763AC">
        <w:tc>
          <w:tcPr>
            <w:tcW w:w="5395" w:type="dxa"/>
          </w:tcPr>
          <w:p w14:paraId="42396A8A" w14:textId="351A9E7C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Group Policies</w:t>
            </w:r>
          </w:p>
        </w:tc>
        <w:tc>
          <w:tcPr>
            <w:tcW w:w="5395" w:type="dxa"/>
          </w:tcPr>
          <w:p w14:paraId="42FC8423" w14:textId="77777777" w:rsidR="00230A7E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These policies should NOT be enabled:</w:t>
            </w:r>
          </w:p>
          <w:p w14:paraId="4FDBCBB7" w14:textId="77777777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lastRenderedPageBreak/>
              <w:t>-Prevent access to the command prompt</w:t>
            </w:r>
          </w:p>
          <w:p w14:paraId="16BABB1C" w14:textId="77777777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-Prevent access to the registry editing tools</w:t>
            </w:r>
          </w:p>
          <w:p w14:paraId="40568260" w14:textId="41C37CED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-Trust logic for file attachments</w:t>
            </w:r>
          </w:p>
          <w:p w14:paraId="2FB8FAD6" w14:textId="17D0B546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-Turn on Script Execution</w:t>
            </w:r>
          </w:p>
        </w:tc>
      </w:tr>
      <w:tr w:rsidR="00230A7E" w:rsidRPr="00A60ABD" w14:paraId="621EB172" w14:textId="77777777" w:rsidTr="051763AC">
        <w:tc>
          <w:tcPr>
            <w:tcW w:w="5395" w:type="dxa"/>
          </w:tcPr>
          <w:p w14:paraId="34B1A877" w14:textId="7FC07AF3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lastRenderedPageBreak/>
              <w:t>IIS</w:t>
            </w:r>
          </w:p>
        </w:tc>
        <w:tc>
          <w:tcPr>
            <w:tcW w:w="5395" w:type="dxa"/>
          </w:tcPr>
          <w:p w14:paraId="44D5A42F" w14:textId="77777777" w:rsidR="00230A7E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-No pre-</w:t>
            </w:r>
            <w:proofErr w:type="spellStart"/>
            <w:r w:rsidRPr="00A60ABD">
              <w:rPr>
                <w:rFonts w:ascii="Cognizant Sans" w:hAnsi="Cognizant Sans"/>
              </w:rPr>
              <w:t>exisiting</w:t>
            </w:r>
            <w:proofErr w:type="spellEnd"/>
            <w:r w:rsidRPr="00A60ABD">
              <w:rPr>
                <w:rFonts w:ascii="Cognizant Sans" w:hAnsi="Cognizant Sans"/>
              </w:rPr>
              <w:t xml:space="preserve"> default website</w:t>
            </w:r>
          </w:p>
          <w:p w14:paraId="1D7F71EC" w14:textId="77777777" w:rsidR="004F47F9" w:rsidRPr="00A60ABD" w:rsidRDefault="004F47F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 xml:space="preserve">-No pre-existing </w:t>
            </w:r>
            <w:r w:rsidR="001D3AE9" w:rsidRPr="00A60ABD">
              <w:rPr>
                <w:rFonts w:ascii="Cognizant Sans" w:hAnsi="Cognizant Sans"/>
              </w:rPr>
              <w:t>website/application listening on port 443</w:t>
            </w:r>
          </w:p>
          <w:p w14:paraId="6B8820B1" w14:textId="77777777" w:rsidR="001D3AE9" w:rsidRPr="00A60ABD" w:rsidRDefault="001D3AE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-Enable anonymous authentication</w:t>
            </w:r>
          </w:p>
          <w:p w14:paraId="1E98AC82" w14:textId="42ADBF74" w:rsidR="001D3AE9" w:rsidRPr="00A60ABD" w:rsidRDefault="001D3AE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 xml:space="preserve">-Enable </w:t>
            </w:r>
            <w:proofErr w:type="spellStart"/>
            <w:r w:rsidRPr="00A60ABD">
              <w:rPr>
                <w:rFonts w:ascii="Cognizant Sans" w:hAnsi="Cognizant Sans"/>
              </w:rPr>
              <w:t>FastCGI</w:t>
            </w:r>
            <w:proofErr w:type="spellEnd"/>
            <w:r w:rsidRPr="00A60ABD">
              <w:rPr>
                <w:rFonts w:ascii="Cognizant Sans" w:hAnsi="Cognizant Sans"/>
              </w:rPr>
              <w:t xml:space="preserve"> setting</w:t>
            </w:r>
          </w:p>
        </w:tc>
      </w:tr>
      <w:tr w:rsidR="00230A7E" w:rsidRPr="00A60ABD" w14:paraId="0153635E" w14:textId="77777777" w:rsidTr="051763AC">
        <w:tc>
          <w:tcPr>
            <w:tcW w:w="5395" w:type="dxa"/>
          </w:tcPr>
          <w:p w14:paraId="4E8A416C" w14:textId="391DC12E" w:rsidR="00230A7E" w:rsidRPr="00A60ABD" w:rsidRDefault="00230A7E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 xml:space="preserve">FIPs (Federal </w:t>
            </w:r>
            <w:proofErr w:type="spellStart"/>
            <w:r w:rsidRPr="00A60ABD">
              <w:rPr>
                <w:rFonts w:ascii="Cognizant Sans" w:hAnsi="Cognizant Sans"/>
                <w:b/>
                <w:bCs/>
              </w:rPr>
              <w:t>Infromation</w:t>
            </w:r>
            <w:proofErr w:type="spellEnd"/>
            <w:r w:rsidRPr="00A60ABD">
              <w:rPr>
                <w:rFonts w:ascii="Cognizant Sans" w:hAnsi="Cognizant Sans"/>
                <w:b/>
                <w:bCs/>
              </w:rPr>
              <w:t xml:space="preserve"> Processing Standards)</w:t>
            </w:r>
          </w:p>
        </w:tc>
        <w:tc>
          <w:tcPr>
            <w:tcW w:w="5395" w:type="dxa"/>
          </w:tcPr>
          <w:p w14:paraId="28FCB25D" w14:textId="4E091EF6" w:rsidR="00230A7E" w:rsidRPr="00A60ABD" w:rsidRDefault="001D3AE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Do not enable FIPS mode</w:t>
            </w:r>
          </w:p>
        </w:tc>
      </w:tr>
      <w:tr w:rsidR="00233D49" w:rsidRPr="00A60ABD" w14:paraId="743AE808" w14:textId="77777777" w:rsidTr="051763AC">
        <w:tc>
          <w:tcPr>
            <w:tcW w:w="5395" w:type="dxa"/>
          </w:tcPr>
          <w:p w14:paraId="06785B50" w14:textId="1CAB44CE" w:rsidR="00233D49" w:rsidRPr="00A60ABD" w:rsidRDefault="00233D49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Additional Required Software</w:t>
            </w:r>
          </w:p>
        </w:tc>
        <w:tc>
          <w:tcPr>
            <w:tcW w:w="5395" w:type="dxa"/>
          </w:tcPr>
          <w:p w14:paraId="58E435DB" w14:textId="2D25A21E" w:rsidR="00233D49" w:rsidRPr="00A60ABD" w:rsidRDefault="00233D4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</w:t>
            </w:r>
            <w:proofErr w:type="spellStart"/>
            <w:r w:rsidRPr="00A60ABD">
              <w:rPr>
                <w:rFonts w:ascii="Cognizant Sans" w:hAnsi="Cognizant Sans"/>
              </w:rPr>
              <w:t>PowerCLI</w:t>
            </w:r>
            <w:proofErr w:type="spellEnd"/>
            <w:r w:rsidRPr="00A60ABD">
              <w:rPr>
                <w:rFonts w:ascii="Cognizant Sans" w:hAnsi="Cognizant Sans"/>
              </w:rPr>
              <w:t xml:space="preserve"> version 6.0</w:t>
            </w:r>
          </w:p>
          <w:p w14:paraId="5253CF0C" w14:textId="17C9130C" w:rsidR="00233D49" w:rsidRPr="00A60ABD" w:rsidRDefault="00233D4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-MYSQL</w:t>
            </w:r>
          </w:p>
        </w:tc>
      </w:tr>
      <w:tr w:rsidR="00625369" w:rsidRPr="00A60ABD" w14:paraId="144C10E3" w14:textId="77777777" w:rsidTr="051763AC">
        <w:tc>
          <w:tcPr>
            <w:tcW w:w="5395" w:type="dxa"/>
          </w:tcPr>
          <w:p w14:paraId="32F08A1F" w14:textId="5B740522" w:rsidR="00625369" w:rsidRPr="00A60ABD" w:rsidRDefault="00625369" w:rsidP="003812F1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.NET Framework version</w:t>
            </w:r>
          </w:p>
        </w:tc>
        <w:tc>
          <w:tcPr>
            <w:tcW w:w="5395" w:type="dxa"/>
          </w:tcPr>
          <w:p w14:paraId="50EFA2F9" w14:textId="4F86CFD8" w:rsidR="00625369" w:rsidRPr="00A60ABD" w:rsidRDefault="00625369" w:rsidP="003812F1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 w:cstheme="minorHAnsi"/>
              </w:rPr>
              <w:t>≥</w:t>
            </w:r>
            <w:r w:rsidRPr="00A60ABD">
              <w:rPr>
                <w:rFonts w:ascii="Cognizant Sans" w:hAnsi="Cognizant Sans"/>
              </w:rPr>
              <w:t xml:space="preserve"> 4.6.2</w:t>
            </w:r>
          </w:p>
        </w:tc>
      </w:tr>
    </w:tbl>
    <w:p w14:paraId="6C3F255C" w14:textId="32DAA498" w:rsidR="051763AC" w:rsidRPr="00A60ABD" w:rsidRDefault="051763AC">
      <w:pPr>
        <w:rPr>
          <w:rFonts w:ascii="Cognizant Sans" w:hAnsi="Cognizant Sans"/>
        </w:rPr>
      </w:pPr>
    </w:p>
    <w:p w14:paraId="7FEC1DED" w14:textId="77777777" w:rsidR="003812F1" w:rsidRPr="00A60ABD" w:rsidRDefault="003812F1" w:rsidP="003812F1">
      <w:pPr>
        <w:rPr>
          <w:rFonts w:ascii="Cognizant Sans" w:hAnsi="Cognizant Sans"/>
        </w:rPr>
      </w:pPr>
    </w:p>
    <w:p w14:paraId="2C1D70DD" w14:textId="471F6F63" w:rsidR="003812F1" w:rsidRPr="00A60ABD" w:rsidRDefault="00F17BD3" w:rsidP="00C23A57">
      <w:pPr>
        <w:pStyle w:val="Heading1"/>
        <w:rPr>
          <w:rFonts w:ascii="Cognizant Sans" w:hAnsi="Cognizant Sans"/>
          <w:bCs w:val="0"/>
        </w:rPr>
      </w:pPr>
      <w:bookmarkStart w:id="5" w:name="_Toc51068259"/>
      <w:r w:rsidRPr="00A60ABD">
        <w:rPr>
          <w:rFonts w:ascii="Cognizant Sans" w:hAnsi="Cognizant Sans"/>
          <w:bCs w:val="0"/>
        </w:rPr>
        <w:t>Network Requirements</w:t>
      </w:r>
      <w:bookmarkEnd w:id="5"/>
    </w:p>
    <w:tbl>
      <w:tblPr>
        <w:tblStyle w:val="TableGrid"/>
        <w:tblW w:w="10709" w:type="dxa"/>
        <w:tblLook w:val="04A0" w:firstRow="1" w:lastRow="0" w:firstColumn="1" w:lastColumn="0" w:noHBand="0" w:noVBand="1"/>
      </w:tblPr>
      <w:tblGrid>
        <w:gridCol w:w="4390"/>
        <w:gridCol w:w="6319"/>
      </w:tblGrid>
      <w:tr w:rsidR="00BB1D08" w:rsidRPr="00A60ABD" w14:paraId="654491BB" w14:textId="77777777" w:rsidTr="00A60ABD">
        <w:trPr>
          <w:trHeight w:val="372"/>
        </w:trPr>
        <w:tc>
          <w:tcPr>
            <w:tcW w:w="4437" w:type="dxa"/>
          </w:tcPr>
          <w:p w14:paraId="7A62CED6" w14:textId="224F5DFA" w:rsidR="00BB1D08" w:rsidRPr="00A60ABD" w:rsidRDefault="00B663FF" w:rsidP="00F17BD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IP Address Type</w:t>
            </w:r>
          </w:p>
        </w:tc>
        <w:tc>
          <w:tcPr>
            <w:tcW w:w="6272" w:type="dxa"/>
          </w:tcPr>
          <w:p w14:paraId="3BA5DE0E" w14:textId="63A318AE" w:rsidR="00BB1D08" w:rsidRPr="00A60ABD" w:rsidRDefault="00B663FF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Static</w:t>
            </w:r>
          </w:p>
        </w:tc>
      </w:tr>
      <w:tr w:rsidR="00BB1D08" w:rsidRPr="00A60ABD" w14:paraId="52B64CC3" w14:textId="77777777" w:rsidTr="00A60ABD">
        <w:trPr>
          <w:trHeight w:val="772"/>
        </w:trPr>
        <w:tc>
          <w:tcPr>
            <w:tcW w:w="4437" w:type="dxa"/>
          </w:tcPr>
          <w:p w14:paraId="12979A30" w14:textId="6DE5A100" w:rsidR="00BB1D08" w:rsidRPr="00A60ABD" w:rsidRDefault="00B663FF" w:rsidP="00F17BD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Ports</w:t>
            </w:r>
          </w:p>
        </w:tc>
        <w:tc>
          <w:tcPr>
            <w:tcW w:w="6272" w:type="dxa"/>
          </w:tcPr>
          <w:p w14:paraId="76591B19" w14:textId="77777777" w:rsidR="00BB1D08" w:rsidRPr="00A60ABD" w:rsidRDefault="00B663FF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443</w:t>
            </w:r>
          </w:p>
          <w:p w14:paraId="5D02E273" w14:textId="60487680" w:rsidR="00B663FF" w:rsidRPr="00A60ABD" w:rsidRDefault="00B663FF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9443</w:t>
            </w:r>
          </w:p>
        </w:tc>
      </w:tr>
      <w:tr w:rsidR="00BB1D08" w:rsidRPr="00A60ABD" w14:paraId="731F788F" w14:textId="77777777" w:rsidTr="00A60ABD">
        <w:trPr>
          <w:trHeight w:val="400"/>
        </w:trPr>
        <w:tc>
          <w:tcPr>
            <w:tcW w:w="4437" w:type="dxa"/>
          </w:tcPr>
          <w:p w14:paraId="36ABBFC3" w14:textId="0CDECECD" w:rsidR="00BB1D08" w:rsidRPr="00A60ABD" w:rsidRDefault="00965211" w:rsidP="00F17BD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>NIC Type</w:t>
            </w:r>
          </w:p>
        </w:tc>
        <w:tc>
          <w:tcPr>
            <w:tcW w:w="6272" w:type="dxa"/>
          </w:tcPr>
          <w:p w14:paraId="75E87D65" w14:textId="34A7B7BC" w:rsidR="00BB1D08" w:rsidRPr="00A60ABD" w:rsidRDefault="00B54958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 xml:space="preserve">VMWare VM </w:t>
            </w:r>
            <w:r w:rsidR="00FE7778" w:rsidRPr="00A60ABD">
              <w:rPr>
                <w:rFonts w:ascii="Cognizant Sans" w:hAnsi="Cognizant Sans"/>
              </w:rPr>
              <w:t>–</w:t>
            </w:r>
            <w:r w:rsidRPr="00A60ABD">
              <w:rPr>
                <w:rFonts w:ascii="Cognizant Sans" w:hAnsi="Cognizant Sans"/>
              </w:rPr>
              <w:t xml:space="preserve"> VM</w:t>
            </w:r>
            <w:r w:rsidR="00FE7778" w:rsidRPr="00A60ABD">
              <w:rPr>
                <w:rFonts w:ascii="Cognizant Sans" w:hAnsi="Cognizant Sans"/>
              </w:rPr>
              <w:t>XNET3</w:t>
            </w:r>
          </w:p>
        </w:tc>
      </w:tr>
      <w:tr w:rsidR="00BB1D08" w:rsidRPr="00A60ABD" w14:paraId="60355485" w14:textId="77777777" w:rsidTr="00A60ABD">
        <w:trPr>
          <w:trHeight w:val="6274"/>
        </w:trPr>
        <w:tc>
          <w:tcPr>
            <w:tcW w:w="4437" w:type="dxa"/>
          </w:tcPr>
          <w:p w14:paraId="1961034F" w14:textId="54674245" w:rsidR="00BB1D08" w:rsidRPr="00A60ABD" w:rsidRDefault="00BB05C5" w:rsidP="00F17BD3">
            <w:pPr>
              <w:rPr>
                <w:rFonts w:ascii="Cognizant Sans" w:hAnsi="Cognizant Sans"/>
                <w:b/>
                <w:bCs/>
              </w:rPr>
            </w:pPr>
            <w:r w:rsidRPr="00A60ABD">
              <w:rPr>
                <w:rFonts w:ascii="Cognizant Sans" w:hAnsi="Cognizant Sans"/>
                <w:b/>
                <w:bCs/>
              </w:rPr>
              <w:t xml:space="preserve">Internet Access </w:t>
            </w:r>
            <w:r w:rsidR="001D4829" w:rsidRPr="00A60ABD">
              <w:rPr>
                <w:rFonts w:ascii="Cognizant Sans" w:hAnsi="Cognizant Sans"/>
                <w:b/>
                <w:bCs/>
              </w:rPr>
              <w:t>to the following URLs</w:t>
            </w:r>
          </w:p>
        </w:tc>
        <w:tc>
          <w:tcPr>
            <w:tcW w:w="6272" w:type="dxa"/>
          </w:tcPr>
          <w:p w14:paraId="441DD9C1" w14:textId="77777777" w:rsidR="00BB1D08" w:rsidRPr="00A60ABD" w:rsidRDefault="007F56A6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*.backup.windowsazure.com</w:t>
            </w:r>
          </w:p>
          <w:p w14:paraId="67AD48C7" w14:textId="77777777" w:rsidR="007F56A6" w:rsidRPr="00A60ABD" w:rsidRDefault="005C17B0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*.blob.</w:t>
            </w:r>
            <w:r w:rsidR="00F52E1D" w:rsidRPr="00A60ABD">
              <w:rPr>
                <w:rFonts w:ascii="Cognizant Sans" w:hAnsi="Cognizant Sans"/>
              </w:rPr>
              <w:t>core.windows.net</w:t>
            </w:r>
          </w:p>
          <w:p w14:paraId="33BFA341" w14:textId="77777777" w:rsidR="00F52E1D" w:rsidRPr="00A60ABD" w:rsidRDefault="00F52E1D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*.hypervrecoverymanager.windowsazure.com</w:t>
            </w:r>
          </w:p>
          <w:p w14:paraId="5582D0AE" w14:textId="3167339B" w:rsidR="00F52E1D" w:rsidRPr="00A60ABD" w:rsidRDefault="0067004C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https://login.microsoftonline.com</w:t>
            </w:r>
          </w:p>
          <w:p w14:paraId="252627A4" w14:textId="77777777" w:rsidR="0067004C" w:rsidRPr="00A60ABD" w:rsidRDefault="0067004C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time.nist.gov</w:t>
            </w:r>
          </w:p>
          <w:p w14:paraId="5CEB82E1" w14:textId="77777777" w:rsidR="0067004C" w:rsidRPr="00A60ABD" w:rsidRDefault="0067004C" w:rsidP="00F17BD3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time.windows.com</w:t>
            </w:r>
          </w:p>
          <w:p w14:paraId="59FCB45E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https://management.azure.com</w:t>
            </w:r>
          </w:p>
          <w:p w14:paraId="4EA057A9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https://secure.aadcdn.microsoftonline-p.com</w:t>
            </w:r>
          </w:p>
          <w:p w14:paraId="784FBC3E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https://login.live.com</w:t>
            </w:r>
          </w:p>
          <w:p w14:paraId="25F58C2A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https://graph.windows.net</w:t>
            </w:r>
          </w:p>
          <w:p w14:paraId="580EE1A0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https://login.windows.net</w:t>
            </w:r>
          </w:p>
          <w:p w14:paraId="4DF2A412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*.services.visualstudio.com (Optional)</w:t>
            </w:r>
          </w:p>
          <w:p w14:paraId="708D246C" w14:textId="77777777" w:rsidR="002A52A5" w:rsidRPr="00A60ABD" w:rsidRDefault="002A52A5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https://www.live.com</w:t>
            </w:r>
          </w:p>
          <w:p w14:paraId="5B3A3BB9" w14:textId="486D1C4D" w:rsidR="0067004C" w:rsidRPr="00A60ABD" w:rsidRDefault="001C6F8F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https://www.microsoft.com</w:t>
            </w:r>
          </w:p>
          <w:p w14:paraId="39C89CD4" w14:textId="69F460FE" w:rsidR="001C6F8F" w:rsidRPr="00A60ABD" w:rsidRDefault="001C6F8F" w:rsidP="002A52A5">
            <w:pPr>
              <w:rPr>
                <w:rFonts w:ascii="Cognizant Sans" w:hAnsi="Cognizant Sans"/>
              </w:rPr>
            </w:pPr>
            <w:r w:rsidRPr="00A60ABD">
              <w:rPr>
                <w:rFonts w:ascii="Cognizant Sans" w:hAnsi="Cognizant Sans"/>
              </w:rPr>
              <w:t>https://dev.mysql.com/get/Downloads/MySQLInstaller/mysql-installer-community-5.7.20.0.msi</w:t>
            </w:r>
          </w:p>
        </w:tc>
      </w:tr>
    </w:tbl>
    <w:p w14:paraId="4499A67C" w14:textId="78964D9D" w:rsidR="00F17BD3" w:rsidRPr="00A60ABD" w:rsidRDefault="00F17BD3" w:rsidP="00F17BD3">
      <w:pPr>
        <w:rPr>
          <w:rFonts w:ascii="Cognizant Sans" w:hAnsi="Cognizant Sans"/>
        </w:rPr>
      </w:pPr>
    </w:p>
    <w:p w14:paraId="2056B3FF" w14:textId="77777777" w:rsidR="00F17BD3" w:rsidRPr="00A60ABD" w:rsidRDefault="00F17BD3" w:rsidP="00C23A57">
      <w:pPr>
        <w:pStyle w:val="Heading1"/>
        <w:rPr>
          <w:rFonts w:ascii="Cognizant Sans" w:hAnsi="Cognizant Sans"/>
          <w:bCs w:val="0"/>
        </w:rPr>
      </w:pPr>
      <w:bookmarkStart w:id="6" w:name="_Toc51068260"/>
      <w:r w:rsidRPr="00A60ABD">
        <w:rPr>
          <w:rFonts w:ascii="Cognizant Sans" w:hAnsi="Cognizant Sans"/>
          <w:bCs w:val="0"/>
        </w:rPr>
        <w:t>Deployment</w:t>
      </w:r>
      <w:bookmarkEnd w:id="6"/>
    </w:p>
    <w:p w14:paraId="56ADB437" w14:textId="1D4CD2B0" w:rsidR="00702120" w:rsidRPr="00A60ABD" w:rsidRDefault="00F17BD3" w:rsidP="00A60ABD">
      <w:pPr>
        <w:pStyle w:val="Heading3"/>
      </w:pPr>
      <w:bookmarkStart w:id="7" w:name="_Toc51068261"/>
      <w:r w:rsidRPr="00A60ABD">
        <w:t>Download Installation File</w:t>
      </w:r>
      <w:bookmarkEnd w:id="7"/>
    </w:p>
    <w:p w14:paraId="273B5998" w14:textId="662226DB" w:rsidR="00F17BD3" w:rsidRPr="00A60ABD" w:rsidRDefault="00F17BD3" w:rsidP="00F17BD3">
      <w:pPr>
        <w:pStyle w:val="ListParagraph"/>
        <w:numPr>
          <w:ilvl w:val="0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Sign into the Azure Portal and navigate to the Recovery Services Vault</w:t>
      </w:r>
    </w:p>
    <w:p w14:paraId="47399C77" w14:textId="0E6E5A1C" w:rsidR="00F17BD3" w:rsidRPr="00A60ABD" w:rsidRDefault="002C491A" w:rsidP="00F17BD3">
      <w:pPr>
        <w:pStyle w:val="ListParagraph"/>
        <w:numPr>
          <w:ilvl w:val="0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Navigate</w:t>
      </w:r>
      <w:r w:rsidR="00F17BD3" w:rsidRPr="00A60ABD">
        <w:rPr>
          <w:rFonts w:ascii="Cognizant Sans" w:hAnsi="Cognizant Sans"/>
        </w:rPr>
        <w:t xml:space="preserve"> to </w:t>
      </w:r>
      <w:r w:rsidR="00786F62" w:rsidRPr="00A60ABD">
        <w:rPr>
          <w:rFonts w:ascii="Cognizant Sans" w:hAnsi="Cognizant Sans"/>
        </w:rPr>
        <w:t>Site Recovery Infrastructure</w:t>
      </w:r>
      <w:r w:rsidRPr="00A60ABD">
        <w:rPr>
          <w:rFonts w:ascii="Cognizant Sans" w:hAnsi="Cognizant Sans"/>
        </w:rPr>
        <w:t xml:space="preserve"> &gt; Configuration Servers &gt; Select the </w:t>
      </w:r>
      <w:r w:rsidR="00B1059A" w:rsidRPr="00A60ABD">
        <w:rPr>
          <w:rFonts w:ascii="Cognizant Sans" w:hAnsi="Cognizant Sans"/>
        </w:rPr>
        <w:t>Server name that you want to add the additional Process servers too</w:t>
      </w:r>
    </w:p>
    <w:p w14:paraId="67F596BF" w14:textId="12FB5244" w:rsidR="008B0377" w:rsidRPr="00A60ABD" w:rsidRDefault="008B0377" w:rsidP="008B0377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BEC2EA2" wp14:editId="0A92F799">
            <wp:extent cx="3013862" cy="32254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862" cy="32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9A" w:rsidRPr="00A60ABD">
        <w:rPr>
          <w:rFonts w:ascii="Cognizant Sans" w:hAnsi="Cognizant Sans"/>
          <w:noProof/>
        </w:rPr>
        <w:drawing>
          <wp:inline distT="0" distB="0" distL="0" distR="0" wp14:anchorId="4E8FB020" wp14:editId="2CAE571A">
            <wp:extent cx="3657600" cy="25625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2E79" w14:textId="4F33D36E" w:rsidR="00D04EBB" w:rsidRPr="00A60ABD" w:rsidRDefault="00B1059A" w:rsidP="00F17BD3">
      <w:pPr>
        <w:pStyle w:val="ListParagraph"/>
        <w:numPr>
          <w:ilvl w:val="0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In the details page of the Configuration server you selected, click +Process Server</w:t>
      </w:r>
    </w:p>
    <w:p w14:paraId="12430738" w14:textId="171151B8" w:rsidR="00B1059A" w:rsidRPr="00A60ABD" w:rsidRDefault="00B1059A" w:rsidP="00B1059A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A1C2335" wp14:editId="227B291F">
            <wp:extent cx="5537606" cy="1740757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606" cy="17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47EF" w14:textId="392C6EEE" w:rsidR="0057676E" w:rsidRPr="00A60ABD" w:rsidRDefault="005322E4" w:rsidP="0057676E">
      <w:pPr>
        <w:pStyle w:val="ListParagraph"/>
        <w:numPr>
          <w:ilvl w:val="0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Choose where you want to deploy your process server* - Select Deploy a scale out process server on-premises</w:t>
      </w:r>
      <w:r w:rsidR="00A60ABD">
        <w:rPr>
          <w:rFonts w:ascii="Cognizant Sans" w:hAnsi="Cognizant Sans"/>
        </w:rPr>
        <w:br/>
      </w:r>
    </w:p>
    <w:p w14:paraId="00744EB6" w14:textId="26E89758" w:rsidR="0057676E" w:rsidRPr="00A60ABD" w:rsidRDefault="00DC71E3" w:rsidP="0057676E">
      <w:pPr>
        <w:pStyle w:val="ListParagraph"/>
        <w:numPr>
          <w:ilvl w:val="0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Click Download for the Microsoft Azure Site Recovery Unified Setup</w:t>
      </w:r>
      <w:r w:rsidR="00316DB5" w:rsidRPr="00A60ABD">
        <w:rPr>
          <w:rFonts w:ascii="Cognizant Sans" w:hAnsi="Cognizant Sans"/>
        </w:rPr>
        <w:t xml:space="preserve"> – the size of the download file is approximately 2GB</w:t>
      </w:r>
    </w:p>
    <w:p w14:paraId="7D28D283" w14:textId="48F768B3" w:rsidR="00DC71E3" w:rsidRPr="00A60ABD" w:rsidRDefault="00DC71E3" w:rsidP="00DC71E3">
      <w:pPr>
        <w:pStyle w:val="ListParagraph"/>
        <w:numPr>
          <w:ilvl w:val="1"/>
          <w:numId w:val="47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lastRenderedPageBreak/>
        <w:t>This can be downloaded directly on the server OR on your local machine and be copied over to the server</w:t>
      </w:r>
    </w:p>
    <w:p w14:paraId="56786FD8" w14:textId="5D0D804C" w:rsidR="00C6170B" w:rsidRPr="00A60ABD" w:rsidRDefault="00C6170B" w:rsidP="00A60ABD">
      <w:pPr>
        <w:jc w:val="center"/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0DAEEB71" wp14:editId="658BCBE1">
            <wp:extent cx="1521561" cy="3329533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1" cy="33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09D" w14:textId="77777777" w:rsidR="004B6CB1" w:rsidRPr="00A60ABD" w:rsidRDefault="004B6CB1" w:rsidP="00A60ABD">
      <w:pPr>
        <w:pStyle w:val="Heading3"/>
      </w:pPr>
      <w:bookmarkStart w:id="8" w:name="_Generate_Passphrase"/>
      <w:bookmarkStart w:id="9" w:name="_Toc51068262"/>
      <w:bookmarkEnd w:id="8"/>
      <w:r w:rsidRPr="00A60ABD">
        <w:t>Generate Passphrase</w:t>
      </w:r>
      <w:bookmarkEnd w:id="9"/>
    </w:p>
    <w:p w14:paraId="65B4FD20" w14:textId="77777777" w:rsidR="004B6CB1" w:rsidRPr="00A60ABD" w:rsidRDefault="004B6CB1" w:rsidP="004B6CB1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Log into Configuration Server</w:t>
      </w:r>
    </w:p>
    <w:p w14:paraId="6B5FA983" w14:textId="77777777" w:rsidR="004B6CB1" w:rsidRPr="00A60ABD" w:rsidRDefault="004B6CB1" w:rsidP="004B6CB1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Open Command Prompt</w:t>
      </w:r>
    </w:p>
    <w:p w14:paraId="4FF6EE37" w14:textId="77777777" w:rsidR="004B6CB1" w:rsidRPr="00A60ABD" w:rsidRDefault="004B6CB1" w:rsidP="004B6CB1">
      <w:pPr>
        <w:pStyle w:val="ListParagraph"/>
        <w:numPr>
          <w:ilvl w:val="1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Change the directory to:</w:t>
      </w:r>
    </w:p>
    <w:p w14:paraId="4F1D95E9" w14:textId="0359BF97" w:rsidR="004B6CB1" w:rsidRPr="00A60ABD" w:rsidRDefault="004B6CB1" w:rsidP="004B6CB1">
      <w:pPr>
        <w:pStyle w:val="ListParagraph"/>
        <w:numPr>
          <w:ilvl w:val="2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‘[ASR Install </w:t>
      </w:r>
      <w:proofErr w:type="gramStart"/>
      <w:r w:rsidRPr="00A60ABD">
        <w:rPr>
          <w:rFonts w:ascii="Cognizant Sans" w:hAnsi="Cognizant Sans"/>
        </w:rPr>
        <w:t>Directory]\home\</w:t>
      </w:r>
      <w:proofErr w:type="spellStart"/>
      <w:r w:rsidRPr="00A60ABD">
        <w:rPr>
          <w:rFonts w:ascii="Cognizant Sans" w:hAnsi="Cognizant Sans"/>
        </w:rPr>
        <w:t>svsystems</w:t>
      </w:r>
      <w:proofErr w:type="spellEnd"/>
      <w:r w:rsidRPr="00A60ABD">
        <w:rPr>
          <w:rFonts w:ascii="Cognizant Sans" w:hAnsi="Cognizant Sans"/>
        </w:rPr>
        <w:t>\bin\</w:t>
      </w:r>
      <w:proofErr w:type="gramEnd"/>
      <w:r w:rsidR="00B474E0" w:rsidRPr="00A60ABD">
        <w:rPr>
          <w:rFonts w:ascii="Cognizant Sans" w:hAnsi="Cognizant Sans"/>
        </w:rPr>
        <w:t>’ and run ‘genpassphrase.exe -n’</w:t>
      </w:r>
    </w:p>
    <w:p w14:paraId="4192BBEE" w14:textId="3E5D51B8" w:rsidR="34215869" w:rsidRPr="00A60ABD" w:rsidRDefault="34215869" w:rsidP="051763AC">
      <w:pPr>
        <w:ind w:left="1980"/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Note: The default </w:t>
      </w:r>
      <w:r w:rsidR="17A6ADED" w:rsidRPr="00A60ABD">
        <w:rPr>
          <w:rFonts w:ascii="Cognizant Sans" w:hAnsi="Cognizant Sans"/>
        </w:rPr>
        <w:t>install location for ASR</w:t>
      </w:r>
      <w:r w:rsidRPr="00A60ABD">
        <w:rPr>
          <w:rFonts w:ascii="Cognizant Sans" w:hAnsi="Cognizant Sans"/>
        </w:rPr>
        <w:t xml:space="preserve"> is ‘E:\Program Files(x86)</w:t>
      </w:r>
      <w:r w:rsidR="55F76B26" w:rsidRPr="00A60ABD">
        <w:rPr>
          <w:rFonts w:ascii="Cognizant Sans" w:hAnsi="Cognizant Sans"/>
        </w:rPr>
        <w:t xml:space="preserve"> </w:t>
      </w:r>
      <w:r w:rsidRPr="00A60ABD">
        <w:rPr>
          <w:rFonts w:ascii="Cognizant Sans" w:hAnsi="Cognizant Sans"/>
        </w:rPr>
        <w:t>\Microsoft Azure Site Recovery’</w:t>
      </w:r>
    </w:p>
    <w:p w14:paraId="3D0CF4FF" w14:textId="77777777" w:rsidR="004B6CB1" w:rsidRPr="00A60ABD" w:rsidRDefault="004B6CB1" w:rsidP="004B6CB1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18D4E69A" wp14:editId="7887331D">
            <wp:extent cx="6858000" cy="691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9CF3" w14:textId="49A9762F" w:rsidR="004B6CB1" w:rsidRPr="00A60ABD" w:rsidRDefault="004B6CB1" w:rsidP="004B6CB1">
      <w:pPr>
        <w:pStyle w:val="ListParagraph"/>
        <w:numPr>
          <w:ilvl w:val="0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Save the passphrase to a notepad.</w:t>
      </w:r>
    </w:p>
    <w:p w14:paraId="3228542F" w14:textId="1F410824" w:rsidR="004B6CB1" w:rsidRPr="00A60ABD" w:rsidRDefault="004B6CB1" w:rsidP="004B6CB1">
      <w:pPr>
        <w:pStyle w:val="ListParagraph"/>
        <w:numPr>
          <w:ilvl w:val="1"/>
          <w:numId w:val="48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This passphrase is going to be used during the Installation portion of this process</w:t>
      </w:r>
    </w:p>
    <w:p w14:paraId="69FFC58A" w14:textId="77777777" w:rsidR="004B6CB1" w:rsidRPr="00A60ABD" w:rsidRDefault="004B6CB1" w:rsidP="00C6170B">
      <w:pPr>
        <w:rPr>
          <w:rFonts w:ascii="Cognizant Sans" w:hAnsi="Cognizant Sans"/>
        </w:rPr>
      </w:pPr>
    </w:p>
    <w:p w14:paraId="050A4CA8" w14:textId="6B14F584" w:rsidR="00DC71E3" w:rsidRPr="00A60ABD" w:rsidRDefault="00DC71E3" w:rsidP="00A60ABD">
      <w:pPr>
        <w:pStyle w:val="Heading3"/>
      </w:pPr>
      <w:bookmarkStart w:id="10" w:name="_Toc51068263"/>
      <w:r w:rsidRPr="00A60ABD">
        <w:t>Installation</w:t>
      </w:r>
      <w:bookmarkEnd w:id="10"/>
    </w:p>
    <w:p w14:paraId="1E1BB8D3" w14:textId="348A2533" w:rsidR="00AD1F5C" w:rsidRPr="00A60ABD" w:rsidRDefault="00AD1F5C" w:rsidP="00AD1F5C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Run the Microsoft Azure Site Recovery Unified Setup</w:t>
      </w:r>
      <w:r w:rsidR="00B474E0" w:rsidRPr="00A60ABD">
        <w:rPr>
          <w:rFonts w:ascii="Cognizant Sans" w:hAnsi="Cognizant Sans"/>
        </w:rPr>
        <w:t xml:space="preserve"> on the newly created server</w:t>
      </w:r>
    </w:p>
    <w:p w14:paraId="69909A19" w14:textId="33CCE83A" w:rsidR="004B6CB1" w:rsidRPr="00A60ABD" w:rsidRDefault="004B6CB1" w:rsidP="00AD1F5C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On the Before You Begin page, select Add additional process servers to scale out deployment</w:t>
      </w:r>
    </w:p>
    <w:p w14:paraId="56F5BFCD" w14:textId="310B9EE3" w:rsidR="004B6CB1" w:rsidRPr="00A60ABD" w:rsidRDefault="004B6CB1" w:rsidP="004B6CB1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lastRenderedPageBreak/>
        <w:drawing>
          <wp:inline distT="0" distB="0" distL="0" distR="0" wp14:anchorId="1BDC4ED7" wp14:editId="36CF9437">
            <wp:extent cx="5175737" cy="320081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737" cy="32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2BE1" w14:textId="405DF6EF" w:rsidR="004B6CB1" w:rsidRPr="00A60ABD" w:rsidRDefault="004B6CB1" w:rsidP="004B6CB1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On the Configuration Server Details page, provide the Configuration Server IP address and passphrase</w:t>
      </w:r>
    </w:p>
    <w:p w14:paraId="5A2DAFC0" w14:textId="20B248F3" w:rsidR="004B6CB1" w:rsidRPr="00A60ABD" w:rsidRDefault="004B6CB1" w:rsidP="00724F19">
      <w:pPr>
        <w:pStyle w:val="ListParagraph"/>
        <w:numPr>
          <w:ilvl w:val="1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Note: How to generate a passphrase can be found </w:t>
      </w:r>
      <w:hyperlink w:anchor="_Generate_Passphrase" w:history="1">
        <w:r w:rsidRPr="00A60ABD">
          <w:rPr>
            <w:rStyle w:val="Hyperlink"/>
            <w:rFonts w:ascii="Cognizant Sans" w:hAnsi="Cognizant Sans"/>
          </w:rPr>
          <w:t>here</w:t>
        </w:r>
      </w:hyperlink>
    </w:p>
    <w:p w14:paraId="72A55243" w14:textId="48A04E93" w:rsidR="00724F19" w:rsidRPr="00A60ABD" w:rsidRDefault="00724F19" w:rsidP="00724F19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6360638F" wp14:editId="31251B3E">
            <wp:extent cx="4774224" cy="296355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24" cy="29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3990" w14:textId="5B68E364" w:rsidR="00724F19" w:rsidRPr="00A60ABD" w:rsidRDefault="003E27A8" w:rsidP="00724F19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On the Internet Connection page, select Connect directly to Azure Site Recovery without proxy server</w:t>
      </w:r>
    </w:p>
    <w:p w14:paraId="61E86225" w14:textId="057EA728" w:rsidR="003E27A8" w:rsidRPr="00A60ABD" w:rsidRDefault="003E27A8" w:rsidP="003E27A8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lastRenderedPageBreak/>
        <w:drawing>
          <wp:inline distT="0" distB="0" distL="0" distR="0" wp14:anchorId="2F0417FC" wp14:editId="75F1A1E3">
            <wp:extent cx="4978584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58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62B3" w14:textId="6DCAFBFA" w:rsidR="003E27A8" w:rsidRPr="00A60ABD" w:rsidRDefault="003E27A8" w:rsidP="003E27A8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On the Prerequisites Check </w:t>
      </w:r>
      <w:r w:rsidR="00BA04EE" w:rsidRPr="00A60ABD">
        <w:rPr>
          <w:rFonts w:ascii="Cognizant Sans" w:hAnsi="Cognizant Sans"/>
        </w:rPr>
        <w:t xml:space="preserve">page, allow these to run automatically. If there are any failures, mitigate the issue and </w:t>
      </w:r>
      <w:proofErr w:type="gramStart"/>
      <w:r w:rsidR="00BA04EE" w:rsidRPr="00A60ABD">
        <w:rPr>
          <w:rFonts w:ascii="Cognizant Sans" w:hAnsi="Cognizant Sans"/>
        </w:rPr>
        <w:t>re run</w:t>
      </w:r>
      <w:proofErr w:type="gramEnd"/>
      <w:r w:rsidR="00BA04EE" w:rsidRPr="00A60ABD">
        <w:rPr>
          <w:rFonts w:ascii="Cognizant Sans" w:hAnsi="Cognizant Sans"/>
        </w:rPr>
        <w:t>.</w:t>
      </w:r>
    </w:p>
    <w:p w14:paraId="650E5DEA" w14:textId="388D5D9E" w:rsidR="00BA04EE" w:rsidRPr="00A60ABD" w:rsidRDefault="00BA04EE" w:rsidP="00C23A57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7F1F92F" wp14:editId="260410EC">
            <wp:extent cx="4932456" cy="3042138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456" cy="30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3B1C" w14:textId="1E037B64" w:rsidR="00BA04EE" w:rsidRPr="00A60ABD" w:rsidRDefault="000C0B52" w:rsidP="00BA04EE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 xml:space="preserve">On the Environment Details page, </w:t>
      </w:r>
      <w:r w:rsidR="006350A1" w:rsidRPr="00A60ABD">
        <w:rPr>
          <w:rFonts w:ascii="Cognizant Sans" w:hAnsi="Cognizant Sans"/>
        </w:rPr>
        <w:t>select Yes for VMWare environments. This step will check if VMWare Tools are installed.</w:t>
      </w:r>
    </w:p>
    <w:p w14:paraId="06A16B78" w14:textId="2CE0BBFD" w:rsidR="006350A1" w:rsidRPr="00A60ABD" w:rsidRDefault="006350A1" w:rsidP="006350A1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lastRenderedPageBreak/>
        <w:drawing>
          <wp:inline distT="0" distB="0" distL="0" distR="0" wp14:anchorId="4C9578C5" wp14:editId="28FE09A3">
            <wp:extent cx="5208971" cy="32179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71" cy="3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B0E0" w14:textId="39844F81" w:rsidR="006350A1" w:rsidRPr="00A60ABD" w:rsidRDefault="00EF597D" w:rsidP="006350A1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Select the Install Location – Default is E:\Program Files(x</w:t>
      </w:r>
      <w:proofErr w:type="gramStart"/>
      <w:r w:rsidRPr="00A60ABD">
        <w:rPr>
          <w:rFonts w:ascii="Cognizant Sans" w:hAnsi="Cognizant Sans"/>
        </w:rPr>
        <w:t>86)\</w:t>
      </w:r>
      <w:proofErr w:type="gramEnd"/>
      <w:r w:rsidRPr="00A60ABD">
        <w:rPr>
          <w:rFonts w:ascii="Cognizant Sans" w:hAnsi="Cognizant Sans"/>
        </w:rPr>
        <w:t>Microsoft Azure Site Recovery</w:t>
      </w:r>
    </w:p>
    <w:p w14:paraId="23EAD50B" w14:textId="7F127B1C" w:rsidR="00EF597D" w:rsidRPr="00A60ABD" w:rsidRDefault="00EF597D" w:rsidP="00EF597D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A88D9B2" wp14:editId="33877CB9">
            <wp:extent cx="5212094" cy="3217985"/>
            <wp:effectExtent l="0" t="0" r="762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94" cy="3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</w:p>
    <w:p w14:paraId="0233DF97" w14:textId="78A873B4" w:rsidR="00EF597D" w:rsidRPr="00A60ABD" w:rsidRDefault="00EF597D" w:rsidP="00EF597D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lastRenderedPageBreak/>
        <w:t>On the Network Selection page, select the network interface that will be used to connect to the On-Premises machines.</w:t>
      </w:r>
      <w:r w:rsidR="00A60ABD">
        <w:rPr>
          <w:rFonts w:ascii="Cognizant Sans" w:hAnsi="Cognizant Sans"/>
        </w:rPr>
        <w:br/>
      </w:r>
    </w:p>
    <w:p w14:paraId="5997A983" w14:textId="2F8B5424" w:rsidR="00EF597D" w:rsidRPr="00A60ABD" w:rsidRDefault="00EF597D" w:rsidP="00EF597D">
      <w:pPr>
        <w:pStyle w:val="ListParagraph"/>
        <w:numPr>
          <w:ilvl w:val="1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The default port for replication traffic is 9443</w:t>
      </w:r>
    </w:p>
    <w:p w14:paraId="0F27B0B6" w14:textId="5642B562" w:rsidR="00EF597D" w:rsidRPr="00A60ABD" w:rsidRDefault="00EF597D" w:rsidP="00A60ABD">
      <w:pPr>
        <w:jc w:val="center"/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583551DB" wp14:editId="0DBA670B">
            <wp:extent cx="5214951" cy="3203331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951" cy="32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79A" w14:textId="706CD0E4" w:rsidR="00EF597D" w:rsidRPr="00A60ABD" w:rsidRDefault="00EF597D" w:rsidP="00EF597D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Review the Summary page and click Install</w:t>
      </w:r>
    </w:p>
    <w:p w14:paraId="1996BE8E" w14:textId="5EF5EC4A" w:rsidR="00EF597D" w:rsidRPr="00A60ABD" w:rsidRDefault="00EF597D" w:rsidP="00A60ABD">
      <w:pPr>
        <w:jc w:val="center"/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7EBB2D5" wp14:editId="0B3ABC4A">
            <wp:extent cx="4355693" cy="2690447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93" cy="26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  <w:r w:rsidR="00A60ABD">
        <w:rPr>
          <w:rFonts w:ascii="Cognizant Sans" w:hAnsi="Cognizant Sans"/>
        </w:rPr>
        <w:br/>
      </w:r>
    </w:p>
    <w:p w14:paraId="65E2445B" w14:textId="29326B1D" w:rsidR="00EF597D" w:rsidRPr="00A60ABD" w:rsidRDefault="00EF597D" w:rsidP="00F03B28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lastRenderedPageBreak/>
        <w:t xml:space="preserve">The installation process should take approximately </w:t>
      </w:r>
      <w:r w:rsidR="00F03B28" w:rsidRPr="00A60ABD">
        <w:rPr>
          <w:rFonts w:ascii="Cognizant Sans" w:hAnsi="Cognizant Sans"/>
        </w:rPr>
        <w:t>15-30 minutes after going through the configuration of each step.</w:t>
      </w:r>
    </w:p>
    <w:p w14:paraId="4C7CEE03" w14:textId="31334FCE" w:rsidR="00EF597D" w:rsidRPr="00A60ABD" w:rsidRDefault="00EF597D" w:rsidP="00A60ABD">
      <w:pPr>
        <w:jc w:val="center"/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303707A8" wp14:editId="67721C7B">
            <wp:extent cx="5280120" cy="326780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120" cy="32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5619" w14:textId="66DFFC12" w:rsidR="00F03B28" w:rsidRPr="00A60ABD" w:rsidRDefault="00F03B28" w:rsidP="00F03B28">
      <w:pPr>
        <w:pStyle w:val="ListParagraph"/>
        <w:numPr>
          <w:ilvl w:val="0"/>
          <w:numId w:val="49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After installation has completed, click Finish</w:t>
      </w:r>
    </w:p>
    <w:p w14:paraId="00C6D1B1" w14:textId="57022CF1" w:rsidR="00EF597D" w:rsidRPr="00A60ABD" w:rsidRDefault="00F03B28" w:rsidP="00A60ABD">
      <w:pPr>
        <w:jc w:val="center"/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45D8C670" wp14:editId="19D057DA">
            <wp:extent cx="5334002" cy="329078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329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Toc51068264"/>
      <w:r w:rsidR="00A60ABD">
        <w:br/>
      </w:r>
      <w:r w:rsidR="00A60ABD">
        <w:br/>
      </w:r>
      <w:r w:rsidR="00A60ABD">
        <w:br/>
      </w:r>
      <w:r w:rsidR="00EF597D" w:rsidRPr="00A60ABD">
        <w:t>Post Installation</w:t>
      </w:r>
      <w:r w:rsidR="4FA4EDCB" w:rsidRPr="00A60ABD">
        <w:t xml:space="preserve"> Verification</w:t>
      </w:r>
      <w:bookmarkEnd w:id="11"/>
    </w:p>
    <w:p w14:paraId="7B04AB70" w14:textId="4FC48834" w:rsidR="4FA4EDCB" w:rsidRPr="00A60ABD" w:rsidRDefault="4FA4EDCB" w:rsidP="051763AC">
      <w:pPr>
        <w:rPr>
          <w:rFonts w:ascii="Cognizant Sans" w:hAnsi="Cognizant Sans"/>
          <w:b/>
          <w:bCs/>
        </w:rPr>
      </w:pPr>
      <w:r w:rsidRPr="00A60ABD">
        <w:rPr>
          <w:rFonts w:ascii="Cognizant Sans" w:hAnsi="Cognizant Sans"/>
          <w:b/>
          <w:bCs/>
        </w:rPr>
        <w:lastRenderedPageBreak/>
        <w:t>Verify that the server you configured is registered in the correct vault:</w:t>
      </w:r>
    </w:p>
    <w:p w14:paraId="2262BE9B" w14:textId="0982F26B" w:rsidR="00082EB6" w:rsidRPr="00A60ABD" w:rsidRDefault="00793F29" w:rsidP="00793F29">
      <w:pPr>
        <w:pStyle w:val="ListParagraph"/>
        <w:numPr>
          <w:ilvl w:val="0"/>
          <w:numId w:val="50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Navigate to the Azure Portal</w:t>
      </w:r>
      <w:r w:rsidR="00A60ABD">
        <w:rPr>
          <w:rFonts w:ascii="Cognizant Sans" w:hAnsi="Cognizant Sans"/>
        </w:rPr>
        <w:br/>
      </w:r>
    </w:p>
    <w:p w14:paraId="2E6DE1E6" w14:textId="7F9AB6AD" w:rsidR="00793F29" w:rsidRPr="00A60ABD" w:rsidRDefault="00793F29" w:rsidP="00793F29">
      <w:pPr>
        <w:pStyle w:val="ListParagraph"/>
        <w:numPr>
          <w:ilvl w:val="0"/>
          <w:numId w:val="50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Search for your recovery services vault</w:t>
      </w:r>
      <w:r w:rsidR="00A60ABD">
        <w:rPr>
          <w:rFonts w:ascii="Cognizant Sans" w:hAnsi="Cognizant Sans"/>
        </w:rPr>
        <w:br/>
      </w:r>
    </w:p>
    <w:p w14:paraId="1C8F7BDE" w14:textId="6D5F19CF" w:rsidR="00793F29" w:rsidRPr="00A60ABD" w:rsidRDefault="00793F29" w:rsidP="00793F29">
      <w:pPr>
        <w:pStyle w:val="ListParagraph"/>
        <w:numPr>
          <w:ilvl w:val="0"/>
          <w:numId w:val="50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Navigate to Site Recovery Infrastructure &gt; Configuration Servers &gt; Select the Configuration Server you just added the additional process server to</w:t>
      </w:r>
      <w:r w:rsidR="00A60ABD">
        <w:rPr>
          <w:rFonts w:ascii="Cognizant Sans" w:hAnsi="Cognizant Sans"/>
        </w:rPr>
        <w:br/>
      </w:r>
    </w:p>
    <w:p w14:paraId="6FE301DE" w14:textId="24692050" w:rsidR="00793F29" w:rsidRPr="00A60ABD" w:rsidRDefault="00793F29" w:rsidP="00793F29">
      <w:pPr>
        <w:pStyle w:val="ListParagraph"/>
        <w:numPr>
          <w:ilvl w:val="0"/>
          <w:numId w:val="50"/>
        </w:numPr>
        <w:rPr>
          <w:rFonts w:ascii="Cognizant Sans" w:hAnsi="Cognizant Sans"/>
        </w:rPr>
      </w:pPr>
      <w:r w:rsidRPr="00A60ABD">
        <w:rPr>
          <w:rFonts w:ascii="Cognizant Sans" w:hAnsi="Cognizant Sans"/>
        </w:rPr>
        <w:t>Click Refresh Server and the name of the additional process server will be populated in the Associated Servers section.</w:t>
      </w:r>
    </w:p>
    <w:p w14:paraId="74B76AD3" w14:textId="53831F29" w:rsidR="00793F29" w:rsidRPr="00A60ABD" w:rsidRDefault="00793F29" w:rsidP="00793F29">
      <w:pPr>
        <w:rPr>
          <w:rFonts w:ascii="Cognizant Sans" w:hAnsi="Cognizant Sans"/>
        </w:rPr>
      </w:pPr>
      <w:r w:rsidRPr="00A60ABD">
        <w:rPr>
          <w:rFonts w:ascii="Cognizant Sans" w:hAnsi="Cognizant Sans"/>
          <w:noProof/>
        </w:rPr>
        <w:drawing>
          <wp:inline distT="0" distB="0" distL="0" distR="0" wp14:anchorId="684F4853" wp14:editId="70526E06">
            <wp:extent cx="6858000" cy="35331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F29" w:rsidRPr="00A60ABD" w:rsidSect="00A32EFC">
      <w:headerReference w:type="default" r:id="rId44"/>
      <w:footerReference w:type="even" r:id="rId45"/>
      <w:footerReference w:type="default" r:id="rId46"/>
      <w:headerReference w:type="first" r:id="rId47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3010D3" w14:textId="77777777" w:rsidR="0036134D" w:rsidRDefault="0036134D" w:rsidP="00637FB4">
      <w:pPr>
        <w:spacing w:after="0" w:line="240" w:lineRule="auto"/>
      </w:pPr>
      <w:r>
        <w:separator/>
      </w:r>
    </w:p>
    <w:p w14:paraId="7E026110" w14:textId="77777777" w:rsidR="0036134D" w:rsidRDefault="0036134D"/>
  </w:endnote>
  <w:endnote w:type="continuationSeparator" w:id="0">
    <w:p w14:paraId="4B6109E3" w14:textId="77777777" w:rsidR="0036134D" w:rsidRDefault="0036134D" w:rsidP="00637FB4">
      <w:pPr>
        <w:spacing w:after="0" w:line="240" w:lineRule="auto"/>
      </w:pPr>
      <w:r>
        <w:continuationSeparator/>
      </w:r>
    </w:p>
    <w:p w14:paraId="64C52254" w14:textId="77777777" w:rsidR="0036134D" w:rsidRDefault="0036134D"/>
  </w:endnote>
  <w:endnote w:type="continuationNotice" w:id="1">
    <w:p w14:paraId="434C7A8A" w14:textId="77777777" w:rsidR="0036134D" w:rsidRDefault="003613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AD27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A60ABD" w:rsidRPr="001F4B6C" w14:paraId="3A2CA944" w14:textId="77777777" w:rsidTr="00046211">
      <w:trPr>
        <w:jc w:val="center"/>
      </w:trPr>
      <w:tc>
        <w:tcPr>
          <w:tcW w:w="3596" w:type="dxa"/>
        </w:tcPr>
        <w:p w14:paraId="0A077A88" w14:textId="77777777" w:rsidR="00A60ABD" w:rsidRDefault="00A60ABD" w:rsidP="00A60ABD">
          <w:pPr>
            <w:pStyle w:val="Footer"/>
          </w:pPr>
          <w:r>
            <w:rPr>
              <w:noProof/>
            </w:rPr>
            <w:drawing>
              <wp:inline distT="0" distB="0" distL="0" distR="0" wp14:anchorId="5E66778F" wp14:editId="1C058B55">
                <wp:extent cx="2209800" cy="457200"/>
                <wp:effectExtent l="0" t="0" r="0" b="0"/>
                <wp:docPr id="7" name="Picture 7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5BF46874" w14:textId="77777777" w:rsidR="00A60ABD" w:rsidRDefault="00A60ABD" w:rsidP="00A60ABD">
          <w:pPr>
            <w:pStyle w:val="Footer"/>
            <w:jc w:val="center"/>
          </w:pPr>
        </w:p>
        <w:p w14:paraId="4A581B0F" w14:textId="77777777" w:rsidR="00A60ABD" w:rsidRDefault="00A60ABD" w:rsidP="00A60ABD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3112DE06" w14:textId="77777777" w:rsidR="00A60ABD" w:rsidRDefault="00A60ABD" w:rsidP="00A60ABD">
          <w:pPr>
            <w:pStyle w:val="Footer"/>
          </w:pPr>
        </w:p>
        <w:p w14:paraId="3BDC6246" w14:textId="77777777" w:rsidR="00A60ABD" w:rsidRPr="001F4B6C" w:rsidRDefault="00A60ABD" w:rsidP="00A60ABD">
          <w:pPr>
            <w:pStyle w:val="Footer"/>
          </w:pPr>
          <w:r>
            <w:t>Proprietary and Confidential</w:t>
          </w:r>
        </w:p>
        <w:p w14:paraId="10B2E5F5" w14:textId="77777777" w:rsidR="00A60ABD" w:rsidRPr="001F4B6C" w:rsidRDefault="00A60ABD" w:rsidP="00A60ABD">
          <w:pPr>
            <w:pStyle w:val="Footer"/>
            <w:jc w:val="right"/>
          </w:pPr>
        </w:p>
      </w:tc>
    </w:tr>
  </w:tbl>
  <w:p w14:paraId="3460AD3C" w14:textId="1CD35F74" w:rsidR="006D081F" w:rsidRPr="00D96F43" w:rsidRDefault="006D081F" w:rsidP="00A60ABD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959A0E" w14:textId="2B1CDE43" w:rsidR="006D081F" w:rsidRPr="00D96F43" w:rsidRDefault="006D081F" w:rsidP="00D77EA3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1D2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" fillcolor="white [3201]" stroked="f" strokeweight=".5pt">
              <v:textbox>
                <w:txbxContent>
                  <w:p w14:paraId="60959A0E" w14:textId="2B1CDE43" w:rsidR="006D081F" w:rsidRPr="00D96F43" w:rsidRDefault="006D081F" w:rsidP="00D77EA3">
                    <w:pPr>
                      <w:pStyle w:val="Footer"/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EAD2A0" w14:textId="77777777" w:rsidR="0036134D" w:rsidRDefault="0036134D" w:rsidP="00637FB4">
      <w:pPr>
        <w:spacing w:after="0" w:line="240" w:lineRule="auto"/>
      </w:pPr>
      <w:r>
        <w:separator/>
      </w:r>
    </w:p>
    <w:p w14:paraId="3B9F24A2" w14:textId="77777777" w:rsidR="0036134D" w:rsidRDefault="0036134D"/>
  </w:footnote>
  <w:footnote w:type="continuationSeparator" w:id="0">
    <w:p w14:paraId="23A63F14" w14:textId="77777777" w:rsidR="0036134D" w:rsidRDefault="0036134D" w:rsidP="00637FB4">
      <w:pPr>
        <w:spacing w:after="0" w:line="240" w:lineRule="auto"/>
      </w:pPr>
      <w:r>
        <w:continuationSeparator/>
      </w:r>
    </w:p>
    <w:p w14:paraId="3BCEAB79" w14:textId="77777777" w:rsidR="0036134D" w:rsidRDefault="0036134D"/>
  </w:footnote>
  <w:footnote w:type="continuationNotice" w:id="1">
    <w:p w14:paraId="2A1B5959" w14:textId="77777777" w:rsidR="0036134D" w:rsidRDefault="003613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8B71174"/>
    <w:multiLevelType w:val="hybridMultilevel"/>
    <w:tmpl w:val="B6A2D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D3B16"/>
    <w:multiLevelType w:val="hybridMultilevel"/>
    <w:tmpl w:val="DAD2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63E65"/>
    <w:multiLevelType w:val="hybridMultilevel"/>
    <w:tmpl w:val="F78C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C775E2"/>
    <w:multiLevelType w:val="hybridMultilevel"/>
    <w:tmpl w:val="4D9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C0A8D"/>
    <w:multiLevelType w:val="hybridMultilevel"/>
    <w:tmpl w:val="A0AC5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702DC0"/>
    <w:multiLevelType w:val="hybridMultilevel"/>
    <w:tmpl w:val="952A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B2BCF"/>
    <w:multiLevelType w:val="hybridMultilevel"/>
    <w:tmpl w:val="B46ABBA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A71275"/>
    <w:multiLevelType w:val="hybridMultilevel"/>
    <w:tmpl w:val="A4106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042774"/>
    <w:multiLevelType w:val="hybridMultilevel"/>
    <w:tmpl w:val="BBF05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0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6"/>
  </w:num>
  <w:num w:numId="7">
    <w:abstractNumId w:val="0"/>
  </w:num>
  <w:num w:numId="8">
    <w:abstractNumId w:val="8"/>
  </w:num>
  <w:num w:numId="9">
    <w:abstractNumId w:val="23"/>
  </w:num>
  <w:num w:numId="10">
    <w:abstractNumId w:val="40"/>
  </w:num>
  <w:num w:numId="11">
    <w:abstractNumId w:val="17"/>
  </w:num>
  <w:num w:numId="12">
    <w:abstractNumId w:val="10"/>
  </w:num>
  <w:num w:numId="13">
    <w:abstractNumId w:val="42"/>
  </w:num>
  <w:num w:numId="14">
    <w:abstractNumId w:val="28"/>
  </w:num>
  <w:num w:numId="15">
    <w:abstractNumId w:val="1"/>
  </w:num>
  <w:num w:numId="16">
    <w:abstractNumId w:val="7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4"/>
  </w:num>
  <w:num w:numId="20">
    <w:abstractNumId w:val="24"/>
  </w:num>
  <w:num w:numId="21">
    <w:abstractNumId w:val="41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9"/>
  </w:num>
  <w:num w:numId="25">
    <w:abstractNumId w:val="2"/>
  </w:num>
  <w:num w:numId="26">
    <w:abstractNumId w:val="27"/>
  </w:num>
  <w:num w:numId="27">
    <w:abstractNumId w:val="20"/>
  </w:num>
  <w:num w:numId="28">
    <w:abstractNumId w:val="5"/>
  </w:num>
  <w:num w:numId="29">
    <w:abstractNumId w:val="16"/>
  </w:num>
  <w:num w:numId="30">
    <w:abstractNumId w:val="19"/>
  </w:num>
  <w:num w:numId="31">
    <w:abstractNumId w:val="29"/>
  </w:num>
  <w:num w:numId="32">
    <w:abstractNumId w:val="22"/>
  </w:num>
  <w:num w:numId="33">
    <w:abstractNumId w:val="15"/>
  </w:num>
  <w:num w:numId="34">
    <w:abstractNumId w:val="37"/>
  </w:num>
  <w:num w:numId="35">
    <w:abstractNumId w:val="18"/>
  </w:num>
  <w:num w:numId="36">
    <w:abstractNumId w:val="30"/>
  </w:num>
  <w:num w:numId="37">
    <w:abstractNumId w:val="33"/>
  </w:num>
  <w:num w:numId="38">
    <w:abstractNumId w:val="26"/>
  </w:num>
  <w:num w:numId="39">
    <w:abstractNumId w:val="35"/>
  </w:num>
  <w:num w:numId="40">
    <w:abstractNumId w:val="11"/>
  </w:num>
  <w:num w:numId="41">
    <w:abstractNumId w:val="12"/>
  </w:num>
  <w:num w:numId="42">
    <w:abstractNumId w:val="34"/>
  </w:num>
  <w:num w:numId="43">
    <w:abstractNumId w:val="25"/>
  </w:num>
  <w:num w:numId="44">
    <w:abstractNumId w:val="32"/>
  </w:num>
  <w:num w:numId="45">
    <w:abstractNumId w:val="13"/>
  </w:num>
  <w:num w:numId="46">
    <w:abstractNumId w:val="36"/>
  </w:num>
  <w:num w:numId="47">
    <w:abstractNumId w:val="31"/>
  </w:num>
  <w:num w:numId="48">
    <w:abstractNumId w:val="3"/>
  </w:num>
  <w:num w:numId="49">
    <w:abstractNumId w:val="38"/>
  </w:num>
  <w:num w:numId="5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47"/>
    <w:rsid w:val="00000C4B"/>
    <w:rsid w:val="000012E9"/>
    <w:rsid w:val="0000162E"/>
    <w:rsid w:val="000018B2"/>
    <w:rsid w:val="00004A3C"/>
    <w:rsid w:val="00005C78"/>
    <w:rsid w:val="00011013"/>
    <w:rsid w:val="0001298E"/>
    <w:rsid w:val="0001340D"/>
    <w:rsid w:val="00013FAD"/>
    <w:rsid w:val="0001503D"/>
    <w:rsid w:val="000207E9"/>
    <w:rsid w:val="00020BB2"/>
    <w:rsid w:val="000237A7"/>
    <w:rsid w:val="000242EC"/>
    <w:rsid w:val="00026106"/>
    <w:rsid w:val="00031C90"/>
    <w:rsid w:val="00031F77"/>
    <w:rsid w:val="0003213E"/>
    <w:rsid w:val="00036000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024A"/>
    <w:rsid w:val="00071A7B"/>
    <w:rsid w:val="00072005"/>
    <w:rsid w:val="00072A18"/>
    <w:rsid w:val="00073916"/>
    <w:rsid w:val="00074D3E"/>
    <w:rsid w:val="00076C55"/>
    <w:rsid w:val="00081890"/>
    <w:rsid w:val="00082EB6"/>
    <w:rsid w:val="000830E5"/>
    <w:rsid w:val="0008498B"/>
    <w:rsid w:val="00087E5B"/>
    <w:rsid w:val="00090C6D"/>
    <w:rsid w:val="000910ED"/>
    <w:rsid w:val="000916CC"/>
    <w:rsid w:val="000917FB"/>
    <w:rsid w:val="00091DEB"/>
    <w:rsid w:val="0009229F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AB2"/>
    <w:rsid w:val="000A6FE6"/>
    <w:rsid w:val="000B0D1B"/>
    <w:rsid w:val="000B1185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0B52"/>
    <w:rsid w:val="000C18AD"/>
    <w:rsid w:val="000C1FD1"/>
    <w:rsid w:val="000C2566"/>
    <w:rsid w:val="000C25DE"/>
    <w:rsid w:val="000C2A58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2E9"/>
    <w:rsid w:val="000D7B73"/>
    <w:rsid w:val="000E0211"/>
    <w:rsid w:val="000E0328"/>
    <w:rsid w:val="000E058F"/>
    <w:rsid w:val="000E0650"/>
    <w:rsid w:val="000E20CD"/>
    <w:rsid w:val="000E2108"/>
    <w:rsid w:val="000E33DB"/>
    <w:rsid w:val="000E3573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739"/>
    <w:rsid w:val="000F5A40"/>
    <w:rsid w:val="000F6628"/>
    <w:rsid w:val="000F752E"/>
    <w:rsid w:val="0010416E"/>
    <w:rsid w:val="0010485B"/>
    <w:rsid w:val="00106714"/>
    <w:rsid w:val="00106C52"/>
    <w:rsid w:val="00107A36"/>
    <w:rsid w:val="00110127"/>
    <w:rsid w:val="00110311"/>
    <w:rsid w:val="00113D51"/>
    <w:rsid w:val="001144C2"/>
    <w:rsid w:val="00114673"/>
    <w:rsid w:val="00115046"/>
    <w:rsid w:val="00117546"/>
    <w:rsid w:val="00117AE0"/>
    <w:rsid w:val="00117BAA"/>
    <w:rsid w:val="00120A90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4F28"/>
    <w:rsid w:val="00136035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63F"/>
    <w:rsid w:val="001467B4"/>
    <w:rsid w:val="001467C7"/>
    <w:rsid w:val="00150E6E"/>
    <w:rsid w:val="00151ACC"/>
    <w:rsid w:val="00152F04"/>
    <w:rsid w:val="001532D7"/>
    <w:rsid w:val="001537C8"/>
    <w:rsid w:val="00153CEB"/>
    <w:rsid w:val="0015408F"/>
    <w:rsid w:val="001547E3"/>
    <w:rsid w:val="00156322"/>
    <w:rsid w:val="001576F1"/>
    <w:rsid w:val="00160F9C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0C8F"/>
    <w:rsid w:val="001837A7"/>
    <w:rsid w:val="001837AF"/>
    <w:rsid w:val="00183D86"/>
    <w:rsid w:val="001866CE"/>
    <w:rsid w:val="00186BAB"/>
    <w:rsid w:val="001904F8"/>
    <w:rsid w:val="00190535"/>
    <w:rsid w:val="001935EB"/>
    <w:rsid w:val="001979D4"/>
    <w:rsid w:val="001A0C91"/>
    <w:rsid w:val="001A43BF"/>
    <w:rsid w:val="001A4F18"/>
    <w:rsid w:val="001A5A48"/>
    <w:rsid w:val="001A5CB4"/>
    <w:rsid w:val="001A60CB"/>
    <w:rsid w:val="001A77CA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C6F8F"/>
    <w:rsid w:val="001C74D3"/>
    <w:rsid w:val="001D0411"/>
    <w:rsid w:val="001D126F"/>
    <w:rsid w:val="001D3AE9"/>
    <w:rsid w:val="001D4829"/>
    <w:rsid w:val="001D5630"/>
    <w:rsid w:val="001D5AB9"/>
    <w:rsid w:val="001D6180"/>
    <w:rsid w:val="001D61E2"/>
    <w:rsid w:val="001D72A9"/>
    <w:rsid w:val="001D7463"/>
    <w:rsid w:val="001E15FD"/>
    <w:rsid w:val="001E1A02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1F71A9"/>
    <w:rsid w:val="00200A97"/>
    <w:rsid w:val="00201443"/>
    <w:rsid w:val="0020407C"/>
    <w:rsid w:val="00205DC4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3766"/>
    <w:rsid w:val="00225046"/>
    <w:rsid w:val="00225970"/>
    <w:rsid w:val="00225B37"/>
    <w:rsid w:val="002268A6"/>
    <w:rsid w:val="0022790F"/>
    <w:rsid w:val="00227A80"/>
    <w:rsid w:val="002307DC"/>
    <w:rsid w:val="00230A7E"/>
    <w:rsid w:val="0023376B"/>
    <w:rsid w:val="00233D49"/>
    <w:rsid w:val="00235912"/>
    <w:rsid w:val="00236364"/>
    <w:rsid w:val="002376D0"/>
    <w:rsid w:val="0024132F"/>
    <w:rsid w:val="0024256C"/>
    <w:rsid w:val="002437E9"/>
    <w:rsid w:val="002438F8"/>
    <w:rsid w:val="0024442A"/>
    <w:rsid w:val="002464F3"/>
    <w:rsid w:val="00250497"/>
    <w:rsid w:val="002517DB"/>
    <w:rsid w:val="00253367"/>
    <w:rsid w:val="00253D99"/>
    <w:rsid w:val="00254404"/>
    <w:rsid w:val="0025516F"/>
    <w:rsid w:val="00255528"/>
    <w:rsid w:val="00255786"/>
    <w:rsid w:val="0025675C"/>
    <w:rsid w:val="00256AFB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77BE6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5EC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6E59"/>
    <w:rsid w:val="00297639"/>
    <w:rsid w:val="00297666"/>
    <w:rsid w:val="00297C51"/>
    <w:rsid w:val="00297CBF"/>
    <w:rsid w:val="002A02DE"/>
    <w:rsid w:val="002A0743"/>
    <w:rsid w:val="002A1CAB"/>
    <w:rsid w:val="002A3486"/>
    <w:rsid w:val="002A35C1"/>
    <w:rsid w:val="002A52A5"/>
    <w:rsid w:val="002A6306"/>
    <w:rsid w:val="002A68AF"/>
    <w:rsid w:val="002A7E27"/>
    <w:rsid w:val="002B0766"/>
    <w:rsid w:val="002B09E9"/>
    <w:rsid w:val="002B13D4"/>
    <w:rsid w:val="002B3437"/>
    <w:rsid w:val="002B4F6B"/>
    <w:rsid w:val="002B517D"/>
    <w:rsid w:val="002B5BE5"/>
    <w:rsid w:val="002B6576"/>
    <w:rsid w:val="002B7609"/>
    <w:rsid w:val="002B7618"/>
    <w:rsid w:val="002B7BCB"/>
    <w:rsid w:val="002C017F"/>
    <w:rsid w:val="002C0891"/>
    <w:rsid w:val="002C4443"/>
    <w:rsid w:val="002C491A"/>
    <w:rsid w:val="002C5394"/>
    <w:rsid w:val="002D028A"/>
    <w:rsid w:val="002D03AF"/>
    <w:rsid w:val="002D200D"/>
    <w:rsid w:val="002D2E18"/>
    <w:rsid w:val="002D6B0E"/>
    <w:rsid w:val="002E017E"/>
    <w:rsid w:val="002E03F9"/>
    <w:rsid w:val="002E1083"/>
    <w:rsid w:val="002E11ED"/>
    <w:rsid w:val="002E1EBE"/>
    <w:rsid w:val="002E2B2A"/>
    <w:rsid w:val="002E2B65"/>
    <w:rsid w:val="002E5E9F"/>
    <w:rsid w:val="002E61D3"/>
    <w:rsid w:val="002E64A9"/>
    <w:rsid w:val="002E6C0C"/>
    <w:rsid w:val="002E7E9D"/>
    <w:rsid w:val="002F1C47"/>
    <w:rsid w:val="002F2A0F"/>
    <w:rsid w:val="002F59F8"/>
    <w:rsid w:val="002F6165"/>
    <w:rsid w:val="00301E75"/>
    <w:rsid w:val="00302391"/>
    <w:rsid w:val="003032A1"/>
    <w:rsid w:val="003048C0"/>
    <w:rsid w:val="00305611"/>
    <w:rsid w:val="003066C6"/>
    <w:rsid w:val="00306B30"/>
    <w:rsid w:val="00306FC9"/>
    <w:rsid w:val="00310C84"/>
    <w:rsid w:val="00311103"/>
    <w:rsid w:val="00311AB7"/>
    <w:rsid w:val="00312C0F"/>
    <w:rsid w:val="0031412B"/>
    <w:rsid w:val="0031433A"/>
    <w:rsid w:val="003147B0"/>
    <w:rsid w:val="0031690F"/>
    <w:rsid w:val="00316DB5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36D26"/>
    <w:rsid w:val="003435BF"/>
    <w:rsid w:val="00343D08"/>
    <w:rsid w:val="003447D3"/>
    <w:rsid w:val="00346B17"/>
    <w:rsid w:val="00347402"/>
    <w:rsid w:val="0034786B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577E6"/>
    <w:rsid w:val="0036134D"/>
    <w:rsid w:val="003614F8"/>
    <w:rsid w:val="00361CA3"/>
    <w:rsid w:val="003620BC"/>
    <w:rsid w:val="00362432"/>
    <w:rsid w:val="00363816"/>
    <w:rsid w:val="00366C8A"/>
    <w:rsid w:val="00373178"/>
    <w:rsid w:val="003745AE"/>
    <w:rsid w:val="00374952"/>
    <w:rsid w:val="003767D4"/>
    <w:rsid w:val="003772E7"/>
    <w:rsid w:val="003774C0"/>
    <w:rsid w:val="00380885"/>
    <w:rsid w:val="00380CC1"/>
    <w:rsid w:val="003812F1"/>
    <w:rsid w:val="0038311C"/>
    <w:rsid w:val="0038689F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11F"/>
    <w:rsid w:val="003C2F9C"/>
    <w:rsid w:val="003C2FB2"/>
    <w:rsid w:val="003C32FF"/>
    <w:rsid w:val="003C4065"/>
    <w:rsid w:val="003C49B9"/>
    <w:rsid w:val="003C70C0"/>
    <w:rsid w:val="003D086A"/>
    <w:rsid w:val="003D1F37"/>
    <w:rsid w:val="003D22CA"/>
    <w:rsid w:val="003D29D7"/>
    <w:rsid w:val="003D4CDE"/>
    <w:rsid w:val="003D4F5C"/>
    <w:rsid w:val="003D58F4"/>
    <w:rsid w:val="003D66DA"/>
    <w:rsid w:val="003D6C5B"/>
    <w:rsid w:val="003D7772"/>
    <w:rsid w:val="003E15C7"/>
    <w:rsid w:val="003E1AB1"/>
    <w:rsid w:val="003E2755"/>
    <w:rsid w:val="003E27A8"/>
    <w:rsid w:val="003E3399"/>
    <w:rsid w:val="003E4A34"/>
    <w:rsid w:val="003E5457"/>
    <w:rsid w:val="003E6EE6"/>
    <w:rsid w:val="003E7F82"/>
    <w:rsid w:val="003F100D"/>
    <w:rsid w:val="003F1116"/>
    <w:rsid w:val="003F16DA"/>
    <w:rsid w:val="003F1817"/>
    <w:rsid w:val="003F19CE"/>
    <w:rsid w:val="003F1E49"/>
    <w:rsid w:val="003F3661"/>
    <w:rsid w:val="00400317"/>
    <w:rsid w:val="00400CB8"/>
    <w:rsid w:val="00402011"/>
    <w:rsid w:val="004032F7"/>
    <w:rsid w:val="00403F7D"/>
    <w:rsid w:val="00404070"/>
    <w:rsid w:val="004040C2"/>
    <w:rsid w:val="00406E55"/>
    <w:rsid w:val="004071AF"/>
    <w:rsid w:val="004104A1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27DD3"/>
    <w:rsid w:val="0043043A"/>
    <w:rsid w:val="0043191B"/>
    <w:rsid w:val="0043194C"/>
    <w:rsid w:val="0043295B"/>
    <w:rsid w:val="00432B4D"/>
    <w:rsid w:val="00434282"/>
    <w:rsid w:val="004349B4"/>
    <w:rsid w:val="004362B4"/>
    <w:rsid w:val="004403E0"/>
    <w:rsid w:val="004405A4"/>
    <w:rsid w:val="004408E6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0C1A"/>
    <w:rsid w:val="00471EC9"/>
    <w:rsid w:val="00471EFA"/>
    <w:rsid w:val="00472926"/>
    <w:rsid w:val="00473581"/>
    <w:rsid w:val="0047358C"/>
    <w:rsid w:val="00474766"/>
    <w:rsid w:val="00475208"/>
    <w:rsid w:val="00476C66"/>
    <w:rsid w:val="00480B84"/>
    <w:rsid w:val="00480FBB"/>
    <w:rsid w:val="0048109A"/>
    <w:rsid w:val="00481BDF"/>
    <w:rsid w:val="004823A0"/>
    <w:rsid w:val="00482748"/>
    <w:rsid w:val="00485452"/>
    <w:rsid w:val="0048565A"/>
    <w:rsid w:val="00487A40"/>
    <w:rsid w:val="004900B1"/>
    <w:rsid w:val="00490872"/>
    <w:rsid w:val="00490911"/>
    <w:rsid w:val="00494A1B"/>
    <w:rsid w:val="00495F8F"/>
    <w:rsid w:val="00496947"/>
    <w:rsid w:val="004A1178"/>
    <w:rsid w:val="004A16CE"/>
    <w:rsid w:val="004A21D1"/>
    <w:rsid w:val="004A523A"/>
    <w:rsid w:val="004A632B"/>
    <w:rsid w:val="004A7957"/>
    <w:rsid w:val="004B124F"/>
    <w:rsid w:val="004B29DD"/>
    <w:rsid w:val="004B362D"/>
    <w:rsid w:val="004B4FAA"/>
    <w:rsid w:val="004B5219"/>
    <w:rsid w:val="004B615D"/>
    <w:rsid w:val="004B6CB1"/>
    <w:rsid w:val="004B7431"/>
    <w:rsid w:val="004B7BDA"/>
    <w:rsid w:val="004C0187"/>
    <w:rsid w:val="004C0BC2"/>
    <w:rsid w:val="004C24D4"/>
    <w:rsid w:val="004C46AB"/>
    <w:rsid w:val="004C5637"/>
    <w:rsid w:val="004C7D66"/>
    <w:rsid w:val="004D042F"/>
    <w:rsid w:val="004D062E"/>
    <w:rsid w:val="004D087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06B"/>
    <w:rsid w:val="004E799E"/>
    <w:rsid w:val="004F02AF"/>
    <w:rsid w:val="004F0C3A"/>
    <w:rsid w:val="004F0EE4"/>
    <w:rsid w:val="004F0FB0"/>
    <w:rsid w:val="004F21E4"/>
    <w:rsid w:val="004F418F"/>
    <w:rsid w:val="004F47F9"/>
    <w:rsid w:val="004F48BD"/>
    <w:rsid w:val="004F54B6"/>
    <w:rsid w:val="004F5DE1"/>
    <w:rsid w:val="004F7947"/>
    <w:rsid w:val="00501F56"/>
    <w:rsid w:val="00502568"/>
    <w:rsid w:val="00502925"/>
    <w:rsid w:val="00502A6D"/>
    <w:rsid w:val="00504831"/>
    <w:rsid w:val="005050A3"/>
    <w:rsid w:val="00505E62"/>
    <w:rsid w:val="00506175"/>
    <w:rsid w:val="005061B7"/>
    <w:rsid w:val="00510F24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25C1F"/>
    <w:rsid w:val="00530A33"/>
    <w:rsid w:val="0053139E"/>
    <w:rsid w:val="005322E4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37B7F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4E91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57F1"/>
    <w:rsid w:val="00566384"/>
    <w:rsid w:val="00566898"/>
    <w:rsid w:val="005717CF"/>
    <w:rsid w:val="00573746"/>
    <w:rsid w:val="00574CDB"/>
    <w:rsid w:val="0057539F"/>
    <w:rsid w:val="005762D6"/>
    <w:rsid w:val="0057676E"/>
    <w:rsid w:val="005771B4"/>
    <w:rsid w:val="00586620"/>
    <w:rsid w:val="00587A17"/>
    <w:rsid w:val="00591235"/>
    <w:rsid w:val="00595B95"/>
    <w:rsid w:val="00595DEB"/>
    <w:rsid w:val="005A065E"/>
    <w:rsid w:val="005A10DD"/>
    <w:rsid w:val="005A3C04"/>
    <w:rsid w:val="005A3ED1"/>
    <w:rsid w:val="005A615A"/>
    <w:rsid w:val="005A627C"/>
    <w:rsid w:val="005A6DF4"/>
    <w:rsid w:val="005A7DDA"/>
    <w:rsid w:val="005B00E1"/>
    <w:rsid w:val="005B151B"/>
    <w:rsid w:val="005B3E87"/>
    <w:rsid w:val="005B4515"/>
    <w:rsid w:val="005B6DC2"/>
    <w:rsid w:val="005C17B0"/>
    <w:rsid w:val="005C27AF"/>
    <w:rsid w:val="005C353E"/>
    <w:rsid w:val="005C4D4D"/>
    <w:rsid w:val="005C64D3"/>
    <w:rsid w:val="005C76AE"/>
    <w:rsid w:val="005C7D6C"/>
    <w:rsid w:val="005D0BFC"/>
    <w:rsid w:val="005D1110"/>
    <w:rsid w:val="005D133B"/>
    <w:rsid w:val="005D1E20"/>
    <w:rsid w:val="005D3FD5"/>
    <w:rsid w:val="005D4B87"/>
    <w:rsid w:val="005D5ACF"/>
    <w:rsid w:val="005D6BD4"/>
    <w:rsid w:val="005D6EBC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0460"/>
    <w:rsid w:val="005F284B"/>
    <w:rsid w:val="005F2EAB"/>
    <w:rsid w:val="005F7ACF"/>
    <w:rsid w:val="00600A9D"/>
    <w:rsid w:val="006014E5"/>
    <w:rsid w:val="00602FD8"/>
    <w:rsid w:val="0060329F"/>
    <w:rsid w:val="006032FC"/>
    <w:rsid w:val="00606582"/>
    <w:rsid w:val="00607AF4"/>
    <w:rsid w:val="00610A05"/>
    <w:rsid w:val="00611478"/>
    <w:rsid w:val="00611ADC"/>
    <w:rsid w:val="0061242F"/>
    <w:rsid w:val="00612950"/>
    <w:rsid w:val="00612E78"/>
    <w:rsid w:val="00615CD1"/>
    <w:rsid w:val="0061724E"/>
    <w:rsid w:val="006172D0"/>
    <w:rsid w:val="006206F3"/>
    <w:rsid w:val="00620A1A"/>
    <w:rsid w:val="00621D49"/>
    <w:rsid w:val="00624C21"/>
    <w:rsid w:val="00625369"/>
    <w:rsid w:val="00626539"/>
    <w:rsid w:val="0063041F"/>
    <w:rsid w:val="0063055A"/>
    <w:rsid w:val="00630647"/>
    <w:rsid w:val="00633774"/>
    <w:rsid w:val="00633DB5"/>
    <w:rsid w:val="006350A1"/>
    <w:rsid w:val="0063527E"/>
    <w:rsid w:val="006372B4"/>
    <w:rsid w:val="00637FB4"/>
    <w:rsid w:val="00640EA1"/>
    <w:rsid w:val="00641A57"/>
    <w:rsid w:val="006420C5"/>
    <w:rsid w:val="00642BEA"/>
    <w:rsid w:val="00642D9C"/>
    <w:rsid w:val="00643763"/>
    <w:rsid w:val="00645485"/>
    <w:rsid w:val="00645EA4"/>
    <w:rsid w:val="00646CD0"/>
    <w:rsid w:val="00647C21"/>
    <w:rsid w:val="006513E9"/>
    <w:rsid w:val="00652FA1"/>
    <w:rsid w:val="006530C0"/>
    <w:rsid w:val="00653277"/>
    <w:rsid w:val="00660181"/>
    <w:rsid w:val="00660B30"/>
    <w:rsid w:val="00661938"/>
    <w:rsid w:val="00662AA5"/>
    <w:rsid w:val="00662E11"/>
    <w:rsid w:val="00663051"/>
    <w:rsid w:val="006631D8"/>
    <w:rsid w:val="0067004C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9E0"/>
    <w:rsid w:val="00677C81"/>
    <w:rsid w:val="00681966"/>
    <w:rsid w:val="00683895"/>
    <w:rsid w:val="00684602"/>
    <w:rsid w:val="0068473B"/>
    <w:rsid w:val="00687C37"/>
    <w:rsid w:val="00690423"/>
    <w:rsid w:val="006907AE"/>
    <w:rsid w:val="00691383"/>
    <w:rsid w:val="00691DD2"/>
    <w:rsid w:val="00692A6B"/>
    <w:rsid w:val="00693D9C"/>
    <w:rsid w:val="006959D3"/>
    <w:rsid w:val="00696327"/>
    <w:rsid w:val="00696407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8DF"/>
    <w:rsid w:val="006B7CF3"/>
    <w:rsid w:val="006C0F82"/>
    <w:rsid w:val="006C193B"/>
    <w:rsid w:val="006C1D5D"/>
    <w:rsid w:val="006C1EE9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6888"/>
    <w:rsid w:val="006D7238"/>
    <w:rsid w:val="006E16CE"/>
    <w:rsid w:val="006E1C22"/>
    <w:rsid w:val="006E3D07"/>
    <w:rsid w:val="006E4203"/>
    <w:rsid w:val="006E544F"/>
    <w:rsid w:val="006E6C9B"/>
    <w:rsid w:val="006F2BD0"/>
    <w:rsid w:val="006F3586"/>
    <w:rsid w:val="006F415C"/>
    <w:rsid w:val="006F42BB"/>
    <w:rsid w:val="006F4EA6"/>
    <w:rsid w:val="006F53CB"/>
    <w:rsid w:val="00700219"/>
    <w:rsid w:val="007011C6"/>
    <w:rsid w:val="00701942"/>
    <w:rsid w:val="007019BA"/>
    <w:rsid w:val="00702120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CC3"/>
    <w:rsid w:val="00721E11"/>
    <w:rsid w:val="0072366F"/>
    <w:rsid w:val="0072475A"/>
    <w:rsid w:val="007249F5"/>
    <w:rsid w:val="00724F19"/>
    <w:rsid w:val="0072566D"/>
    <w:rsid w:val="00726C91"/>
    <w:rsid w:val="0073084B"/>
    <w:rsid w:val="0073234D"/>
    <w:rsid w:val="007339B3"/>
    <w:rsid w:val="007342EC"/>
    <w:rsid w:val="0073439F"/>
    <w:rsid w:val="00734DA8"/>
    <w:rsid w:val="007363EF"/>
    <w:rsid w:val="0073680A"/>
    <w:rsid w:val="00737712"/>
    <w:rsid w:val="00741857"/>
    <w:rsid w:val="00742112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3F7F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86F62"/>
    <w:rsid w:val="00791A7E"/>
    <w:rsid w:val="00791BD5"/>
    <w:rsid w:val="00793F29"/>
    <w:rsid w:val="0079455B"/>
    <w:rsid w:val="007A0805"/>
    <w:rsid w:val="007A1342"/>
    <w:rsid w:val="007A2DD7"/>
    <w:rsid w:val="007A35B2"/>
    <w:rsid w:val="007A67E0"/>
    <w:rsid w:val="007B077D"/>
    <w:rsid w:val="007B0E1D"/>
    <w:rsid w:val="007B14A1"/>
    <w:rsid w:val="007B1DF2"/>
    <w:rsid w:val="007B1E35"/>
    <w:rsid w:val="007B381C"/>
    <w:rsid w:val="007B3CE7"/>
    <w:rsid w:val="007B5AB8"/>
    <w:rsid w:val="007B7D63"/>
    <w:rsid w:val="007C0C0E"/>
    <w:rsid w:val="007C0EAC"/>
    <w:rsid w:val="007C1B4C"/>
    <w:rsid w:val="007C2790"/>
    <w:rsid w:val="007C2F5D"/>
    <w:rsid w:val="007C3B2D"/>
    <w:rsid w:val="007C40E8"/>
    <w:rsid w:val="007C4546"/>
    <w:rsid w:val="007C4FF2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2F7C"/>
    <w:rsid w:val="007F3B2B"/>
    <w:rsid w:val="007F3DBE"/>
    <w:rsid w:val="007F40C2"/>
    <w:rsid w:val="007F4D8A"/>
    <w:rsid w:val="007F4D9A"/>
    <w:rsid w:val="007F56A6"/>
    <w:rsid w:val="007F5938"/>
    <w:rsid w:val="007F71FE"/>
    <w:rsid w:val="007F7FD9"/>
    <w:rsid w:val="008004E4"/>
    <w:rsid w:val="00800EBB"/>
    <w:rsid w:val="00801C0F"/>
    <w:rsid w:val="0080271B"/>
    <w:rsid w:val="00804250"/>
    <w:rsid w:val="008043AD"/>
    <w:rsid w:val="00806183"/>
    <w:rsid w:val="0080719A"/>
    <w:rsid w:val="00810BC6"/>
    <w:rsid w:val="008116E5"/>
    <w:rsid w:val="00811826"/>
    <w:rsid w:val="008129D0"/>
    <w:rsid w:val="00812C65"/>
    <w:rsid w:val="00817E90"/>
    <w:rsid w:val="00823310"/>
    <w:rsid w:val="00826E67"/>
    <w:rsid w:val="00827CCD"/>
    <w:rsid w:val="008307C5"/>
    <w:rsid w:val="00830D8A"/>
    <w:rsid w:val="00831768"/>
    <w:rsid w:val="00833405"/>
    <w:rsid w:val="00833C23"/>
    <w:rsid w:val="00834264"/>
    <w:rsid w:val="00836928"/>
    <w:rsid w:val="00837BD9"/>
    <w:rsid w:val="00841767"/>
    <w:rsid w:val="008418EB"/>
    <w:rsid w:val="008441FD"/>
    <w:rsid w:val="0084439F"/>
    <w:rsid w:val="008453B2"/>
    <w:rsid w:val="0085115D"/>
    <w:rsid w:val="008524CC"/>
    <w:rsid w:val="00853780"/>
    <w:rsid w:val="00854C1F"/>
    <w:rsid w:val="008555CE"/>
    <w:rsid w:val="00856598"/>
    <w:rsid w:val="0085688E"/>
    <w:rsid w:val="00860A33"/>
    <w:rsid w:val="00860AB0"/>
    <w:rsid w:val="00864268"/>
    <w:rsid w:val="0086763C"/>
    <w:rsid w:val="00867B98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A11"/>
    <w:rsid w:val="00894DC7"/>
    <w:rsid w:val="00895C70"/>
    <w:rsid w:val="00897992"/>
    <w:rsid w:val="00897C21"/>
    <w:rsid w:val="008A112F"/>
    <w:rsid w:val="008A161F"/>
    <w:rsid w:val="008A1C6C"/>
    <w:rsid w:val="008A23F6"/>
    <w:rsid w:val="008A2D85"/>
    <w:rsid w:val="008A2DB4"/>
    <w:rsid w:val="008A2EB8"/>
    <w:rsid w:val="008A3A11"/>
    <w:rsid w:val="008A3E07"/>
    <w:rsid w:val="008A4D52"/>
    <w:rsid w:val="008A6965"/>
    <w:rsid w:val="008A7133"/>
    <w:rsid w:val="008B019C"/>
    <w:rsid w:val="008B0377"/>
    <w:rsid w:val="008B0AD1"/>
    <w:rsid w:val="008B1C78"/>
    <w:rsid w:val="008B2376"/>
    <w:rsid w:val="008B5AD8"/>
    <w:rsid w:val="008B6773"/>
    <w:rsid w:val="008C311B"/>
    <w:rsid w:val="008C3261"/>
    <w:rsid w:val="008C4480"/>
    <w:rsid w:val="008C4934"/>
    <w:rsid w:val="008C72A5"/>
    <w:rsid w:val="008C7D42"/>
    <w:rsid w:val="008C7F74"/>
    <w:rsid w:val="008D0058"/>
    <w:rsid w:val="008D059D"/>
    <w:rsid w:val="008D05FD"/>
    <w:rsid w:val="008D3916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0FB6"/>
    <w:rsid w:val="009010CA"/>
    <w:rsid w:val="00903926"/>
    <w:rsid w:val="00903F10"/>
    <w:rsid w:val="00904591"/>
    <w:rsid w:val="0090621C"/>
    <w:rsid w:val="0090713D"/>
    <w:rsid w:val="00911320"/>
    <w:rsid w:val="0091184F"/>
    <w:rsid w:val="00912603"/>
    <w:rsid w:val="00912CF1"/>
    <w:rsid w:val="00912E9C"/>
    <w:rsid w:val="00913277"/>
    <w:rsid w:val="00913587"/>
    <w:rsid w:val="00914B9B"/>
    <w:rsid w:val="00914DF2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127"/>
    <w:rsid w:val="009434F9"/>
    <w:rsid w:val="00943CD1"/>
    <w:rsid w:val="0094455C"/>
    <w:rsid w:val="00945845"/>
    <w:rsid w:val="00951C3C"/>
    <w:rsid w:val="00951E8C"/>
    <w:rsid w:val="009532A9"/>
    <w:rsid w:val="009553D3"/>
    <w:rsid w:val="00955CC3"/>
    <w:rsid w:val="00955F49"/>
    <w:rsid w:val="009579EE"/>
    <w:rsid w:val="009600A7"/>
    <w:rsid w:val="00960C90"/>
    <w:rsid w:val="00962DE6"/>
    <w:rsid w:val="0096346C"/>
    <w:rsid w:val="00963530"/>
    <w:rsid w:val="00963DDD"/>
    <w:rsid w:val="00964523"/>
    <w:rsid w:val="00965211"/>
    <w:rsid w:val="00965EB1"/>
    <w:rsid w:val="009672E2"/>
    <w:rsid w:val="0096798A"/>
    <w:rsid w:val="00971E9C"/>
    <w:rsid w:val="00973D74"/>
    <w:rsid w:val="00973DF6"/>
    <w:rsid w:val="0097403D"/>
    <w:rsid w:val="00974242"/>
    <w:rsid w:val="0097439A"/>
    <w:rsid w:val="009747AB"/>
    <w:rsid w:val="00975F47"/>
    <w:rsid w:val="009767DF"/>
    <w:rsid w:val="00976DA5"/>
    <w:rsid w:val="00977F8A"/>
    <w:rsid w:val="009802E3"/>
    <w:rsid w:val="009803BC"/>
    <w:rsid w:val="0098283D"/>
    <w:rsid w:val="009831C7"/>
    <w:rsid w:val="00983663"/>
    <w:rsid w:val="00984BBF"/>
    <w:rsid w:val="009851B2"/>
    <w:rsid w:val="00985A29"/>
    <w:rsid w:val="009861CF"/>
    <w:rsid w:val="00986C55"/>
    <w:rsid w:val="00987DE1"/>
    <w:rsid w:val="00990ABC"/>
    <w:rsid w:val="00991A4B"/>
    <w:rsid w:val="0099495A"/>
    <w:rsid w:val="00996198"/>
    <w:rsid w:val="0099622C"/>
    <w:rsid w:val="00996669"/>
    <w:rsid w:val="009A0354"/>
    <w:rsid w:val="009A4780"/>
    <w:rsid w:val="009A5EDF"/>
    <w:rsid w:val="009A6377"/>
    <w:rsid w:val="009B177B"/>
    <w:rsid w:val="009B30F7"/>
    <w:rsid w:val="009B58A6"/>
    <w:rsid w:val="009B5C7F"/>
    <w:rsid w:val="009B63B5"/>
    <w:rsid w:val="009B7383"/>
    <w:rsid w:val="009B75A5"/>
    <w:rsid w:val="009B766B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6A8E"/>
    <w:rsid w:val="009E7001"/>
    <w:rsid w:val="009E72F4"/>
    <w:rsid w:val="009E7792"/>
    <w:rsid w:val="009F0EF6"/>
    <w:rsid w:val="009F1272"/>
    <w:rsid w:val="009F13B9"/>
    <w:rsid w:val="009F179A"/>
    <w:rsid w:val="009F2BC6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00F2"/>
    <w:rsid w:val="00A12CEC"/>
    <w:rsid w:val="00A12DBD"/>
    <w:rsid w:val="00A15DA2"/>
    <w:rsid w:val="00A162B9"/>
    <w:rsid w:val="00A1684D"/>
    <w:rsid w:val="00A1723C"/>
    <w:rsid w:val="00A1760B"/>
    <w:rsid w:val="00A21ED5"/>
    <w:rsid w:val="00A2258B"/>
    <w:rsid w:val="00A226A8"/>
    <w:rsid w:val="00A22EFB"/>
    <w:rsid w:val="00A2317A"/>
    <w:rsid w:val="00A237E9"/>
    <w:rsid w:val="00A23A13"/>
    <w:rsid w:val="00A2693D"/>
    <w:rsid w:val="00A274F6"/>
    <w:rsid w:val="00A31589"/>
    <w:rsid w:val="00A32EFC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C97"/>
    <w:rsid w:val="00A55D07"/>
    <w:rsid w:val="00A55E28"/>
    <w:rsid w:val="00A565D7"/>
    <w:rsid w:val="00A57F8D"/>
    <w:rsid w:val="00A60105"/>
    <w:rsid w:val="00A60ABD"/>
    <w:rsid w:val="00A611B4"/>
    <w:rsid w:val="00A61CEB"/>
    <w:rsid w:val="00A62219"/>
    <w:rsid w:val="00A62D64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2EF9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1302"/>
    <w:rsid w:val="00A91A75"/>
    <w:rsid w:val="00A91D28"/>
    <w:rsid w:val="00A922C0"/>
    <w:rsid w:val="00A93149"/>
    <w:rsid w:val="00A97506"/>
    <w:rsid w:val="00A97782"/>
    <w:rsid w:val="00AA0DCE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1C53"/>
    <w:rsid w:val="00AC3474"/>
    <w:rsid w:val="00AC44E6"/>
    <w:rsid w:val="00AC5295"/>
    <w:rsid w:val="00AC7155"/>
    <w:rsid w:val="00AC762F"/>
    <w:rsid w:val="00AD01F5"/>
    <w:rsid w:val="00AD0CBD"/>
    <w:rsid w:val="00AD1332"/>
    <w:rsid w:val="00AD1F5C"/>
    <w:rsid w:val="00AD27DC"/>
    <w:rsid w:val="00AD6390"/>
    <w:rsid w:val="00AD7C88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084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2BFB"/>
    <w:rsid w:val="00B040AF"/>
    <w:rsid w:val="00B048B8"/>
    <w:rsid w:val="00B04FAB"/>
    <w:rsid w:val="00B06B35"/>
    <w:rsid w:val="00B071D2"/>
    <w:rsid w:val="00B1059A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11B"/>
    <w:rsid w:val="00B36B4A"/>
    <w:rsid w:val="00B40497"/>
    <w:rsid w:val="00B41752"/>
    <w:rsid w:val="00B426A9"/>
    <w:rsid w:val="00B44FD7"/>
    <w:rsid w:val="00B4579C"/>
    <w:rsid w:val="00B45F73"/>
    <w:rsid w:val="00B474E0"/>
    <w:rsid w:val="00B531C1"/>
    <w:rsid w:val="00B547AE"/>
    <w:rsid w:val="00B54958"/>
    <w:rsid w:val="00B620D7"/>
    <w:rsid w:val="00B62AF2"/>
    <w:rsid w:val="00B63DF6"/>
    <w:rsid w:val="00B6516A"/>
    <w:rsid w:val="00B6583E"/>
    <w:rsid w:val="00B663FF"/>
    <w:rsid w:val="00B67896"/>
    <w:rsid w:val="00B7160C"/>
    <w:rsid w:val="00B71D63"/>
    <w:rsid w:val="00B7236D"/>
    <w:rsid w:val="00B763C6"/>
    <w:rsid w:val="00B76533"/>
    <w:rsid w:val="00B77171"/>
    <w:rsid w:val="00B77E9E"/>
    <w:rsid w:val="00B81029"/>
    <w:rsid w:val="00B81BAD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BA9"/>
    <w:rsid w:val="00B97EA6"/>
    <w:rsid w:val="00B97F9C"/>
    <w:rsid w:val="00BA04EE"/>
    <w:rsid w:val="00BA3028"/>
    <w:rsid w:val="00BA3504"/>
    <w:rsid w:val="00BA3C48"/>
    <w:rsid w:val="00BB03AF"/>
    <w:rsid w:val="00BB05C5"/>
    <w:rsid w:val="00BB1D08"/>
    <w:rsid w:val="00BB3D65"/>
    <w:rsid w:val="00BB41C5"/>
    <w:rsid w:val="00BB6185"/>
    <w:rsid w:val="00BB6AEB"/>
    <w:rsid w:val="00BB7089"/>
    <w:rsid w:val="00BB715F"/>
    <w:rsid w:val="00BB7662"/>
    <w:rsid w:val="00BC01E0"/>
    <w:rsid w:val="00BC11AE"/>
    <w:rsid w:val="00BC30D1"/>
    <w:rsid w:val="00BC399D"/>
    <w:rsid w:val="00BC3D0B"/>
    <w:rsid w:val="00BC62BD"/>
    <w:rsid w:val="00BC694C"/>
    <w:rsid w:val="00BD0648"/>
    <w:rsid w:val="00BD0CDA"/>
    <w:rsid w:val="00BD1E8D"/>
    <w:rsid w:val="00BD4A38"/>
    <w:rsid w:val="00BD5278"/>
    <w:rsid w:val="00BD5DDD"/>
    <w:rsid w:val="00BD6030"/>
    <w:rsid w:val="00BD6940"/>
    <w:rsid w:val="00BD734A"/>
    <w:rsid w:val="00BE1A60"/>
    <w:rsid w:val="00BE1F2E"/>
    <w:rsid w:val="00BE3AF1"/>
    <w:rsid w:val="00BE44B7"/>
    <w:rsid w:val="00BE4A96"/>
    <w:rsid w:val="00BE5CB5"/>
    <w:rsid w:val="00BE68FD"/>
    <w:rsid w:val="00BF0462"/>
    <w:rsid w:val="00BF0F66"/>
    <w:rsid w:val="00BF1F71"/>
    <w:rsid w:val="00BF30C6"/>
    <w:rsid w:val="00BF32E5"/>
    <w:rsid w:val="00BF5449"/>
    <w:rsid w:val="00BF5568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2A03"/>
    <w:rsid w:val="00C170DB"/>
    <w:rsid w:val="00C17E62"/>
    <w:rsid w:val="00C17EAC"/>
    <w:rsid w:val="00C20EA9"/>
    <w:rsid w:val="00C228C2"/>
    <w:rsid w:val="00C22A01"/>
    <w:rsid w:val="00C23A57"/>
    <w:rsid w:val="00C2529C"/>
    <w:rsid w:val="00C26EBC"/>
    <w:rsid w:val="00C26F0F"/>
    <w:rsid w:val="00C30E91"/>
    <w:rsid w:val="00C31996"/>
    <w:rsid w:val="00C3452D"/>
    <w:rsid w:val="00C34CB2"/>
    <w:rsid w:val="00C375DA"/>
    <w:rsid w:val="00C37B60"/>
    <w:rsid w:val="00C40DBD"/>
    <w:rsid w:val="00C413C7"/>
    <w:rsid w:val="00C417FA"/>
    <w:rsid w:val="00C432C5"/>
    <w:rsid w:val="00C43D58"/>
    <w:rsid w:val="00C4426B"/>
    <w:rsid w:val="00C47756"/>
    <w:rsid w:val="00C50D6D"/>
    <w:rsid w:val="00C52152"/>
    <w:rsid w:val="00C5476C"/>
    <w:rsid w:val="00C5659F"/>
    <w:rsid w:val="00C566F3"/>
    <w:rsid w:val="00C568DC"/>
    <w:rsid w:val="00C56B81"/>
    <w:rsid w:val="00C570D8"/>
    <w:rsid w:val="00C575C3"/>
    <w:rsid w:val="00C57971"/>
    <w:rsid w:val="00C605C0"/>
    <w:rsid w:val="00C607B2"/>
    <w:rsid w:val="00C6170B"/>
    <w:rsid w:val="00C62671"/>
    <w:rsid w:val="00C6273B"/>
    <w:rsid w:val="00C6321D"/>
    <w:rsid w:val="00C63921"/>
    <w:rsid w:val="00C6467C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638"/>
    <w:rsid w:val="00C83E37"/>
    <w:rsid w:val="00C85573"/>
    <w:rsid w:val="00C85A5E"/>
    <w:rsid w:val="00C85C87"/>
    <w:rsid w:val="00C90653"/>
    <w:rsid w:val="00C91C59"/>
    <w:rsid w:val="00C926CD"/>
    <w:rsid w:val="00C93041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0046"/>
    <w:rsid w:val="00CB3F78"/>
    <w:rsid w:val="00CB4377"/>
    <w:rsid w:val="00CB53BA"/>
    <w:rsid w:val="00CB66B2"/>
    <w:rsid w:val="00CB66FE"/>
    <w:rsid w:val="00CB75D4"/>
    <w:rsid w:val="00CC0593"/>
    <w:rsid w:val="00CC0D5F"/>
    <w:rsid w:val="00CC19F8"/>
    <w:rsid w:val="00CC1C93"/>
    <w:rsid w:val="00CC31CA"/>
    <w:rsid w:val="00CC6286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35C7"/>
    <w:rsid w:val="00CF41F5"/>
    <w:rsid w:val="00CF4682"/>
    <w:rsid w:val="00CF537C"/>
    <w:rsid w:val="00CF5DE8"/>
    <w:rsid w:val="00CF6404"/>
    <w:rsid w:val="00CF688B"/>
    <w:rsid w:val="00CF77E1"/>
    <w:rsid w:val="00D017C7"/>
    <w:rsid w:val="00D025DB"/>
    <w:rsid w:val="00D04EBB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320F"/>
    <w:rsid w:val="00D43A22"/>
    <w:rsid w:val="00D441B4"/>
    <w:rsid w:val="00D44A32"/>
    <w:rsid w:val="00D44F4B"/>
    <w:rsid w:val="00D4508C"/>
    <w:rsid w:val="00D4678E"/>
    <w:rsid w:val="00D47824"/>
    <w:rsid w:val="00D50530"/>
    <w:rsid w:val="00D50CF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BF3"/>
    <w:rsid w:val="00D73F21"/>
    <w:rsid w:val="00D743CE"/>
    <w:rsid w:val="00D759AD"/>
    <w:rsid w:val="00D75B35"/>
    <w:rsid w:val="00D77EA3"/>
    <w:rsid w:val="00D816BF"/>
    <w:rsid w:val="00D8511D"/>
    <w:rsid w:val="00D852C7"/>
    <w:rsid w:val="00D85310"/>
    <w:rsid w:val="00D85A0E"/>
    <w:rsid w:val="00D87C67"/>
    <w:rsid w:val="00D9057B"/>
    <w:rsid w:val="00D90F30"/>
    <w:rsid w:val="00D9209C"/>
    <w:rsid w:val="00D939A6"/>
    <w:rsid w:val="00D94A6C"/>
    <w:rsid w:val="00D95863"/>
    <w:rsid w:val="00D95874"/>
    <w:rsid w:val="00D96F43"/>
    <w:rsid w:val="00D973D2"/>
    <w:rsid w:val="00DA012C"/>
    <w:rsid w:val="00DA05F3"/>
    <w:rsid w:val="00DA0BE9"/>
    <w:rsid w:val="00DA104A"/>
    <w:rsid w:val="00DA1915"/>
    <w:rsid w:val="00DA3B71"/>
    <w:rsid w:val="00DA48B4"/>
    <w:rsid w:val="00DB0BA9"/>
    <w:rsid w:val="00DB1C06"/>
    <w:rsid w:val="00DB27A4"/>
    <w:rsid w:val="00DB2D86"/>
    <w:rsid w:val="00DB2E86"/>
    <w:rsid w:val="00DB3ACD"/>
    <w:rsid w:val="00DB6D38"/>
    <w:rsid w:val="00DB6F6F"/>
    <w:rsid w:val="00DB70BA"/>
    <w:rsid w:val="00DB77C6"/>
    <w:rsid w:val="00DB78BA"/>
    <w:rsid w:val="00DB7BD5"/>
    <w:rsid w:val="00DC00CE"/>
    <w:rsid w:val="00DC0E09"/>
    <w:rsid w:val="00DC24DD"/>
    <w:rsid w:val="00DC42CC"/>
    <w:rsid w:val="00DC612B"/>
    <w:rsid w:val="00DC71E3"/>
    <w:rsid w:val="00DC788D"/>
    <w:rsid w:val="00DC78DA"/>
    <w:rsid w:val="00DC7C1D"/>
    <w:rsid w:val="00DD0226"/>
    <w:rsid w:val="00DD0BF1"/>
    <w:rsid w:val="00DD1087"/>
    <w:rsid w:val="00DD201C"/>
    <w:rsid w:val="00DD2AD7"/>
    <w:rsid w:val="00DD3E8B"/>
    <w:rsid w:val="00DD5AA1"/>
    <w:rsid w:val="00DD758A"/>
    <w:rsid w:val="00DD7BB5"/>
    <w:rsid w:val="00DD7BE4"/>
    <w:rsid w:val="00DE008E"/>
    <w:rsid w:val="00DE08F8"/>
    <w:rsid w:val="00DE2482"/>
    <w:rsid w:val="00DE2F67"/>
    <w:rsid w:val="00DE4C45"/>
    <w:rsid w:val="00DE5B54"/>
    <w:rsid w:val="00DF4897"/>
    <w:rsid w:val="00DF51C5"/>
    <w:rsid w:val="00DF5FA5"/>
    <w:rsid w:val="00DF6085"/>
    <w:rsid w:val="00E00850"/>
    <w:rsid w:val="00E01308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17C4"/>
    <w:rsid w:val="00E12CA2"/>
    <w:rsid w:val="00E16D35"/>
    <w:rsid w:val="00E17C7F"/>
    <w:rsid w:val="00E17FDF"/>
    <w:rsid w:val="00E2198C"/>
    <w:rsid w:val="00E23112"/>
    <w:rsid w:val="00E255F8"/>
    <w:rsid w:val="00E25AA9"/>
    <w:rsid w:val="00E25DC3"/>
    <w:rsid w:val="00E25E6D"/>
    <w:rsid w:val="00E27706"/>
    <w:rsid w:val="00E32233"/>
    <w:rsid w:val="00E32257"/>
    <w:rsid w:val="00E34351"/>
    <w:rsid w:val="00E411E9"/>
    <w:rsid w:val="00E4300D"/>
    <w:rsid w:val="00E440F1"/>
    <w:rsid w:val="00E47118"/>
    <w:rsid w:val="00E47E02"/>
    <w:rsid w:val="00E514F8"/>
    <w:rsid w:val="00E55841"/>
    <w:rsid w:val="00E56300"/>
    <w:rsid w:val="00E6030B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36B9"/>
    <w:rsid w:val="00E865C3"/>
    <w:rsid w:val="00E86C58"/>
    <w:rsid w:val="00E86C72"/>
    <w:rsid w:val="00E86CEE"/>
    <w:rsid w:val="00E8792A"/>
    <w:rsid w:val="00E9030E"/>
    <w:rsid w:val="00E903EC"/>
    <w:rsid w:val="00E9268C"/>
    <w:rsid w:val="00E93308"/>
    <w:rsid w:val="00E95D87"/>
    <w:rsid w:val="00E96EC5"/>
    <w:rsid w:val="00E97AC3"/>
    <w:rsid w:val="00EA20DF"/>
    <w:rsid w:val="00EA216D"/>
    <w:rsid w:val="00EA2B38"/>
    <w:rsid w:val="00EA4C07"/>
    <w:rsid w:val="00EA704B"/>
    <w:rsid w:val="00EA7701"/>
    <w:rsid w:val="00EB2299"/>
    <w:rsid w:val="00EB4049"/>
    <w:rsid w:val="00EB641A"/>
    <w:rsid w:val="00EC04C3"/>
    <w:rsid w:val="00EC18A9"/>
    <w:rsid w:val="00EC18B0"/>
    <w:rsid w:val="00EC1B80"/>
    <w:rsid w:val="00EC2595"/>
    <w:rsid w:val="00EC3D46"/>
    <w:rsid w:val="00EC441D"/>
    <w:rsid w:val="00EC473F"/>
    <w:rsid w:val="00EC4973"/>
    <w:rsid w:val="00EC549B"/>
    <w:rsid w:val="00EC575B"/>
    <w:rsid w:val="00EC63F3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2909"/>
    <w:rsid w:val="00EE3A3F"/>
    <w:rsid w:val="00EE51B1"/>
    <w:rsid w:val="00EE54A7"/>
    <w:rsid w:val="00EE5CAC"/>
    <w:rsid w:val="00EF4637"/>
    <w:rsid w:val="00EF4BF7"/>
    <w:rsid w:val="00EF4E1E"/>
    <w:rsid w:val="00EF557E"/>
    <w:rsid w:val="00EF5853"/>
    <w:rsid w:val="00EF597D"/>
    <w:rsid w:val="00F00020"/>
    <w:rsid w:val="00F01003"/>
    <w:rsid w:val="00F02362"/>
    <w:rsid w:val="00F02A1B"/>
    <w:rsid w:val="00F03B28"/>
    <w:rsid w:val="00F04A73"/>
    <w:rsid w:val="00F05F5D"/>
    <w:rsid w:val="00F076D8"/>
    <w:rsid w:val="00F1100D"/>
    <w:rsid w:val="00F11494"/>
    <w:rsid w:val="00F12E87"/>
    <w:rsid w:val="00F132B7"/>
    <w:rsid w:val="00F13376"/>
    <w:rsid w:val="00F14C29"/>
    <w:rsid w:val="00F15E68"/>
    <w:rsid w:val="00F17BD3"/>
    <w:rsid w:val="00F201C3"/>
    <w:rsid w:val="00F24E31"/>
    <w:rsid w:val="00F252CF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57C"/>
    <w:rsid w:val="00F41F0E"/>
    <w:rsid w:val="00F42315"/>
    <w:rsid w:val="00F42531"/>
    <w:rsid w:val="00F42C21"/>
    <w:rsid w:val="00F449DD"/>
    <w:rsid w:val="00F45116"/>
    <w:rsid w:val="00F46BCF"/>
    <w:rsid w:val="00F479CA"/>
    <w:rsid w:val="00F517A1"/>
    <w:rsid w:val="00F5255C"/>
    <w:rsid w:val="00F52E1D"/>
    <w:rsid w:val="00F533E0"/>
    <w:rsid w:val="00F54C7A"/>
    <w:rsid w:val="00F56034"/>
    <w:rsid w:val="00F563D8"/>
    <w:rsid w:val="00F579EE"/>
    <w:rsid w:val="00F600ED"/>
    <w:rsid w:val="00F601B6"/>
    <w:rsid w:val="00F6041B"/>
    <w:rsid w:val="00F61DD9"/>
    <w:rsid w:val="00F6260C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2FBB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CC6"/>
    <w:rsid w:val="00F96877"/>
    <w:rsid w:val="00F9724B"/>
    <w:rsid w:val="00F97D08"/>
    <w:rsid w:val="00FA49CE"/>
    <w:rsid w:val="00FA679B"/>
    <w:rsid w:val="00FA6FED"/>
    <w:rsid w:val="00FA751C"/>
    <w:rsid w:val="00FB1F4F"/>
    <w:rsid w:val="00FB2AE7"/>
    <w:rsid w:val="00FB2C5C"/>
    <w:rsid w:val="00FB5663"/>
    <w:rsid w:val="00FB5DE4"/>
    <w:rsid w:val="00FB629E"/>
    <w:rsid w:val="00FC0D1C"/>
    <w:rsid w:val="00FC1398"/>
    <w:rsid w:val="00FC3611"/>
    <w:rsid w:val="00FC5B6D"/>
    <w:rsid w:val="00FC5D60"/>
    <w:rsid w:val="00FC5F31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778"/>
    <w:rsid w:val="00FE7A8A"/>
    <w:rsid w:val="00FE7DA4"/>
    <w:rsid w:val="00FF1B10"/>
    <w:rsid w:val="00FF21D4"/>
    <w:rsid w:val="00FF3DBD"/>
    <w:rsid w:val="00FF44EA"/>
    <w:rsid w:val="00FF5084"/>
    <w:rsid w:val="00FF50E7"/>
    <w:rsid w:val="00FF64C6"/>
    <w:rsid w:val="00FF7888"/>
    <w:rsid w:val="00FF7A64"/>
    <w:rsid w:val="051763AC"/>
    <w:rsid w:val="0FD9F909"/>
    <w:rsid w:val="0FEE2AE1"/>
    <w:rsid w:val="169B64B1"/>
    <w:rsid w:val="17A6ADED"/>
    <w:rsid w:val="34215869"/>
    <w:rsid w:val="35BEEE19"/>
    <w:rsid w:val="3B2B82EA"/>
    <w:rsid w:val="4812200C"/>
    <w:rsid w:val="4C21AF08"/>
    <w:rsid w:val="4D7F8787"/>
    <w:rsid w:val="4FA4EDCB"/>
    <w:rsid w:val="55F76B26"/>
    <w:rsid w:val="579C159D"/>
    <w:rsid w:val="74C13C99"/>
    <w:rsid w:val="750CC21B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3AA85828-77D9-4EC2-9156-C7372103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0ABD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="Montserrat" w:eastAsiaTheme="majorEastAsia" w:hAnsi="Montserrat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60ABD"/>
    <w:pPr>
      <w:keepNext/>
      <w:keepLines/>
      <w:spacing w:before="40" w:after="0" w:line="259" w:lineRule="auto"/>
      <w:outlineLvl w:val="2"/>
    </w:pPr>
    <w:rPr>
      <w:rFonts w:ascii="Cognizant Sans" w:eastAsiaTheme="majorEastAsia" w:hAnsi="Cognizant Sans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60ABD"/>
    <w:rPr>
      <w:rFonts w:ascii="Montserrat" w:eastAsiaTheme="majorEastAsia" w:hAnsi="Montserrat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0ABD"/>
    <w:rPr>
      <w:rFonts w:ascii="Cognizant Sans" w:eastAsiaTheme="majorEastAsia" w:hAnsi="Cognizant Sans" w:cstheme="majorBidi"/>
      <w:b/>
      <w:bCs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A91A75"/>
    <w:rPr>
      <w:color w:val="605E5C"/>
      <w:shd w:val="clear" w:color="auto" w:fill="E1DFDD"/>
    </w:rPr>
  </w:style>
  <w:style w:type="table" w:customStyle="1" w:styleId="Style1">
    <w:name w:val="Style1"/>
    <w:basedOn w:val="TableNormal"/>
    <w:uiPriority w:val="99"/>
    <w:rsid w:val="0098283D"/>
    <w:pPr>
      <w:spacing w:after="0" w:line="240" w:lineRule="auto"/>
    </w:p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color w:val="FFFFFF" w:themeColor="background1"/>
      </w:rPr>
      <w:tblPr/>
      <w:tcPr>
        <w:shd w:val="clear" w:color="auto" w:fill="F26322"/>
      </w:tcPr>
    </w:tblStylePr>
  </w:style>
  <w:style w:type="table" w:styleId="ListTable4-Accent6">
    <w:name w:val="List Table 4 Accent 6"/>
    <w:basedOn w:val="TableNormal"/>
    <w:uiPriority w:val="49"/>
    <w:rsid w:val="00600A9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23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ookmark://_Toc51068256" TargetMode="External"/><Relationship Id="rId18" Type="http://schemas.openxmlformats.org/officeDocument/2006/relationships/hyperlink" Target="bookmark://_Toc51068261" TargetMode="External"/><Relationship Id="rId26" Type="http://schemas.openxmlformats.org/officeDocument/2006/relationships/hyperlink" Target="https://docs.microsoft.com/en-us/azure/site-recovery/site-recovery-deployment-planner" TargetMode="External"/><Relationship Id="rId39" Type="http://schemas.openxmlformats.org/officeDocument/2006/relationships/image" Target="media/image13.png"/><Relationship Id="rId21" Type="http://schemas.openxmlformats.org/officeDocument/2006/relationships/hyperlink" Target="bookmark://_Toc51068264" TargetMode="External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bookmark://_Toc51068259" TargetMode="External"/><Relationship Id="rId29" Type="http://schemas.openxmlformats.org/officeDocument/2006/relationships/image" Target="media/image3.png"/><Relationship Id="rId11" Type="http://schemas.openxmlformats.org/officeDocument/2006/relationships/image" Target="media/image1.jpg"/><Relationship Id="rId24" Type="http://schemas.openxmlformats.org/officeDocument/2006/relationships/hyperlink" Target="https://docs.microsoft.com/en-us/azure/cloud-solution-provider/migration/on-premises-to-azure-csp/asr-setup-guide" TargetMode="Externa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bookmark://_Toc51068258" TargetMode="External"/><Relationship Id="rId23" Type="http://schemas.openxmlformats.org/officeDocument/2006/relationships/hyperlink" Target="https://docs.microsoft.com/en-us/azure/cloud-solution-provider/migration/on-premises-to-azure-csp/asr-capacity-planning" TargetMode="External"/><Relationship Id="rId28" Type="http://schemas.openxmlformats.org/officeDocument/2006/relationships/image" Target="media/image2.png"/><Relationship Id="rId36" Type="http://schemas.openxmlformats.org/officeDocument/2006/relationships/image" Target="media/image10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bookmark://_Toc51068262" TargetMode="External"/><Relationship Id="rId31" Type="http://schemas.openxmlformats.org/officeDocument/2006/relationships/image" Target="media/image5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bookmark://_Toc51068257" TargetMode="External"/><Relationship Id="rId22" Type="http://schemas.openxmlformats.org/officeDocument/2006/relationships/hyperlink" Target="https://docs.microsoft.com/en-us/azure/site-recovery/" TargetMode="External"/><Relationship Id="rId27" Type="http://schemas.openxmlformats.org/officeDocument/2006/relationships/hyperlink" Target="https://10thmagnitude.sharepoint.com/:w:/r/sites/10m-migrationcenter/_layouts/15/Doc.aspx?sourcedoc=%7BEDD913F2-5088-4D44-A73D-FD5421E73906%7D&amp;file=ASR%20Deployment%20Planner%20Setup%20Guide.docx&amp;action=default&amp;mobileredirect=true" TargetMode="External"/><Relationship Id="rId30" Type="http://schemas.openxmlformats.org/officeDocument/2006/relationships/image" Target="media/image4.pn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bookmark://_Toc51068255" TargetMode="External"/><Relationship Id="rId17" Type="http://schemas.openxmlformats.org/officeDocument/2006/relationships/hyperlink" Target="bookmark://_Toc51068260" TargetMode="External"/><Relationship Id="rId25" Type="http://schemas.openxmlformats.org/officeDocument/2006/relationships/hyperlink" Target="https://docs.microsoft.com/en-us/azure/site-recovery/vmware-azure-set-up-process-server-scale" TargetMode="Externa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footer" Target="footer2.xml"/><Relationship Id="rId20" Type="http://schemas.openxmlformats.org/officeDocument/2006/relationships/hyperlink" Target="bookmark://_Toc51068263" TargetMode="Externa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05197-BE2E-49F4-9703-70B38A90C19C}"/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712F82-4362-41DD-8B1F-26F2FAD99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Scale-Out Process Servers – VMWare/Physical Environments</vt:lpstr>
    </vt:vector>
  </TitlesOfParts>
  <Company>10th Magnitude</Company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Scale-Out Process Servers 
VMWare/Physical Environments</dc:title>
  <dc:subject/>
  <dc:creator>10th Magnitude</dc:creator>
  <cp:keywords/>
  <cp:lastModifiedBy>Scott Lucksanalamai</cp:lastModifiedBy>
  <cp:revision>2</cp:revision>
  <cp:lastPrinted>2019-05-30T23:00:00Z</cp:lastPrinted>
  <dcterms:created xsi:type="dcterms:W3CDTF">2021-02-11T02:24:00Z</dcterms:created>
  <dcterms:modified xsi:type="dcterms:W3CDTF">2021-02-11T02:24:00Z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