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44F29" w14:textId="77777777" w:rsidR="003E08C4" w:rsidRPr="003E08C4" w:rsidRDefault="003E08C4" w:rsidP="007F0DD4">
      <w:pPr>
        <w:jc w:val="center"/>
        <w:rPr>
          <w:rFonts w:ascii="Cognizant Sans" w:hAnsi="Cognizant Sans"/>
          <w:sz w:val="32"/>
          <w:szCs w:val="32"/>
          <w:u w:val="single"/>
        </w:rPr>
      </w:pPr>
    </w:p>
    <w:p w14:paraId="1AA1A307" w14:textId="77777777" w:rsidR="003E08C4" w:rsidRPr="003E08C4" w:rsidRDefault="003E08C4" w:rsidP="007F0DD4">
      <w:pPr>
        <w:jc w:val="center"/>
        <w:rPr>
          <w:rFonts w:ascii="Cognizant Sans" w:hAnsi="Cognizant Sans"/>
          <w:sz w:val="32"/>
          <w:szCs w:val="32"/>
          <w:u w:val="single"/>
        </w:rPr>
      </w:pPr>
    </w:p>
    <w:p w14:paraId="549E4E8E" w14:textId="77777777" w:rsidR="003E08C4" w:rsidRPr="003E08C4" w:rsidRDefault="003E08C4" w:rsidP="007F0DD4">
      <w:pPr>
        <w:jc w:val="center"/>
        <w:rPr>
          <w:rFonts w:ascii="Cognizant Sans" w:hAnsi="Cognizant Sans"/>
          <w:sz w:val="32"/>
          <w:szCs w:val="32"/>
          <w:u w:val="single"/>
        </w:rPr>
      </w:pPr>
    </w:p>
    <w:p w14:paraId="7322D248" w14:textId="45F7F5D2" w:rsidR="007F0DD4" w:rsidRPr="003E08C4" w:rsidRDefault="003E08C4" w:rsidP="007F0DD4">
      <w:pPr>
        <w:jc w:val="center"/>
        <w:rPr>
          <w:rFonts w:ascii="Cognizant Sans" w:hAnsi="Cognizant Sans"/>
          <w:sz w:val="32"/>
          <w:szCs w:val="32"/>
          <w:u w:val="single"/>
        </w:rPr>
      </w:pPr>
      <w:r w:rsidRPr="003E08C4">
        <w:rPr>
          <w:rFonts w:ascii="Cognizant Sans" w:hAnsi="Cognizant Sans"/>
          <w:noProof/>
        </w:rPr>
        <w:drawing>
          <wp:inline distT="0" distB="0" distL="0" distR="0" wp14:anchorId="6302294A" wp14:editId="64F6EAED">
            <wp:extent cx="5913120"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42" name="Picture 521808542" descr="A picture containing 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13120" cy="1231900"/>
                    </a:xfrm>
                    <a:prstGeom prst="rect">
                      <a:avLst/>
                    </a:prstGeom>
                  </pic:spPr>
                </pic:pic>
              </a:graphicData>
            </a:graphic>
          </wp:inline>
        </w:drawing>
      </w:r>
    </w:p>
    <w:p w14:paraId="5FD5BE05" w14:textId="25E7A0B5" w:rsidR="00382473" w:rsidRPr="003E08C4" w:rsidRDefault="00382473" w:rsidP="003E08C4">
      <w:pPr>
        <w:rPr>
          <w:rFonts w:ascii="Cognizant Sans" w:hAnsi="Cognizant Sans"/>
          <w:sz w:val="32"/>
          <w:szCs w:val="32"/>
          <w:u w:val="single"/>
        </w:rPr>
      </w:pPr>
    </w:p>
    <w:p w14:paraId="420CFFE5" w14:textId="07C1BA41" w:rsidR="00382473" w:rsidRPr="003E08C4" w:rsidRDefault="00382473" w:rsidP="007F0DD4">
      <w:pPr>
        <w:jc w:val="center"/>
        <w:rPr>
          <w:rFonts w:ascii="Cognizant Sans" w:hAnsi="Cognizant Sans"/>
          <w:sz w:val="32"/>
          <w:szCs w:val="32"/>
          <w:u w:val="single"/>
        </w:rPr>
      </w:pP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2E385B38" w:rsidR="00F02A1B" w:rsidRPr="003E08C4" w:rsidRDefault="00D97299" w:rsidP="007F0DD4">
          <w:pPr>
            <w:jc w:val="center"/>
            <w:rPr>
              <w:rFonts w:ascii="Cognizant Sans" w:hAnsi="Cognizant Sans"/>
              <w:sz w:val="36"/>
              <w:szCs w:val="32"/>
            </w:rPr>
          </w:pPr>
          <w:r w:rsidRPr="003E08C4">
            <w:rPr>
              <w:rFonts w:ascii="Cognizant Sans" w:hAnsi="Cognizant Sans"/>
              <w:sz w:val="40"/>
              <w:szCs w:val="32"/>
            </w:rPr>
            <w:t>DCT DevOps Project Creation</w:t>
          </w:r>
        </w:p>
      </w:sdtContent>
    </w:sdt>
    <w:p w14:paraId="5A05B1D7" w14:textId="278471DE" w:rsidR="00D97299" w:rsidRPr="003E08C4" w:rsidRDefault="00D97299" w:rsidP="00C40DBD">
      <w:pPr>
        <w:rPr>
          <w:rFonts w:ascii="Cognizant Sans" w:hAnsi="Cognizant Sans"/>
        </w:rPr>
      </w:pPr>
    </w:p>
    <w:p w14:paraId="1F110AE5" w14:textId="1E94A1D1" w:rsidR="00D97299" w:rsidRPr="003E08C4" w:rsidRDefault="00D97299" w:rsidP="00C40DBD">
      <w:pPr>
        <w:rPr>
          <w:rFonts w:ascii="Cognizant Sans" w:hAnsi="Cognizant Sans"/>
        </w:rPr>
      </w:pPr>
    </w:p>
    <w:p w14:paraId="4710931C" w14:textId="61E87E40" w:rsidR="00382473" w:rsidRPr="003E08C4" w:rsidRDefault="00382473" w:rsidP="00C40DBD">
      <w:pPr>
        <w:rPr>
          <w:rFonts w:ascii="Cognizant Sans" w:hAnsi="Cognizant Sans"/>
        </w:rPr>
      </w:pPr>
    </w:p>
    <w:p w14:paraId="69080C94" w14:textId="74D774FC" w:rsidR="00D97299" w:rsidRPr="003E08C4" w:rsidRDefault="00D97299" w:rsidP="00C40DBD">
      <w:pPr>
        <w:rPr>
          <w:rFonts w:ascii="Cognizant Sans" w:hAnsi="Cognizant Sans"/>
        </w:rPr>
      </w:pPr>
    </w:p>
    <w:p w14:paraId="08AFE4FB" w14:textId="77777777" w:rsidR="00D97299" w:rsidRPr="003E08C4" w:rsidRDefault="00D97299" w:rsidP="00C40DBD">
      <w:pPr>
        <w:rPr>
          <w:rFonts w:ascii="Cognizant Sans" w:hAnsi="Cognizant Sans"/>
        </w:rPr>
      </w:pPr>
    </w:p>
    <w:p w14:paraId="07BC241B" w14:textId="7AAFECEC" w:rsidR="002627F2" w:rsidRPr="003E08C4" w:rsidRDefault="002627F2" w:rsidP="00C40DBD">
      <w:pPr>
        <w:rPr>
          <w:rFonts w:ascii="Cognizant Sans" w:hAnsi="Cognizant Sans"/>
        </w:rPr>
      </w:pPr>
    </w:p>
    <w:p w14:paraId="171502FF" w14:textId="38ABFB8F" w:rsidR="002627F2" w:rsidRPr="003E08C4" w:rsidRDefault="002627F2" w:rsidP="00C40DBD">
      <w:pPr>
        <w:rPr>
          <w:rFonts w:ascii="Cognizant Sans" w:hAnsi="Cognizant Sans"/>
        </w:rPr>
      </w:pPr>
    </w:p>
    <w:p w14:paraId="3ABE9DA3" w14:textId="25353D5C" w:rsidR="00E865C3" w:rsidRPr="003E08C4" w:rsidRDefault="00E865C3" w:rsidP="00C40DBD">
      <w:pPr>
        <w:rPr>
          <w:rFonts w:ascii="Cognizant Sans" w:hAnsi="Cognizant Sans"/>
        </w:rPr>
      </w:pPr>
    </w:p>
    <w:p w14:paraId="5532CDD0" w14:textId="77777777" w:rsidR="00E865C3" w:rsidRPr="003E08C4" w:rsidRDefault="00E865C3" w:rsidP="007F0DD4">
      <w:pPr>
        <w:spacing w:after="0" w:line="240" w:lineRule="auto"/>
        <w:jc w:val="right"/>
        <w:rPr>
          <w:rFonts w:ascii="Cognizant Sans" w:hAnsi="Cognizant Sans"/>
        </w:rPr>
      </w:pPr>
    </w:p>
    <w:p w14:paraId="46D57987" w14:textId="77777777" w:rsidR="003E08C4" w:rsidRPr="003E08C4" w:rsidRDefault="003E08C4" w:rsidP="003E08C4">
      <w:pPr>
        <w:spacing w:after="0" w:line="240" w:lineRule="auto"/>
        <w:jc w:val="right"/>
        <w:rPr>
          <w:rFonts w:ascii="Cognizant Sans" w:hAnsi="Cognizant Sans"/>
        </w:rPr>
      </w:pPr>
      <w:r w:rsidRPr="003E08C4">
        <w:rPr>
          <w:rFonts w:ascii="Cognizant Sans" w:hAnsi="Cognizant Sans" w:cstheme="majorBidi"/>
        </w:rPr>
        <w:t>Cognizant Microsoft Business Group</w:t>
      </w:r>
    </w:p>
    <w:p w14:paraId="06A406D0" w14:textId="77777777" w:rsidR="003E08C4" w:rsidRPr="003E08C4" w:rsidRDefault="003E08C4" w:rsidP="003E08C4">
      <w:pPr>
        <w:spacing w:after="0" w:line="240" w:lineRule="auto"/>
        <w:jc w:val="right"/>
        <w:rPr>
          <w:rFonts w:ascii="Cognizant Sans" w:hAnsi="Cognizant Sans"/>
        </w:rPr>
      </w:pPr>
      <w:r w:rsidRPr="003E08C4">
        <w:rPr>
          <w:rFonts w:ascii="Cognizant Sans" w:hAnsi="Cognizant Sans"/>
          <w:color w:val="222222"/>
          <w:shd w:val="clear" w:color="auto" w:fill="FFFFFF"/>
        </w:rPr>
        <w:t>20 North Wacker Drive #530</w:t>
      </w:r>
    </w:p>
    <w:p w14:paraId="5DA61A13" w14:textId="77777777" w:rsidR="003E08C4" w:rsidRPr="003E08C4" w:rsidRDefault="003E08C4" w:rsidP="003E08C4">
      <w:pPr>
        <w:spacing w:after="0" w:line="240" w:lineRule="auto"/>
        <w:jc w:val="right"/>
        <w:rPr>
          <w:rFonts w:ascii="Cognizant Sans" w:hAnsi="Cognizant Sans"/>
        </w:rPr>
      </w:pPr>
      <w:r w:rsidRPr="003E08C4">
        <w:rPr>
          <w:rFonts w:ascii="Cognizant Sans" w:hAnsi="Cognizant Sans"/>
        </w:rPr>
        <w:t>Chicago, IL 60606</w:t>
      </w:r>
    </w:p>
    <w:p w14:paraId="484333CD" w14:textId="77777777" w:rsidR="003E08C4" w:rsidRPr="003E08C4" w:rsidRDefault="003E08C4" w:rsidP="003E08C4">
      <w:pPr>
        <w:spacing w:after="0" w:line="240" w:lineRule="auto"/>
        <w:jc w:val="right"/>
        <w:rPr>
          <w:rFonts w:ascii="Cognizant Sans" w:hAnsi="Cognizant Sans"/>
        </w:rPr>
      </w:pPr>
    </w:p>
    <w:p w14:paraId="552724B3" w14:textId="77777777" w:rsidR="003E08C4" w:rsidRPr="003E08C4" w:rsidRDefault="003E08C4" w:rsidP="003E08C4">
      <w:pPr>
        <w:tabs>
          <w:tab w:val="right" w:pos="10800"/>
        </w:tabs>
        <w:spacing w:after="0" w:line="240" w:lineRule="auto"/>
        <w:rPr>
          <w:rFonts w:ascii="Cognizant Sans" w:hAnsi="Cognizant Sans" w:cstheme="majorBidi"/>
          <w:u w:val="single"/>
        </w:rPr>
      </w:pPr>
      <w:r w:rsidRPr="003E08C4">
        <w:rPr>
          <w:rFonts w:ascii="Cognizant Sans" w:hAnsi="Cognizant Sans" w:cstheme="majorBidi"/>
          <w:u w:val="single"/>
        </w:rPr>
        <w:t xml:space="preserve">Notice of </w:t>
      </w:r>
      <w:proofErr w:type="gramStart"/>
      <w:r w:rsidRPr="003E08C4">
        <w:rPr>
          <w:rFonts w:ascii="Cognizant Sans" w:hAnsi="Cognizant Sans" w:cstheme="majorBidi"/>
          <w:u w:val="single"/>
        </w:rPr>
        <w:t xml:space="preserve">Confidentiality  </w:t>
      </w:r>
      <w:r w:rsidRPr="003E08C4">
        <w:rPr>
          <w:rFonts w:ascii="Cognizant Sans" w:hAnsi="Cognizant Sans" w:cstheme="majorBidi"/>
          <w:u w:val="single"/>
        </w:rPr>
        <w:tab/>
      </w:r>
      <w:proofErr w:type="gramEnd"/>
      <w:r w:rsidRPr="003E08C4">
        <w:rPr>
          <w:rFonts w:ascii="Cognizant Sans" w:hAnsi="Cognizant Sans" w:cstheme="majorBidi"/>
          <w:u w:val="single"/>
        </w:rPr>
        <w:t>©2021 Cognizant Microsoft Business Group All rights reserved.</w:t>
      </w:r>
    </w:p>
    <w:p w14:paraId="59B7D013" w14:textId="77777777" w:rsidR="003E08C4" w:rsidRPr="003E08C4" w:rsidRDefault="003E08C4" w:rsidP="003E08C4">
      <w:pPr>
        <w:tabs>
          <w:tab w:val="right" w:pos="9270"/>
        </w:tabs>
        <w:spacing w:after="0" w:line="240" w:lineRule="auto"/>
        <w:rPr>
          <w:rFonts w:ascii="Cognizant Sans" w:hAnsi="Cognizant Sans"/>
          <w:u w:val="single"/>
        </w:rPr>
      </w:pPr>
    </w:p>
    <w:p w14:paraId="7BB65C10" w14:textId="77777777" w:rsidR="003E08C4" w:rsidRPr="003E08C4" w:rsidRDefault="003E08C4" w:rsidP="003E08C4">
      <w:pPr>
        <w:tabs>
          <w:tab w:val="right" w:pos="9270"/>
        </w:tabs>
        <w:spacing w:after="0" w:line="240" w:lineRule="auto"/>
        <w:rPr>
          <w:rFonts w:ascii="Cognizant Sans" w:hAnsi="Cognizant Sans" w:cstheme="majorHAnsi"/>
          <w:sz w:val="20"/>
          <w:szCs w:val="20"/>
        </w:rPr>
      </w:pPr>
      <w:r w:rsidRPr="003E08C4">
        <w:rPr>
          <w:rFonts w:ascii="Cognizant Sans" w:hAnsi="Cognizant Sans" w:cstheme="majorBidi"/>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3E08C4" w:rsidRDefault="00087E5B">
          <w:pPr>
            <w:pStyle w:val="TOCHeading"/>
            <w:rPr>
              <w:rFonts w:ascii="Cognizant Sans" w:hAnsi="Cognizant Sans"/>
              <w:b w:val="0"/>
            </w:rPr>
          </w:pPr>
          <w:r w:rsidRPr="003E08C4">
            <w:rPr>
              <w:rFonts w:ascii="Cognizant Sans" w:hAnsi="Cognizant Sans"/>
              <w:b w:val="0"/>
            </w:rPr>
            <w:t xml:space="preserve">Table of </w:t>
          </w:r>
          <w:r w:rsidR="00D41636" w:rsidRPr="003E08C4">
            <w:rPr>
              <w:rFonts w:ascii="Cognizant Sans" w:hAnsi="Cognizant Sans"/>
              <w:b w:val="0"/>
            </w:rPr>
            <w:t>Contents</w:t>
          </w:r>
        </w:p>
        <w:p w14:paraId="3F65635C" w14:textId="62DEE842" w:rsidR="00A955AF" w:rsidRPr="003E08C4" w:rsidRDefault="00D41636">
          <w:pPr>
            <w:pStyle w:val="TOC1"/>
            <w:tabs>
              <w:tab w:val="right" w:leader="dot" w:pos="10790"/>
            </w:tabs>
            <w:rPr>
              <w:rFonts w:ascii="Cognizant Sans" w:eastAsiaTheme="minorEastAsia" w:hAnsi="Cognizant Sans" w:cstheme="minorBidi"/>
              <w:noProof/>
            </w:rPr>
          </w:pPr>
          <w:r w:rsidRPr="003E08C4">
            <w:rPr>
              <w:rFonts w:ascii="Cognizant Sans" w:hAnsi="Cognizant Sans"/>
            </w:rPr>
            <w:fldChar w:fldCharType="begin"/>
          </w:r>
          <w:r w:rsidRPr="003E08C4">
            <w:rPr>
              <w:rFonts w:ascii="Cognizant Sans" w:hAnsi="Cognizant Sans"/>
            </w:rPr>
            <w:instrText xml:space="preserve"> TOC \o "1-3" \h \z \u </w:instrText>
          </w:r>
          <w:r w:rsidRPr="003E08C4">
            <w:rPr>
              <w:rFonts w:ascii="Cognizant Sans" w:hAnsi="Cognizant Sans"/>
            </w:rPr>
            <w:fldChar w:fldCharType="separate"/>
          </w:r>
          <w:hyperlink w:anchor="_Toc17878653" w:history="1">
            <w:r w:rsidR="00A955AF" w:rsidRPr="003E08C4">
              <w:rPr>
                <w:rStyle w:val="Hyperlink"/>
                <w:rFonts w:ascii="Cognizant Sans" w:hAnsi="Cognizant Sans"/>
                <w:noProof/>
              </w:rPr>
              <w:t>Summary</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_Toc17878653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3</w:t>
            </w:r>
            <w:r w:rsidR="00A955AF" w:rsidRPr="003E08C4">
              <w:rPr>
                <w:rFonts w:ascii="Cognizant Sans" w:hAnsi="Cognizant Sans"/>
                <w:noProof/>
                <w:webHidden/>
              </w:rPr>
              <w:fldChar w:fldCharType="end"/>
            </w:r>
          </w:hyperlink>
        </w:p>
        <w:p w14:paraId="2FA18A14" w14:textId="0C45E9BE" w:rsidR="00A955AF" w:rsidRPr="003E08C4" w:rsidRDefault="006967AF">
          <w:pPr>
            <w:pStyle w:val="TOC1"/>
            <w:tabs>
              <w:tab w:val="right" w:leader="dot" w:pos="10790"/>
            </w:tabs>
            <w:rPr>
              <w:rFonts w:ascii="Cognizant Sans" w:eastAsiaTheme="minorEastAsia" w:hAnsi="Cognizant Sans" w:cstheme="minorBidi"/>
              <w:noProof/>
            </w:rPr>
          </w:pPr>
          <w:hyperlink w:anchor="_Toc17878654" w:history="1">
            <w:r w:rsidR="00A955AF" w:rsidRPr="003E08C4">
              <w:rPr>
                <w:rStyle w:val="Hyperlink"/>
                <w:rFonts w:ascii="Cognizant Sans" w:hAnsi="Cognizant Sans"/>
                <w:noProof/>
              </w:rPr>
              <w:t>Organization Setup</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_Toc17878654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3</w:t>
            </w:r>
            <w:r w:rsidR="00A955AF" w:rsidRPr="003E08C4">
              <w:rPr>
                <w:rFonts w:ascii="Cognizant Sans" w:hAnsi="Cognizant Sans"/>
                <w:noProof/>
                <w:webHidden/>
              </w:rPr>
              <w:fldChar w:fldCharType="end"/>
            </w:r>
          </w:hyperlink>
        </w:p>
        <w:p w14:paraId="633B00F2" w14:textId="075DA310" w:rsidR="00A955AF" w:rsidRPr="003E08C4" w:rsidRDefault="006967AF">
          <w:pPr>
            <w:pStyle w:val="TOC1"/>
            <w:tabs>
              <w:tab w:val="right" w:leader="dot" w:pos="10790"/>
            </w:tabs>
            <w:rPr>
              <w:rFonts w:ascii="Cognizant Sans" w:eastAsiaTheme="minorEastAsia" w:hAnsi="Cognizant Sans" w:cstheme="minorBidi"/>
              <w:noProof/>
            </w:rPr>
          </w:pPr>
          <w:hyperlink w:anchor="_Toc17878655" w:history="1">
            <w:r w:rsidR="00A955AF" w:rsidRPr="003E08C4">
              <w:rPr>
                <w:rStyle w:val="Hyperlink"/>
                <w:rFonts w:ascii="Cognizant Sans" w:hAnsi="Cognizant Sans"/>
                <w:noProof/>
              </w:rPr>
              <w:t>Project Setup</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_Toc17878655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5</w:t>
            </w:r>
            <w:r w:rsidR="00A955AF" w:rsidRPr="003E08C4">
              <w:rPr>
                <w:rFonts w:ascii="Cognizant Sans" w:hAnsi="Cognizant Sans"/>
                <w:noProof/>
                <w:webHidden/>
              </w:rPr>
              <w:fldChar w:fldCharType="end"/>
            </w:r>
          </w:hyperlink>
        </w:p>
        <w:p w14:paraId="69A04264" w14:textId="74FCAE10" w:rsidR="00A955AF" w:rsidRPr="003E08C4" w:rsidRDefault="006967AF">
          <w:pPr>
            <w:pStyle w:val="TOC1"/>
            <w:tabs>
              <w:tab w:val="right" w:leader="dot" w:pos="10790"/>
            </w:tabs>
            <w:rPr>
              <w:rFonts w:ascii="Cognizant Sans" w:eastAsiaTheme="minorEastAsia" w:hAnsi="Cognizant Sans" w:cstheme="minorBidi"/>
              <w:noProof/>
            </w:rPr>
          </w:pPr>
          <w:hyperlink w:anchor="_Toc17878656" w:history="1">
            <w:r w:rsidR="00A955AF" w:rsidRPr="003E08C4">
              <w:rPr>
                <w:rStyle w:val="Hyperlink"/>
                <w:rFonts w:ascii="Cognizant Sans" w:hAnsi="Cognizant Sans"/>
                <w:noProof/>
              </w:rPr>
              <w:t>Project Customization</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_Toc17878656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7</w:t>
            </w:r>
            <w:r w:rsidR="00A955AF" w:rsidRPr="003E08C4">
              <w:rPr>
                <w:rFonts w:ascii="Cognizant Sans" w:hAnsi="Cognizant Sans"/>
                <w:noProof/>
                <w:webHidden/>
              </w:rPr>
              <w:fldChar w:fldCharType="end"/>
            </w:r>
          </w:hyperlink>
        </w:p>
        <w:p w14:paraId="441FE78B" w14:textId="660989B7" w:rsidR="00A955AF" w:rsidRPr="003E08C4" w:rsidRDefault="006967AF">
          <w:pPr>
            <w:pStyle w:val="TOC2"/>
            <w:tabs>
              <w:tab w:val="right" w:leader="dot" w:pos="10790"/>
            </w:tabs>
            <w:rPr>
              <w:rFonts w:ascii="Cognizant Sans" w:eastAsiaTheme="minorEastAsia" w:hAnsi="Cognizant Sans" w:cstheme="minorBidi"/>
              <w:noProof/>
            </w:rPr>
          </w:pPr>
          <w:hyperlink w:anchor="_Toc17878657" w:history="1">
            <w:r w:rsidR="00A955AF" w:rsidRPr="003E08C4">
              <w:rPr>
                <w:rStyle w:val="Hyperlink"/>
                <w:rFonts w:ascii="Cognizant Sans" w:hAnsi="Cognizant Sans"/>
                <w:noProof/>
              </w:rPr>
              <w:t>Create a Dashboard</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_Toc17878657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7</w:t>
            </w:r>
            <w:r w:rsidR="00A955AF" w:rsidRPr="003E08C4">
              <w:rPr>
                <w:rFonts w:ascii="Cognizant Sans" w:hAnsi="Cognizant Sans"/>
                <w:noProof/>
                <w:webHidden/>
              </w:rPr>
              <w:fldChar w:fldCharType="end"/>
            </w:r>
          </w:hyperlink>
        </w:p>
        <w:p w14:paraId="1702AAF2" w14:textId="0E9DD8A9" w:rsidR="00A955AF" w:rsidRPr="003E08C4" w:rsidRDefault="006967AF">
          <w:pPr>
            <w:pStyle w:val="TOC2"/>
            <w:tabs>
              <w:tab w:val="right" w:leader="dot" w:pos="10790"/>
            </w:tabs>
            <w:rPr>
              <w:rFonts w:ascii="Cognizant Sans" w:eastAsiaTheme="minorEastAsia" w:hAnsi="Cognizant Sans" w:cstheme="minorBidi"/>
              <w:noProof/>
            </w:rPr>
          </w:pPr>
          <w:hyperlink w:anchor="_Toc17878658" w:history="1">
            <w:r w:rsidR="00A955AF" w:rsidRPr="003E08C4">
              <w:rPr>
                <w:rStyle w:val="Hyperlink"/>
                <w:rFonts w:ascii="Cognizant Sans" w:hAnsi="Cognizant Sans"/>
                <w:noProof/>
              </w:rPr>
              <w:t>Create a Repo</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_Toc17878658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10</w:t>
            </w:r>
            <w:r w:rsidR="00A955AF" w:rsidRPr="003E08C4">
              <w:rPr>
                <w:rFonts w:ascii="Cognizant Sans" w:hAnsi="Cognizant Sans"/>
                <w:noProof/>
                <w:webHidden/>
              </w:rPr>
              <w:fldChar w:fldCharType="end"/>
            </w:r>
          </w:hyperlink>
        </w:p>
        <w:p w14:paraId="5C64CB85" w14:textId="796215A5" w:rsidR="00A955AF" w:rsidRPr="003E08C4" w:rsidRDefault="006967AF">
          <w:pPr>
            <w:pStyle w:val="TOC1"/>
            <w:tabs>
              <w:tab w:val="right" w:leader="dot" w:pos="10790"/>
            </w:tabs>
            <w:rPr>
              <w:rFonts w:ascii="Cognizant Sans" w:eastAsiaTheme="minorEastAsia" w:hAnsi="Cognizant Sans" w:cstheme="minorBidi"/>
              <w:noProof/>
            </w:rPr>
          </w:pPr>
          <w:hyperlink w:anchor="_Toc17878659" w:history="1">
            <w:r w:rsidR="00A955AF" w:rsidRPr="003E08C4">
              <w:rPr>
                <w:rStyle w:val="Hyperlink"/>
                <w:rFonts w:ascii="Cognizant Sans" w:hAnsi="Cognizant Sans"/>
                <w:noProof/>
              </w:rPr>
              <w:t>Updating the Backlog Templates</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_Toc17878659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10</w:t>
            </w:r>
            <w:r w:rsidR="00A955AF" w:rsidRPr="003E08C4">
              <w:rPr>
                <w:rFonts w:ascii="Cognizant Sans" w:hAnsi="Cognizant Sans"/>
                <w:noProof/>
                <w:webHidden/>
              </w:rPr>
              <w:fldChar w:fldCharType="end"/>
            </w:r>
          </w:hyperlink>
        </w:p>
        <w:p w14:paraId="21E0A3B5" w14:textId="481D5A15" w:rsidR="00A955AF" w:rsidRPr="003E08C4" w:rsidRDefault="006967AF">
          <w:pPr>
            <w:pStyle w:val="TOC1"/>
            <w:tabs>
              <w:tab w:val="right" w:leader="dot" w:pos="10790"/>
            </w:tabs>
            <w:rPr>
              <w:rFonts w:ascii="Cognizant Sans" w:eastAsiaTheme="minorEastAsia" w:hAnsi="Cognizant Sans" w:cstheme="minorBidi"/>
              <w:noProof/>
            </w:rPr>
          </w:pPr>
          <w:hyperlink w:anchor="_Toc17878660" w:history="1">
            <w:r w:rsidR="00A955AF" w:rsidRPr="003E08C4">
              <w:rPr>
                <w:rStyle w:val="Hyperlink"/>
                <w:rFonts w:ascii="Cognizant Sans" w:hAnsi="Cognizant Sans"/>
                <w:noProof/>
              </w:rPr>
              <w:t>Adding a Migration Workload Backlog</w:t>
            </w:r>
            <w:r w:rsidR="00A955AF" w:rsidRPr="003E08C4">
              <w:rPr>
                <w:rFonts w:ascii="Cognizant Sans" w:hAnsi="Cognizant Sans"/>
                <w:noProof/>
                <w:webHidden/>
              </w:rPr>
              <w:tab/>
            </w:r>
            <w:r w:rsidR="00A955AF" w:rsidRPr="003E08C4">
              <w:rPr>
                <w:rFonts w:ascii="Cognizant Sans" w:hAnsi="Cognizant Sans"/>
                <w:noProof/>
                <w:webHidden/>
              </w:rPr>
              <w:fldChar w:fldCharType="begin"/>
            </w:r>
            <w:r w:rsidR="00A955AF" w:rsidRPr="003E08C4">
              <w:rPr>
                <w:rFonts w:ascii="Cognizant Sans" w:hAnsi="Cognizant Sans"/>
                <w:noProof/>
                <w:webHidden/>
              </w:rPr>
              <w:instrText xml:space="preserve"> PAGEREF _Toc17878660 \h </w:instrText>
            </w:r>
            <w:r w:rsidR="00A955AF" w:rsidRPr="003E08C4">
              <w:rPr>
                <w:rFonts w:ascii="Cognizant Sans" w:hAnsi="Cognizant Sans"/>
                <w:noProof/>
                <w:webHidden/>
              </w:rPr>
            </w:r>
            <w:r w:rsidR="00A955AF" w:rsidRPr="003E08C4">
              <w:rPr>
                <w:rFonts w:ascii="Cognizant Sans" w:hAnsi="Cognizant Sans"/>
                <w:noProof/>
                <w:webHidden/>
              </w:rPr>
              <w:fldChar w:fldCharType="separate"/>
            </w:r>
            <w:r w:rsidR="00A955AF" w:rsidRPr="003E08C4">
              <w:rPr>
                <w:rFonts w:ascii="Cognizant Sans" w:hAnsi="Cognizant Sans"/>
                <w:noProof/>
                <w:webHidden/>
              </w:rPr>
              <w:t>11</w:t>
            </w:r>
            <w:r w:rsidR="00A955AF" w:rsidRPr="003E08C4">
              <w:rPr>
                <w:rFonts w:ascii="Cognizant Sans" w:hAnsi="Cognizant Sans"/>
                <w:noProof/>
                <w:webHidden/>
              </w:rPr>
              <w:fldChar w:fldCharType="end"/>
            </w:r>
          </w:hyperlink>
        </w:p>
        <w:p w14:paraId="3A62088D" w14:textId="01D0B967" w:rsidR="00D41636" w:rsidRPr="003E08C4" w:rsidRDefault="00D41636">
          <w:pPr>
            <w:rPr>
              <w:rFonts w:ascii="Cognizant Sans" w:hAnsi="Cognizant Sans"/>
            </w:rPr>
          </w:pPr>
          <w:r w:rsidRPr="003E08C4">
            <w:rPr>
              <w:rFonts w:ascii="Cognizant Sans" w:hAnsi="Cognizant Sans"/>
              <w:noProof/>
            </w:rPr>
            <w:fldChar w:fldCharType="end"/>
          </w:r>
        </w:p>
      </w:sdtContent>
    </w:sdt>
    <w:p w14:paraId="1E5AAC11" w14:textId="77594F5E" w:rsidR="00D70BB2" w:rsidRPr="003E08C4" w:rsidRDefault="00AC7155" w:rsidP="002D03AF">
      <w:pPr>
        <w:rPr>
          <w:rFonts w:ascii="Cognizant Sans" w:hAnsi="Cognizant Sans"/>
          <w:color w:val="F26322"/>
        </w:rPr>
      </w:pPr>
      <w:r w:rsidRPr="003E08C4">
        <w:rPr>
          <w:rFonts w:ascii="Cognizant Sans" w:hAnsi="Cognizant Sans"/>
        </w:rPr>
        <w:br w:type="page"/>
      </w:r>
    </w:p>
    <w:p w14:paraId="3846AF5A" w14:textId="5F317D75" w:rsidR="00535979" w:rsidRPr="003E08C4" w:rsidRDefault="00E43A66" w:rsidP="00535979">
      <w:pPr>
        <w:pStyle w:val="Heading1"/>
        <w:rPr>
          <w:rFonts w:ascii="Cognizant Sans" w:hAnsi="Cognizant Sans"/>
          <w:bCs w:val="0"/>
        </w:rPr>
      </w:pPr>
      <w:bookmarkStart w:id="0" w:name="_Toc17878653"/>
      <w:r w:rsidRPr="003E08C4">
        <w:rPr>
          <w:rFonts w:ascii="Cognizant Sans" w:hAnsi="Cognizant Sans"/>
          <w:bCs w:val="0"/>
        </w:rPr>
        <w:lastRenderedPageBreak/>
        <w:t>Summary</w:t>
      </w:r>
      <w:bookmarkEnd w:id="0"/>
    </w:p>
    <w:p w14:paraId="7B499B53" w14:textId="03870656" w:rsidR="0003582F" w:rsidRPr="003E08C4" w:rsidRDefault="0003582F" w:rsidP="0003582F">
      <w:pPr>
        <w:pStyle w:val="NoSpacing"/>
        <w:rPr>
          <w:rFonts w:ascii="Cognizant Sans" w:hAnsi="Cognizant Sans"/>
        </w:rPr>
      </w:pPr>
      <w:r w:rsidRPr="003E08C4">
        <w:rPr>
          <w:rFonts w:ascii="Cognizant Sans" w:hAnsi="Cognizant Sans"/>
        </w:rPr>
        <w:t>This document outlines the</w:t>
      </w:r>
      <w:r w:rsidR="00E541E5" w:rsidRPr="003E08C4">
        <w:rPr>
          <w:rFonts w:ascii="Cognizant Sans" w:hAnsi="Cognizant Sans"/>
        </w:rPr>
        <w:t xml:space="preserve"> standard process for </w:t>
      </w:r>
      <w:r w:rsidRPr="003E08C4">
        <w:rPr>
          <w:rFonts w:ascii="Cognizant Sans" w:hAnsi="Cognizant Sans"/>
        </w:rPr>
        <w:t xml:space="preserve">creating a </w:t>
      </w:r>
      <w:r w:rsidR="000C2B17" w:rsidRPr="003E08C4">
        <w:rPr>
          <w:rFonts w:ascii="Cognizant Sans" w:hAnsi="Cognizant Sans"/>
        </w:rPr>
        <w:t xml:space="preserve">DCT customer engagement project in Azure </w:t>
      </w:r>
      <w:proofErr w:type="spellStart"/>
      <w:r w:rsidR="000C2B17" w:rsidRPr="003E08C4">
        <w:rPr>
          <w:rFonts w:ascii="Cognizant Sans" w:hAnsi="Cognizant Sans"/>
        </w:rPr>
        <w:t>Devops</w:t>
      </w:r>
      <w:proofErr w:type="spellEnd"/>
      <w:r w:rsidR="000C2B17" w:rsidRPr="003E08C4">
        <w:rPr>
          <w:rFonts w:ascii="Cognizant Sans" w:hAnsi="Cognizant Sans"/>
        </w:rPr>
        <w:t>. The backlog creation is automated</w:t>
      </w:r>
      <w:r w:rsidR="00D922C0" w:rsidRPr="003E08C4">
        <w:rPr>
          <w:rFonts w:ascii="Cognizant Sans" w:hAnsi="Cognizant Sans"/>
        </w:rPr>
        <w:t xml:space="preserve"> and based on a predefined backlog template.</w:t>
      </w:r>
    </w:p>
    <w:p w14:paraId="6E0AC4A4" w14:textId="2E26B8A5" w:rsidR="009B3A8B" w:rsidRPr="003E08C4" w:rsidRDefault="009B3A8B" w:rsidP="0003582F">
      <w:pPr>
        <w:pStyle w:val="NoSpacing"/>
        <w:rPr>
          <w:rFonts w:ascii="Cognizant Sans" w:hAnsi="Cognizant Sans"/>
        </w:rPr>
      </w:pPr>
    </w:p>
    <w:p w14:paraId="1E866F87" w14:textId="5923A5DE" w:rsidR="009B3A8B" w:rsidRPr="00DD2EFD" w:rsidRDefault="009B3A8B" w:rsidP="0003582F">
      <w:pPr>
        <w:pStyle w:val="NoSpacing"/>
        <w:rPr>
          <w:rFonts w:ascii="Cognizant Sans" w:hAnsi="Cognizant Sans"/>
          <w:b/>
          <w:bCs/>
        </w:rPr>
      </w:pPr>
      <w:r w:rsidRPr="00DD2EFD">
        <w:rPr>
          <w:rFonts w:ascii="Cognizant Sans" w:hAnsi="Cognizant Sans"/>
          <w:b/>
          <w:bCs/>
        </w:rPr>
        <w:t>High-level Workflow</w:t>
      </w:r>
    </w:p>
    <w:p w14:paraId="479F14E2" w14:textId="77777777" w:rsidR="007F0DC1" w:rsidRPr="003E08C4" w:rsidRDefault="007F0DC1" w:rsidP="0003582F">
      <w:pPr>
        <w:pStyle w:val="NoSpacing"/>
        <w:rPr>
          <w:rFonts w:ascii="Cognizant Sans" w:hAnsi="Cognizant Sans"/>
        </w:rPr>
      </w:pPr>
    </w:p>
    <w:p w14:paraId="0AA155DE" w14:textId="3D163FFC" w:rsidR="009B3A8B" w:rsidRPr="003E08C4" w:rsidRDefault="000E0A60" w:rsidP="0003582F">
      <w:pPr>
        <w:pStyle w:val="NoSpacing"/>
        <w:rPr>
          <w:rFonts w:ascii="Cognizant Sans" w:hAnsi="Cognizant Sans"/>
        </w:rPr>
      </w:pPr>
      <w:r w:rsidRPr="003E08C4">
        <w:rPr>
          <w:rFonts w:ascii="Cognizant Sans" w:hAnsi="Cognizant Sans"/>
          <w:noProof/>
        </w:rPr>
        <w:drawing>
          <wp:inline distT="0" distB="0" distL="0" distR="0" wp14:anchorId="19A1778C" wp14:editId="7F92AEFA">
            <wp:extent cx="6858000" cy="15163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516380"/>
                    </a:xfrm>
                    <a:prstGeom prst="rect">
                      <a:avLst/>
                    </a:prstGeom>
                  </pic:spPr>
                </pic:pic>
              </a:graphicData>
            </a:graphic>
          </wp:inline>
        </w:drawing>
      </w:r>
    </w:p>
    <w:p w14:paraId="35CFB803" w14:textId="77777777" w:rsidR="006D108A" w:rsidRPr="003E08C4" w:rsidRDefault="006D108A" w:rsidP="0003582F">
      <w:pPr>
        <w:pStyle w:val="NoSpacing"/>
        <w:rPr>
          <w:rFonts w:ascii="Cognizant Sans" w:hAnsi="Cognizant Sans"/>
        </w:rPr>
      </w:pPr>
    </w:p>
    <w:p w14:paraId="4CC5F13C" w14:textId="60C46635" w:rsidR="00E43A66" w:rsidRPr="003E08C4" w:rsidRDefault="00E43A66" w:rsidP="0003582F">
      <w:pPr>
        <w:pStyle w:val="NoSpacing"/>
        <w:rPr>
          <w:rFonts w:ascii="Cognizant Sans" w:hAnsi="Cognizant Sans"/>
        </w:rPr>
      </w:pPr>
    </w:p>
    <w:p w14:paraId="6991F02B" w14:textId="46CF70EF" w:rsidR="00E43A66" w:rsidRPr="003E08C4" w:rsidRDefault="006914CF" w:rsidP="00E43A66">
      <w:pPr>
        <w:pStyle w:val="Heading1"/>
        <w:rPr>
          <w:rFonts w:ascii="Cognizant Sans" w:hAnsi="Cognizant Sans"/>
          <w:bCs w:val="0"/>
        </w:rPr>
      </w:pPr>
      <w:bookmarkStart w:id="1" w:name="_Toc17878654"/>
      <w:r w:rsidRPr="003E08C4">
        <w:rPr>
          <w:rFonts w:ascii="Cognizant Sans" w:hAnsi="Cognizant Sans"/>
          <w:bCs w:val="0"/>
        </w:rPr>
        <w:t>Organization Setup</w:t>
      </w:r>
      <w:bookmarkEnd w:id="1"/>
    </w:p>
    <w:p w14:paraId="04908808" w14:textId="77777777" w:rsidR="0003582F" w:rsidRPr="003E08C4" w:rsidRDefault="0003582F" w:rsidP="0003582F">
      <w:pPr>
        <w:pStyle w:val="NoSpacing"/>
        <w:ind w:left="720"/>
        <w:rPr>
          <w:rFonts w:ascii="Cognizant Sans" w:hAnsi="Cognizant Sans"/>
        </w:rPr>
      </w:pPr>
    </w:p>
    <w:p w14:paraId="300376F3" w14:textId="306FB3B1" w:rsidR="002C6288" w:rsidRPr="003E08C4" w:rsidRDefault="003B39CD" w:rsidP="003B39CD">
      <w:pPr>
        <w:pStyle w:val="NoSpacing"/>
        <w:rPr>
          <w:rFonts w:ascii="Cognizant Sans" w:hAnsi="Cognizant Sans"/>
        </w:rPr>
      </w:pPr>
      <w:r w:rsidRPr="003E08C4">
        <w:rPr>
          <w:rFonts w:ascii="Cognizant Sans" w:hAnsi="Cognizant Sans"/>
        </w:rPr>
        <w:t xml:space="preserve">Each new customer project should have a new organization setup outside of </w:t>
      </w:r>
      <w:r w:rsidR="00DD2EFD">
        <w:rPr>
          <w:rFonts w:ascii="Cognizant Sans" w:hAnsi="Cognizant Sans"/>
        </w:rPr>
        <w:t>MBG</w:t>
      </w:r>
      <w:r w:rsidRPr="003E08C4">
        <w:rPr>
          <w:rFonts w:ascii="Cognizant Sans" w:hAnsi="Cognizant Sans"/>
        </w:rPr>
        <w:t xml:space="preserve">s internal org. This completely separates </w:t>
      </w:r>
      <w:r w:rsidR="00531AE5" w:rsidRPr="003E08C4">
        <w:rPr>
          <w:rFonts w:ascii="Cognizant Sans" w:hAnsi="Cognizant Sans"/>
        </w:rPr>
        <w:t xml:space="preserve">the DevOps instance so that it can be easily shared with the customer and eventually be handed over to the customer </w:t>
      </w:r>
      <w:r w:rsidR="00A82B97" w:rsidRPr="003E08C4">
        <w:rPr>
          <w:rFonts w:ascii="Cognizant Sans" w:hAnsi="Cognizant Sans"/>
        </w:rPr>
        <w:t>if desired</w:t>
      </w:r>
      <w:r w:rsidR="000B0612" w:rsidRPr="003E08C4">
        <w:rPr>
          <w:rFonts w:ascii="Cognizant Sans" w:hAnsi="Cognizant Sans"/>
        </w:rPr>
        <w:t xml:space="preserve">. </w:t>
      </w:r>
      <w:r w:rsidR="002C6288" w:rsidRPr="003E08C4">
        <w:rPr>
          <w:rFonts w:ascii="Cognizant Sans" w:hAnsi="Cognizant Sans"/>
        </w:rPr>
        <w:t>To setup a new organization and assign the proper permissions for management of projects within, follow these steps.</w:t>
      </w:r>
    </w:p>
    <w:p w14:paraId="501A3F1F" w14:textId="77777777" w:rsidR="00A82B97" w:rsidRPr="003E08C4" w:rsidRDefault="00A82B97" w:rsidP="003B39CD">
      <w:pPr>
        <w:pStyle w:val="NoSpacing"/>
        <w:rPr>
          <w:rFonts w:ascii="Cognizant Sans" w:hAnsi="Cognizant Sans"/>
        </w:rPr>
      </w:pPr>
    </w:p>
    <w:p w14:paraId="7BC7ACD3" w14:textId="2A639E2A" w:rsidR="00E03D6B" w:rsidRPr="003E08C4" w:rsidRDefault="00E03D6B" w:rsidP="00B2776D">
      <w:pPr>
        <w:pStyle w:val="NoSpacing"/>
        <w:numPr>
          <w:ilvl w:val="0"/>
          <w:numId w:val="1"/>
        </w:numPr>
        <w:rPr>
          <w:rFonts w:ascii="Cognizant Sans" w:hAnsi="Cognizant Sans"/>
        </w:rPr>
      </w:pPr>
      <w:r w:rsidRPr="003E08C4">
        <w:rPr>
          <w:rFonts w:ascii="Cognizant Sans" w:hAnsi="Cognizant Sans"/>
        </w:rPr>
        <w:t>Create a new organization for the customer with the following naming convention.</w:t>
      </w:r>
      <w:r w:rsidR="00DD2EFD">
        <w:rPr>
          <w:rFonts w:ascii="Cognizant Sans" w:hAnsi="Cognizant Sans"/>
        </w:rPr>
        <w:br/>
      </w:r>
    </w:p>
    <w:p w14:paraId="363E0DBE" w14:textId="084E7800" w:rsidR="00E03D6B" w:rsidRPr="003E08C4" w:rsidRDefault="00E03D6B" w:rsidP="00B2776D">
      <w:pPr>
        <w:pStyle w:val="NoSpacing"/>
        <w:numPr>
          <w:ilvl w:val="1"/>
          <w:numId w:val="1"/>
        </w:numPr>
        <w:rPr>
          <w:rFonts w:ascii="Cognizant Sans" w:hAnsi="Cognizant Sans"/>
        </w:rPr>
      </w:pPr>
      <w:r w:rsidRPr="003E08C4">
        <w:rPr>
          <w:rFonts w:ascii="Cognizant Sans" w:hAnsi="Cognizant Sans"/>
        </w:rPr>
        <w:t>Client-&lt;</w:t>
      </w:r>
      <w:proofErr w:type="spellStart"/>
      <w:r w:rsidRPr="003E08C4">
        <w:rPr>
          <w:rFonts w:ascii="Cognizant Sans" w:hAnsi="Cognizant Sans"/>
        </w:rPr>
        <w:t>CustomerName</w:t>
      </w:r>
      <w:proofErr w:type="spellEnd"/>
      <w:r w:rsidRPr="003E08C4">
        <w:rPr>
          <w:rFonts w:ascii="Cognizant Sans" w:hAnsi="Cognizant Sans"/>
        </w:rPr>
        <w:t xml:space="preserve">&gt;, for example </w:t>
      </w:r>
      <w:r w:rsidR="00C07C14" w:rsidRPr="003E08C4">
        <w:rPr>
          <w:rFonts w:ascii="Cognizant Sans" w:hAnsi="Cognizant Sans"/>
        </w:rPr>
        <w:t>C</w:t>
      </w:r>
      <w:r w:rsidRPr="003E08C4">
        <w:rPr>
          <w:rFonts w:ascii="Cognizant Sans" w:hAnsi="Cognizant Sans"/>
        </w:rPr>
        <w:t>lient-</w:t>
      </w:r>
      <w:proofErr w:type="spellStart"/>
      <w:r w:rsidRPr="003E08C4">
        <w:rPr>
          <w:rFonts w:ascii="Cognizant Sans" w:hAnsi="Cognizant Sans"/>
        </w:rPr>
        <w:t>FootLocker</w:t>
      </w:r>
      <w:proofErr w:type="spellEnd"/>
      <w:r w:rsidR="00DD2EFD">
        <w:rPr>
          <w:rFonts w:ascii="Cognizant Sans" w:hAnsi="Cognizant Sans"/>
        </w:rPr>
        <w:br/>
      </w:r>
    </w:p>
    <w:p w14:paraId="05A20BDE" w14:textId="4AB78819" w:rsidR="00E03D6B" w:rsidRPr="003E08C4" w:rsidRDefault="00E03D6B" w:rsidP="00B2776D">
      <w:pPr>
        <w:pStyle w:val="NoSpacing"/>
        <w:numPr>
          <w:ilvl w:val="0"/>
          <w:numId w:val="1"/>
        </w:numPr>
        <w:rPr>
          <w:rFonts w:ascii="Cognizant Sans" w:hAnsi="Cognizant Sans"/>
        </w:rPr>
      </w:pPr>
      <w:r w:rsidRPr="003E08C4">
        <w:rPr>
          <w:rFonts w:ascii="Cognizant Sans" w:hAnsi="Cognizant Sans"/>
        </w:rPr>
        <w:t>Assign permissions to the team owners in the new org.</w:t>
      </w:r>
      <w:r w:rsidR="00DD2EFD">
        <w:rPr>
          <w:rFonts w:ascii="Cognizant Sans" w:hAnsi="Cognizant Sans"/>
        </w:rPr>
        <w:br/>
      </w:r>
    </w:p>
    <w:p w14:paraId="34ADEEF5" w14:textId="77777777" w:rsidR="00E03D6B" w:rsidRPr="003E08C4" w:rsidRDefault="00E03D6B" w:rsidP="00B2776D">
      <w:pPr>
        <w:pStyle w:val="NoSpacing"/>
        <w:numPr>
          <w:ilvl w:val="1"/>
          <w:numId w:val="1"/>
        </w:numPr>
        <w:rPr>
          <w:rFonts w:ascii="Cognizant Sans" w:hAnsi="Cognizant Sans"/>
        </w:rPr>
      </w:pPr>
      <w:r w:rsidRPr="003E08C4">
        <w:rPr>
          <w:rFonts w:ascii="Cognizant Sans" w:hAnsi="Cognizant Sans"/>
        </w:rPr>
        <w:t>Click Organization Settings in the bottom left corner</w:t>
      </w:r>
    </w:p>
    <w:p w14:paraId="0FB50666" w14:textId="77777777" w:rsidR="00E03D6B" w:rsidRPr="003E08C4" w:rsidRDefault="00E03D6B" w:rsidP="00E03D6B">
      <w:pPr>
        <w:pStyle w:val="NoSpacing"/>
        <w:ind w:left="1440"/>
        <w:rPr>
          <w:rFonts w:ascii="Cognizant Sans" w:hAnsi="Cognizant Sans"/>
        </w:rPr>
      </w:pPr>
    </w:p>
    <w:p w14:paraId="2EC31EEB" w14:textId="0DDFBFA5" w:rsidR="007F0DC1" w:rsidRPr="003E08C4" w:rsidRDefault="00E03D6B" w:rsidP="00E03D6B">
      <w:pPr>
        <w:pStyle w:val="NoSpacing"/>
        <w:ind w:left="1440"/>
        <w:rPr>
          <w:rFonts w:ascii="Cognizant Sans" w:hAnsi="Cognizant Sans"/>
        </w:rPr>
      </w:pPr>
      <w:r w:rsidRPr="003E08C4">
        <w:rPr>
          <w:rFonts w:ascii="Cognizant Sans" w:hAnsi="Cognizant Sans"/>
          <w:noProof/>
        </w:rPr>
        <w:drawing>
          <wp:inline distT="0" distB="0" distL="0" distR="0" wp14:anchorId="75DE6230" wp14:editId="7420443E">
            <wp:extent cx="3136900" cy="182850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5584" cy="1851052"/>
                    </a:xfrm>
                    <a:prstGeom prst="rect">
                      <a:avLst/>
                    </a:prstGeom>
                    <a:noFill/>
                    <a:ln>
                      <a:noFill/>
                    </a:ln>
                  </pic:spPr>
                </pic:pic>
              </a:graphicData>
            </a:graphic>
          </wp:inline>
        </w:drawing>
      </w:r>
    </w:p>
    <w:p w14:paraId="5BC7D151" w14:textId="77777777" w:rsidR="007F0DC1" w:rsidRPr="003E08C4" w:rsidRDefault="007F0DC1">
      <w:pPr>
        <w:rPr>
          <w:rFonts w:ascii="Cognizant Sans" w:eastAsiaTheme="minorEastAsia" w:hAnsi="Cognizant Sans" w:cstheme="minorBidi"/>
        </w:rPr>
      </w:pPr>
      <w:r w:rsidRPr="003E08C4">
        <w:rPr>
          <w:rFonts w:ascii="Cognizant Sans" w:hAnsi="Cognizant Sans"/>
        </w:rPr>
        <w:br w:type="page"/>
      </w:r>
    </w:p>
    <w:p w14:paraId="424D3C9A" w14:textId="77777777" w:rsidR="00E03D6B" w:rsidRPr="003E08C4" w:rsidRDefault="00E03D6B" w:rsidP="00B2776D">
      <w:pPr>
        <w:pStyle w:val="NoSpacing"/>
        <w:numPr>
          <w:ilvl w:val="1"/>
          <w:numId w:val="1"/>
        </w:numPr>
        <w:rPr>
          <w:rFonts w:ascii="Cognizant Sans" w:hAnsi="Cognizant Sans"/>
        </w:rPr>
      </w:pPr>
      <w:r w:rsidRPr="003E08C4">
        <w:rPr>
          <w:rFonts w:ascii="Cognizant Sans" w:hAnsi="Cognizant Sans"/>
        </w:rPr>
        <w:lastRenderedPageBreak/>
        <w:t>Select Permissions, then double-click the Project Collection Administrators group.</w:t>
      </w:r>
    </w:p>
    <w:p w14:paraId="281AC0D4" w14:textId="77777777" w:rsidR="00E03D6B" w:rsidRPr="003E08C4" w:rsidRDefault="00E03D6B" w:rsidP="00E03D6B">
      <w:pPr>
        <w:pStyle w:val="NoSpacing"/>
        <w:ind w:left="1440"/>
        <w:rPr>
          <w:rFonts w:ascii="Cognizant Sans" w:hAnsi="Cognizant Sans"/>
        </w:rPr>
      </w:pPr>
    </w:p>
    <w:p w14:paraId="4ECEEB21" w14:textId="35F6E918" w:rsidR="00E43A66" w:rsidRPr="003E08C4" w:rsidRDefault="00E03D6B" w:rsidP="007F0DC1">
      <w:pPr>
        <w:pStyle w:val="NoSpacing"/>
        <w:ind w:left="1440"/>
        <w:rPr>
          <w:rFonts w:ascii="Cognizant Sans" w:hAnsi="Cognizant Sans"/>
        </w:rPr>
      </w:pPr>
      <w:r w:rsidRPr="003E08C4">
        <w:rPr>
          <w:rFonts w:ascii="Cognizant Sans" w:hAnsi="Cognizant Sans"/>
          <w:noProof/>
        </w:rPr>
        <w:drawing>
          <wp:inline distT="0" distB="0" distL="0" distR="0" wp14:anchorId="48A7C50C" wp14:editId="673F3300">
            <wp:extent cx="2495550" cy="18746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0489" cy="1885888"/>
                    </a:xfrm>
                    <a:prstGeom prst="rect">
                      <a:avLst/>
                    </a:prstGeom>
                    <a:noFill/>
                    <a:ln>
                      <a:noFill/>
                    </a:ln>
                  </pic:spPr>
                </pic:pic>
              </a:graphicData>
            </a:graphic>
          </wp:inline>
        </w:drawing>
      </w:r>
      <w:r w:rsidR="00DD2EFD">
        <w:rPr>
          <w:rFonts w:ascii="Cognizant Sans" w:hAnsi="Cognizant Sans"/>
        </w:rPr>
        <w:br/>
      </w:r>
    </w:p>
    <w:p w14:paraId="4AF1757A" w14:textId="77777777" w:rsidR="007F0DC1" w:rsidRPr="003E08C4" w:rsidRDefault="007F0DC1" w:rsidP="007F0DC1">
      <w:pPr>
        <w:pStyle w:val="NoSpacing"/>
        <w:ind w:left="1440"/>
        <w:rPr>
          <w:rFonts w:ascii="Cognizant Sans" w:hAnsi="Cognizant Sans"/>
        </w:rPr>
      </w:pPr>
    </w:p>
    <w:p w14:paraId="42885796" w14:textId="77777777" w:rsidR="00E03D6B" w:rsidRPr="003E08C4" w:rsidRDefault="00E03D6B" w:rsidP="00B2776D">
      <w:pPr>
        <w:pStyle w:val="NoSpacing"/>
        <w:numPr>
          <w:ilvl w:val="1"/>
          <w:numId w:val="1"/>
        </w:numPr>
        <w:rPr>
          <w:rFonts w:ascii="Cognizant Sans" w:hAnsi="Cognizant Sans"/>
        </w:rPr>
      </w:pPr>
      <w:r w:rsidRPr="003E08C4">
        <w:rPr>
          <w:rFonts w:ascii="Cognizant Sans" w:hAnsi="Cognizant Sans"/>
        </w:rPr>
        <w:t>Click the members tab, then click the + Add Members button in the top right.</w:t>
      </w:r>
    </w:p>
    <w:p w14:paraId="0394EF7C" w14:textId="77777777" w:rsidR="00E03D6B" w:rsidRPr="003E08C4" w:rsidRDefault="00E03D6B" w:rsidP="00E03D6B">
      <w:pPr>
        <w:pStyle w:val="NoSpacing"/>
        <w:ind w:left="1440"/>
        <w:rPr>
          <w:rFonts w:ascii="Cognizant Sans" w:hAnsi="Cognizant Sans"/>
        </w:rPr>
      </w:pPr>
    </w:p>
    <w:p w14:paraId="03B4214C" w14:textId="77777777" w:rsidR="00E03D6B" w:rsidRPr="003E08C4" w:rsidRDefault="00E03D6B" w:rsidP="00E03D6B">
      <w:pPr>
        <w:pStyle w:val="NoSpacing"/>
        <w:ind w:left="1440"/>
        <w:rPr>
          <w:rFonts w:ascii="Cognizant Sans" w:hAnsi="Cognizant Sans"/>
        </w:rPr>
      </w:pPr>
      <w:r w:rsidRPr="003E08C4">
        <w:rPr>
          <w:rFonts w:ascii="Cognizant Sans" w:hAnsi="Cognizant Sans"/>
          <w:noProof/>
        </w:rPr>
        <w:drawing>
          <wp:inline distT="0" distB="0" distL="0" distR="0" wp14:anchorId="7E947870" wp14:editId="20DD610B">
            <wp:extent cx="4248150" cy="17360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6722" cy="1743612"/>
                    </a:xfrm>
                    <a:prstGeom prst="rect">
                      <a:avLst/>
                    </a:prstGeom>
                    <a:noFill/>
                    <a:ln>
                      <a:noFill/>
                    </a:ln>
                  </pic:spPr>
                </pic:pic>
              </a:graphicData>
            </a:graphic>
          </wp:inline>
        </w:drawing>
      </w:r>
    </w:p>
    <w:p w14:paraId="306E0B65" w14:textId="77777777" w:rsidR="00E03D6B" w:rsidRPr="003E08C4" w:rsidRDefault="00E03D6B" w:rsidP="00E03D6B">
      <w:pPr>
        <w:pStyle w:val="NoSpacing"/>
        <w:ind w:left="1440"/>
        <w:rPr>
          <w:rFonts w:ascii="Cognizant Sans" w:hAnsi="Cognizant Sans"/>
        </w:rPr>
      </w:pPr>
    </w:p>
    <w:p w14:paraId="11CC0EA6" w14:textId="02A699BB" w:rsidR="00E43A66" w:rsidRPr="003E08C4" w:rsidRDefault="00E03D6B" w:rsidP="00B2776D">
      <w:pPr>
        <w:pStyle w:val="NoSpacing"/>
        <w:numPr>
          <w:ilvl w:val="1"/>
          <w:numId w:val="1"/>
        </w:numPr>
        <w:rPr>
          <w:rFonts w:ascii="Cognizant Sans" w:hAnsi="Cognizant Sans"/>
        </w:rPr>
      </w:pPr>
      <w:r w:rsidRPr="003E08C4">
        <w:rPr>
          <w:rFonts w:ascii="Cognizant Sans" w:hAnsi="Cognizant Sans"/>
        </w:rPr>
        <w:t xml:space="preserve">Add the </w:t>
      </w:r>
      <w:r w:rsidR="00DD2EFD">
        <w:rPr>
          <w:rFonts w:ascii="Cognizant Sans" w:hAnsi="Cognizant Sans"/>
        </w:rPr>
        <w:t>MBG</w:t>
      </w:r>
      <w:r w:rsidR="00386C00" w:rsidRPr="003E08C4">
        <w:rPr>
          <w:rFonts w:ascii="Cognizant Sans" w:hAnsi="Cognizant Sans"/>
        </w:rPr>
        <w:t>-DCT-</w:t>
      </w:r>
      <w:proofErr w:type="spellStart"/>
      <w:r w:rsidR="00386C00" w:rsidRPr="003E08C4">
        <w:rPr>
          <w:rFonts w:ascii="Cognizant Sans" w:hAnsi="Cognizant Sans"/>
        </w:rPr>
        <w:t>AzDOAdmins</w:t>
      </w:r>
      <w:proofErr w:type="spellEnd"/>
      <w:r w:rsidR="00386C00" w:rsidRPr="003E08C4">
        <w:rPr>
          <w:rFonts w:ascii="Cognizant Sans" w:hAnsi="Cognizant Sans"/>
        </w:rPr>
        <w:t xml:space="preserve"> group</w:t>
      </w:r>
      <w:r w:rsidRPr="003E08C4">
        <w:rPr>
          <w:rFonts w:ascii="Cognizant Sans" w:hAnsi="Cognizant Sans"/>
        </w:rPr>
        <w:t>. This</w:t>
      </w:r>
      <w:r w:rsidR="00386C00" w:rsidRPr="003E08C4">
        <w:rPr>
          <w:rFonts w:ascii="Cognizant Sans" w:hAnsi="Cognizant Sans"/>
        </w:rPr>
        <w:t xml:space="preserve"> group should contain the service account that will be used to create the project and backlogs, as well as any additional </w:t>
      </w:r>
      <w:r w:rsidR="00E030B6" w:rsidRPr="003E08C4">
        <w:rPr>
          <w:rFonts w:ascii="Cognizant Sans" w:hAnsi="Cognizant Sans"/>
        </w:rPr>
        <w:t>administrative users at the org level.</w:t>
      </w:r>
    </w:p>
    <w:p w14:paraId="365ED4F8" w14:textId="7B99FF3D" w:rsidR="009263E9" w:rsidRPr="003E08C4" w:rsidRDefault="009263E9">
      <w:pPr>
        <w:rPr>
          <w:rFonts w:ascii="Cognizant Sans" w:hAnsi="Cognizant Sans"/>
        </w:rPr>
      </w:pPr>
      <w:r w:rsidRPr="003E08C4">
        <w:rPr>
          <w:rFonts w:ascii="Cognizant Sans" w:hAnsi="Cognizant Sans"/>
        </w:rPr>
        <w:br w:type="page"/>
      </w:r>
    </w:p>
    <w:p w14:paraId="43ACFCB3" w14:textId="1E01E88A" w:rsidR="00E43A66" w:rsidRPr="003E08C4" w:rsidRDefault="006914CF" w:rsidP="00E43A66">
      <w:pPr>
        <w:pStyle w:val="Heading1"/>
        <w:rPr>
          <w:rFonts w:ascii="Cognizant Sans" w:hAnsi="Cognizant Sans"/>
          <w:bCs w:val="0"/>
        </w:rPr>
      </w:pPr>
      <w:bookmarkStart w:id="2" w:name="_Toc17878655"/>
      <w:r w:rsidRPr="003E08C4">
        <w:rPr>
          <w:rFonts w:ascii="Cognizant Sans" w:hAnsi="Cognizant Sans"/>
          <w:bCs w:val="0"/>
        </w:rPr>
        <w:lastRenderedPageBreak/>
        <w:t>Project Setup</w:t>
      </w:r>
      <w:bookmarkEnd w:id="2"/>
    </w:p>
    <w:p w14:paraId="5E43B2DB" w14:textId="44258520" w:rsidR="00627DB5" w:rsidRPr="003E08C4" w:rsidRDefault="00A82B97" w:rsidP="00A82B97">
      <w:pPr>
        <w:pStyle w:val="NoSpacing"/>
        <w:rPr>
          <w:rFonts w:ascii="Cognizant Sans" w:hAnsi="Cognizant Sans"/>
        </w:rPr>
      </w:pPr>
      <w:r w:rsidRPr="003E08C4">
        <w:rPr>
          <w:rFonts w:ascii="Cognizant Sans" w:hAnsi="Cognizant Sans"/>
        </w:rPr>
        <w:t xml:space="preserve">Each engagement that has a separate SoW should most likely have its own project within the customer org. This allows us to </w:t>
      </w:r>
      <w:r w:rsidR="00627DB5" w:rsidRPr="003E08C4">
        <w:rPr>
          <w:rFonts w:ascii="Cognizant Sans" w:hAnsi="Cognizant Sans"/>
        </w:rPr>
        <w:t>keep current engagements separate from past engagements while allowing us to reference if needed, as well as allowing us to assign separate teams to separate engagements.</w:t>
      </w:r>
      <w:r w:rsidR="000B0612" w:rsidRPr="003E08C4">
        <w:rPr>
          <w:rFonts w:ascii="Cognizant Sans" w:hAnsi="Cognizant Sans"/>
        </w:rPr>
        <w:t xml:space="preserve"> </w:t>
      </w:r>
      <w:r w:rsidR="00627DB5" w:rsidRPr="003E08C4">
        <w:rPr>
          <w:rFonts w:ascii="Cognizant Sans" w:hAnsi="Cognizant Sans"/>
        </w:rPr>
        <w:t>To setup a new project with automated backlog creation</w:t>
      </w:r>
      <w:r w:rsidR="000B0612" w:rsidRPr="003E08C4">
        <w:rPr>
          <w:rFonts w:ascii="Cognizant Sans" w:hAnsi="Cognizant Sans"/>
        </w:rPr>
        <w:t>, follow these steps.</w:t>
      </w:r>
    </w:p>
    <w:p w14:paraId="60CE9ED5" w14:textId="77777777" w:rsidR="00627DB5" w:rsidRPr="003E08C4" w:rsidRDefault="00627DB5" w:rsidP="00A82B97">
      <w:pPr>
        <w:pStyle w:val="NoSpacing"/>
        <w:rPr>
          <w:rFonts w:ascii="Cognizant Sans" w:hAnsi="Cognizant Sans"/>
        </w:rPr>
      </w:pPr>
    </w:p>
    <w:p w14:paraId="5F927882" w14:textId="05C67ADA" w:rsidR="00E03D6B" w:rsidRPr="003E08C4" w:rsidRDefault="00E03D6B" w:rsidP="00B2776D">
      <w:pPr>
        <w:pStyle w:val="NoSpacing"/>
        <w:numPr>
          <w:ilvl w:val="0"/>
          <w:numId w:val="2"/>
        </w:numPr>
        <w:rPr>
          <w:rFonts w:ascii="Cognizant Sans" w:hAnsi="Cognizant Sans"/>
        </w:rPr>
      </w:pPr>
      <w:r w:rsidRPr="003E08C4">
        <w:rPr>
          <w:rFonts w:ascii="Cognizant Sans" w:hAnsi="Cognizant Sans"/>
        </w:rPr>
        <w:t>Kick off the functions app that creates the project, teams, and backlogs by filling out and submitting the following form with the necessary info.</w:t>
      </w:r>
      <w:r w:rsidR="00DD2EFD">
        <w:rPr>
          <w:rFonts w:ascii="Cognizant Sans" w:hAnsi="Cognizant Sans"/>
        </w:rPr>
        <w:br/>
      </w:r>
    </w:p>
    <w:p w14:paraId="146B5858" w14:textId="411ECFFD" w:rsidR="00CF4B1B" w:rsidRPr="003E08C4" w:rsidRDefault="006967AF" w:rsidP="00B2776D">
      <w:pPr>
        <w:pStyle w:val="NoSpacing"/>
        <w:numPr>
          <w:ilvl w:val="1"/>
          <w:numId w:val="2"/>
        </w:numPr>
        <w:rPr>
          <w:rFonts w:ascii="Cognizant Sans" w:hAnsi="Cognizant Sans"/>
        </w:rPr>
      </w:pPr>
      <w:hyperlink r:id="rId16" w:history="1">
        <w:r w:rsidR="00CF4B1B" w:rsidRPr="003E08C4">
          <w:rPr>
            <w:rStyle w:val="Hyperlink"/>
            <w:rFonts w:ascii="Cognizant Sans" w:hAnsi="Cognizant Sans"/>
          </w:rPr>
          <w:t>https://forms.office.com/Pages/ResponsePage.aspx?id=Z7RgZtOtnk2K2kixchlZ859fz2yLLNxNsqKqQ_SvRVJUNURXSzM3VjJFMEhDQ1RSOTRYUUVFUFBSNS4u</w:t>
        </w:r>
      </w:hyperlink>
      <w:r w:rsidR="00CF4B1B" w:rsidRPr="003E08C4">
        <w:rPr>
          <w:rFonts w:ascii="Cognizant Sans" w:hAnsi="Cognizant Sans"/>
        </w:rPr>
        <w:t xml:space="preserve"> </w:t>
      </w:r>
      <w:r w:rsidR="00DD2EFD">
        <w:rPr>
          <w:rFonts w:ascii="Cognizant Sans" w:hAnsi="Cognizant Sans"/>
        </w:rPr>
        <w:br/>
      </w:r>
    </w:p>
    <w:p w14:paraId="78A26439" w14:textId="561DE690" w:rsidR="00E03D6B" w:rsidRPr="003E08C4" w:rsidRDefault="00E03D6B" w:rsidP="00B2776D">
      <w:pPr>
        <w:pStyle w:val="NoSpacing"/>
        <w:numPr>
          <w:ilvl w:val="0"/>
          <w:numId w:val="2"/>
        </w:numPr>
        <w:rPr>
          <w:rStyle w:val="Hyperlink"/>
          <w:rFonts w:ascii="Cognizant Sans" w:hAnsi="Cognizant Sans"/>
          <w:color w:val="auto"/>
          <w:u w:val="none"/>
        </w:rPr>
      </w:pPr>
      <w:r w:rsidRPr="003E08C4">
        <w:rPr>
          <w:rStyle w:val="Hyperlink"/>
          <w:rFonts w:ascii="Cognizant Sans" w:hAnsi="Cognizant Sans"/>
          <w:color w:val="auto"/>
          <w:u w:val="none"/>
        </w:rPr>
        <w:t>After the project creation has completed, you’ll need to set up the project permissio</w:t>
      </w:r>
      <w:r w:rsidR="00DD2EFD">
        <w:rPr>
          <w:rStyle w:val="Hyperlink"/>
          <w:rFonts w:ascii="Cognizant Sans" w:hAnsi="Cognizant Sans"/>
          <w:color w:val="auto"/>
          <w:u w:val="none"/>
        </w:rPr>
        <w:t>n</w:t>
      </w:r>
      <w:r w:rsidRPr="003E08C4">
        <w:rPr>
          <w:rStyle w:val="Hyperlink"/>
          <w:rFonts w:ascii="Cognizant Sans" w:hAnsi="Cognizant Sans"/>
          <w:color w:val="auto"/>
          <w:u w:val="none"/>
        </w:rPr>
        <w:t xml:space="preserve">s. </w:t>
      </w:r>
      <w:r w:rsidR="00DD2EFD">
        <w:rPr>
          <w:rStyle w:val="Hyperlink"/>
          <w:rFonts w:ascii="Cognizant Sans" w:hAnsi="Cognizant Sans"/>
          <w:color w:val="auto"/>
          <w:u w:val="none"/>
        </w:rPr>
        <w:br/>
      </w:r>
    </w:p>
    <w:p w14:paraId="08EBCC7B" w14:textId="77777777" w:rsidR="00E03D6B" w:rsidRPr="003E08C4" w:rsidRDefault="00E03D6B" w:rsidP="00B2776D">
      <w:pPr>
        <w:pStyle w:val="NoSpacing"/>
        <w:numPr>
          <w:ilvl w:val="0"/>
          <w:numId w:val="2"/>
        </w:numPr>
        <w:rPr>
          <w:rStyle w:val="Hyperlink"/>
          <w:rFonts w:ascii="Cognizant Sans" w:hAnsi="Cognizant Sans"/>
          <w:color w:val="auto"/>
          <w:u w:val="none"/>
        </w:rPr>
      </w:pPr>
      <w:r w:rsidRPr="003E08C4">
        <w:rPr>
          <w:rStyle w:val="Hyperlink"/>
          <w:rFonts w:ascii="Cognizant Sans" w:hAnsi="Cognizant Sans"/>
          <w:color w:val="auto"/>
          <w:u w:val="none"/>
        </w:rPr>
        <w:t xml:space="preserve">Add the project teams to the Project Contributors group by clicking Project Settings in the bottom left corner &gt; Security &gt; Contributors &gt; Members Tab &gt; Add. </w:t>
      </w:r>
    </w:p>
    <w:p w14:paraId="59104234" w14:textId="77777777" w:rsidR="00E03D6B" w:rsidRPr="003E08C4" w:rsidRDefault="00E03D6B" w:rsidP="00E03D6B">
      <w:pPr>
        <w:pStyle w:val="NoSpacing"/>
        <w:ind w:left="720"/>
        <w:rPr>
          <w:rStyle w:val="Hyperlink"/>
          <w:rFonts w:ascii="Cognizant Sans" w:hAnsi="Cognizant Sans"/>
          <w:color w:val="auto"/>
          <w:u w:val="none"/>
        </w:rPr>
      </w:pPr>
    </w:p>
    <w:p w14:paraId="5FC8B595" w14:textId="77777777" w:rsidR="00E03D6B" w:rsidRPr="003E08C4" w:rsidRDefault="00E03D6B" w:rsidP="00E03D6B">
      <w:pPr>
        <w:pStyle w:val="NoSpacing"/>
        <w:ind w:left="720"/>
        <w:rPr>
          <w:rStyle w:val="Hyperlink"/>
          <w:rFonts w:ascii="Cognizant Sans" w:hAnsi="Cognizant Sans"/>
          <w:color w:val="auto"/>
          <w:u w:val="none"/>
        </w:rPr>
      </w:pPr>
      <w:r w:rsidRPr="003E08C4">
        <w:rPr>
          <w:rStyle w:val="Hyperlink"/>
          <w:rFonts w:ascii="Cognizant Sans" w:hAnsi="Cognizant Sans"/>
          <w:noProof/>
          <w:color w:val="auto"/>
          <w:u w:val="none"/>
        </w:rPr>
        <w:drawing>
          <wp:inline distT="0" distB="0" distL="0" distR="0" wp14:anchorId="67E09C50" wp14:editId="2ED9A78B">
            <wp:extent cx="5631151" cy="251777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6296" cy="2529018"/>
                    </a:xfrm>
                    <a:prstGeom prst="rect">
                      <a:avLst/>
                    </a:prstGeom>
                    <a:noFill/>
                    <a:ln>
                      <a:noFill/>
                    </a:ln>
                  </pic:spPr>
                </pic:pic>
              </a:graphicData>
            </a:graphic>
          </wp:inline>
        </w:drawing>
      </w:r>
    </w:p>
    <w:p w14:paraId="31EAF62A" w14:textId="77777777" w:rsidR="00E03D6B" w:rsidRPr="003E08C4" w:rsidRDefault="00E03D6B" w:rsidP="00E03D6B">
      <w:pPr>
        <w:pStyle w:val="NoSpacing"/>
        <w:ind w:left="720"/>
        <w:rPr>
          <w:rStyle w:val="Hyperlink"/>
          <w:rFonts w:ascii="Cognizant Sans" w:hAnsi="Cognizant Sans"/>
        </w:rPr>
      </w:pPr>
    </w:p>
    <w:p w14:paraId="1DF2655A" w14:textId="77777777" w:rsidR="00E03D6B" w:rsidRPr="003E08C4" w:rsidRDefault="00E03D6B" w:rsidP="00E03D6B">
      <w:pPr>
        <w:pStyle w:val="NoSpacing"/>
        <w:ind w:left="720"/>
        <w:rPr>
          <w:rFonts w:ascii="Cognizant Sans" w:hAnsi="Cognizant Sans"/>
        </w:rPr>
      </w:pPr>
      <w:r w:rsidRPr="003E08C4">
        <w:rPr>
          <w:rFonts w:ascii="Cognizant Sans" w:hAnsi="Cognizant Sans"/>
          <w:noProof/>
        </w:rPr>
        <w:drawing>
          <wp:inline distT="0" distB="0" distL="0" distR="0" wp14:anchorId="6EFD4A59" wp14:editId="061A23C8">
            <wp:extent cx="3371850" cy="20450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4186" cy="2076826"/>
                    </a:xfrm>
                    <a:prstGeom prst="rect">
                      <a:avLst/>
                    </a:prstGeom>
                  </pic:spPr>
                </pic:pic>
              </a:graphicData>
            </a:graphic>
          </wp:inline>
        </w:drawing>
      </w:r>
    </w:p>
    <w:p w14:paraId="7726FB18" w14:textId="77777777" w:rsidR="00E03D6B" w:rsidRPr="003E08C4" w:rsidRDefault="00E03D6B" w:rsidP="00E03D6B">
      <w:pPr>
        <w:rPr>
          <w:rFonts w:ascii="Cognizant Sans" w:hAnsi="Cognizant Sans"/>
        </w:rPr>
      </w:pPr>
      <w:r w:rsidRPr="003E08C4">
        <w:rPr>
          <w:rFonts w:ascii="Cognizant Sans" w:hAnsi="Cognizant Sans"/>
        </w:rPr>
        <w:br w:type="page"/>
      </w:r>
    </w:p>
    <w:p w14:paraId="2D7BB9E9" w14:textId="77777777" w:rsidR="00E03D6B" w:rsidRPr="003E08C4" w:rsidRDefault="00E03D6B" w:rsidP="00B2776D">
      <w:pPr>
        <w:pStyle w:val="NoSpacing"/>
        <w:numPr>
          <w:ilvl w:val="0"/>
          <w:numId w:val="2"/>
        </w:numPr>
        <w:rPr>
          <w:rFonts w:ascii="Cognizant Sans" w:hAnsi="Cognizant Sans"/>
        </w:rPr>
      </w:pPr>
      <w:r w:rsidRPr="003E08C4">
        <w:rPr>
          <w:rFonts w:ascii="Cognizant Sans" w:hAnsi="Cognizant Sans"/>
        </w:rPr>
        <w:lastRenderedPageBreak/>
        <w:t>Add the resources assigned to the project as members of the proper team by going to Project Settings, Teams, clicking the team, then clicking Add.</w:t>
      </w:r>
    </w:p>
    <w:p w14:paraId="7E97F296" w14:textId="77777777" w:rsidR="00E03D6B" w:rsidRPr="003E08C4" w:rsidRDefault="00E03D6B" w:rsidP="00E03D6B">
      <w:pPr>
        <w:pStyle w:val="NoSpacing"/>
        <w:ind w:left="720"/>
        <w:rPr>
          <w:rFonts w:ascii="Cognizant Sans" w:hAnsi="Cognizant Sans"/>
        </w:rPr>
      </w:pPr>
    </w:p>
    <w:p w14:paraId="2642679E" w14:textId="77777777" w:rsidR="00E03D6B" w:rsidRPr="003E08C4" w:rsidRDefault="00E03D6B" w:rsidP="00E03D6B">
      <w:pPr>
        <w:pStyle w:val="NoSpacing"/>
        <w:ind w:left="720"/>
        <w:rPr>
          <w:rFonts w:ascii="Cognizant Sans" w:hAnsi="Cognizant Sans"/>
        </w:rPr>
      </w:pPr>
      <w:r w:rsidRPr="003E08C4">
        <w:rPr>
          <w:rFonts w:ascii="Cognizant Sans" w:hAnsi="Cognizant Sans"/>
          <w:noProof/>
        </w:rPr>
        <w:drawing>
          <wp:inline distT="0" distB="0" distL="0" distR="0" wp14:anchorId="33DB756A" wp14:editId="05344179">
            <wp:extent cx="4114800" cy="291272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71244" cy="2952675"/>
                    </a:xfrm>
                    <a:prstGeom prst="rect">
                      <a:avLst/>
                    </a:prstGeom>
                    <a:noFill/>
                    <a:ln>
                      <a:noFill/>
                    </a:ln>
                  </pic:spPr>
                </pic:pic>
              </a:graphicData>
            </a:graphic>
          </wp:inline>
        </w:drawing>
      </w:r>
    </w:p>
    <w:p w14:paraId="5C8DED71" w14:textId="77777777" w:rsidR="00E03D6B" w:rsidRPr="003E08C4" w:rsidRDefault="00E03D6B" w:rsidP="00E03D6B">
      <w:pPr>
        <w:pStyle w:val="NoSpacing"/>
        <w:ind w:left="720"/>
        <w:rPr>
          <w:rFonts w:ascii="Cognizant Sans" w:hAnsi="Cognizant Sans"/>
        </w:rPr>
      </w:pPr>
    </w:p>
    <w:p w14:paraId="4BDAE81C" w14:textId="77777777" w:rsidR="00E03D6B" w:rsidRPr="003E08C4" w:rsidRDefault="00E03D6B" w:rsidP="00E03D6B">
      <w:pPr>
        <w:pStyle w:val="NoSpacing"/>
        <w:ind w:left="720"/>
        <w:rPr>
          <w:rFonts w:ascii="Cognizant Sans" w:hAnsi="Cognizant Sans"/>
        </w:rPr>
      </w:pPr>
      <w:r w:rsidRPr="003E08C4">
        <w:rPr>
          <w:rFonts w:ascii="Cognizant Sans" w:hAnsi="Cognizant Sans"/>
          <w:noProof/>
        </w:rPr>
        <w:drawing>
          <wp:inline distT="0" distB="0" distL="0" distR="0" wp14:anchorId="40C069E4" wp14:editId="30AB2CBE">
            <wp:extent cx="4171950" cy="212608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3451" cy="2131950"/>
                    </a:xfrm>
                    <a:prstGeom prst="rect">
                      <a:avLst/>
                    </a:prstGeom>
                    <a:noFill/>
                    <a:ln>
                      <a:noFill/>
                    </a:ln>
                  </pic:spPr>
                </pic:pic>
              </a:graphicData>
            </a:graphic>
          </wp:inline>
        </w:drawing>
      </w:r>
    </w:p>
    <w:p w14:paraId="28074EC5" w14:textId="77777777" w:rsidR="00E03D6B" w:rsidRPr="003E08C4" w:rsidRDefault="00E03D6B" w:rsidP="00E03D6B">
      <w:pPr>
        <w:pStyle w:val="NoSpacing"/>
        <w:ind w:left="720"/>
        <w:rPr>
          <w:rFonts w:ascii="Cognizant Sans" w:hAnsi="Cognizant Sans"/>
        </w:rPr>
      </w:pPr>
    </w:p>
    <w:p w14:paraId="3B6591D1" w14:textId="77777777" w:rsidR="00E03D6B" w:rsidRPr="003E08C4" w:rsidRDefault="00E03D6B" w:rsidP="00E03D6B">
      <w:pPr>
        <w:pStyle w:val="NoSpacing"/>
        <w:ind w:left="720"/>
        <w:rPr>
          <w:rFonts w:ascii="Cognizant Sans" w:hAnsi="Cognizant Sans"/>
        </w:rPr>
      </w:pPr>
      <w:r w:rsidRPr="003E08C4">
        <w:rPr>
          <w:rFonts w:ascii="Cognizant Sans" w:hAnsi="Cognizant Sans"/>
          <w:noProof/>
        </w:rPr>
        <w:drawing>
          <wp:inline distT="0" distB="0" distL="0" distR="0" wp14:anchorId="31E0317E" wp14:editId="00D778A8">
            <wp:extent cx="3000375" cy="17966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9100" cy="1807912"/>
                    </a:xfrm>
                    <a:prstGeom prst="rect">
                      <a:avLst/>
                    </a:prstGeom>
                  </pic:spPr>
                </pic:pic>
              </a:graphicData>
            </a:graphic>
          </wp:inline>
        </w:drawing>
      </w:r>
    </w:p>
    <w:p w14:paraId="4297C5E2" w14:textId="77777777" w:rsidR="00E03D6B" w:rsidRPr="003E08C4" w:rsidRDefault="00E03D6B" w:rsidP="00E03D6B">
      <w:pPr>
        <w:pStyle w:val="NoSpacing"/>
        <w:ind w:left="720"/>
        <w:rPr>
          <w:rFonts w:ascii="Cognizant Sans" w:hAnsi="Cognizant Sans"/>
        </w:rPr>
      </w:pPr>
    </w:p>
    <w:p w14:paraId="538F4977" w14:textId="77777777" w:rsidR="00E03D6B" w:rsidRPr="003E08C4" w:rsidRDefault="00E03D6B" w:rsidP="00E03D6B">
      <w:pPr>
        <w:rPr>
          <w:rFonts w:ascii="Cognizant Sans" w:hAnsi="Cognizant Sans"/>
        </w:rPr>
      </w:pPr>
      <w:r w:rsidRPr="003E08C4">
        <w:rPr>
          <w:rFonts w:ascii="Cognizant Sans" w:hAnsi="Cognizant Sans"/>
        </w:rPr>
        <w:br w:type="page"/>
      </w:r>
    </w:p>
    <w:p w14:paraId="32415F1E" w14:textId="098BA55B" w:rsidR="00697386" w:rsidRPr="003E08C4" w:rsidRDefault="00697386" w:rsidP="00697386">
      <w:pPr>
        <w:pStyle w:val="Heading1"/>
        <w:rPr>
          <w:rFonts w:ascii="Cognizant Sans" w:hAnsi="Cognizant Sans"/>
          <w:bCs w:val="0"/>
        </w:rPr>
      </w:pPr>
      <w:bookmarkStart w:id="3" w:name="_Toc17878656"/>
      <w:r w:rsidRPr="003E08C4">
        <w:rPr>
          <w:rFonts w:ascii="Cognizant Sans" w:hAnsi="Cognizant Sans"/>
          <w:bCs w:val="0"/>
        </w:rPr>
        <w:lastRenderedPageBreak/>
        <w:t>Project Customization</w:t>
      </w:r>
      <w:bookmarkEnd w:id="3"/>
    </w:p>
    <w:p w14:paraId="7657AB6A" w14:textId="77777777" w:rsidR="00CC1626" w:rsidRPr="003E08C4" w:rsidRDefault="00CC1626" w:rsidP="006A3B86">
      <w:pPr>
        <w:pStyle w:val="NoSpacing"/>
        <w:rPr>
          <w:rFonts w:ascii="Cognizant Sans" w:hAnsi="Cognizant Sans"/>
        </w:rPr>
      </w:pPr>
    </w:p>
    <w:p w14:paraId="56361736" w14:textId="754BC0A6" w:rsidR="00B446B9" w:rsidRPr="003E08C4" w:rsidRDefault="006A3B86" w:rsidP="006A3B86">
      <w:pPr>
        <w:pStyle w:val="NoSpacing"/>
        <w:rPr>
          <w:rFonts w:ascii="Cognizant Sans" w:hAnsi="Cognizant Sans"/>
        </w:rPr>
      </w:pPr>
      <w:r w:rsidRPr="003E08C4">
        <w:rPr>
          <w:rFonts w:ascii="Cognizant Sans" w:hAnsi="Cognizant Sans"/>
        </w:rPr>
        <w:t>It’s a good idea to customize the project a bit to make sure the timelines fit the SoW and work is visible.</w:t>
      </w:r>
      <w:r w:rsidR="005C6D4D" w:rsidRPr="003E08C4">
        <w:rPr>
          <w:rFonts w:ascii="Cognizant Sans" w:hAnsi="Cognizant Sans"/>
        </w:rPr>
        <w:t xml:space="preserve"> </w:t>
      </w:r>
    </w:p>
    <w:p w14:paraId="762A9C3C" w14:textId="77777777" w:rsidR="00641CC9" w:rsidRPr="003E08C4" w:rsidRDefault="00641CC9" w:rsidP="006A3B86">
      <w:pPr>
        <w:pStyle w:val="NoSpacing"/>
        <w:rPr>
          <w:rFonts w:ascii="Cognizant Sans" w:hAnsi="Cognizant Sans"/>
        </w:rPr>
      </w:pPr>
    </w:p>
    <w:p w14:paraId="56EFEACB" w14:textId="77777777" w:rsidR="00B446B9" w:rsidRPr="003E08C4" w:rsidRDefault="00B446B9" w:rsidP="006A3B86">
      <w:pPr>
        <w:pStyle w:val="NoSpacing"/>
        <w:rPr>
          <w:rFonts w:ascii="Cognizant Sans" w:hAnsi="Cognizant Sans"/>
        </w:rPr>
      </w:pPr>
    </w:p>
    <w:p w14:paraId="61537378" w14:textId="79C1C5AD" w:rsidR="00B446B9" w:rsidRPr="003E08C4" w:rsidRDefault="00B446B9" w:rsidP="00B446B9">
      <w:pPr>
        <w:pStyle w:val="Heading2"/>
        <w:rPr>
          <w:rFonts w:ascii="Cognizant Sans" w:hAnsi="Cognizant Sans"/>
          <w:bCs w:val="0"/>
        </w:rPr>
      </w:pPr>
      <w:bookmarkStart w:id="4" w:name="_Toc17878657"/>
      <w:r w:rsidRPr="003E08C4">
        <w:rPr>
          <w:rFonts w:ascii="Cognizant Sans" w:hAnsi="Cognizant Sans"/>
          <w:bCs w:val="0"/>
        </w:rPr>
        <w:t>Create a Dashboard</w:t>
      </w:r>
      <w:bookmarkEnd w:id="4"/>
    </w:p>
    <w:p w14:paraId="76C7031E" w14:textId="4D0F5C44" w:rsidR="006A3B86" w:rsidRPr="003E08C4" w:rsidRDefault="005C6D4D" w:rsidP="006A3B86">
      <w:pPr>
        <w:pStyle w:val="NoSpacing"/>
        <w:rPr>
          <w:rFonts w:ascii="Cognizant Sans" w:hAnsi="Cognizant Sans"/>
        </w:rPr>
      </w:pPr>
      <w:r w:rsidRPr="003E08C4">
        <w:rPr>
          <w:rFonts w:ascii="Cognizant Sans" w:hAnsi="Cognizant Sans"/>
        </w:rPr>
        <w:t>You can setup a simple burndown dashboard by following these steps.</w:t>
      </w:r>
    </w:p>
    <w:p w14:paraId="2CF601CB" w14:textId="77777777" w:rsidR="005C6D4D" w:rsidRPr="003E08C4" w:rsidRDefault="005C6D4D" w:rsidP="006A3B86">
      <w:pPr>
        <w:pStyle w:val="NoSpacing"/>
        <w:rPr>
          <w:rFonts w:ascii="Cognizant Sans" w:hAnsi="Cognizant Sans"/>
        </w:rPr>
      </w:pPr>
    </w:p>
    <w:p w14:paraId="3B023651" w14:textId="5423115B" w:rsidR="00E03D6B" w:rsidRPr="003E08C4" w:rsidRDefault="00E03D6B" w:rsidP="00B2776D">
      <w:pPr>
        <w:pStyle w:val="NoSpacing"/>
        <w:numPr>
          <w:ilvl w:val="0"/>
          <w:numId w:val="3"/>
        </w:numPr>
        <w:rPr>
          <w:rFonts w:ascii="Cognizant Sans" w:hAnsi="Cognizant Sans"/>
        </w:rPr>
      </w:pPr>
      <w:r w:rsidRPr="003E08C4">
        <w:rPr>
          <w:rFonts w:ascii="Cognizant Sans" w:hAnsi="Cognizant Sans"/>
        </w:rPr>
        <w:t xml:space="preserve">A good start </w:t>
      </w:r>
      <w:r w:rsidR="005C6D4D" w:rsidRPr="003E08C4">
        <w:rPr>
          <w:rFonts w:ascii="Cognizant Sans" w:hAnsi="Cognizant Sans"/>
        </w:rPr>
        <w:t xml:space="preserve">to a project dashboard </w:t>
      </w:r>
      <w:r w:rsidRPr="003E08C4">
        <w:rPr>
          <w:rFonts w:ascii="Cognizant Sans" w:hAnsi="Cognizant Sans"/>
        </w:rPr>
        <w:t xml:space="preserve">would be the following widgets: </w:t>
      </w:r>
      <w:r w:rsidR="00DD2EFD">
        <w:rPr>
          <w:rFonts w:ascii="Cognizant Sans" w:hAnsi="Cognizant Sans"/>
        </w:rPr>
        <w:br/>
      </w:r>
    </w:p>
    <w:p w14:paraId="5EEAA454" w14:textId="77777777" w:rsidR="00E03D6B" w:rsidRPr="003E08C4" w:rsidRDefault="00E03D6B" w:rsidP="00B2776D">
      <w:pPr>
        <w:pStyle w:val="NoSpacing"/>
        <w:numPr>
          <w:ilvl w:val="1"/>
          <w:numId w:val="3"/>
        </w:numPr>
        <w:rPr>
          <w:rFonts w:ascii="Cognizant Sans" w:hAnsi="Cognizant Sans"/>
        </w:rPr>
      </w:pPr>
      <w:r w:rsidRPr="003E08C4">
        <w:rPr>
          <w:rFonts w:ascii="Cognizant Sans" w:hAnsi="Cognizant Sans"/>
        </w:rPr>
        <w:t>Markdown widget with the project customer and name, example:</w:t>
      </w:r>
    </w:p>
    <w:p w14:paraId="6AAF21B9" w14:textId="77777777" w:rsidR="00E03D6B" w:rsidRPr="003E08C4" w:rsidRDefault="00E03D6B" w:rsidP="00E03D6B">
      <w:pPr>
        <w:pStyle w:val="NoSpacing"/>
        <w:ind w:left="1440"/>
        <w:rPr>
          <w:rFonts w:ascii="Cognizant Sans" w:hAnsi="Cognizant Sans"/>
        </w:rPr>
      </w:pPr>
    </w:p>
    <w:p w14:paraId="5BADB609" w14:textId="67A74006" w:rsidR="00EA1828" w:rsidRPr="003E08C4" w:rsidRDefault="00E03D6B" w:rsidP="00E03D6B">
      <w:pPr>
        <w:pStyle w:val="NoSpacing"/>
        <w:ind w:left="1440"/>
        <w:rPr>
          <w:rFonts w:ascii="Cognizant Sans" w:hAnsi="Cognizant Sans"/>
        </w:rPr>
      </w:pPr>
      <w:r w:rsidRPr="003E08C4">
        <w:rPr>
          <w:rFonts w:ascii="Cognizant Sans" w:hAnsi="Cognizant Sans"/>
          <w:noProof/>
        </w:rPr>
        <w:drawing>
          <wp:inline distT="0" distB="0" distL="0" distR="0" wp14:anchorId="653C7C40" wp14:editId="39C422BE">
            <wp:extent cx="2476500" cy="2101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5677" cy="2159743"/>
                    </a:xfrm>
                    <a:prstGeom prst="rect">
                      <a:avLst/>
                    </a:prstGeom>
                  </pic:spPr>
                </pic:pic>
              </a:graphicData>
            </a:graphic>
          </wp:inline>
        </w:drawing>
      </w:r>
    </w:p>
    <w:p w14:paraId="16500AA9" w14:textId="77777777" w:rsidR="00EA1828" w:rsidRPr="003E08C4" w:rsidRDefault="00EA1828">
      <w:pPr>
        <w:rPr>
          <w:rFonts w:ascii="Cognizant Sans" w:eastAsiaTheme="minorEastAsia" w:hAnsi="Cognizant Sans" w:cstheme="minorBidi"/>
        </w:rPr>
      </w:pPr>
      <w:r w:rsidRPr="003E08C4">
        <w:rPr>
          <w:rFonts w:ascii="Cognizant Sans" w:hAnsi="Cognizant Sans"/>
        </w:rPr>
        <w:br w:type="page"/>
      </w:r>
    </w:p>
    <w:p w14:paraId="7D3EA75B" w14:textId="77777777" w:rsidR="00E03D6B" w:rsidRPr="003E08C4" w:rsidRDefault="00E03D6B" w:rsidP="00E03D6B">
      <w:pPr>
        <w:pStyle w:val="NoSpacing"/>
        <w:ind w:left="1440"/>
        <w:rPr>
          <w:rFonts w:ascii="Cognizant Sans" w:hAnsi="Cognizant Sans"/>
        </w:rPr>
      </w:pPr>
    </w:p>
    <w:p w14:paraId="322D4C77" w14:textId="77777777" w:rsidR="00E03D6B" w:rsidRPr="003E08C4" w:rsidRDefault="00E03D6B" w:rsidP="00E03D6B">
      <w:pPr>
        <w:pStyle w:val="NoSpacing"/>
        <w:ind w:left="1440"/>
        <w:rPr>
          <w:rFonts w:ascii="Cognizant Sans" w:hAnsi="Cognizant Sans"/>
        </w:rPr>
      </w:pPr>
    </w:p>
    <w:p w14:paraId="0EDB38DE" w14:textId="17CBF018" w:rsidR="00E03D6B" w:rsidRPr="003E08C4" w:rsidRDefault="00E03D6B" w:rsidP="00B2776D">
      <w:pPr>
        <w:pStyle w:val="NoSpacing"/>
        <w:numPr>
          <w:ilvl w:val="1"/>
          <w:numId w:val="3"/>
        </w:numPr>
        <w:rPr>
          <w:rFonts w:ascii="Cognizant Sans" w:hAnsi="Cognizant Sans"/>
        </w:rPr>
      </w:pPr>
      <w:r w:rsidRPr="003E08C4">
        <w:rPr>
          <w:rFonts w:ascii="Cognizant Sans" w:hAnsi="Cognizant Sans"/>
        </w:rPr>
        <w:t>Burndown widget - add the teams and sprints here to track overall burndown.</w:t>
      </w:r>
      <w:r w:rsidR="00DD2EFD">
        <w:rPr>
          <w:rFonts w:ascii="Cognizant Sans" w:hAnsi="Cognizant Sans"/>
        </w:rPr>
        <w:br/>
      </w:r>
      <w:r w:rsidRPr="00DD2EFD">
        <w:rPr>
          <w:rFonts w:ascii="Cognizant Sans" w:hAnsi="Cognizant Sans"/>
          <w:b/>
          <w:bCs/>
        </w:rPr>
        <w:t>Here are some example configs:</w:t>
      </w:r>
      <w:r w:rsidR="00DD2EFD">
        <w:rPr>
          <w:rFonts w:ascii="Cognizant Sans" w:hAnsi="Cognizant Sans"/>
        </w:rPr>
        <w:br/>
      </w:r>
    </w:p>
    <w:p w14:paraId="0B2142A4" w14:textId="77777777" w:rsidR="00E03D6B" w:rsidRPr="003E08C4" w:rsidRDefault="00E03D6B" w:rsidP="00E03D6B">
      <w:pPr>
        <w:pStyle w:val="NoSpacing"/>
        <w:ind w:left="1440"/>
        <w:rPr>
          <w:rFonts w:ascii="Cognizant Sans" w:hAnsi="Cognizant Sans"/>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6"/>
        <w:gridCol w:w="4254"/>
      </w:tblGrid>
      <w:tr w:rsidR="00E03D6B" w:rsidRPr="003E08C4" w14:paraId="4D2467BA" w14:textId="77777777" w:rsidTr="005169E2">
        <w:tc>
          <w:tcPr>
            <w:tcW w:w="3656" w:type="dxa"/>
          </w:tcPr>
          <w:p w14:paraId="16064494" w14:textId="77777777" w:rsidR="00E03D6B" w:rsidRPr="003E08C4" w:rsidRDefault="00E03D6B" w:rsidP="005169E2">
            <w:pPr>
              <w:pStyle w:val="NoSpacing"/>
              <w:rPr>
                <w:rFonts w:ascii="Cognizant Sans" w:hAnsi="Cognizant Sans"/>
              </w:rPr>
            </w:pPr>
            <w:r w:rsidRPr="003E08C4">
              <w:rPr>
                <w:rFonts w:ascii="Cognizant Sans" w:hAnsi="Cognizant Sans"/>
                <w:noProof/>
              </w:rPr>
              <w:drawing>
                <wp:inline distT="0" distB="0" distL="0" distR="0" wp14:anchorId="7405DEF0" wp14:editId="20469C7E">
                  <wp:extent cx="2199604" cy="210677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51733" cy="2156706"/>
                          </a:xfrm>
                          <a:prstGeom prst="rect">
                            <a:avLst/>
                          </a:prstGeom>
                        </pic:spPr>
                      </pic:pic>
                    </a:graphicData>
                  </a:graphic>
                </wp:inline>
              </w:drawing>
            </w:r>
          </w:p>
        </w:tc>
        <w:tc>
          <w:tcPr>
            <w:tcW w:w="4254" w:type="dxa"/>
          </w:tcPr>
          <w:p w14:paraId="0981A1AF" w14:textId="77777777" w:rsidR="00E03D6B" w:rsidRPr="003E08C4" w:rsidRDefault="00E03D6B" w:rsidP="005169E2">
            <w:pPr>
              <w:pStyle w:val="NoSpacing"/>
              <w:rPr>
                <w:rFonts w:ascii="Cognizant Sans" w:hAnsi="Cognizant Sans"/>
              </w:rPr>
            </w:pPr>
            <w:r w:rsidRPr="003E08C4">
              <w:rPr>
                <w:rFonts w:ascii="Cognizant Sans" w:hAnsi="Cognizant Sans"/>
                <w:noProof/>
              </w:rPr>
              <w:drawing>
                <wp:inline distT="0" distB="0" distL="0" distR="0" wp14:anchorId="4FEE58A0" wp14:editId="05CADD93">
                  <wp:extent cx="2470571" cy="404530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9291" cy="4141453"/>
                          </a:xfrm>
                          <a:prstGeom prst="rect">
                            <a:avLst/>
                          </a:prstGeom>
                        </pic:spPr>
                      </pic:pic>
                    </a:graphicData>
                  </a:graphic>
                </wp:inline>
              </w:drawing>
            </w:r>
          </w:p>
        </w:tc>
      </w:tr>
    </w:tbl>
    <w:p w14:paraId="08AC2A68" w14:textId="77777777" w:rsidR="00E03D6B" w:rsidRPr="003E08C4" w:rsidRDefault="00E03D6B" w:rsidP="00E03D6B">
      <w:pPr>
        <w:pStyle w:val="NoSpacing"/>
        <w:ind w:left="1440"/>
        <w:rPr>
          <w:rFonts w:ascii="Cognizant Sans" w:hAnsi="Cognizant Sans"/>
        </w:rPr>
      </w:pPr>
    </w:p>
    <w:p w14:paraId="4FE39778" w14:textId="77777777" w:rsidR="00E03D6B" w:rsidRPr="003E08C4" w:rsidRDefault="00E03D6B" w:rsidP="00E03D6B">
      <w:pPr>
        <w:rPr>
          <w:rFonts w:ascii="Cognizant Sans" w:hAnsi="Cognizant Sans"/>
        </w:rPr>
      </w:pPr>
      <w:r w:rsidRPr="003E08C4">
        <w:rPr>
          <w:rFonts w:ascii="Cognizant Sans" w:hAnsi="Cognizant Sans"/>
        </w:rPr>
        <w:br w:type="page"/>
      </w:r>
    </w:p>
    <w:p w14:paraId="6936BF91" w14:textId="605DB13D" w:rsidR="00E03D6B" w:rsidRPr="003E08C4" w:rsidRDefault="00E03D6B" w:rsidP="00B2776D">
      <w:pPr>
        <w:pStyle w:val="NoSpacing"/>
        <w:numPr>
          <w:ilvl w:val="1"/>
          <w:numId w:val="3"/>
        </w:numPr>
        <w:rPr>
          <w:rFonts w:ascii="Cognizant Sans" w:hAnsi="Cognizant Sans"/>
        </w:rPr>
      </w:pPr>
      <w:r w:rsidRPr="003E08C4">
        <w:rPr>
          <w:rFonts w:ascii="Cognizant Sans" w:hAnsi="Cognizant Sans"/>
        </w:rPr>
        <w:lastRenderedPageBreak/>
        <w:t>Current Sprint Burndown – no configuration needed for this widget.</w:t>
      </w:r>
      <w:r w:rsidR="00DD2EFD">
        <w:rPr>
          <w:rFonts w:ascii="Cognizant Sans" w:hAnsi="Cognizant Sans"/>
        </w:rPr>
        <w:br/>
      </w:r>
    </w:p>
    <w:p w14:paraId="746009DF" w14:textId="08E1F7F2" w:rsidR="00E03D6B" w:rsidRPr="003E08C4" w:rsidRDefault="00E03D6B" w:rsidP="00B2776D">
      <w:pPr>
        <w:pStyle w:val="NoSpacing"/>
        <w:numPr>
          <w:ilvl w:val="1"/>
          <w:numId w:val="3"/>
        </w:numPr>
        <w:rPr>
          <w:rFonts w:ascii="Cognizant Sans" w:hAnsi="Cognizant Sans"/>
        </w:rPr>
      </w:pPr>
      <w:r w:rsidRPr="003E08C4">
        <w:rPr>
          <w:rFonts w:ascii="Cognizant Sans" w:hAnsi="Cognizant Sans"/>
        </w:rPr>
        <w:t xml:space="preserve">Sprint overviews for each team (or relevant teams at the time). </w:t>
      </w:r>
      <w:r w:rsidR="00DD2EFD">
        <w:rPr>
          <w:rFonts w:ascii="Cognizant Sans" w:hAnsi="Cognizant Sans"/>
        </w:rPr>
        <w:br/>
      </w:r>
    </w:p>
    <w:p w14:paraId="236794F1" w14:textId="77777777" w:rsidR="00E03D6B" w:rsidRPr="003E08C4" w:rsidRDefault="00E03D6B" w:rsidP="00E03D6B">
      <w:pPr>
        <w:pStyle w:val="NoSpacing"/>
        <w:ind w:left="1440"/>
        <w:rPr>
          <w:rFonts w:ascii="Cognizant Sans" w:hAnsi="Cognizant Sans"/>
        </w:rPr>
      </w:pPr>
      <w:r w:rsidRPr="003E08C4">
        <w:rPr>
          <w:rFonts w:ascii="Cognizant Sans" w:hAnsi="Cognizant Sans"/>
          <w:noProof/>
        </w:rPr>
        <w:drawing>
          <wp:inline distT="0" distB="0" distL="0" distR="0" wp14:anchorId="52A31603" wp14:editId="5590411D">
            <wp:extent cx="3409950" cy="103856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0179" cy="1044725"/>
                    </a:xfrm>
                    <a:prstGeom prst="rect">
                      <a:avLst/>
                    </a:prstGeom>
                  </pic:spPr>
                </pic:pic>
              </a:graphicData>
            </a:graphic>
          </wp:inline>
        </w:drawing>
      </w:r>
    </w:p>
    <w:p w14:paraId="57C9AECD" w14:textId="77777777" w:rsidR="00E03D6B" w:rsidRPr="003E08C4" w:rsidRDefault="00E03D6B" w:rsidP="00E03D6B">
      <w:pPr>
        <w:pStyle w:val="NoSpacing"/>
        <w:ind w:left="1440"/>
        <w:rPr>
          <w:rFonts w:ascii="Cognizant Sans" w:hAnsi="Cognizant Sans"/>
        </w:rPr>
      </w:pPr>
    </w:p>
    <w:p w14:paraId="6F43D2B9" w14:textId="77777777" w:rsidR="00E03D6B" w:rsidRPr="003E08C4" w:rsidRDefault="00E03D6B" w:rsidP="00E03D6B">
      <w:pPr>
        <w:pStyle w:val="NoSpacing"/>
        <w:ind w:left="1440"/>
        <w:rPr>
          <w:rFonts w:ascii="Cognizant Sans" w:hAnsi="Cognizant Sans"/>
        </w:rPr>
      </w:pPr>
      <w:r w:rsidRPr="003E08C4">
        <w:rPr>
          <w:rFonts w:ascii="Cognizant Sans" w:hAnsi="Cognizant Sans"/>
          <w:noProof/>
        </w:rPr>
        <w:drawing>
          <wp:inline distT="0" distB="0" distL="0" distR="0" wp14:anchorId="1A1ECF14" wp14:editId="2AFAE811">
            <wp:extent cx="2647950" cy="181968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56498" cy="1825556"/>
                    </a:xfrm>
                    <a:prstGeom prst="rect">
                      <a:avLst/>
                    </a:prstGeom>
                  </pic:spPr>
                </pic:pic>
              </a:graphicData>
            </a:graphic>
          </wp:inline>
        </w:drawing>
      </w:r>
    </w:p>
    <w:p w14:paraId="17F804C3" w14:textId="77777777" w:rsidR="00E03D6B" w:rsidRPr="003E08C4" w:rsidRDefault="00E03D6B" w:rsidP="00E03D6B">
      <w:pPr>
        <w:pStyle w:val="NoSpacing"/>
        <w:ind w:left="720"/>
        <w:rPr>
          <w:rFonts w:ascii="Cognizant Sans" w:hAnsi="Cognizant Sans"/>
        </w:rPr>
      </w:pPr>
    </w:p>
    <w:p w14:paraId="20DB6291" w14:textId="22C09BF5" w:rsidR="00E03D6B" w:rsidRPr="003E08C4" w:rsidRDefault="00E03D6B" w:rsidP="00B2776D">
      <w:pPr>
        <w:pStyle w:val="NoSpacing"/>
        <w:numPr>
          <w:ilvl w:val="0"/>
          <w:numId w:val="3"/>
        </w:numPr>
        <w:rPr>
          <w:rFonts w:ascii="Cognizant Sans" w:hAnsi="Cognizant Sans"/>
        </w:rPr>
      </w:pPr>
      <w:r w:rsidRPr="003E08C4">
        <w:rPr>
          <w:rFonts w:ascii="Cognizant Sans" w:hAnsi="Cognizant Sans"/>
        </w:rPr>
        <w:t xml:space="preserve">The finished dashboard should look </w:t>
      </w:r>
      <w:proofErr w:type="gramStart"/>
      <w:r w:rsidRPr="003E08C4">
        <w:rPr>
          <w:rFonts w:ascii="Cognizant Sans" w:hAnsi="Cognizant Sans"/>
        </w:rPr>
        <w:t>similar to</w:t>
      </w:r>
      <w:proofErr w:type="gramEnd"/>
      <w:r w:rsidRPr="003E08C4">
        <w:rPr>
          <w:rFonts w:ascii="Cognizant Sans" w:hAnsi="Cognizant Sans"/>
        </w:rPr>
        <w:t xml:space="preserve"> the following.</w:t>
      </w:r>
    </w:p>
    <w:p w14:paraId="2A07B8C2" w14:textId="77777777" w:rsidR="00E03D6B" w:rsidRPr="003E08C4" w:rsidRDefault="00E03D6B" w:rsidP="00E03D6B">
      <w:pPr>
        <w:pStyle w:val="NoSpacing"/>
        <w:ind w:left="720"/>
        <w:rPr>
          <w:rFonts w:ascii="Cognizant Sans" w:hAnsi="Cognizant Sans"/>
        </w:rPr>
      </w:pPr>
    </w:p>
    <w:p w14:paraId="1B611138" w14:textId="77777777" w:rsidR="00E03D6B" w:rsidRPr="003E08C4" w:rsidRDefault="00E03D6B" w:rsidP="00E03D6B">
      <w:pPr>
        <w:pStyle w:val="NoSpacing"/>
        <w:ind w:left="360"/>
        <w:rPr>
          <w:rFonts w:ascii="Cognizant Sans" w:hAnsi="Cognizant Sans"/>
        </w:rPr>
      </w:pPr>
      <w:r w:rsidRPr="003E08C4">
        <w:rPr>
          <w:rFonts w:ascii="Cognizant Sans" w:hAnsi="Cognizant Sans"/>
        </w:rPr>
        <w:t xml:space="preserve"> </w:t>
      </w:r>
      <w:r w:rsidRPr="003E08C4">
        <w:rPr>
          <w:rFonts w:ascii="Cognizant Sans" w:hAnsi="Cognizant Sans"/>
          <w:noProof/>
        </w:rPr>
        <w:drawing>
          <wp:inline distT="0" distB="0" distL="0" distR="0" wp14:anchorId="76A597AF" wp14:editId="49B907AA">
            <wp:extent cx="5943600" cy="2691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91765"/>
                    </a:xfrm>
                    <a:prstGeom prst="rect">
                      <a:avLst/>
                    </a:prstGeom>
                  </pic:spPr>
                </pic:pic>
              </a:graphicData>
            </a:graphic>
          </wp:inline>
        </w:drawing>
      </w:r>
    </w:p>
    <w:p w14:paraId="1B1A3ECF" w14:textId="3E786F00" w:rsidR="001C3A7B" w:rsidRPr="003E08C4" w:rsidRDefault="001C3A7B">
      <w:pPr>
        <w:rPr>
          <w:rFonts w:ascii="Cognizant Sans" w:hAnsi="Cognizant Sans"/>
        </w:rPr>
      </w:pPr>
      <w:r w:rsidRPr="003E08C4">
        <w:rPr>
          <w:rFonts w:ascii="Cognizant Sans" w:hAnsi="Cognizant Sans"/>
        </w:rPr>
        <w:br w:type="page"/>
      </w:r>
    </w:p>
    <w:p w14:paraId="2D473070" w14:textId="3E4F2124" w:rsidR="00F517A1" w:rsidRPr="003E08C4" w:rsidRDefault="001C3A7B" w:rsidP="001C3A7B">
      <w:pPr>
        <w:pStyle w:val="Heading2"/>
        <w:rPr>
          <w:rFonts w:ascii="Cognizant Sans" w:hAnsi="Cognizant Sans"/>
          <w:bCs w:val="0"/>
        </w:rPr>
      </w:pPr>
      <w:bookmarkStart w:id="5" w:name="_Toc17878658"/>
      <w:r w:rsidRPr="003E08C4">
        <w:rPr>
          <w:rFonts w:ascii="Cognizant Sans" w:hAnsi="Cognizant Sans"/>
          <w:bCs w:val="0"/>
        </w:rPr>
        <w:lastRenderedPageBreak/>
        <w:t>Create a Repo</w:t>
      </w:r>
      <w:bookmarkEnd w:id="5"/>
    </w:p>
    <w:p w14:paraId="7B0C21A7" w14:textId="28E62071" w:rsidR="001C3A7B" w:rsidRPr="003E08C4" w:rsidRDefault="001C3A7B" w:rsidP="00480FBB">
      <w:pPr>
        <w:keepNext/>
        <w:keepLines/>
        <w:spacing w:before="240"/>
        <w:rPr>
          <w:rFonts w:ascii="Cognizant Sans" w:hAnsi="Cognizant Sans"/>
        </w:rPr>
      </w:pPr>
      <w:r w:rsidRPr="003E08C4">
        <w:rPr>
          <w:rFonts w:ascii="Cognizant Sans" w:hAnsi="Cognizant Sans"/>
        </w:rPr>
        <w:t xml:space="preserve">Create a </w:t>
      </w:r>
      <w:r w:rsidR="00702371" w:rsidRPr="003E08C4">
        <w:rPr>
          <w:rFonts w:ascii="Cognizant Sans" w:hAnsi="Cognizant Sans"/>
        </w:rPr>
        <w:t xml:space="preserve">blank </w:t>
      </w:r>
      <w:r w:rsidR="0042778F" w:rsidRPr="003E08C4">
        <w:rPr>
          <w:rFonts w:ascii="Cognizant Sans" w:hAnsi="Cognizant Sans"/>
        </w:rPr>
        <w:t xml:space="preserve">repo for the project to store scripts and templates for the projects that can be used </w:t>
      </w:r>
      <w:proofErr w:type="gramStart"/>
      <w:r w:rsidR="0042778F" w:rsidRPr="003E08C4">
        <w:rPr>
          <w:rFonts w:ascii="Cognizant Sans" w:hAnsi="Cognizant Sans"/>
        </w:rPr>
        <w:t>In</w:t>
      </w:r>
      <w:proofErr w:type="gramEnd"/>
      <w:r w:rsidR="0042778F" w:rsidRPr="003E08C4">
        <w:rPr>
          <w:rFonts w:ascii="Cognizant Sans" w:hAnsi="Cognizant Sans"/>
        </w:rPr>
        <w:t xml:space="preserve"> builds.</w:t>
      </w:r>
    </w:p>
    <w:p w14:paraId="4FBD82A4" w14:textId="521EF676" w:rsidR="00BB1E33" w:rsidRPr="003E08C4" w:rsidRDefault="001526C8" w:rsidP="00B2776D">
      <w:pPr>
        <w:pStyle w:val="ListParagraph"/>
        <w:keepNext/>
        <w:keepLines/>
        <w:numPr>
          <w:ilvl w:val="0"/>
          <w:numId w:val="4"/>
        </w:numPr>
        <w:spacing w:before="240"/>
        <w:rPr>
          <w:rFonts w:ascii="Cognizant Sans" w:hAnsi="Cognizant Sans"/>
        </w:rPr>
      </w:pPr>
      <w:r w:rsidRPr="003E08C4">
        <w:rPr>
          <w:rFonts w:ascii="Cognizant Sans" w:hAnsi="Cognizant Sans"/>
        </w:rPr>
        <w:t>In the project</w:t>
      </w:r>
      <w:r w:rsidR="000F0BDA" w:rsidRPr="003E08C4">
        <w:rPr>
          <w:rFonts w:ascii="Cognizant Sans" w:hAnsi="Cognizant Sans"/>
        </w:rPr>
        <w:t>, click Repos.</w:t>
      </w:r>
      <w:r w:rsidR="00DD2EFD">
        <w:rPr>
          <w:rFonts w:ascii="Cognizant Sans" w:hAnsi="Cognizant Sans"/>
        </w:rPr>
        <w:br/>
      </w:r>
    </w:p>
    <w:p w14:paraId="41BFA693" w14:textId="5D8F1E6C" w:rsidR="00ED0ED6" w:rsidRPr="003E08C4" w:rsidRDefault="007E6916" w:rsidP="00B2776D">
      <w:pPr>
        <w:pStyle w:val="ListParagraph"/>
        <w:keepNext/>
        <w:keepLines/>
        <w:numPr>
          <w:ilvl w:val="0"/>
          <w:numId w:val="4"/>
        </w:numPr>
        <w:spacing w:before="240"/>
        <w:rPr>
          <w:rFonts w:ascii="Cognizant Sans" w:hAnsi="Cognizant Sans"/>
        </w:rPr>
      </w:pPr>
      <w:r w:rsidRPr="003E08C4">
        <w:rPr>
          <w:rFonts w:ascii="Cognizant Sans" w:hAnsi="Cognizant Sans"/>
        </w:rPr>
        <w:t>You can s</w:t>
      </w:r>
      <w:r w:rsidR="000F0BDA" w:rsidRPr="003E08C4">
        <w:rPr>
          <w:rFonts w:ascii="Cognizant Sans" w:hAnsi="Cognizant Sans"/>
        </w:rPr>
        <w:t xml:space="preserve">tart with a blank repo by clicking the </w:t>
      </w:r>
      <w:r w:rsidRPr="003E08C4">
        <w:rPr>
          <w:rFonts w:ascii="Cognizant Sans" w:hAnsi="Cognizant Sans"/>
        </w:rPr>
        <w:t xml:space="preserve">Add a README and then clicking the Initialize </w:t>
      </w:r>
      <w:proofErr w:type="spellStart"/>
      <w:r w:rsidRPr="003E08C4">
        <w:rPr>
          <w:rFonts w:ascii="Cognizant Sans" w:hAnsi="Cognizant Sans"/>
        </w:rPr>
        <w:t>butto</w:t>
      </w:r>
      <w:proofErr w:type="spellEnd"/>
      <w:r w:rsidR="00ED0ED6" w:rsidRPr="003E08C4">
        <w:rPr>
          <w:rFonts w:ascii="Cognizant Sans" w:hAnsi="Cognizant Sans"/>
          <w:noProof/>
        </w:rPr>
        <w:drawing>
          <wp:inline distT="0" distB="0" distL="0" distR="0" wp14:anchorId="04D7F384" wp14:editId="6BA5C0C7">
            <wp:extent cx="4944165" cy="990738"/>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44165" cy="990738"/>
                    </a:xfrm>
                    <a:prstGeom prst="rect">
                      <a:avLst/>
                    </a:prstGeom>
                  </pic:spPr>
                </pic:pic>
              </a:graphicData>
            </a:graphic>
          </wp:inline>
        </w:drawing>
      </w:r>
    </w:p>
    <w:p w14:paraId="568EEC00" w14:textId="77777777" w:rsidR="00E35692" w:rsidRPr="003E08C4" w:rsidRDefault="00E35692" w:rsidP="00E35692">
      <w:pPr>
        <w:keepNext/>
        <w:keepLines/>
        <w:spacing w:before="240"/>
        <w:rPr>
          <w:rFonts w:ascii="Cognizant Sans" w:hAnsi="Cognizant Sans"/>
        </w:rPr>
      </w:pPr>
    </w:p>
    <w:p w14:paraId="17D0A46A" w14:textId="77777777" w:rsidR="00E35692" w:rsidRPr="003E08C4" w:rsidRDefault="00E35692" w:rsidP="00E35692">
      <w:pPr>
        <w:pStyle w:val="Heading1"/>
        <w:rPr>
          <w:rFonts w:ascii="Cognizant Sans" w:hAnsi="Cognizant Sans"/>
          <w:bCs w:val="0"/>
        </w:rPr>
      </w:pPr>
      <w:bookmarkStart w:id="6" w:name="_Toc17878659"/>
      <w:r w:rsidRPr="003E08C4">
        <w:rPr>
          <w:rFonts w:ascii="Cognizant Sans" w:hAnsi="Cognizant Sans"/>
          <w:bCs w:val="0"/>
        </w:rPr>
        <w:t>Updating the Backlog Templates</w:t>
      </w:r>
      <w:bookmarkEnd w:id="6"/>
    </w:p>
    <w:p w14:paraId="3A402617" w14:textId="77777777" w:rsidR="00E35692" w:rsidRPr="003E08C4" w:rsidRDefault="00E35692" w:rsidP="00E35692">
      <w:pPr>
        <w:pStyle w:val="NoSpacing"/>
        <w:rPr>
          <w:rFonts w:ascii="Cognizant Sans" w:hAnsi="Cognizant Sans"/>
        </w:rPr>
      </w:pPr>
      <w:r w:rsidRPr="003E08C4">
        <w:rPr>
          <w:rFonts w:ascii="Cognizant Sans" w:hAnsi="Cognizant Sans"/>
        </w:rPr>
        <w:t>Updates to the backlog templates should be limited to improvements or major changes. You shouldn’t update the backlog template for small customizations for a customer project, etc. Small customizations should be completed on the project after it has been stood up by the automated creation process. Only update the templates if you understand the structure!</w:t>
      </w:r>
    </w:p>
    <w:p w14:paraId="4A0200F2" w14:textId="77777777" w:rsidR="00E35692" w:rsidRPr="003E08C4" w:rsidRDefault="00E35692" w:rsidP="00E35692">
      <w:pPr>
        <w:pStyle w:val="NoSpacing"/>
        <w:rPr>
          <w:rFonts w:ascii="Cognizant Sans" w:hAnsi="Cognizant Sans"/>
        </w:rPr>
      </w:pPr>
    </w:p>
    <w:p w14:paraId="49EB0D6B" w14:textId="7885F0F6" w:rsidR="00E35692" w:rsidRPr="00DD2EFD" w:rsidRDefault="00E35692" w:rsidP="00E35692">
      <w:pPr>
        <w:pStyle w:val="NoSpacing"/>
        <w:rPr>
          <w:rFonts w:ascii="Cognizant Sans" w:hAnsi="Cognizant Sans"/>
          <w:b/>
          <w:bCs/>
        </w:rPr>
      </w:pPr>
      <w:r w:rsidRPr="00DD2EFD">
        <w:rPr>
          <w:rFonts w:ascii="Cognizant Sans" w:hAnsi="Cognizant Sans"/>
          <w:b/>
          <w:bCs/>
        </w:rPr>
        <w:t>To update the template:</w:t>
      </w:r>
      <w:r w:rsidR="00DD2EFD" w:rsidRPr="00DD2EFD">
        <w:rPr>
          <w:rFonts w:ascii="Cognizant Sans" w:hAnsi="Cognizant Sans"/>
          <w:b/>
          <w:bCs/>
        </w:rPr>
        <w:br/>
      </w:r>
    </w:p>
    <w:p w14:paraId="596EA2FA" w14:textId="0565618E" w:rsidR="00E35692" w:rsidRPr="003E08C4" w:rsidRDefault="00E35692" w:rsidP="00B2776D">
      <w:pPr>
        <w:pStyle w:val="NoSpacing"/>
        <w:numPr>
          <w:ilvl w:val="0"/>
          <w:numId w:val="5"/>
        </w:numPr>
        <w:rPr>
          <w:rFonts w:ascii="Cognizant Sans" w:hAnsi="Cognizant Sans"/>
        </w:rPr>
      </w:pPr>
      <w:r w:rsidRPr="003E08C4">
        <w:rPr>
          <w:rFonts w:ascii="Cognizant Sans" w:hAnsi="Cognizant Sans"/>
        </w:rPr>
        <w:t xml:space="preserve">Browse to the </w:t>
      </w:r>
      <w:hyperlink r:id="rId29" w:history="1">
        <w:r w:rsidRPr="003E08C4">
          <w:rPr>
            <w:rStyle w:val="Hyperlink"/>
            <w:rFonts w:ascii="Cognizant Sans" w:hAnsi="Cognizant Sans"/>
          </w:rPr>
          <w:t>Backlog Templates Folder</w:t>
        </w:r>
      </w:hyperlink>
      <w:r w:rsidRPr="003E08C4">
        <w:rPr>
          <w:rFonts w:ascii="Cognizant Sans" w:hAnsi="Cognizant Sans"/>
        </w:rPr>
        <w:t xml:space="preserve"> in SharePoint (</w:t>
      </w:r>
      <w:r w:rsidR="00DD2EFD">
        <w:rPr>
          <w:rFonts w:ascii="Cognizant Sans" w:hAnsi="Cognizant Sans"/>
        </w:rPr>
        <w:t>MBG</w:t>
      </w:r>
      <w:r w:rsidRPr="003E08C4">
        <w:rPr>
          <w:rFonts w:ascii="Cognizant Sans" w:hAnsi="Cognizant Sans"/>
        </w:rPr>
        <w:t xml:space="preserve"> Data Center Transformation Portal\DCT Documents\Project Management\Backlog Templates).</w:t>
      </w:r>
      <w:r w:rsidR="00DD2EFD">
        <w:rPr>
          <w:rFonts w:ascii="Cognizant Sans" w:hAnsi="Cognizant Sans"/>
        </w:rPr>
        <w:br/>
      </w:r>
    </w:p>
    <w:p w14:paraId="046F3A40" w14:textId="1D5C49BF" w:rsidR="00E35692" w:rsidRPr="003E08C4" w:rsidRDefault="00E35692" w:rsidP="00B2776D">
      <w:pPr>
        <w:pStyle w:val="NoSpacing"/>
        <w:numPr>
          <w:ilvl w:val="0"/>
          <w:numId w:val="5"/>
        </w:numPr>
        <w:rPr>
          <w:rFonts w:ascii="Cognizant Sans" w:hAnsi="Cognizant Sans"/>
        </w:rPr>
      </w:pPr>
      <w:r w:rsidRPr="003E08C4">
        <w:rPr>
          <w:rFonts w:ascii="Cognizant Sans" w:hAnsi="Cognizant Sans"/>
        </w:rPr>
        <w:t>Open the file in Excel, make your changes, save the file.</w:t>
      </w:r>
      <w:r w:rsidR="00DD2EFD">
        <w:rPr>
          <w:rFonts w:ascii="Cognizant Sans" w:hAnsi="Cognizant Sans"/>
        </w:rPr>
        <w:br/>
      </w:r>
    </w:p>
    <w:p w14:paraId="3A1A4C2B" w14:textId="454C937C" w:rsidR="00E35692" w:rsidRPr="003E08C4" w:rsidRDefault="00E35692" w:rsidP="00B2776D">
      <w:pPr>
        <w:pStyle w:val="NoSpacing"/>
        <w:numPr>
          <w:ilvl w:val="0"/>
          <w:numId w:val="5"/>
        </w:numPr>
        <w:rPr>
          <w:rFonts w:ascii="Cognizant Sans" w:hAnsi="Cognizant Sans"/>
        </w:rPr>
      </w:pPr>
      <w:r w:rsidRPr="003E08C4">
        <w:rPr>
          <w:rFonts w:ascii="Cognizant Sans" w:hAnsi="Cognizant Sans"/>
        </w:rPr>
        <w:t>WAIT around 5-10 minutes for the Flow automation to pick up the file change and copy the updated file to the Azure Blob storage used by the Project Creator Function App</w:t>
      </w:r>
      <w:r w:rsidR="00256983" w:rsidRPr="003E08C4">
        <w:rPr>
          <w:rFonts w:ascii="Cognizant Sans" w:hAnsi="Cognizant Sans"/>
        </w:rPr>
        <w:t xml:space="preserve"> before creating a new project</w:t>
      </w:r>
      <w:r w:rsidRPr="003E08C4">
        <w:rPr>
          <w:rFonts w:ascii="Cognizant Sans" w:hAnsi="Cognizant Sans"/>
        </w:rPr>
        <w:t>.</w:t>
      </w:r>
    </w:p>
    <w:p w14:paraId="2A94266F" w14:textId="7A27E52B" w:rsidR="005E4396" w:rsidRPr="003E08C4" w:rsidRDefault="005E4396">
      <w:pPr>
        <w:rPr>
          <w:rFonts w:ascii="Cognizant Sans" w:hAnsi="Cognizant Sans"/>
        </w:rPr>
      </w:pPr>
      <w:r w:rsidRPr="003E08C4">
        <w:rPr>
          <w:rFonts w:ascii="Cognizant Sans" w:hAnsi="Cognizant Sans"/>
        </w:rPr>
        <w:br w:type="page"/>
      </w:r>
    </w:p>
    <w:p w14:paraId="499A88B1" w14:textId="3F9B10E8" w:rsidR="00C435DA" w:rsidRPr="003E08C4" w:rsidRDefault="00C435DA" w:rsidP="00C435DA">
      <w:pPr>
        <w:pStyle w:val="Heading1"/>
        <w:rPr>
          <w:rFonts w:ascii="Cognizant Sans" w:hAnsi="Cognizant Sans"/>
          <w:bCs w:val="0"/>
        </w:rPr>
      </w:pPr>
      <w:bookmarkStart w:id="7" w:name="_Toc17878660"/>
      <w:r w:rsidRPr="003E08C4">
        <w:rPr>
          <w:rFonts w:ascii="Cognizant Sans" w:hAnsi="Cognizant Sans"/>
          <w:bCs w:val="0"/>
        </w:rPr>
        <w:lastRenderedPageBreak/>
        <w:t xml:space="preserve">Adding </w:t>
      </w:r>
      <w:r w:rsidR="00B2776D" w:rsidRPr="003E08C4">
        <w:rPr>
          <w:rFonts w:ascii="Cognizant Sans" w:hAnsi="Cognizant Sans"/>
          <w:bCs w:val="0"/>
        </w:rPr>
        <w:t xml:space="preserve">a Migration </w:t>
      </w:r>
      <w:r w:rsidRPr="003E08C4">
        <w:rPr>
          <w:rFonts w:ascii="Cognizant Sans" w:hAnsi="Cognizant Sans"/>
          <w:bCs w:val="0"/>
        </w:rPr>
        <w:t>Workload Backlog</w:t>
      </w:r>
      <w:bookmarkEnd w:id="7"/>
    </w:p>
    <w:p w14:paraId="4B3B858D" w14:textId="3DCB5F7E" w:rsidR="001C3A7B" w:rsidRPr="003E08C4" w:rsidRDefault="0067261C" w:rsidP="00480FBB">
      <w:pPr>
        <w:keepNext/>
        <w:keepLines/>
        <w:spacing w:before="240"/>
        <w:rPr>
          <w:rFonts w:ascii="Cognizant Sans" w:hAnsi="Cognizant Sans"/>
        </w:rPr>
      </w:pPr>
      <w:r w:rsidRPr="003E08C4">
        <w:rPr>
          <w:rFonts w:ascii="Cognizant Sans" w:hAnsi="Cognizant Sans"/>
        </w:rPr>
        <w:t xml:space="preserve">A separate automated process has been created to Import IaaS workloads and associated servers Into </w:t>
      </w:r>
      <w:r w:rsidR="004330D8" w:rsidRPr="003E08C4">
        <w:rPr>
          <w:rFonts w:ascii="Cognizant Sans" w:hAnsi="Cognizant Sans"/>
        </w:rPr>
        <w:t>DevOps for migration process tracking. The process Is template driven</w:t>
      </w:r>
      <w:r w:rsidR="007904C8" w:rsidRPr="003E08C4">
        <w:rPr>
          <w:rFonts w:ascii="Cognizant Sans" w:hAnsi="Cognizant Sans"/>
        </w:rPr>
        <w:t xml:space="preserve">. Based on the template provided, the process will create </w:t>
      </w:r>
      <w:r w:rsidR="005E4396" w:rsidRPr="003E08C4">
        <w:rPr>
          <w:rFonts w:ascii="Cognizant Sans" w:hAnsi="Cognizant Sans"/>
        </w:rPr>
        <w:t xml:space="preserve">a story for each workload and a child task of that story for each server </w:t>
      </w:r>
      <w:proofErr w:type="gramStart"/>
      <w:r w:rsidR="005E4396" w:rsidRPr="003E08C4">
        <w:rPr>
          <w:rFonts w:ascii="Cognizant Sans" w:hAnsi="Cognizant Sans"/>
        </w:rPr>
        <w:t>In</w:t>
      </w:r>
      <w:proofErr w:type="gramEnd"/>
      <w:r w:rsidR="005E4396" w:rsidRPr="003E08C4">
        <w:rPr>
          <w:rFonts w:ascii="Cognizant Sans" w:hAnsi="Cognizant Sans"/>
        </w:rPr>
        <w:t xml:space="preserve"> the workload.</w:t>
      </w:r>
    </w:p>
    <w:p w14:paraId="3E1B26F0" w14:textId="50A2E960" w:rsidR="00C50D43" w:rsidRPr="003E08C4" w:rsidRDefault="00FA326E" w:rsidP="00480FBB">
      <w:pPr>
        <w:keepNext/>
        <w:keepLines/>
        <w:spacing w:before="240"/>
        <w:rPr>
          <w:rFonts w:ascii="Cognizant Sans" w:hAnsi="Cognizant Sans"/>
        </w:rPr>
      </w:pPr>
      <w:r w:rsidRPr="003E08C4">
        <w:rPr>
          <w:rFonts w:ascii="Cognizant Sans" w:hAnsi="Cognizant Sans"/>
          <w:noProof/>
        </w:rPr>
        <w:drawing>
          <wp:inline distT="0" distB="0" distL="0" distR="0" wp14:anchorId="14DFEE28" wp14:editId="459ABD4D">
            <wp:extent cx="6858000" cy="1760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1760855"/>
                    </a:xfrm>
                    <a:prstGeom prst="rect">
                      <a:avLst/>
                    </a:prstGeom>
                  </pic:spPr>
                </pic:pic>
              </a:graphicData>
            </a:graphic>
          </wp:inline>
        </w:drawing>
      </w:r>
    </w:p>
    <w:p w14:paraId="1881AE7B" w14:textId="7B3BDA8A" w:rsidR="005E4396" w:rsidRPr="00DD2EFD" w:rsidRDefault="005E4396" w:rsidP="00480FBB">
      <w:pPr>
        <w:keepNext/>
        <w:keepLines/>
        <w:spacing w:before="240"/>
        <w:rPr>
          <w:rFonts w:ascii="Cognizant Sans" w:hAnsi="Cognizant Sans"/>
          <w:b/>
          <w:bCs/>
        </w:rPr>
      </w:pPr>
      <w:r w:rsidRPr="00DD2EFD">
        <w:rPr>
          <w:rFonts w:ascii="Cognizant Sans" w:hAnsi="Cognizant Sans"/>
          <w:b/>
          <w:bCs/>
        </w:rPr>
        <w:t>Before you get started, these prerequisites must be met:</w:t>
      </w:r>
    </w:p>
    <w:p w14:paraId="423BDADE" w14:textId="4579FFA2" w:rsidR="005E4396" w:rsidRPr="003E08C4" w:rsidRDefault="005E4396" w:rsidP="00B2776D">
      <w:pPr>
        <w:pStyle w:val="ListParagraph"/>
        <w:keepNext/>
        <w:keepLines/>
        <w:numPr>
          <w:ilvl w:val="0"/>
          <w:numId w:val="6"/>
        </w:numPr>
        <w:spacing w:before="240"/>
        <w:rPr>
          <w:rFonts w:ascii="Cognizant Sans" w:hAnsi="Cognizant Sans"/>
        </w:rPr>
      </w:pPr>
      <w:r w:rsidRPr="003E08C4">
        <w:rPr>
          <w:rFonts w:ascii="Cognizant Sans" w:hAnsi="Cognizant Sans"/>
        </w:rPr>
        <w:t xml:space="preserve">A </w:t>
      </w:r>
      <w:r w:rsidR="008409BF" w:rsidRPr="003E08C4">
        <w:rPr>
          <w:rFonts w:ascii="Cognizant Sans" w:hAnsi="Cognizant Sans"/>
        </w:rPr>
        <w:t>DevOps project must exist and be configured for a migration</w:t>
      </w:r>
      <w:r w:rsidR="00DD2EFD">
        <w:rPr>
          <w:rFonts w:ascii="Cognizant Sans" w:hAnsi="Cognizant Sans"/>
        </w:rPr>
        <w:br/>
      </w:r>
    </w:p>
    <w:p w14:paraId="22B83AAA" w14:textId="6DC331B3" w:rsidR="008409BF" w:rsidRPr="003E08C4" w:rsidRDefault="008409BF" w:rsidP="00B2776D">
      <w:pPr>
        <w:pStyle w:val="ListParagraph"/>
        <w:keepNext/>
        <w:keepLines/>
        <w:numPr>
          <w:ilvl w:val="0"/>
          <w:numId w:val="6"/>
        </w:numPr>
        <w:spacing w:before="240"/>
        <w:rPr>
          <w:rFonts w:ascii="Cognizant Sans" w:hAnsi="Cognizant Sans"/>
        </w:rPr>
      </w:pPr>
      <w:r w:rsidRPr="003E08C4">
        <w:rPr>
          <w:rFonts w:ascii="Cognizant Sans" w:hAnsi="Cognizant Sans"/>
        </w:rPr>
        <w:t xml:space="preserve">A workload group feature will need to exist for the </w:t>
      </w:r>
      <w:r w:rsidR="00611F4E" w:rsidRPr="003E08C4">
        <w:rPr>
          <w:rFonts w:ascii="Cognizant Sans" w:hAnsi="Cognizant Sans"/>
        </w:rPr>
        <w:t xml:space="preserve">workload stories and tasks to be created In. You will need the ID of the feature to provide </w:t>
      </w:r>
      <w:proofErr w:type="gramStart"/>
      <w:r w:rsidR="00611F4E" w:rsidRPr="003E08C4">
        <w:rPr>
          <w:rFonts w:ascii="Cognizant Sans" w:hAnsi="Cognizant Sans"/>
        </w:rPr>
        <w:t>In</w:t>
      </w:r>
      <w:proofErr w:type="gramEnd"/>
      <w:r w:rsidR="00611F4E" w:rsidRPr="003E08C4">
        <w:rPr>
          <w:rFonts w:ascii="Cognizant Sans" w:hAnsi="Cognizant Sans"/>
        </w:rPr>
        <w:t xml:space="preserve"> the setup form.</w:t>
      </w:r>
    </w:p>
    <w:p w14:paraId="745692BD" w14:textId="324446D9" w:rsidR="00C66BA2" w:rsidRPr="00DD2EFD" w:rsidRDefault="00C66BA2" w:rsidP="00C66BA2">
      <w:pPr>
        <w:keepNext/>
        <w:keepLines/>
        <w:spacing w:before="240"/>
        <w:rPr>
          <w:rFonts w:ascii="Cognizant Sans" w:hAnsi="Cognizant Sans"/>
          <w:b/>
          <w:bCs/>
        </w:rPr>
      </w:pPr>
      <w:r w:rsidRPr="00DD2EFD">
        <w:rPr>
          <w:rFonts w:ascii="Cognizant Sans" w:hAnsi="Cognizant Sans"/>
          <w:b/>
          <w:bCs/>
        </w:rPr>
        <w:t>To create the backlog:</w:t>
      </w:r>
    </w:p>
    <w:p w14:paraId="7109C1D1" w14:textId="7450C3D6" w:rsidR="00A749EB" w:rsidRPr="003E08C4" w:rsidRDefault="00D8721F" w:rsidP="00B2776D">
      <w:pPr>
        <w:pStyle w:val="ListParagraph"/>
        <w:keepNext/>
        <w:keepLines/>
        <w:numPr>
          <w:ilvl w:val="0"/>
          <w:numId w:val="7"/>
        </w:numPr>
        <w:spacing w:before="240"/>
        <w:rPr>
          <w:rFonts w:ascii="Cognizant Sans" w:hAnsi="Cognizant Sans"/>
        </w:rPr>
      </w:pPr>
      <w:r w:rsidRPr="003E08C4">
        <w:rPr>
          <w:rFonts w:ascii="Cognizant Sans" w:hAnsi="Cognizant Sans"/>
        </w:rPr>
        <w:t>Download a copy of the workloadmigration_example.csv file</w:t>
      </w:r>
      <w:r w:rsidR="00A749EB" w:rsidRPr="003E08C4">
        <w:rPr>
          <w:rFonts w:ascii="Cognizant Sans" w:hAnsi="Cognizant Sans"/>
        </w:rPr>
        <w:t xml:space="preserve"> from </w:t>
      </w:r>
      <w:hyperlink r:id="rId31" w:history="1">
        <w:r w:rsidR="00055F49" w:rsidRPr="003E08C4">
          <w:rPr>
            <w:rStyle w:val="Hyperlink"/>
            <w:rFonts w:ascii="Cognizant Sans" w:hAnsi="Cognizant Sans"/>
          </w:rPr>
          <w:t>SharePoint</w:t>
        </w:r>
      </w:hyperlink>
      <w:r w:rsidR="00055F49" w:rsidRPr="003E08C4">
        <w:rPr>
          <w:rFonts w:ascii="Cognizant Sans" w:hAnsi="Cognizant Sans"/>
        </w:rPr>
        <w:t xml:space="preserve"> </w:t>
      </w:r>
      <w:r w:rsidRPr="003E08C4">
        <w:rPr>
          <w:rFonts w:ascii="Cognizant Sans" w:hAnsi="Cognizant Sans"/>
        </w:rPr>
        <w:t xml:space="preserve">and add </w:t>
      </w:r>
      <w:r w:rsidR="00055F49" w:rsidRPr="003E08C4">
        <w:rPr>
          <w:rFonts w:ascii="Cognizant Sans" w:hAnsi="Cognizant Sans"/>
        </w:rPr>
        <w:t>your</w:t>
      </w:r>
      <w:r w:rsidRPr="003E08C4">
        <w:rPr>
          <w:rFonts w:ascii="Cognizant Sans" w:hAnsi="Cognizant Sans"/>
        </w:rPr>
        <w:t xml:space="preserve"> server list. You can also use the workload</w:t>
      </w:r>
      <w:r w:rsidR="005368FA" w:rsidRPr="003E08C4">
        <w:rPr>
          <w:rFonts w:ascii="Cognizant Sans" w:hAnsi="Cognizant Sans"/>
        </w:rPr>
        <w:t xml:space="preserve">migration_example.csv file to see the proper formatting. Make sure each workload </w:t>
      </w:r>
      <w:r w:rsidR="00212463" w:rsidRPr="003E08C4">
        <w:rPr>
          <w:rFonts w:ascii="Cognizant Sans" w:hAnsi="Cognizant Sans"/>
        </w:rPr>
        <w:t>server list Is together, and then followed by the next or you will get duplicate workloads during creation.</w:t>
      </w:r>
      <w:r w:rsidR="00DD2EFD">
        <w:rPr>
          <w:rFonts w:ascii="Cognizant Sans" w:hAnsi="Cognizant Sans"/>
        </w:rPr>
        <w:br/>
      </w:r>
    </w:p>
    <w:p w14:paraId="50AA8E74" w14:textId="5975EEB6" w:rsidR="001D2C14" w:rsidRPr="003E08C4" w:rsidRDefault="001D2C14" w:rsidP="00B2776D">
      <w:pPr>
        <w:pStyle w:val="ListParagraph"/>
        <w:keepNext/>
        <w:keepLines/>
        <w:numPr>
          <w:ilvl w:val="0"/>
          <w:numId w:val="7"/>
        </w:numPr>
        <w:spacing w:before="240"/>
        <w:rPr>
          <w:rFonts w:ascii="Cognizant Sans" w:hAnsi="Cognizant Sans"/>
        </w:rPr>
      </w:pPr>
      <w:r w:rsidRPr="003E08C4">
        <w:rPr>
          <w:rFonts w:ascii="Cognizant Sans" w:hAnsi="Cognizant Sans"/>
        </w:rPr>
        <w:t xml:space="preserve">Upload your completed server list to the </w:t>
      </w:r>
      <w:hyperlink r:id="rId32" w:history="1">
        <w:proofErr w:type="spellStart"/>
        <w:r w:rsidRPr="003E08C4">
          <w:rPr>
            <w:rStyle w:val="Hyperlink"/>
            <w:rFonts w:ascii="Cognizant Sans" w:hAnsi="Cognizant Sans"/>
          </w:rPr>
          <w:t>dropzone</w:t>
        </w:r>
        <w:proofErr w:type="spellEnd"/>
      </w:hyperlink>
      <w:r w:rsidRPr="003E08C4">
        <w:rPr>
          <w:rFonts w:ascii="Cognizant Sans" w:hAnsi="Cognizant Sans"/>
        </w:rPr>
        <w:t xml:space="preserve"> on SharePoint.</w:t>
      </w:r>
      <w:r w:rsidR="005957F7" w:rsidRPr="003E08C4">
        <w:rPr>
          <w:rFonts w:ascii="Cognizant Sans" w:hAnsi="Cognizant Sans"/>
        </w:rPr>
        <w:t xml:space="preserve"> </w:t>
      </w:r>
      <w:r w:rsidR="00A955AF" w:rsidRPr="003E08C4">
        <w:rPr>
          <w:rFonts w:ascii="Cognizant Sans" w:hAnsi="Cognizant Sans"/>
        </w:rPr>
        <w:t xml:space="preserve">Make sure you keep a copy of your file, </w:t>
      </w:r>
      <w:proofErr w:type="gramStart"/>
      <w:r w:rsidR="00A955AF" w:rsidRPr="003E08C4">
        <w:rPr>
          <w:rFonts w:ascii="Cognizant Sans" w:hAnsi="Cognizant Sans"/>
        </w:rPr>
        <w:t>It</w:t>
      </w:r>
      <w:proofErr w:type="gramEnd"/>
      <w:r w:rsidR="005957F7" w:rsidRPr="003E08C4">
        <w:rPr>
          <w:rFonts w:ascii="Cognizant Sans" w:hAnsi="Cognizant Sans"/>
        </w:rPr>
        <w:t xml:space="preserve"> will be removed from this location</w:t>
      </w:r>
      <w:r w:rsidR="00334BDB" w:rsidRPr="003E08C4">
        <w:rPr>
          <w:rFonts w:ascii="Cognizant Sans" w:hAnsi="Cognizant Sans"/>
        </w:rPr>
        <w:t xml:space="preserve"> on a successful Import.</w:t>
      </w:r>
      <w:r w:rsidR="00DD2EFD">
        <w:rPr>
          <w:rFonts w:ascii="Cognizant Sans" w:hAnsi="Cognizant Sans"/>
        </w:rPr>
        <w:br/>
      </w:r>
    </w:p>
    <w:p w14:paraId="708DAF18" w14:textId="329F1F17" w:rsidR="00334BDB" w:rsidRPr="003E08C4" w:rsidRDefault="004C1FD6" w:rsidP="00B2776D">
      <w:pPr>
        <w:pStyle w:val="ListParagraph"/>
        <w:keepNext/>
        <w:keepLines/>
        <w:numPr>
          <w:ilvl w:val="0"/>
          <w:numId w:val="7"/>
        </w:numPr>
        <w:spacing w:before="240"/>
        <w:rPr>
          <w:rFonts w:ascii="Cognizant Sans" w:hAnsi="Cognizant Sans"/>
        </w:rPr>
      </w:pPr>
      <w:r w:rsidRPr="003E08C4">
        <w:rPr>
          <w:rFonts w:ascii="Cognizant Sans" w:hAnsi="Cognizant Sans"/>
        </w:rPr>
        <w:t xml:space="preserve">Fill out the </w:t>
      </w:r>
      <w:hyperlink r:id="rId33" w:history="1">
        <w:r w:rsidRPr="003E08C4">
          <w:rPr>
            <w:rStyle w:val="Hyperlink"/>
            <w:rFonts w:ascii="Cognizant Sans" w:hAnsi="Cognizant Sans"/>
          </w:rPr>
          <w:t>form</w:t>
        </w:r>
      </w:hyperlink>
      <w:r w:rsidRPr="003E08C4">
        <w:rPr>
          <w:rFonts w:ascii="Cognizant Sans" w:hAnsi="Cognizant Sans"/>
        </w:rPr>
        <w:t xml:space="preserve"> to kick off the process. You will need the following Information handy:</w:t>
      </w:r>
    </w:p>
    <w:p w14:paraId="1D7890EC" w14:textId="4D68DEC5" w:rsidR="004C1FD6" w:rsidRPr="003E08C4" w:rsidRDefault="00410372" w:rsidP="00B2776D">
      <w:pPr>
        <w:pStyle w:val="ListParagraph"/>
        <w:keepNext/>
        <w:keepLines/>
        <w:numPr>
          <w:ilvl w:val="1"/>
          <w:numId w:val="7"/>
        </w:numPr>
        <w:spacing w:before="240"/>
        <w:rPr>
          <w:rFonts w:ascii="Cognizant Sans" w:hAnsi="Cognizant Sans"/>
        </w:rPr>
      </w:pPr>
      <w:r w:rsidRPr="003E08C4">
        <w:rPr>
          <w:rFonts w:ascii="Cognizant Sans" w:hAnsi="Cognizant Sans"/>
        </w:rPr>
        <w:t>Filename of your CSV server list you uploaded.</w:t>
      </w:r>
    </w:p>
    <w:p w14:paraId="0A67B009" w14:textId="50AF9012" w:rsidR="00410372" w:rsidRPr="003E08C4" w:rsidRDefault="00410372" w:rsidP="00B2776D">
      <w:pPr>
        <w:pStyle w:val="ListParagraph"/>
        <w:keepNext/>
        <w:keepLines/>
        <w:numPr>
          <w:ilvl w:val="1"/>
          <w:numId w:val="7"/>
        </w:numPr>
        <w:spacing w:before="240"/>
        <w:rPr>
          <w:rFonts w:ascii="Cognizant Sans" w:hAnsi="Cognizant Sans"/>
        </w:rPr>
      </w:pPr>
      <w:r w:rsidRPr="003E08C4">
        <w:rPr>
          <w:rFonts w:ascii="Cognizant Sans" w:hAnsi="Cognizant Sans"/>
        </w:rPr>
        <w:t>Name of the DevOps Organization</w:t>
      </w:r>
    </w:p>
    <w:p w14:paraId="7A36F40D" w14:textId="291A1C64" w:rsidR="00410372" w:rsidRPr="003E08C4" w:rsidRDefault="00410372" w:rsidP="00B2776D">
      <w:pPr>
        <w:pStyle w:val="ListParagraph"/>
        <w:keepNext/>
        <w:keepLines/>
        <w:numPr>
          <w:ilvl w:val="1"/>
          <w:numId w:val="7"/>
        </w:numPr>
        <w:spacing w:before="240"/>
        <w:rPr>
          <w:rFonts w:ascii="Cognizant Sans" w:hAnsi="Cognizant Sans"/>
        </w:rPr>
      </w:pPr>
      <w:r w:rsidRPr="003E08C4">
        <w:rPr>
          <w:rFonts w:ascii="Cognizant Sans" w:hAnsi="Cognizant Sans"/>
        </w:rPr>
        <w:t>Name of the DevOps Project</w:t>
      </w:r>
    </w:p>
    <w:p w14:paraId="69BFF162" w14:textId="1C53B3A1" w:rsidR="00410372" w:rsidRPr="003E08C4" w:rsidRDefault="00410372" w:rsidP="00B2776D">
      <w:pPr>
        <w:pStyle w:val="ListParagraph"/>
        <w:keepNext/>
        <w:keepLines/>
        <w:numPr>
          <w:ilvl w:val="1"/>
          <w:numId w:val="7"/>
        </w:numPr>
        <w:spacing w:before="240"/>
        <w:rPr>
          <w:rFonts w:ascii="Cognizant Sans" w:hAnsi="Cognizant Sans"/>
        </w:rPr>
      </w:pPr>
      <w:r w:rsidRPr="003E08C4">
        <w:rPr>
          <w:rFonts w:ascii="Cognizant Sans" w:hAnsi="Cognizant Sans"/>
        </w:rPr>
        <w:t xml:space="preserve">ID of the workload group feature </w:t>
      </w:r>
      <w:proofErr w:type="gramStart"/>
      <w:r w:rsidRPr="003E08C4">
        <w:rPr>
          <w:rFonts w:ascii="Cognizant Sans" w:hAnsi="Cognizant Sans"/>
        </w:rPr>
        <w:t>In</w:t>
      </w:r>
      <w:proofErr w:type="gramEnd"/>
      <w:r w:rsidRPr="003E08C4">
        <w:rPr>
          <w:rFonts w:ascii="Cognizant Sans" w:hAnsi="Cognizant Sans"/>
        </w:rPr>
        <w:t xml:space="preserve"> which you want the backlog to be created In.</w:t>
      </w:r>
      <w:r w:rsidR="00DD2EFD">
        <w:rPr>
          <w:rFonts w:ascii="Cognizant Sans" w:hAnsi="Cognizant Sans"/>
        </w:rPr>
        <w:br/>
      </w:r>
    </w:p>
    <w:p w14:paraId="26FB7041" w14:textId="48BE6542" w:rsidR="004A703D" w:rsidRPr="003E08C4" w:rsidRDefault="004A703D" w:rsidP="00B2776D">
      <w:pPr>
        <w:pStyle w:val="ListParagraph"/>
        <w:keepNext/>
        <w:keepLines/>
        <w:numPr>
          <w:ilvl w:val="0"/>
          <w:numId w:val="7"/>
        </w:numPr>
        <w:spacing w:before="240"/>
        <w:rPr>
          <w:rFonts w:ascii="Cognizant Sans" w:hAnsi="Cognizant Sans"/>
        </w:rPr>
      </w:pPr>
      <w:r w:rsidRPr="003E08C4">
        <w:rPr>
          <w:rFonts w:ascii="Cognizant Sans" w:hAnsi="Cognizant Sans"/>
        </w:rPr>
        <w:t>You'll get an email on successful completion.</w:t>
      </w:r>
    </w:p>
    <w:p w14:paraId="4B3F6C1E" w14:textId="15A07DFB" w:rsidR="00747AF1" w:rsidRPr="003E08C4" w:rsidRDefault="00747AF1" w:rsidP="00747AF1">
      <w:pPr>
        <w:keepNext/>
        <w:keepLines/>
        <w:spacing w:before="240"/>
        <w:rPr>
          <w:rFonts w:ascii="Cognizant Sans" w:hAnsi="Cognizant Sans"/>
        </w:rPr>
      </w:pPr>
      <w:r w:rsidRPr="003E08C4">
        <w:rPr>
          <w:rFonts w:ascii="Cognizant Sans" w:hAnsi="Cognizant Sans"/>
        </w:rPr>
        <w:t xml:space="preserve">This process can be used multiple times, even </w:t>
      </w:r>
      <w:proofErr w:type="gramStart"/>
      <w:r w:rsidRPr="003E08C4">
        <w:rPr>
          <w:rFonts w:ascii="Cognizant Sans" w:hAnsi="Cognizant Sans"/>
        </w:rPr>
        <w:t>In</w:t>
      </w:r>
      <w:proofErr w:type="gramEnd"/>
      <w:r w:rsidRPr="003E08C4">
        <w:rPr>
          <w:rFonts w:ascii="Cognizant Sans" w:hAnsi="Cognizant Sans"/>
        </w:rPr>
        <w:t xml:space="preserve"> the same Feature</w:t>
      </w:r>
      <w:r w:rsidR="00C91C7E" w:rsidRPr="003E08C4">
        <w:rPr>
          <w:rFonts w:ascii="Cognizant Sans" w:hAnsi="Cognizant Sans"/>
        </w:rPr>
        <w:t xml:space="preserve"> to add additional workloads</w:t>
      </w:r>
      <w:r w:rsidR="00B2776D" w:rsidRPr="003E08C4">
        <w:rPr>
          <w:rFonts w:ascii="Cognizant Sans" w:hAnsi="Cognizant Sans"/>
        </w:rPr>
        <w:t>.</w:t>
      </w:r>
    </w:p>
    <w:sectPr w:rsidR="00747AF1" w:rsidRPr="003E08C4" w:rsidSect="009B7383">
      <w:headerReference w:type="default" r:id="rId34"/>
      <w:footerReference w:type="even" r:id="rId35"/>
      <w:footerReference w:type="default" r:id="rId36"/>
      <w:headerReference w:type="first" r:id="rId37"/>
      <w:footerReference w:type="first" r:id="rId38"/>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5B54D" w14:textId="77777777" w:rsidR="006967AF" w:rsidRDefault="006967AF" w:rsidP="00637FB4">
      <w:pPr>
        <w:spacing w:after="0" w:line="240" w:lineRule="auto"/>
      </w:pPr>
      <w:r>
        <w:separator/>
      </w:r>
    </w:p>
    <w:p w14:paraId="694911B4" w14:textId="77777777" w:rsidR="006967AF" w:rsidRDefault="006967AF"/>
  </w:endnote>
  <w:endnote w:type="continuationSeparator" w:id="0">
    <w:p w14:paraId="2F7C8A12" w14:textId="77777777" w:rsidR="006967AF" w:rsidRDefault="006967AF" w:rsidP="00637FB4">
      <w:pPr>
        <w:spacing w:after="0" w:line="240" w:lineRule="auto"/>
      </w:pPr>
      <w:r>
        <w:continuationSeparator/>
      </w:r>
    </w:p>
    <w:p w14:paraId="57C98FF5" w14:textId="77777777" w:rsidR="006967AF" w:rsidRDefault="006967AF"/>
  </w:endnote>
  <w:endnote w:type="continuationNotice" w:id="1">
    <w:p w14:paraId="449F246D" w14:textId="77777777" w:rsidR="006967AF" w:rsidRDefault="006967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5169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DD2EFD" w:rsidRPr="001F4B6C" w14:paraId="3FA89856" w14:textId="77777777" w:rsidTr="00831858">
      <w:trPr>
        <w:jc w:val="center"/>
      </w:trPr>
      <w:tc>
        <w:tcPr>
          <w:tcW w:w="3596" w:type="dxa"/>
        </w:tcPr>
        <w:p w14:paraId="2537E9E1" w14:textId="77777777" w:rsidR="00DD2EFD" w:rsidRDefault="00DD2EFD" w:rsidP="00DD2EFD">
          <w:pPr>
            <w:pStyle w:val="Footer"/>
          </w:pPr>
          <w:r>
            <w:rPr>
              <w:rFonts w:ascii="Montserrat" w:hAnsi="Montserrat"/>
              <w:noProof/>
            </w:rPr>
            <w:drawing>
              <wp:inline distT="0" distB="0" distL="0" distR="0" wp14:anchorId="41E8E486" wp14:editId="1E93B4E2">
                <wp:extent cx="2209800" cy="457200"/>
                <wp:effectExtent l="0" t="0" r="0" b="0"/>
                <wp:docPr id="20" name="Picture 2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stretch>
                          <a:fillRect/>
                        </a:stretch>
                      </pic:blipFill>
                      <pic:spPr>
                        <a:xfrm>
                          <a:off x="0" y="0"/>
                          <a:ext cx="2243140" cy="464098"/>
                        </a:xfrm>
                        <a:prstGeom prst="rect">
                          <a:avLst/>
                        </a:prstGeom>
                      </pic:spPr>
                    </pic:pic>
                  </a:graphicData>
                </a:graphic>
              </wp:inline>
            </w:drawing>
          </w:r>
        </w:p>
      </w:tc>
      <w:tc>
        <w:tcPr>
          <w:tcW w:w="3597" w:type="dxa"/>
        </w:tcPr>
        <w:p w14:paraId="6D1429B0" w14:textId="77777777" w:rsidR="00DD2EFD" w:rsidRDefault="00DD2EFD" w:rsidP="00DD2EFD">
          <w:pPr>
            <w:pStyle w:val="Footer"/>
            <w:jc w:val="center"/>
          </w:pPr>
        </w:p>
        <w:p w14:paraId="399033AF" w14:textId="77777777" w:rsidR="00DD2EFD" w:rsidRDefault="00DD2EFD" w:rsidP="00DD2EFD">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6C1B8608" w14:textId="77777777" w:rsidR="00DD2EFD" w:rsidRDefault="00DD2EFD" w:rsidP="00DD2EFD">
          <w:pPr>
            <w:pStyle w:val="Footer"/>
          </w:pPr>
        </w:p>
        <w:p w14:paraId="76F1C95A" w14:textId="77777777" w:rsidR="00DD2EFD" w:rsidRPr="001F4B6C" w:rsidRDefault="00DD2EFD" w:rsidP="00DD2EFD">
          <w:pPr>
            <w:pStyle w:val="Footer"/>
          </w:pPr>
          <w:r>
            <w:t>Proprietary and Confidential</w:t>
          </w:r>
        </w:p>
        <w:p w14:paraId="34C689FE" w14:textId="77777777" w:rsidR="00DD2EFD" w:rsidRPr="001F4B6C" w:rsidRDefault="00DD2EFD" w:rsidP="00DD2EFD">
          <w:pPr>
            <w:pStyle w:val="Footer"/>
            <w:jc w:val="right"/>
          </w:pPr>
        </w:p>
      </w:tc>
    </w:tr>
  </w:tbl>
  <w:p w14:paraId="3460AD3C" w14:textId="3E49F2DD" w:rsidR="006D081F" w:rsidRPr="00D96F43" w:rsidRDefault="006D081F" w:rsidP="00DD2EFD">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599DA2BA" w:rsidR="00472926" w:rsidRPr="001F4B6C" w:rsidRDefault="00DD2EFD" w:rsidP="00472926">
    <w:pPr>
      <w:pStyle w:val="Footer"/>
      <w:jc w:val="right"/>
      <w:rPr>
        <w:color w:val="BFBFBF" w:themeColor="background1" w:themeShade="BF"/>
      </w:rPr>
    </w:pPr>
    <w:r>
      <w:rPr>
        <w:color w:val="BFBFBF" w:themeColor="background1" w:themeShade="BF"/>
      </w:rPr>
      <w:t>MBG</w:t>
    </w:r>
    <w:r w:rsidR="00A2693D">
      <w:rPr>
        <w:color w:val="BFBFBF" w:themeColor="background1" w:themeShade="BF"/>
      </w:rPr>
      <w:t>-&lt;Unique&gt;-YYYYMMDD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BAD595" w14:textId="77777777" w:rsidR="006967AF" w:rsidRDefault="006967AF" w:rsidP="00637FB4">
      <w:pPr>
        <w:spacing w:after="0" w:line="240" w:lineRule="auto"/>
      </w:pPr>
      <w:r>
        <w:separator/>
      </w:r>
    </w:p>
    <w:p w14:paraId="55A0AD9D" w14:textId="77777777" w:rsidR="006967AF" w:rsidRDefault="006967AF"/>
  </w:footnote>
  <w:footnote w:type="continuationSeparator" w:id="0">
    <w:p w14:paraId="4BF912E0" w14:textId="77777777" w:rsidR="006967AF" w:rsidRDefault="006967AF" w:rsidP="00637FB4">
      <w:pPr>
        <w:spacing w:after="0" w:line="240" w:lineRule="auto"/>
      </w:pPr>
      <w:r>
        <w:continuationSeparator/>
      </w:r>
    </w:p>
    <w:p w14:paraId="2D55E960" w14:textId="77777777" w:rsidR="006967AF" w:rsidRDefault="006967AF"/>
  </w:footnote>
  <w:footnote w:type="continuationNotice" w:id="1">
    <w:p w14:paraId="5BEF5555" w14:textId="77777777" w:rsidR="006967AF" w:rsidRDefault="006967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31C2F"/>
    <w:multiLevelType w:val="hybridMultilevel"/>
    <w:tmpl w:val="F06CFD0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808F9"/>
    <w:multiLevelType w:val="hybridMultilevel"/>
    <w:tmpl w:val="1CC87CBA"/>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078C9"/>
    <w:multiLevelType w:val="hybridMultilevel"/>
    <w:tmpl w:val="61985AA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633FFB"/>
    <w:multiLevelType w:val="hybridMultilevel"/>
    <w:tmpl w:val="7CD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B2D9A"/>
    <w:multiLevelType w:val="hybridMultilevel"/>
    <w:tmpl w:val="1CC87CBA"/>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77248"/>
    <w:multiLevelType w:val="hybridMultilevel"/>
    <w:tmpl w:val="0EF29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AE0F17"/>
    <w:multiLevelType w:val="hybridMultilevel"/>
    <w:tmpl w:val="F06CFD0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1"/>
  </w:num>
  <w:num w:numId="6">
    <w:abstractNumId w:val="3"/>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582F"/>
    <w:rsid w:val="00036F4A"/>
    <w:rsid w:val="00040AEE"/>
    <w:rsid w:val="00040CCA"/>
    <w:rsid w:val="00043B2C"/>
    <w:rsid w:val="000508DD"/>
    <w:rsid w:val="00050D4E"/>
    <w:rsid w:val="000530E3"/>
    <w:rsid w:val="00054121"/>
    <w:rsid w:val="00054931"/>
    <w:rsid w:val="00055F49"/>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612"/>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B17"/>
    <w:rsid w:val="000C2F10"/>
    <w:rsid w:val="000C4383"/>
    <w:rsid w:val="000C5686"/>
    <w:rsid w:val="000C59B2"/>
    <w:rsid w:val="000C5FFA"/>
    <w:rsid w:val="000C660D"/>
    <w:rsid w:val="000C73F7"/>
    <w:rsid w:val="000C78B4"/>
    <w:rsid w:val="000C7A00"/>
    <w:rsid w:val="000D0460"/>
    <w:rsid w:val="000D059B"/>
    <w:rsid w:val="000D0CC4"/>
    <w:rsid w:val="000D24DB"/>
    <w:rsid w:val="000D3F48"/>
    <w:rsid w:val="000D53F7"/>
    <w:rsid w:val="000D68EF"/>
    <w:rsid w:val="000D7B73"/>
    <w:rsid w:val="000E0211"/>
    <w:rsid w:val="000E0328"/>
    <w:rsid w:val="000E0650"/>
    <w:rsid w:val="000E0A60"/>
    <w:rsid w:val="000E20CD"/>
    <w:rsid w:val="000E2108"/>
    <w:rsid w:val="000E33DB"/>
    <w:rsid w:val="000E35E3"/>
    <w:rsid w:val="000E4492"/>
    <w:rsid w:val="000E54A2"/>
    <w:rsid w:val="000E5F8F"/>
    <w:rsid w:val="000E6759"/>
    <w:rsid w:val="000E6A0C"/>
    <w:rsid w:val="000E7D6F"/>
    <w:rsid w:val="000F00CC"/>
    <w:rsid w:val="000F0BDA"/>
    <w:rsid w:val="000F23A8"/>
    <w:rsid w:val="000F51CF"/>
    <w:rsid w:val="000F5A40"/>
    <w:rsid w:val="000F6628"/>
    <w:rsid w:val="000F752E"/>
    <w:rsid w:val="0010416E"/>
    <w:rsid w:val="0010485B"/>
    <w:rsid w:val="00106971"/>
    <w:rsid w:val="00107E99"/>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557"/>
    <w:rsid w:val="00151ACC"/>
    <w:rsid w:val="001526C8"/>
    <w:rsid w:val="00152F04"/>
    <w:rsid w:val="00153CEB"/>
    <w:rsid w:val="001547E3"/>
    <w:rsid w:val="00156322"/>
    <w:rsid w:val="001576F1"/>
    <w:rsid w:val="00163493"/>
    <w:rsid w:val="00163629"/>
    <w:rsid w:val="00163677"/>
    <w:rsid w:val="00163823"/>
    <w:rsid w:val="00163B2C"/>
    <w:rsid w:val="00164802"/>
    <w:rsid w:val="001652D9"/>
    <w:rsid w:val="00165458"/>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A7B"/>
    <w:rsid w:val="001C3CA6"/>
    <w:rsid w:val="001C43B0"/>
    <w:rsid w:val="001C5C77"/>
    <w:rsid w:val="001C66B5"/>
    <w:rsid w:val="001D0411"/>
    <w:rsid w:val="001D126F"/>
    <w:rsid w:val="001D2C14"/>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2463"/>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56983"/>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C6288"/>
    <w:rsid w:val="002D028A"/>
    <w:rsid w:val="002D03AF"/>
    <w:rsid w:val="002D04CA"/>
    <w:rsid w:val="002D200D"/>
    <w:rsid w:val="002D27EE"/>
    <w:rsid w:val="002D2E18"/>
    <w:rsid w:val="002E017E"/>
    <w:rsid w:val="002E03F9"/>
    <w:rsid w:val="002E1083"/>
    <w:rsid w:val="002E11ED"/>
    <w:rsid w:val="002E1EBE"/>
    <w:rsid w:val="002E2B65"/>
    <w:rsid w:val="002E5E9F"/>
    <w:rsid w:val="002E61D3"/>
    <w:rsid w:val="002E6C0C"/>
    <w:rsid w:val="002E7C0A"/>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4BDB"/>
    <w:rsid w:val="003366C3"/>
    <w:rsid w:val="003435BF"/>
    <w:rsid w:val="00343D08"/>
    <w:rsid w:val="003447D3"/>
    <w:rsid w:val="00345556"/>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77C81"/>
    <w:rsid w:val="00380885"/>
    <w:rsid w:val="00382473"/>
    <w:rsid w:val="0038311C"/>
    <w:rsid w:val="00386C00"/>
    <w:rsid w:val="00386DC9"/>
    <w:rsid w:val="00390887"/>
    <w:rsid w:val="00391EDA"/>
    <w:rsid w:val="00394288"/>
    <w:rsid w:val="00396A14"/>
    <w:rsid w:val="00397117"/>
    <w:rsid w:val="003A46FD"/>
    <w:rsid w:val="003A7C2C"/>
    <w:rsid w:val="003B03A2"/>
    <w:rsid w:val="003B05F0"/>
    <w:rsid w:val="003B09B9"/>
    <w:rsid w:val="003B1865"/>
    <w:rsid w:val="003B230C"/>
    <w:rsid w:val="003B39CD"/>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3FF"/>
    <w:rsid w:val="003D4CDE"/>
    <w:rsid w:val="003D4F5C"/>
    <w:rsid w:val="003D58F4"/>
    <w:rsid w:val="003D66DA"/>
    <w:rsid w:val="003D6C5B"/>
    <w:rsid w:val="003D7772"/>
    <w:rsid w:val="003E08C4"/>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0372"/>
    <w:rsid w:val="004116E6"/>
    <w:rsid w:val="00412B73"/>
    <w:rsid w:val="00413D50"/>
    <w:rsid w:val="00414AAD"/>
    <w:rsid w:val="00414F91"/>
    <w:rsid w:val="004150FD"/>
    <w:rsid w:val="00415BE3"/>
    <w:rsid w:val="004167A0"/>
    <w:rsid w:val="00421E22"/>
    <w:rsid w:val="00422220"/>
    <w:rsid w:val="00422F13"/>
    <w:rsid w:val="00425E8A"/>
    <w:rsid w:val="00425E9F"/>
    <w:rsid w:val="00426A2D"/>
    <w:rsid w:val="00427240"/>
    <w:rsid w:val="00427719"/>
    <w:rsid w:val="0042778F"/>
    <w:rsid w:val="0043043A"/>
    <w:rsid w:val="0043191B"/>
    <w:rsid w:val="0043194C"/>
    <w:rsid w:val="0043295B"/>
    <w:rsid w:val="004330D8"/>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03D"/>
    <w:rsid w:val="004A7957"/>
    <w:rsid w:val="004B29DD"/>
    <w:rsid w:val="004B362D"/>
    <w:rsid w:val="004B4FAA"/>
    <w:rsid w:val="004B5219"/>
    <w:rsid w:val="004B615D"/>
    <w:rsid w:val="004B7431"/>
    <w:rsid w:val="004B7BDA"/>
    <w:rsid w:val="004C0BC2"/>
    <w:rsid w:val="004C1FD6"/>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E2"/>
    <w:rsid w:val="005169F9"/>
    <w:rsid w:val="00517477"/>
    <w:rsid w:val="00521147"/>
    <w:rsid w:val="00523307"/>
    <w:rsid w:val="00523F4F"/>
    <w:rsid w:val="0052440D"/>
    <w:rsid w:val="00525633"/>
    <w:rsid w:val="00530A33"/>
    <w:rsid w:val="0053139E"/>
    <w:rsid w:val="00531AE5"/>
    <w:rsid w:val="00533264"/>
    <w:rsid w:val="005338E9"/>
    <w:rsid w:val="00533E57"/>
    <w:rsid w:val="005340D9"/>
    <w:rsid w:val="00534A9B"/>
    <w:rsid w:val="00534C6F"/>
    <w:rsid w:val="00535290"/>
    <w:rsid w:val="0053575F"/>
    <w:rsid w:val="00535979"/>
    <w:rsid w:val="0053603C"/>
    <w:rsid w:val="005368FA"/>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7F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6D4D"/>
    <w:rsid w:val="005C7C00"/>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396"/>
    <w:rsid w:val="005E46A0"/>
    <w:rsid w:val="005E5ACE"/>
    <w:rsid w:val="005E7560"/>
    <w:rsid w:val="005F284B"/>
    <w:rsid w:val="005F2EAB"/>
    <w:rsid w:val="005F7ACF"/>
    <w:rsid w:val="00600065"/>
    <w:rsid w:val="006014E5"/>
    <w:rsid w:val="00602FD8"/>
    <w:rsid w:val="006032FC"/>
    <w:rsid w:val="00605E0D"/>
    <w:rsid w:val="00606582"/>
    <w:rsid w:val="00607AF4"/>
    <w:rsid w:val="00610A05"/>
    <w:rsid w:val="00611478"/>
    <w:rsid w:val="00611ADC"/>
    <w:rsid w:val="00611F4E"/>
    <w:rsid w:val="0061242F"/>
    <w:rsid w:val="00615CD1"/>
    <w:rsid w:val="006172D0"/>
    <w:rsid w:val="006206F3"/>
    <w:rsid w:val="00620A1A"/>
    <w:rsid w:val="00621D49"/>
    <w:rsid w:val="00624C21"/>
    <w:rsid w:val="00626539"/>
    <w:rsid w:val="00627DB5"/>
    <w:rsid w:val="0063041F"/>
    <w:rsid w:val="0063055A"/>
    <w:rsid w:val="00633774"/>
    <w:rsid w:val="00633DB5"/>
    <w:rsid w:val="0063527E"/>
    <w:rsid w:val="006372B4"/>
    <w:rsid w:val="00637FB4"/>
    <w:rsid w:val="00640EA1"/>
    <w:rsid w:val="00641CC9"/>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61C"/>
    <w:rsid w:val="00672FD4"/>
    <w:rsid w:val="006738C4"/>
    <w:rsid w:val="006742C7"/>
    <w:rsid w:val="00674A5B"/>
    <w:rsid w:val="00676921"/>
    <w:rsid w:val="00676A70"/>
    <w:rsid w:val="00676B2D"/>
    <w:rsid w:val="00676C0D"/>
    <w:rsid w:val="006770B8"/>
    <w:rsid w:val="006775F3"/>
    <w:rsid w:val="00677C81"/>
    <w:rsid w:val="00681966"/>
    <w:rsid w:val="00683895"/>
    <w:rsid w:val="00684602"/>
    <w:rsid w:val="00687C37"/>
    <w:rsid w:val="00690423"/>
    <w:rsid w:val="006907AE"/>
    <w:rsid w:val="00691383"/>
    <w:rsid w:val="006914CF"/>
    <w:rsid w:val="00691DD2"/>
    <w:rsid w:val="00692A6B"/>
    <w:rsid w:val="006959D3"/>
    <w:rsid w:val="006966B5"/>
    <w:rsid w:val="006966C5"/>
    <w:rsid w:val="006967AF"/>
    <w:rsid w:val="00696C39"/>
    <w:rsid w:val="0069723D"/>
    <w:rsid w:val="00697386"/>
    <w:rsid w:val="00697460"/>
    <w:rsid w:val="006A103B"/>
    <w:rsid w:val="006A3B86"/>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108A"/>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2371"/>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1C2"/>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AF1"/>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04C8"/>
    <w:rsid w:val="00791A7E"/>
    <w:rsid w:val="00791BD5"/>
    <w:rsid w:val="0079455B"/>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E6916"/>
    <w:rsid w:val="007F0B21"/>
    <w:rsid w:val="007F0DC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09BF"/>
    <w:rsid w:val="00841767"/>
    <w:rsid w:val="008441FD"/>
    <w:rsid w:val="0084439F"/>
    <w:rsid w:val="008453B2"/>
    <w:rsid w:val="008524CC"/>
    <w:rsid w:val="00853780"/>
    <w:rsid w:val="00854C1F"/>
    <w:rsid w:val="00856598"/>
    <w:rsid w:val="0085688E"/>
    <w:rsid w:val="00860A33"/>
    <w:rsid w:val="00860AB0"/>
    <w:rsid w:val="008630CF"/>
    <w:rsid w:val="00864268"/>
    <w:rsid w:val="00866114"/>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5D43"/>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63E9"/>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970DE"/>
    <w:rsid w:val="009A0354"/>
    <w:rsid w:val="009A4780"/>
    <w:rsid w:val="009A5EDF"/>
    <w:rsid w:val="009B177B"/>
    <w:rsid w:val="009B30F7"/>
    <w:rsid w:val="009B3A8B"/>
    <w:rsid w:val="009B58A6"/>
    <w:rsid w:val="009B5C7F"/>
    <w:rsid w:val="009B63B5"/>
    <w:rsid w:val="009B7383"/>
    <w:rsid w:val="009B75A5"/>
    <w:rsid w:val="009B7E59"/>
    <w:rsid w:val="009C0185"/>
    <w:rsid w:val="009C0700"/>
    <w:rsid w:val="009C15EC"/>
    <w:rsid w:val="009C1B85"/>
    <w:rsid w:val="009C1B8E"/>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49EB"/>
    <w:rsid w:val="00A76042"/>
    <w:rsid w:val="00A77AC8"/>
    <w:rsid w:val="00A82B97"/>
    <w:rsid w:val="00A82CF5"/>
    <w:rsid w:val="00A83E02"/>
    <w:rsid w:val="00A84AA7"/>
    <w:rsid w:val="00A85AC7"/>
    <w:rsid w:val="00A85EF6"/>
    <w:rsid w:val="00A86737"/>
    <w:rsid w:val="00A9051B"/>
    <w:rsid w:val="00A9062D"/>
    <w:rsid w:val="00A922C0"/>
    <w:rsid w:val="00A955AF"/>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2776D"/>
    <w:rsid w:val="00B31464"/>
    <w:rsid w:val="00B32571"/>
    <w:rsid w:val="00B33F14"/>
    <w:rsid w:val="00B33F8F"/>
    <w:rsid w:val="00B34582"/>
    <w:rsid w:val="00B35011"/>
    <w:rsid w:val="00B35F3D"/>
    <w:rsid w:val="00B36B4A"/>
    <w:rsid w:val="00B40497"/>
    <w:rsid w:val="00B41752"/>
    <w:rsid w:val="00B426A9"/>
    <w:rsid w:val="00B446B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77F53"/>
    <w:rsid w:val="00B81029"/>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B03AF"/>
    <w:rsid w:val="00BB1E33"/>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E6001"/>
    <w:rsid w:val="00BF0462"/>
    <w:rsid w:val="00BF0F66"/>
    <w:rsid w:val="00BF1F71"/>
    <w:rsid w:val="00BF30C6"/>
    <w:rsid w:val="00BF32E5"/>
    <w:rsid w:val="00BF6418"/>
    <w:rsid w:val="00BF6FEA"/>
    <w:rsid w:val="00BF71C6"/>
    <w:rsid w:val="00BF7AFA"/>
    <w:rsid w:val="00C0225B"/>
    <w:rsid w:val="00C023E7"/>
    <w:rsid w:val="00C03C8E"/>
    <w:rsid w:val="00C04647"/>
    <w:rsid w:val="00C048CD"/>
    <w:rsid w:val="00C0746F"/>
    <w:rsid w:val="00C07C14"/>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5DA"/>
    <w:rsid w:val="00C43D58"/>
    <w:rsid w:val="00C4426B"/>
    <w:rsid w:val="00C47756"/>
    <w:rsid w:val="00C50AA7"/>
    <w:rsid w:val="00C50D43"/>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BA2"/>
    <w:rsid w:val="00C66F73"/>
    <w:rsid w:val="00C67F18"/>
    <w:rsid w:val="00C67F6A"/>
    <w:rsid w:val="00C703B8"/>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1C7E"/>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12A3"/>
    <w:rsid w:val="00CB3F78"/>
    <w:rsid w:val="00CB4377"/>
    <w:rsid w:val="00CB53BA"/>
    <w:rsid w:val="00CB66B2"/>
    <w:rsid w:val="00CB66FE"/>
    <w:rsid w:val="00CC0593"/>
    <w:rsid w:val="00CC0D5F"/>
    <w:rsid w:val="00CC1626"/>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4B1B"/>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A5"/>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21F"/>
    <w:rsid w:val="00D87C67"/>
    <w:rsid w:val="00D9057B"/>
    <w:rsid w:val="00D9209C"/>
    <w:rsid w:val="00D922C0"/>
    <w:rsid w:val="00D939A6"/>
    <w:rsid w:val="00D94A6C"/>
    <w:rsid w:val="00D95863"/>
    <w:rsid w:val="00D95874"/>
    <w:rsid w:val="00D96F43"/>
    <w:rsid w:val="00D97299"/>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2EFD"/>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0B6"/>
    <w:rsid w:val="00E03722"/>
    <w:rsid w:val="00E0381E"/>
    <w:rsid w:val="00E03D6B"/>
    <w:rsid w:val="00E040A8"/>
    <w:rsid w:val="00E05D6E"/>
    <w:rsid w:val="00E12CA2"/>
    <w:rsid w:val="00E161C0"/>
    <w:rsid w:val="00E16D35"/>
    <w:rsid w:val="00E17C7F"/>
    <w:rsid w:val="00E17FDF"/>
    <w:rsid w:val="00E23112"/>
    <w:rsid w:val="00E255F8"/>
    <w:rsid w:val="00E25DC3"/>
    <w:rsid w:val="00E25E6D"/>
    <w:rsid w:val="00E27706"/>
    <w:rsid w:val="00E32233"/>
    <w:rsid w:val="00E32257"/>
    <w:rsid w:val="00E34351"/>
    <w:rsid w:val="00E35692"/>
    <w:rsid w:val="00E411E9"/>
    <w:rsid w:val="00E4300D"/>
    <w:rsid w:val="00E43A66"/>
    <w:rsid w:val="00E47118"/>
    <w:rsid w:val="00E47E02"/>
    <w:rsid w:val="00E541E5"/>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1828"/>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0ED6"/>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3BD2"/>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326E"/>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3DDD"/>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F393BA5B-E591-4932-97AD-AB288E41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3E08C4"/>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3E08C4"/>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CF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orms.office.com/Pages/ResponsePage.aspx?id=Z7RgZtOtnk2K2kixchlZ859fz2yLLNxNsqKqQ_SvRVJUNURXSzM3VjJFMEhDQ1RSOTRYUUVFUFBSNS4u" TargetMode="External"/><Relationship Id="rId20" Type="http://schemas.openxmlformats.org/officeDocument/2006/relationships/image" Target="media/image9.png"/><Relationship Id="rId29" Type="http://schemas.openxmlformats.org/officeDocument/2006/relationships/hyperlink" Target="https://10thmagnitude.sharepoint.com/sites/10m-data-center-transformation/Shared%20Documents/Forms/AllItems.aspx?id=%2Fsites%2F10m-data-center-transformation%2FShared%20Documents%2FProject%20Management%2FBacklog%20Templat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Migration%20List%20Dropzone" TargetMode="External"/><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Backlog%20Templa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forms.office.com/Pages/ResponsePage.aspx?id=Z7RgZtOtnk2K2kixchlZ859fz2yLLNxNsqKqQ_SvRVJUMU9BWEgzREUwOUdZQlRMM0FDV0hFSDVQVS4u" TargetMode="External"/><Relationship Id="rId38"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02AF"/>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76F31"/>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BB3BCA"/>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E9AF46-3D16-4B34-8AD9-BC1A540920D2}">
  <ds:schemaRefs>
    <ds:schemaRef ds:uri="http://schemas.openxmlformats.org/officeDocument/2006/bibliography"/>
  </ds:schemaRefs>
</ds:datastoreItem>
</file>

<file path=customXml/itemProps3.xml><?xml version="1.0" encoding="utf-8"?>
<ds:datastoreItem xmlns:ds="http://schemas.openxmlformats.org/officeDocument/2006/customXml" ds:itemID="{868F303F-6577-46ED-955B-64BA51E52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A00C8C-624A-48DD-9CF0-F25B6566C6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DCT DevOps Project Creation</vt:lpstr>
    </vt:vector>
  </TitlesOfParts>
  <Company>10th Magnitude</Company>
  <LinksUpToDate>false</LinksUpToDate>
  <CharactersWithSpaces>7997</CharactersWithSpaces>
  <SharedDoc>false</SharedDoc>
  <HLinks>
    <vt:vector size="84" baseType="variant">
      <vt:variant>
        <vt:i4>3473472</vt:i4>
      </vt:variant>
      <vt:variant>
        <vt:i4>63</vt:i4>
      </vt:variant>
      <vt:variant>
        <vt:i4>0</vt:i4>
      </vt:variant>
      <vt:variant>
        <vt:i4>5</vt:i4>
      </vt:variant>
      <vt:variant>
        <vt:lpwstr>https://forms.office.com/Pages/ResponsePage.aspx?id=Z7RgZtOtnk2K2kixchlZ859fz2yLLNxNsqKqQ_SvRVJUMU9BWEgzREUwOUdZQlRMM0FDV0hFSDVQVS4u</vt:lpwstr>
      </vt:variant>
      <vt:variant>
        <vt:lpwstr/>
      </vt:variant>
      <vt:variant>
        <vt:i4>2818155</vt:i4>
      </vt:variant>
      <vt:variant>
        <vt:i4>60</vt:i4>
      </vt:variant>
      <vt:variant>
        <vt:i4>0</vt:i4>
      </vt:variant>
      <vt:variant>
        <vt:i4>5</vt:i4>
      </vt:variant>
      <vt:variant>
        <vt:lpwstr>https://10thmagnitude.sharepoint.com/sites/10m-data-center-transformation/Shared Documents/Forms/AllItems.aspx?viewid=60858a42%2Da69e%2D4770%2Da258%2Dfd3226902cd4&amp;id=%2Fsites%2F10m%2Ddata%2Dcenter%2Dtransformation%2FShared%20Documents%2FProject%20Management%2FMigration%20List%20Dropzone</vt:lpwstr>
      </vt:variant>
      <vt:variant>
        <vt:lpwstr/>
      </vt:variant>
      <vt:variant>
        <vt:i4>2818155</vt:i4>
      </vt:variant>
      <vt:variant>
        <vt:i4>57</vt:i4>
      </vt:variant>
      <vt:variant>
        <vt:i4>0</vt:i4>
      </vt:variant>
      <vt:variant>
        <vt:i4>5</vt:i4>
      </vt:variant>
      <vt:variant>
        <vt:lpwstr>https://10thmagnitude.sharepoint.com/sites/10m-data-center-transformation/Shared Documents/Forms/AllItems.aspx?viewid=60858a42%2Da69e%2D4770%2Da258%2Dfd3226902cd4&amp;id=%2Fsites%2F10m%2Ddata%2Dcenter%2Dtransformation%2FShared%20Documents%2FProject%20Management%2FBacklog%20Templates</vt:lpwstr>
      </vt:variant>
      <vt:variant>
        <vt:lpwstr/>
      </vt:variant>
      <vt:variant>
        <vt:i4>1441871</vt:i4>
      </vt:variant>
      <vt:variant>
        <vt:i4>54</vt:i4>
      </vt:variant>
      <vt:variant>
        <vt:i4>0</vt:i4>
      </vt:variant>
      <vt:variant>
        <vt:i4>5</vt:i4>
      </vt:variant>
      <vt:variant>
        <vt:lpwstr>https://10thmagnitude.sharepoint.com/sites/10m-data-center-transformation/Shared Documents/Forms/AllItems.aspx?id=%2Fsites%2F10m-data-center-transformation%2FShared%20Documents%2FProject%20Management%2FBacklog%20Templates</vt:lpwstr>
      </vt:variant>
      <vt:variant>
        <vt:lpwstr/>
      </vt:variant>
      <vt:variant>
        <vt:i4>3538962</vt:i4>
      </vt:variant>
      <vt:variant>
        <vt:i4>51</vt:i4>
      </vt:variant>
      <vt:variant>
        <vt:i4>0</vt:i4>
      </vt:variant>
      <vt:variant>
        <vt:i4>5</vt:i4>
      </vt:variant>
      <vt:variant>
        <vt:lpwstr>https://forms.office.com/Pages/ResponsePage.aspx?id=Z7RgZtOtnk2K2kixchlZ859fz2yLLNxNsqKqQ_SvRVJUNURXSzM3VjJFMEhDQ1RSOTRYUUVFUFBSNS4u</vt:lpwstr>
      </vt:variant>
      <vt:variant>
        <vt:lpwstr/>
      </vt:variant>
      <vt:variant>
        <vt:i4>1114167</vt:i4>
      </vt:variant>
      <vt:variant>
        <vt:i4>44</vt:i4>
      </vt:variant>
      <vt:variant>
        <vt:i4>0</vt:i4>
      </vt:variant>
      <vt:variant>
        <vt:i4>5</vt:i4>
      </vt:variant>
      <vt:variant>
        <vt:lpwstr/>
      </vt:variant>
      <vt:variant>
        <vt:lpwstr>_Toc17878660</vt:lpwstr>
      </vt:variant>
      <vt:variant>
        <vt:i4>1572916</vt:i4>
      </vt:variant>
      <vt:variant>
        <vt:i4>38</vt:i4>
      </vt:variant>
      <vt:variant>
        <vt:i4>0</vt:i4>
      </vt:variant>
      <vt:variant>
        <vt:i4>5</vt:i4>
      </vt:variant>
      <vt:variant>
        <vt:lpwstr/>
      </vt:variant>
      <vt:variant>
        <vt:lpwstr>_Toc17878659</vt:lpwstr>
      </vt:variant>
      <vt:variant>
        <vt:i4>1638452</vt:i4>
      </vt:variant>
      <vt:variant>
        <vt:i4>32</vt:i4>
      </vt:variant>
      <vt:variant>
        <vt:i4>0</vt:i4>
      </vt:variant>
      <vt:variant>
        <vt:i4>5</vt:i4>
      </vt:variant>
      <vt:variant>
        <vt:lpwstr/>
      </vt:variant>
      <vt:variant>
        <vt:lpwstr>_Toc17878658</vt:lpwstr>
      </vt:variant>
      <vt:variant>
        <vt:i4>1441844</vt:i4>
      </vt:variant>
      <vt:variant>
        <vt:i4>26</vt:i4>
      </vt:variant>
      <vt:variant>
        <vt:i4>0</vt:i4>
      </vt:variant>
      <vt:variant>
        <vt:i4>5</vt:i4>
      </vt:variant>
      <vt:variant>
        <vt:lpwstr/>
      </vt:variant>
      <vt:variant>
        <vt:lpwstr>_Toc17878657</vt:lpwstr>
      </vt:variant>
      <vt:variant>
        <vt:i4>1507380</vt:i4>
      </vt:variant>
      <vt:variant>
        <vt:i4>20</vt:i4>
      </vt:variant>
      <vt:variant>
        <vt:i4>0</vt:i4>
      </vt:variant>
      <vt:variant>
        <vt:i4>5</vt:i4>
      </vt:variant>
      <vt:variant>
        <vt:lpwstr/>
      </vt:variant>
      <vt:variant>
        <vt:lpwstr>_Toc17878656</vt:lpwstr>
      </vt:variant>
      <vt:variant>
        <vt:i4>1310772</vt:i4>
      </vt:variant>
      <vt:variant>
        <vt:i4>14</vt:i4>
      </vt:variant>
      <vt:variant>
        <vt:i4>0</vt:i4>
      </vt:variant>
      <vt:variant>
        <vt:i4>5</vt:i4>
      </vt:variant>
      <vt:variant>
        <vt:lpwstr/>
      </vt:variant>
      <vt:variant>
        <vt:lpwstr>_Toc17878655</vt:lpwstr>
      </vt:variant>
      <vt:variant>
        <vt:i4>1376308</vt:i4>
      </vt:variant>
      <vt:variant>
        <vt:i4>8</vt:i4>
      </vt:variant>
      <vt:variant>
        <vt:i4>0</vt:i4>
      </vt:variant>
      <vt:variant>
        <vt:i4>5</vt:i4>
      </vt:variant>
      <vt:variant>
        <vt:lpwstr/>
      </vt:variant>
      <vt:variant>
        <vt:lpwstr>_Toc17878654</vt:lpwstr>
      </vt:variant>
      <vt:variant>
        <vt:i4>1179700</vt:i4>
      </vt:variant>
      <vt:variant>
        <vt:i4>2</vt:i4>
      </vt:variant>
      <vt:variant>
        <vt:i4>0</vt:i4>
      </vt:variant>
      <vt:variant>
        <vt:i4>5</vt:i4>
      </vt:variant>
      <vt:variant>
        <vt:lpwstr/>
      </vt:variant>
      <vt:variant>
        <vt:lpwstr>_Toc17878653</vt:lpwstr>
      </vt:variant>
      <vt:variant>
        <vt:i4>1245270</vt:i4>
      </vt:variant>
      <vt:variant>
        <vt:i4>0</vt:i4>
      </vt:variant>
      <vt:variant>
        <vt:i4>0</vt:i4>
      </vt:variant>
      <vt:variant>
        <vt:i4>5</vt:i4>
      </vt:variant>
      <vt:variant>
        <vt:lpwstr>http://www.10thmagnitude.com/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DevOps Project Creation</dc:title>
  <dc:subject/>
  <dc:creator>10th Magnitude</dc:creator>
  <cp:keywords/>
  <cp:lastModifiedBy>Scott Lucksanalamai</cp:lastModifiedBy>
  <cp:revision>2</cp:revision>
  <cp:lastPrinted>2015-02-06T01:50:00Z</cp:lastPrinted>
  <dcterms:created xsi:type="dcterms:W3CDTF">2021-02-16T21:23:00Z</dcterms:created>
  <dcterms:modified xsi:type="dcterms:W3CDTF">2021-02-16T21:23:00Z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