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68A89D" w14:textId="1C85739A" w:rsidR="00E169A7" w:rsidRDefault="00E169A7" w:rsidP="00E169A7">
      <w:pPr>
        <w:spacing w:after="0" w:line="240" w:lineRule="auto"/>
        <w:textAlignment w:val="baseline"/>
        <w:rPr>
          <w:rFonts w:ascii="Calibri" w:eastAsia="Times New Roman" w:hAnsi="Calibri" w:cs="Calibri"/>
          <w:sz w:val="24"/>
          <w:szCs w:val="24"/>
        </w:rPr>
      </w:pPr>
      <w:r w:rsidRPr="00E169A7">
        <w:rPr>
          <w:rFonts w:ascii="Calibri" w:eastAsia="Times New Roman" w:hAnsi="Calibri" w:cs="Calibri"/>
          <w:b/>
          <w:bCs/>
          <w:sz w:val="24"/>
          <w:szCs w:val="24"/>
        </w:rPr>
        <w:t>Welcome Kit Email Template</w:t>
      </w:r>
      <w:r w:rsidRPr="00E169A7">
        <w:rPr>
          <w:rFonts w:ascii="Calibri" w:eastAsia="Times New Roman" w:hAnsi="Calibri" w:cs="Calibri"/>
          <w:sz w:val="24"/>
          <w:szCs w:val="24"/>
        </w:rPr>
        <w:t> </w:t>
      </w:r>
    </w:p>
    <w:p w14:paraId="46B08DD2" w14:textId="77777777" w:rsidR="00E169A7" w:rsidRPr="00E169A7" w:rsidRDefault="00E169A7" w:rsidP="00E169A7">
      <w:pPr>
        <w:spacing w:after="0" w:line="240" w:lineRule="auto"/>
        <w:textAlignment w:val="baseline"/>
        <w:rPr>
          <w:rFonts w:ascii="Segoe UI" w:eastAsia="Times New Roman" w:hAnsi="Segoe UI" w:cs="Segoe UI"/>
          <w:sz w:val="18"/>
          <w:szCs w:val="18"/>
        </w:rPr>
      </w:pPr>
    </w:p>
    <w:p w14:paraId="77193997" w14:textId="3B21B3DA" w:rsidR="00E169A7" w:rsidRPr="00E169A7" w:rsidRDefault="00E169A7" w:rsidP="00E169A7">
      <w:pPr>
        <w:spacing w:after="0" w:line="240" w:lineRule="auto"/>
        <w:textAlignment w:val="baseline"/>
        <w:rPr>
          <w:rFonts w:ascii="Segoe UI" w:eastAsia="Times New Roman" w:hAnsi="Segoe UI" w:cs="Segoe UI"/>
          <w:sz w:val="18"/>
          <w:szCs w:val="18"/>
        </w:rPr>
      </w:pPr>
      <w:r>
        <w:rPr>
          <w:rFonts w:ascii="Calibri" w:eastAsia="Times New Roman" w:hAnsi="Calibri" w:cs="Calibri"/>
          <w:b/>
          <w:bCs/>
        </w:rPr>
        <w:t xml:space="preserve">Purpose: </w:t>
      </w:r>
      <w:r w:rsidRPr="00E169A7">
        <w:rPr>
          <w:rFonts w:ascii="Calibri" w:eastAsia="Times New Roman" w:hAnsi="Calibri" w:cs="Calibri"/>
        </w:rPr>
        <w:t>to keep a consistency with the Welcome Kit emails sent out to individual application owners. </w:t>
      </w:r>
    </w:p>
    <w:p w14:paraId="1DC35CA7" w14:textId="77777777" w:rsidR="00E169A7" w:rsidRPr="00E169A7" w:rsidRDefault="00E169A7" w:rsidP="00E169A7">
      <w:pPr>
        <w:spacing w:after="0" w:line="240" w:lineRule="auto"/>
        <w:textAlignment w:val="baseline"/>
        <w:rPr>
          <w:rFonts w:ascii="Segoe UI" w:eastAsia="Times New Roman" w:hAnsi="Segoe UI" w:cs="Segoe UI"/>
          <w:sz w:val="18"/>
          <w:szCs w:val="18"/>
        </w:rPr>
      </w:pPr>
      <w:r w:rsidRPr="00E169A7">
        <w:rPr>
          <w:rFonts w:ascii="Calibri" w:eastAsia="Times New Roman" w:hAnsi="Calibri" w:cs="Calibri"/>
        </w:rPr>
        <w:t>Below is an example template to use and will need to be edited according to the current iteration dates and who is sending the email. </w:t>
      </w:r>
    </w:p>
    <w:p w14:paraId="6AC643D0" w14:textId="77777777" w:rsidR="00E169A7" w:rsidRPr="00E169A7" w:rsidRDefault="00E169A7" w:rsidP="00E169A7">
      <w:pPr>
        <w:spacing w:after="0" w:line="240" w:lineRule="auto"/>
        <w:textAlignment w:val="baseline"/>
        <w:rPr>
          <w:rFonts w:ascii="Segoe UI" w:eastAsia="Times New Roman" w:hAnsi="Segoe UI" w:cs="Segoe UI"/>
          <w:sz w:val="18"/>
          <w:szCs w:val="18"/>
        </w:rPr>
      </w:pPr>
      <w:r w:rsidRPr="00E169A7">
        <w:rPr>
          <w:rFonts w:ascii="Calibri" w:eastAsia="Times New Roman" w:hAnsi="Calibri" w:cs="Calibri"/>
        </w:rPr>
        <w:t> </w:t>
      </w:r>
    </w:p>
    <w:p w14:paraId="532477E6" w14:textId="1193FD3C" w:rsidR="00E169A7" w:rsidRPr="00E169A7" w:rsidRDefault="00E169A7" w:rsidP="00E169A7">
      <w:pPr>
        <w:spacing w:after="0" w:line="240" w:lineRule="auto"/>
        <w:textAlignment w:val="baseline"/>
        <w:rPr>
          <w:rFonts w:ascii="Segoe UI" w:eastAsia="Times New Roman" w:hAnsi="Segoe UI" w:cs="Segoe UI"/>
          <w:sz w:val="18"/>
          <w:szCs w:val="18"/>
        </w:rPr>
      </w:pPr>
      <w:r w:rsidRPr="00E169A7">
        <w:rPr>
          <w:rFonts w:ascii="Calibri" w:eastAsia="Times New Roman" w:hAnsi="Calibri" w:cs="Calibri"/>
          <w:b/>
          <w:bCs/>
        </w:rPr>
        <w:t>Title:</w:t>
      </w:r>
      <w:r w:rsidRPr="00E169A7">
        <w:rPr>
          <w:rFonts w:ascii="Calibri" w:eastAsia="Times New Roman" w:hAnsi="Calibri" w:cs="Calibri"/>
        </w:rPr>
        <w:t> 03/</w:t>
      </w:r>
      <w:r>
        <w:rPr>
          <w:rFonts w:ascii="Calibri" w:eastAsia="Times New Roman" w:hAnsi="Calibri" w:cs="Calibri"/>
        </w:rPr>
        <w:t>20</w:t>
      </w:r>
      <w:r w:rsidRPr="00E169A7">
        <w:rPr>
          <w:rFonts w:ascii="Calibri" w:eastAsia="Times New Roman" w:hAnsi="Calibri" w:cs="Calibri"/>
        </w:rPr>
        <w:t xml:space="preserve">21 </w:t>
      </w:r>
      <w:r>
        <w:rPr>
          <w:rFonts w:ascii="Calibri" w:eastAsia="Times New Roman" w:hAnsi="Calibri" w:cs="Calibri"/>
        </w:rPr>
        <w:t>ACTION REQUIRED</w:t>
      </w:r>
      <w:r w:rsidRPr="00E169A7">
        <w:rPr>
          <w:rFonts w:ascii="Calibri" w:eastAsia="Times New Roman" w:hAnsi="Calibri" w:cs="Calibri"/>
        </w:rPr>
        <w:t xml:space="preserve"> - Your application(s) has been slotted for migration in March </w:t>
      </w:r>
    </w:p>
    <w:p w14:paraId="39189DC7" w14:textId="77777777" w:rsidR="00E169A7" w:rsidRPr="00E169A7" w:rsidRDefault="00E169A7" w:rsidP="00E169A7">
      <w:pPr>
        <w:spacing w:after="0" w:line="240" w:lineRule="auto"/>
        <w:textAlignment w:val="baseline"/>
        <w:rPr>
          <w:rFonts w:ascii="Segoe UI" w:eastAsia="Times New Roman" w:hAnsi="Segoe UI" w:cs="Segoe UI"/>
          <w:sz w:val="18"/>
          <w:szCs w:val="18"/>
        </w:rPr>
      </w:pPr>
      <w:r w:rsidRPr="00E169A7">
        <w:rPr>
          <w:rFonts w:ascii="Calibri" w:eastAsia="Times New Roman" w:hAnsi="Calibri" w:cs="Calibri"/>
        </w:rPr>
        <w:t>To: *Primary Contact, Pillar Leader and </w:t>
      </w:r>
      <w:proofErr w:type="spellStart"/>
      <w:r w:rsidRPr="00E169A7">
        <w:rPr>
          <w:rFonts w:ascii="Calibri" w:eastAsia="Times New Roman" w:hAnsi="Calibri" w:cs="Calibri"/>
        </w:rPr>
        <w:t>Vteam</w:t>
      </w:r>
      <w:proofErr w:type="spellEnd"/>
      <w:r w:rsidRPr="00E169A7">
        <w:rPr>
          <w:rFonts w:ascii="Calibri" w:eastAsia="Times New Roman" w:hAnsi="Calibri" w:cs="Calibri"/>
        </w:rPr>
        <w:t> Contact* </w:t>
      </w:r>
    </w:p>
    <w:p w14:paraId="0069B25D" w14:textId="2E84BFA5" w:rsidR="00E169A7" w:rsidRPr="00E169A7" w:rsidRDefault="00E169A7" w:rsidP="00E169A7">
      <w:pPr>
        <w:spacing w:after="0" w:line="240" w:lineRule="auto"/>
        <w:textAlignment w:val="baseline"/>
        <w:rPr>
          <w:rFonts w:ascii="Segoe UI" w:eastAsia="Times New Roman" w:hAnsi="Segoe UI" w:cs="Segoe UI"/>
          <w:sz w:val="18"/>
          <w:szCs w:val="18"/>
        </w:rPr>
      </w:pPr>
      <w:r w:rsidRPr="00E169A7">
        <w:rPr>
          <w:rFonts w:ascii="Calibri" w:eastAsia="Times New Roman" w:hAnsi="Calibri" w:cs="Calibri"/>
        </w:rPr>
        <w:t>CC: </w:t>
      </w:r>
      <w:r w:rsidR="00994433" w:rsidRPr="00E169A7">
        <w:rPr>
          <w:rFonts w:ascii="Calibri" w:eastAsia="Times New Roman" w:hAnsi="Calibri" w:cs="Calibri"/>
        </w:rPr>
        <w:t>Adams, Mason</w:t>
      </w:r>
      <w:r w:rsidR="00994433">
        <w:rPr>
          <w:rFonts w:ascii="Calibri" w:eastAsia="Times New Roman" w:hAnsi="Calibri" w:cs="Calibri"/>
        </w:rPr>
        <w:t xml:space="preserve"> </w:t>
      </w:r>
      <w:r w:rsidR="00994433" w:rsidRPr="00E169A7">
        <w:rPr>
          <w:rFonts w:ascii="Calibri" w:eastAsia="Times New Roman" w:hAnsi="Calibri" w:cs="Calibri"/>
        </w:rPr>
        <w:t>&lt;mason.adams@providence.org&gt;; John Ozarchuk &lt;</w:t>
      </w:r>
      <w:proofErr w:type="spellStart"/>
      <w:r w:rsidR="00994433" w:rsidRPr="00E169A7">
        <w:rPr>
          <w:rFonts w:ascii="Calibri" w:eastAsia="Times New Roman" w:hAnsi="Calibri" w:cs="Calibri"/>
        </w:rPr>
        <w:t>John.Ozarchuk</w:t>
      </w:r>
      <w:proofErr w:type="spellEnd"/>
      <w:r w:rsidR="00994433" w:rsidRPr="00E169A7">
        <w:rPr>
          <w:rFonts w:ascii="Calibri" w:eastAsia="Times New Roman" w:hAnsi="Calibri" w:cs="Calibri"/>
        </w:rPr>
        <w:t>@</w:t>
      </w:r>
      <w:r w:rsidR="00994433" w:rsidRPr="00427720">
        <w:rPr>
          <w:rFonts w:ascii="Calibri" w:eastAsia="Times New Roman" w:hAnsi="Calibri" w:cs="Calibri"/>
        </w:rPr>
        <w:t xml:space="preserve"> </w:t>
      </w:r>
      <w:r w:rsidR="00994433" w:rsidRPr="00E169A7">
        <w:rPr>
          <w:rFonts w:ascii="Calibri" w:eastAsia="Times New Roman" w:hAnsi="Calibri" w:cs="Calibri"/>
        </w:rPr>
        <w:t>providence.org &gt;; Marquis Wynne &lt;</w:t>
      </w:r>
      <w:proofErr w:type="spellStart"/>
      <w:r w:rsidR="00994433" w:rsidRPr="00E169A7">
        <w:rPr>
          <w:rFonts w:ascii="Calibri" w:eastAsia="Times New Roman" w:hAnsi="Calibri" w:cs="Calibri"/>
        </w:rPr>
        <w:t>Marquis.Wynne</w:t>
      </w:r>
      <w:proofErr w:type="spellEnd"/>
      <w:r w:rsidR="00994433" w:rsidRPr="00E169A7">
        <w:rPr>
          <w:rFonts w:ascii="Calibri" w:eastAsia="Times New Roman" w:hAnsi="Calibri" w:cs="Calibri"/>
        </w:rPr>
        <w:t>@</w:t>
      </w:r>
      <w:r w:rsidR="00994433" w:rsidRPr="00427720">
        <w:rPr>
          <w:rFonts w:ascii="Calibri" w:eastAsia="Times New Roman" w:hAnsi="Calibri" w:cs="Calibri"/>
        </w:rPr>
        <w:t xml:space="preserve"> </w:t>
      </w:r>
      <w:r w:rsidR="00994433" w:rsidRPr="00E169A7">
        <w:rPr>
          <w:rFonts w:ascii="Calibri" w:eastAsia="Times New Roman" w:hAnsi="Calibri" w:cs="Calibri"/>
        </w:rPr>
        <w:t xml:space="preserve">providence.org &gt;; Marshall Choate &lt;mchoate@10thmagnitude.com&gt;; Kyle Dougherty &lt;Kyle.Dougherty@10thmagnitude.com&gt;; Malhotra, Akash &lt;akash.malhotra@providence.org&gt;; </w:t>
      </w:r>
      <w:r w:rsidR="00994433" w:rsidRPr="00E2455E">
        <w:rPr>
          <w:rFonts w:ascii="Calibri" w:eastAsia="Times New Roman" w:hAnsi="Calibri" w:cs="Calibri"/>
        </w:rPr>
        <w:t xml:space="preserve">Ghouri, Mohammad </w:t>
      </w:r>
      <w:hyperlink r:id="rId4" w:history="1">
        <w:r w:rsidR="00994433" w:rsidRPr="005506CC">
          <w:rPr>
            <w:rStyle w:val="Hyperlink"/>
            <w:rFonts w:ascii="Calibri" w:eastAsia="Times New Roman" w:hAnsi="Calibri" w:cs="Calibri"/>
          </w:rPr>
          <w:t>mohammad.ghouri@providence.org</w:t>
        </w:r>
      </w:hyperlink>
      <w:r w:rsidR="00994433">
        <w:rPr>
          <w:rFonts w:ascii="Calibri" w:eastAsia="Times New Roman" w:hAnsi="Calibri" w:cs="Calibri"/>
        </w:rPr>
        <w:t xml:space="preserve">; </w:t>
      </w:r>
      <w:r w:rsidR="00994433" w:rsidRPr="00A20278">
        <w:rPr>
          <w:rFonts w:ascii="Calibri" w:eastAsia="Times New Roman" w:hAnsi="Calibri" w:cs="Calibri"/>
        </w:rPr>
        <w:t xml:space="preserve">Pham, Tuan N </w:t>
      </w:r>
      <w:hyperlink r:id="rId5" w:history="1">
        <w:r w:rsidR="00994433" w:rsidRPr="005506CC">
          <w:rPr>
            <w:rStyle w:val="Hyperlink"/>
            <w:rFonts w:ascii="Calibri" w:eastAsia="Times New Roman" w:hAnsi="Calibri" w:cs="Calibri"/>
          </w:rPr>
          <w:t>tuan.pham1@providence.org</w:t>
        </w:r>
      </w:hyperlink>
    </w:p>
    <w:p w14:paraId="71EC4FCE" w14:textId="77777777" w:rsidR="00E169A7" w:rsidRPr="00E169A7" w:rsidRDefault="00E169A7" w:rsidP="00E169A7">
      <w:pPr>
        <w:spacing w:after="0" w:line="240" w:lineRule="auto"/>
        <w:textAlignment w:val="baseline"/>
        <w:rPr>
          <w:rFonts w:ascii="Segoe UI" w:eastAsia="Times New Roman" w:hAnsi="Segoe UI" w:cs="Segoe UI"/>
          <w:sz w:val="18"/>
          <w:szCs w:val="18"/>
        </w:rPr>
      </w:pPr>
      <w:r w:rsidRPr="00E169A7">
        <w:rPr>
          <w:rFonts w:ascii="Calibri" w:eastAsia="Times New Roman" w:hAnsi="Calibri" w:cs="Calibri"/>
        </w:rPr>
        <w:t> </w:t>
      </w:r>
    </w:p>
    <w:p w14:paraId="11BE909F" w14:textId="77777777" w:rsidR="00E169A7" w:rsidRPr="00E169A7" w:rsidRDefault="00E169A7" w:rsidP="00E169A7">
      <w:pPr>
        <w:spacing w:after="0" w:line="240" w:lineRule="auto"/>
        <w:textAlignment w:val="baseline"/>
        <w:rPr>
          <w:rFonts w:ascii="Segoe UI" w:eastAsia="Times New Roman" w:hAnsi="Segoe UI" w:cs="Segoe UI"/>
          <w:b/>
          <w:bCs/>
          <w:sz w:val="18"/>
          <w:szCs w:val="18"/>
        </w:rPr>
      </w:pPr>
      <w:r w:rsidRPr="00E169A7">
        <w:rPr>
          <w:rFonts w:ascii="Calibri" w:eastAsia="Times New Roman" w:hAnsi="Calibri" w:cs="Calibri"/>
          <w:b/>
          <w:bCs/>
        </w:rPr>
        <w:t>Email body:  </w:t>
      </w:r>
    </w:p>
    <w:p w14:paraId="0746B657" w14:textId="77777777" w:rsidR="00E169A7" w:rsidRDefault="00E169A7" w:rsidP="00E169A7">
      <w:pPr>
        <w:spacing w:after="0" w:line="240" w:lineRule="auto"/>
        <w:textAlignment w:val="baseline"/>
        <w:rPr>
          <w:rFonts w:ascii="Calibri" w:eastAsia="Times New Roman" w:hAnsi="Calibri" w:cs="Calibri"/>
          <w:sz w:val="20"/>
          <w:szCs w:val="20"/>
        </w:rPr>
      </w:pPr>
    </w:p>
    <w:p w14:paraId="56BECC26" w14:textId="7D0F4721" w:rsidR="00E169A7" w:rsidRPr="00715F3D" w:rsidRDefault="00E169A7" w:rsidP="00E169A7">
      <w:pPr>
        <w:spacing w:after="0" w:line="240" w:lineRule="auto"/>
        <w:textAlignment w:val="baseline"/>
        <w:rPr>
          <w:rFonts w:ascii="Calibri" w:eastAsia="Times New Roman" w:hAnsi="Calibri" w:cs="Calibri"/>
        </w:rPr>
      </w:pPr>
      <w:r w:rsidRPr="00715F3D">
        <w:rPr>
          <w:rFonts w:ascii="Calibri" w:eastAsia="Times New Roman" w:hAnsi="Calibri" w:cs="Calibri"/>
        </w:rPr>
        <w:t>Hello, </w:t>
      </w:r>
    </w:p>
    <w:p w14:paraId="4E28C103" w14:textId="77777777" w:rsidR="00E169A7" w:rsidRPr="00715F3D" w:rsidRDefault="00E169A7" w:rsidP="00E169A7">
      <w:pPr>
        <w:spacing w:after="0" w:line="240" w:lineRule="auto"/>
        <w:textAlignment w:val="baseline"/>
        <w:rPr>
          <w:rFonts w:ascii="Segoe UI" w:eastAsia="Times New Roman" w:hAnsi="Segoe UI" w:cs="Segoe UI"/>
        </w:rPr>
      </w:pPr>
    </w:p>
    <w:p w14:paraId="70AAA3F8" w14:textId="53E91FB9" w:rsidR="00E169A7" w:rsidRPr="00715F3D" w:rsidRDefault="00E169A7" w:rsidP="00E169A7">
      <w:pPr>
        <w:spacing w:after="0" w:line="240" w:lineRule="auto"/>
        <w:textAlignment w:val="baseline"/>
        <w:rPr>
          <w:rFonts w:ascii="Segoe UI" w:eastAsia="Times New Roman" w:hAnsi="Segoe UI" w:cs="Segoe UI"/>
        </w:rPr>
      </w:pPr>
      <w:r w:rsidRPr="00715F3D">
        <w:rPr>
          <w:rFonts w:ascii="Calibri" w:eastAsia="Times New Roman" w:hAnsi="Calibri" w:cs="Calibri"/>
        </w:rPr>
        <w:t>We are excited to announce that 10</w:t>
      </w:r>
      <w:r w:rsidRPr="00715F3D">
        <w:rPr>
          <w:rFonts w:ascii="Calibri" w:eastAsia="Times New Roman" w:hAnsi="Calibri" w:cs="Calibri"/>
          <w:vertAlign w:val="superscript"/>
        </w:rPr>
        <w:t>th</w:t>
      </w:r>
      <w:r w:rsidRPr="00715F3D">
        <w:rPr>
          <w:rFonts w:ascii="Calibri" w:eastAsia="Times New Roman" w:hAnsi="Calibri" w:cs="Calibri"/>
        </w:rPr>
        <w:t> Magnitude has partnered with Providence to help migrate applications to Azure.  We are hitting the ground running and reaching out to notify you that the applications identified below are slotted for migration to Azure in the month of March. You have been identified as the owner for the following applications: </w:t>
      </w:r>
      <w:r w:rsidRPr="00715F3D">
        <w:rPr>
          <w:rFonts w:ascii="Calibri" w:eastAsia="Times New Roman" w:hAnsi="Calibri" w:cs="Calibri"/>
        </w:rPr>
        <w:b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5"/>
        <w:gridCol w:w="4140"/>
        <w:gridCol w:w="960"/>
        <w:gridCol w:w="2805"/>
      </w:tblGrid>
      <w:tr w:rsidR="00E169A7" w:rsidRPr="00715F3D" w14:paraId="7D55D68B" w14:textId="77777777" w:rsidTr="00E169A7">
        <w:trPr>
          <w:trHeight w:val="300"/>
        </w:trPr>
        <w:tc>
          <w:tcPr>
            <w:tcW w:w="1425" w:type="dxa"/>
            <w:tcBorders>
              <w:top w:val="single" w:sz="6" w:space="0" w:color="auto"/>
              <w:left w:val="single" w:sz="6" w:space="0" w:color="auto"/>
              <w:bottom w:val="single" w:sz="6" w:space="0" w:color="auto"/>
              <w:right w:val="single" w:sz="6" w:space="0" w:color="auto"/>
            </w:tcBorders>
            <w:shd w:val="clear" w:color="auto" w:fill="ED7D31"/>
            <w:vAlign w:val="bottom"/>
            <w:hideMark/>
          </w:tcPr>
          <w:p w14:paraId="5D615CF3" w14:textId="77777777" w:rsidR="00E169A7" w:rsidRPr="00715F3D" w:rsidRDefault="00E169A7" w:rsidP="00E169A7">
            <w:pPr>
              <w:spacing w:after="0" w:line="240" w:lineRule="auto"/>
              <w:jc w:val="center"/>
              <w:textAlignment w:val="baseline"/>
              <w:rPr>
                <w:rFonts w:ascii="Times New Roman" w:eastAsia="Times New Roman" w:hAnsi="Times New Roman" w:cs="Times New Roman"/>
              </w:rPr>
            </w:pPr>
            <w:r w:rsidRPr="00715F3D">
              <w:rPr>
                <w:rFonts w:ascii="Calibri" w:eastAsia="Times New Roman" w:hAnsi="Calibri" w:cs="Calibri"/>
                <w:b/>
                <w:bCs/>
                <w:color w:val="FFFFFF"/>
              </w:rPr>
              <w:t>APM Number</w:t>
            </w:r>
            <w:r w:rsidRPr="00715F3D">
              <w:rPr>
                <w:rFonts w:ascii="Calibri" w:eastAsia="Times New Roman" w:hAnsi="Calibri" w:cs="Calibri"/>
                <w:color w:val="FFFFFF"/>
              </w:rPr>
              <w:t> </w:t>
            </w:r>
          </w:p>
        </w:tc>
        <w:tc>
          <w:tcPr>
            <w:tcW w:w="4140" w:type="dxa"/>
            <w:tcBorders>
              <w:top w:val="single" w:sz="6" w:space="0" w:color="auto"/>
              <w:left w:val="nil"/>
              <w:bottom w:val="single" w:sz="6" w:space="0" w:color="auto"/>
              <w:right w:val="single" w:sz="6" w:space="0" w:color="auto"/>
            </w:tcBorders>
            <w:shd w:val="clear" w:color="auto" w:fill="ED7D31"/>
            <w:vAlign w:val="bottom"/>
            <w:hideMark/>
          </w:tcPr>
          <w:p w14:paraId="7B37B9DB" w14:textId="77777777" w:rsidR="00E169A7" w:rsidRPr="00715F3D" w:rsidRDefault="00E169A7" w:rsidP="00E169A7">
            <w:pPr>
              <w:spacing w:after="0" w:line="240" w:lineRule="auto"/>
              <w:jc w:val="center"/>
              <w:textAlignment w:val="baseline"/>
              <w:rPr>
                <w:rFonts w:ascii="Times New Roman" w:eastAsia="Times New Roman" w:hAnsi="Times New Roman" w:cs="Times New Roman"/>
              </w:rPr>
            </w:pPr>
            <w:r w:rsidRPr="00715F3D">
              <w:rPr>
                <w:rFonts w:ascii="Calibri" w:eastAsia="Times New Roman" w:hAnsi="Calibri" w:cs="Calibri"/>
                <w:b/>
                <w:bCs/>
                <w:color w:val="FFFFFF"/>
              </w:rPr>
              <w:t>Business App CI</w:t>
            </w:r>
            <w:r w:rsidRPr="00715F3D">
              <w:rPr>
                <w:rFonts w:ascii="Calibri" w:eastAsia="Times New Roman" w:hAnsi="Calibri" w:cs="Calibri"/>
                <w:color w:val="FFFFFF"/>
              </w:rPr>
              <w:t> </w:t>
            </w:r>
          </w:p>
        </w:tc>
        <w:tc>
          <w:tcPr>
            <w:tcW w:w="960" w:type="dxa"/>
            <w:tcBorders>
              <w:top w:val="single" w:sz="6" w:space="0" w:color="auto"/>
              <w:left w:val="nil"/>
              <w:bottom w:val="single" w:sz="6" w:space="0" w:color="auto"/>
              <w:right w:val="single" w:sz="6" w:space="0" w:color="auto"/>
            </w:tcBorders>
            <w:shd w:val="clear" w:color="auto" w:fill="ED7D31"/>
            <w:vAlign w:val="bottom"/>
            <w:hideMark/>
          </w:tcPr>
          <w:p w14:paraId="23E1EFC3" w14:textId="77777777" w:rsidR="00E169A7" w:rsidRPr="00715F3D" w:rsidRDefault="00E169A7" w:rsidP="00E169A7">
            <w:pPr>
              <w:spacing w:after="0" w:line="240" w:lineRule="auto"/>
              <w:jc w:val="center"/>
              <w:textAlignment w:val="baseline"/>
              <w:rPr>
                <w:rFonts w:ascii="Times New Roman" w:eastAsia="Times New Roman" w:hAnsi="Times New Roman" w:cs="Times New Roman"/>
              </w:rPr>
            </w:pPr>
            <w:r w:rsidRPr="00715F3D">
              <w:rPr>
                <w:rFonts w:ascii="Calibri" w:eastAsia="Times New Roman" w:hAnsi="Calibri" w:cs="Calibri"/>
                <w:b/>
                <w:bCs/>
                <w:color w:val="FFFFFF"/>
              </w:rPr>
              <w:t>App Plan</w:t>
            </w:r>
            <w:r w:rsidRPr="00715F3D">
              <w:rPr>
                <w:rFonts w:ascii="Calibri" w:eastAsia="Times New Roman" w:hAnsi="Calibri" w:cs="Calibri"/>
                <w:color w:val="FFFFFF"/>
              </w:rPr>
              <w:t> </w:t>
            </w:r>
          </w:p>
        </w:tc>
        <w:tc>
          <w:tcPr>
            <w:tcW w:w="2805" w:type="dxa"/>
            <w:tcBorders>
              <w:top w:val="single" w:sz="6" w:space="0" w:color="auto"/>
              <w:left w:val="nil"/>
              <w:bottom w:val="single" w:sz="6" w:space="0" w:color="auto"/>
              <w:right w:val="single" w:sz="6" w:space="0" w:color="auto"/>
            </w:tcBorders>
            <w:shd w:val="clear" w:color="auto" w:fill="ED7D31"/>
            <w:vAlign w:val="bottom"/>
            <w:hideMark/>
          </w:tcPr>
          <w:p w14:paraId="2DB7C037" w14:textId="77777777" w:rsidR="00E169A7" w:rsidRPr="00715F3D" w:rsidRDefault="00E169A7" w:rsidP="00E169A7">
            <w:pPr>
              <w:spacing w:after="0" w:line="240" w:lineRule="auto"/>
              <w:jc w:val="center"/>
              <w:textAlignment w:val="baseline"/>
              <w:rPr>
                <w:rFonts w:ascii="Times New Roman" w:eastAsia="Times New Roman" w:hAnsi="Times New Roman" w:cs="Times New Roman"/>
              </w:rPr>
            </w:pPr>
            <w:r w:rsidRPr="00715F3D">
              <w:rPr>
                <w:rFonts w:ascii="Calibri" w:eastAsia="Times New Roman" w:hAnsi="Calibri" w:cs="Calibri"/>
                <w:b/>
                <w:bCs/>
                <w:color w:val="FFFFFF"/>
              </w:rPr>
              <w:t>Migration Sprint</w:t>
            </w:r>
            <w:r w:rsidRPr="00715F3D">
              <w:rPr>
                <w:rFonts w:ascii="Calibri" w:eastAsia="Times New Roman" w:hAnsi="Calibri" w:cs="Calibri"/>
                <w:color w:val="FFFFFF"/>
              </w:rPr>
              <w:t> </w:t>
            </w:r>
          </w:p>
        </w:tc>
      </w:tr>
      <w:tr w:rsidR="00E169A7" w:rsidRPr="00715F3D" w14:paraId="2790D937" w14:textId="77777777" w:rsidTr="00E169A7">
        <w:trPr>
          <w:trHeight w:val="300"/>
        </w:trPr>
        <w:tc>
          <w:tcPr>
            <w:tcW w:w="1425" w:type="dxa"/>
            <w:tcBorders>
              <w:top w:val="nil"/>
              <w:left w:val="single" w:sz="6" w:space="0" w:color="auto"/>
              <w:bottom w:val="single" w:sz="6" w:space="0" w:color="auto"/>
              <w:right w:val="single" w:sz="6" w:space="0" w:color="auto"/>
            </w:tcBorders>
            <w:shd w:val="clear" w:color="auto" w:fill="auto"/>
            <w:vAlign w:val="center"/>
            <w:hideMark/>
          </w:tcPr>
          <w:p w14:paraId="61148728" w14:textId="2AB4B253" w:rsidR="00E169A7" w:rsidRPr="00715F3D" w:rsidRDefault="00E169A7" w:rsidP="00E169A7">
            <w:pPr>
              <w:spacing w:after="0" w:line="240" w:lineRule="auto"/>
              <w:textAlignment w:val="baseline"/>
              <w:rPr>
                <w:rFonts w:ascii="Times New Roman" w:eastAsia="Times New Roman" w:hAnsi="Times New Roman" w:cs="Times New Roman"/>
              </w:rPr>
            </w:pPr>
          </w:p>
        </w:tc>
        <w:tc>
          <w:tcPr>
            <w:tcW w:w="4140" w:type="dxa"/>
            <w:tcBorders>
              <w:top w:val="nil"/>
              <w:left w:val="nil"/>
              <w:bottom w:val="single" w:sz="6" w:space="0" w:color="auto"/>
              <w:right w:val="single" w:sz="6" w:space="0" w:color="auto"/>
            </w:tcBorders>
            <w:shd w:val="clear" w:color="auto" w:fill="auto"/>
            <w:vAlign w:val="center"/>
            <w:hideMark/>
          </w:tcPr>
          <w:p w14:paraId="6B9202B0" w14:textId="7C7EE218" w:rsidR="00E169A7" w:rsidRPr="00715F3D" w:rsidRDefault="00E169A7" w:rsidP="00E169A7">
            <w:pPr>
              <w:spacing w:after="0" w:line="240" w:lineRule="auto"/>
              <w:textAlignment w:val="baseline"/>
              <w:rPr>
                <w:rFonts w:ascii="Times New Roman" w:eastAsia="Times New Roman" w:hAnsi="Times New Roman" w:cs="Times New Roman"/>
              </w:rPr>
            </w:pPr>
          </w:p>
        </w:tc>
        <w:tc>
          <w:tcPr>
            <w:tcW w:w="960" w:type="dxa"/>
            <w:tcBorders>
              <w:top w:val="nil"/>
              <w:left w:val="nil"/>
              <w:bottom w:val="single" w:sz="6" w:space="0" w:color="auto"/>
              <w:right w:val="single" w:sz="6" w:space="0" w:color="auto"/>
            </w:tcBorders>
            <w:shd w:val="clear" w:color="auto" w:fill="auto"/>
            <w:vAlign w:val="center"/>
            <w:hideMark/>
          </w:tcPr>
          <w:p w14:paraId="5B7E0F20" w14:textId="77777777" w:rsidR="00E169A7" w:rsidRPr="00715F3D" w:rsidRDefault="00E169A7" w:rsidP="00E169A7">
            <w:pPr>
              <w:spacing w:after="0" w:line="240" w:lineRule="auto"/>
              <w:textAlignment w:val="baseline"/>
              <w:rPr>
                <w:rFonts w:ascii="Times New Roman" w:eastAsia="Times New Roman" w:hAnsi="Times New Roman" w:cs="Times New Roman"/>
              </w:rPr>
            </w:pPr>
            <w:r w:rsidRPr="00715F3D">
              <w:rPr>
                <w:rFonts w:ascii="Times New Roman" w:eastAsia="Times New Roman" w:hAnsi="Times New Roman" w:cs="Times New Roman"/>
                <w:color w:val="000000"/>
              </w:rPr>
              <w:t>Migrate </w:t>
            </w:r>
          </w:p>
        </w:tc>
        <w:tc>
          <w:tcPr>
            <w:tcW w:w="2805" w:type="dxa"/>
            <w:tcBorders>
              <w:top w:val="nil"/>
              <w:left w:val="nil"/>
              <w:bottom w:val="single" w:sz="6" w:space="0" w:color="auto"/>
              <w:right w:val="single" w:sz="6" w:space="0" w:color="auto"/>
            </w:tcBorders>
            <w:shd w:val="clear" w:color="auto" w:fill="auto"/>
            <w:vAlign w:val="center"/>
            <w:hideMark/>
          </w:tcPr>
          <w:p w14:paraId="0E171BC4" w14:textId="11FFE2A9" w:rsidR="00E169A7" w:rsidRPr="00715F3D" w:rsidRDefault="0013539F" w:rsidP="00E169A7">
            <w:pPr>
              <w:spacing w:after="0" w:line="240" w:lineRule="auto"/>
              <w:textAlignment w:val="baseline"/>
              <w:rPr>
                <w:rFonts w:ascii="Times New Roman" w:eastAsia="Times New Roman" w:hAnsi="Times New Roman" w:cs="Times New Roman"/>
              </w:rPr>
            </w:pPr>
            <w:r w:rsidRPr="00715F3D">
              <w:rPr>
                <w:rFonts w:ascii="Times New Roman" w:eastAsia="Times New Roman" w:hAnsi="Times New Roman" w:cs="Times New Roman"/>
                <w:color w:val="000000"/>
              </w:rPr>
              <w:t>March</w:t>
            </w:r>
            <w:r w:rsidR="00E169A7" w:rsidRPr="00715F3D">
              <w:rPr>
                <w:rFonts w:ascii="Times New Roman" w:eastAsia="Times New Roman" w:hAnsi="Times New Roman" w:cs="Times New Roman"/>
                <w:color w:val="000000"/>
              </w:rPr>
              <w:t> 2021 </w:t>
            </w:r>
          </w:p>
        </w:tc>
      </w:tr>
    </w:tbl>
    <w:p w14:paraId="7AE9D07E" w14:textId="77777777" w:rsidR="00E169A7" w:rsidRPr="00715F3D" w:rsidRDefault="00E169A7" w:rsidP="00E169A7">
      <w:pPr>
        <w:spacing w:after="0" w:line="240" w:lineRule="auto"/>
        <w:textAlignment w:val="baseline"/>
        <w:rPr>
          <w:rFonts w:ascii="Segoe UI" w:eastAsia="Times New Roman" w:hAnsi="Segoe UI" w:cs="Segoe UI"/>
        </w:rPr>
      </w:pPr>
      <w:r w:rsidRPr="00715F3D">
        <w:rPr>
          <w:rFonts w:ascii="Calibri" w:eastAsia="Times New Roman" w:hAnsi="Calibri" w:cs="Calibri"/>
        </w:rPr>
        <w:t> </w:t>
      </w:r>
      <w:r w:rsidRPr="00715F3D">
        <w:rPr>
          <w:rFonts w:ascii="Calibri" w:eastAsia="Times New Roman" w:hAnsi="Calibri" w:cs="Calibri"/>
        </w:rPr>
        <w:br/>
      </w:r>
      <w:r w:rsidRPr="00715F3D">
        <w:rPr>
          <w:rFonts w:ascii="Calibri" w:eastAsia="Times New Roman" w:hAnsi="Calibri" w:cs="Calibri"/>
          <w:highlight w:val="yellow"/>
        </w:rPr>
        <w:t>If you are not the correct point-of-contact, please help point us to the right support group.</w:t>
      </w:r>
      <w:r w:rsidRPr="00715F3D">
        <w:rPr>
          <w:rFonts w:ascii="Calibri" w:eastAsia="Times New Roman" w:hAnsi="Calibri" w:cs="Calibri"/>
        </w:rPr>
        <w:t> </w:t>
      </w:r>
    </w:p>
    <w:p w14:paraId="76F076D8" w14:textId="77777777" w:rsidR="00E169A7" w:rsidRPr="00715F3D" w:rsidRDefault="00E169A7" w:rsidP="00E169A7">
      <w:pPr>
        <w:spacing w:after="0" w:line="240" w:lineRule="auto"/>
        <w:textAlignment w:val="baseline"/>
        <w:rPr>
          <w:rFonts w:ascii="Segoe UI" w:eastAsia="Times New Roman" w:hAnsi="Segoe UI" w:cs="Segoe UI"/>
        </w:rPr>
      </w:pPr>
      <w:r w:rsidRPr="00715F3D">
        <w:rPr>
          <w:rFonts w:ascii="Calibri" w:eastAsia="Times New Roman" w:hAnsi="Calibri" w:cs="Calibri"/>
        </w:rPr>
        <w:t>We have provided a </w:t>
      </w:r>
      <w:r w:rsidRPr="00715F3D">
        <w:rPr>
          <w:rFonts w:ascii="Calibri" w:eastAsia="Times New Roman" w:hAnsi="Calibri" w:cs="Calibri"/>
          <w:i/>
          <w:iCs/>
        </w:rPr>
        <w:t>Welcome Kit</w:t>
      </w:r>
      <w:r w:rsidRPr="00715F3D">
        <w:rPr>
          <w:rFonts w:ascii="Calibri" w:eastAsia="Times New Roman" w:hAnsi="Calibri" w:cs="Calibri"/>
        </w:rPr>
        <w:t> which contains helpful information on the migration processes as well as documentation required to be filled out by your team.  You will also see an invite come across your calendar for our first working session.  During the introduction, we will introduce the team, answer any of your questions on the migration process and discuss high level dependencies for your application(s).   </w:t>
      </w:r>
      <w:r w:rsidRPr="00715F3D">
        <w:rPr>
          <w:rFonts w:ascii="Calibri" w:eastAsia="Times New Roman" w:hAnsi="Calibri" w:cs="Calibri"/>
        </w:rPr>
        <w:br/>
        <w:t> </w:t>
      </w:r>
    </w:p>
    <w:p w14:paraId="020C2D17" w14:textId="77777777" w:rsidR="00E169A7" w:rsidRPr="00715F3D" w:rsidRDefault="00E169A7" w:rsidP="00E169A7">
      <w:pPr>
        <w:spacing w:after="0" w:line="240" w:lineRule="auto"/>
        <w:ind w:left="1080" w:hanging="360"/>
        <w:textAlignment w:val="baseline"/>
        <w:rPr>
          <w:rFonts w:ascii="Segoe UI" w:eastAsia="Times New Roman" w:hAnsi="Segoe UI" w:cs="Segoe UI"/>
        </w:rPr>
      </w:pPr>
      <w:r w:rsidRPr="00715F3D">
        <w:rPr>
          <w:rFonts w:ascii="Calibri" w:eastAsia="Times New Roman" w:hAnsi="Calibri" w:cs="Calibri"/>
        </w:rPr>
        <w:t>1.      Migration Worksheet - Please provide information to the best of your ability and we will collaborate to identify any missing information </w:t>
      </w:r>
    </w:p>
    <w:p w14:paraId="282A7F22" w14:textId="77777777" w:rsidR="00E169A7" w:rsidRPr="00715F3D" w:rsidRDefault="00E169A7" w:rsidP="00E169A7">
      <w:pPr>
        <w:spacing w:after="0" w:line="240" w:lineRule="auto"/>
        <w:ind w:left="2340" w:hanging="360"/>
        <w:textAlignment w:val="baseline"/>
        <w:rPr>
          <w:rFonts w:ascii="Segoe UI" w:eastAsia="Times New Roman" w:hAnsi="Segoe UI" w:cs="Segoe UI"/>
        </w:rPr>
      </w:pPr>
      <w:r w:rsidRPr="00715F3D">
        <w:rPr>
          <w:rFonts w:ascii="Symbol" w:eastAsia="Times New Roman" w:hAnsi="Symbol" w:cs="Segoe UI"/>
        </w:rPr>
        <w:t>·</w:t>
      </w:r>
      <w:r w:rsidRPr="00715F3D">
        <w:rPr>
          <w:rFonts w:ascii="Times New Roman" w:eastAsia="Times New Roman" w:hAnsi="Times New Roman" w:cs="Times New Roman"/>
        </w:rPr>
        <w:t>         </w:t>
      </w:r>
      <w:r w:rsidRPr="00715F3D">
        <w:rPr>
          <w:rFonts w:ascii="Calibri" w:eastAsia="Times New Roman" w:hAnsi="Calibri" w:cs="Calibri"/>
          <w:i/>
          <w:iCs/>
        </w:rPr>
        <w:t>Introduction </w:t>
      </w:r>
      <w:r w:rsidRPr="00715F3D">
        <w:rPr>
          <w:rFonts w:ascii="Calibri" w:eastAsia="Times New Roman" w:hAnsi="Calibri" w:cs="Calibri"/>
        </w:rPr>
        <w:t>– Overview of the migration process and details of upcoming meeting cadence and agenda </w:t>
      </w:r>
    </w:p>
    <w:p w14:paraId="015C028A" w14:textId="77777777" w:rsidR="00E169A7" w:rsidRPr="00715F3D" w:rsidRDefault="00E169A7" w:rsidP="00E169A7">
      <w:pPr>
        <w:spacing w:after="0" w:line="240" w:lineRule="auto"/>
        <w:ind w:left="2340" w:hanging="360"/>
        <w:textAlignment w:val="baseline"/>
        <w:rPr>
          <w:rFonts w:ascii="Segoe UI" w:eastAsia="Times New Roman" w:hAnsi="Segoe UI" w:cs="Segoe UI"/>
        </w:rPr>
      </w:pPr>
      <w:r w:rsidRPr="00715F3D">
        <w:rPr>
          <w:rFonts w:ascii="Symbol" w:eastAsia="Times New Roman" w:hAnsi="Symbol" w:cs="Segoe UI"/>
        </w:rPr>
        <w:t>·</w:t>
      </w:r>
      <w:r w:rsidRPr="00715F3D">
        <w:rPr>
          <w:rFonts w:ascii="Times New Roman" w:eastAsia="Times New Roman" w:hAnsi="Times New Roman" w:cs="Times New Roman"/>
        </w:rPr>
        <w:t>         </w:t>
      </w:r>
      <w:r w:rsidRPr="00715F3D">
        <w:rPr>
          <w:rFonts w:ascii="Calibri" w:eastAsia="Times New Roman" w:hAnsi="Calibri" w:cs="Calibri"/>
          <w:i/>
          <w:iCs/>
        </w:rPr>
        <w:t>Workload Information</w:t>
      </w:r>
      <w:r w:rsidRPr="00715F3D">
        <w:rPr>
          <w:rFonts w:ascii="Calibri" w:eastAsia="Times New Roman" w:hAnsi="Calibri" w:cs="Calibri"/>
        </w:rPr>
        <w:t> – Provide an overview application architecture including on-prem configuration, disaster recovery resiliency and identify any dependencies </w:t>
      </w:r>
    </w:p>
    <w:p w14:paraId="41DA21AE" w14:textId="77777777" w:rsidR="00E169A7" w:rsidRPr="00715F3D" w:rsidRDefault="00E169A7" w:rsidP="00E169A7">
      <w:pPr>
        <w:spacing w:after="0" w:line="240" w:lineRule="auto"/>
        <w:ind w:left="2340" w:hanging="360"/>
        <w:textAlignment w:val="baseline"/>
        <w:rPr>
          <w:rFonts w:ascii="Segoe UI" w:eastAsia="Times New Roman" w:hAnsi="Segoe UI" w:cs="Segoe UI"/>
        </w:rPr>
      </w:pPr>
      <w:r w:rsidRPr="00715F3D">
        <w:rPr>
          <w:rFonts w:ascii="Symbol" w:eastAsia="Times New Roman" w:hAnsi="Symbol" w:cs="Segoe UI"/>
        </w:rPr>
        <w:t>·</w:t>
      </w:r>
      <w:r w:rsidRPr="00715F3D">
        <w:rPr>
          <w:rFonts w:ascii="Times New Roman" w:eastAsia="Times New Roman" w:hAnsi="Times New Roman" w:cs="Times New Roman"/>
        </w:rPr>
        <w:t>         </w:t>
      </w:r>
      <w:r w:rsidRPr="00715F3D">
        <w:rPr>
          <w:rFonts w:ascii="Calibri" w:eastAsia="Times New Roman" w:hAnsi="Calibri" w:cs="Calibri"/>
          <w:i/>
          <w:iCs/>
        </w:rPr>
        <w:t>Workload Servers</w:t>
      </w:r>
      <w:r w:rsidRPr="00715F3D">
        <w:rPr>
          <w:rFonts w:ascii="Calibri" w:eastAsia="Times New Roman" w:hAnsi="Calibri" w:cs="Calibri"/>
        </w:rPr>
        <w:t> – Provide an inventory of all servers and technical specifications associated with the application instance </w:t>
      </w:r>
    </w:p>
    <w:p w14:paraId="684AD6DE" w14:textId="77777777" w:rsidR="00E169A7" w:rsidRPr="00715F3D" w:rsidRDefault="00E169A7" w:rsidP="00E169A7">
      <w:pPr>
        <w:spacing w:after="0" w:line="240" w:lineRule="auto"/>
        <w:ind w:left="1080" w:hanging="360"/>
        <w:textAlignment w:val="baseline"/>
        <w:rPr>
          <w:rFonts w:ascii="Segoe UI" w:eastAsia="Times New Roman" w:hAnsi="Segoe UI" w:cs="Segoe UI"/>
        </w:rPr>
      </w:pPr>
      <w:r w:rsidRPr="00715F3D">
        <w:rPr>
          <w:rFonts w:ascii="Calibri" w:eastAsia="Times New Roman" w:hAnsi="Calibri" w:cs="Calibri"/>
        </w:rPr>
        <w:t>2.      Validation User Acceptance Testing (UAT) Checklist - Template provided for app teams to document the steps required to successfully test the application post migration </w:t>
      </w:r>
    </w:p>
    <w:p w14:paraId="1A21F2F8" w14:textId="5E207378" w:rsidR="00E169A7" w:rsidRPr="00715F3D" w:rsidRDefault="00E169A7" w:rsidP="00E169A7">
      <w:pPr>
        <w:spacing w:after="0" w:line="240" w:lineRule="auto"/>
        <w:textAlignment w:val="baseline"/>
        <w:rPr>
          <w:rFonts w:ascii="Calibri" w:eastAsia="Times New Roman" w:hAnsi="Calibri" w:cs="Calibri"/>
        </w:rPr>
      </w:pPr>
      <w:proofErr w:type="gramStart"/>
      <w:r w:rsidRPr="00715F3D">
        <w:rPr>
          <w:rFonts w:ascii="Calibri" w:eastAsia="Times New Roman" w:hAnsi="Calibri" w:cs="Calibri"/>
        </w:rPr>
        <w:t>In order to</w:t>
      </w:r>
      <w:proofErr w:type="gramEnd"/>
      <w:r w:rsidRPr="00715F3D">
        <w:rPr>
          <w:rFonts w:ascii="Calibri" w:eastAsia="Times New Roman" w:hAnsi="Calibri" w:cs="Calibri"/>
        </w:rPr>
        <w:t xml:space="preserve"> have a successful engagement, the attached documentation must be reviewed and completed no later than </w:t>
      </w:r>
      <w:r w:rsidRPr="00715F3D">
        <w:rPr>
          <w:rFonts w:ascii="Calibri" w:eastAsia="Times New Roman" w:hAnsi="Calibri" w:cs="Calibri"/>
          <w:b/>
          <w:bCs/>
        </w:rPr>
        <w:t>02/15/2021</w:t>
      </w:r>
      <w:r w:rsidRPr="00715F3D">
        <w:rPr>
          <w:rFonts w:ascii="Calibri" w:eastAsia="Times New Roman" w:hAnsi="Calibri" w:cs="Calibri"/>
        </w:rPr>
        <w:t>.  To submit the documentation, please reply-all to this email and attach the completed Welcome Kit.  Any delays in receiving the documentation may impact the migration schedule.</w:t>
      </w:r>
      <w:r w:rsidRPr="00715F3D">
        <w:rPr>
          <w:rFonts w:ascii="Calibri" w:eastAsia="Times New Roman" w:hAnsi="Calibri" w:cs="Calibri"/>
          <w:b/>
          <w:bCs/>
        </w:rPr>
        <w:t xml:space="preserve">  We also understand that documentation may have been previously provided. </w:t>
      </w:r>
      <w:r w:rsidRPr="00715F3D">
        <w:rPr>
          <w:rFonts w:ascii="Calibri" w:eastAsia="Times New Roman" w:hAnsi="Calibri" w:cs="Calibri"/>
          <w:b/>
          <w:bCs/>
        </w:rPr>
        <w:lastRenderedPageBreak/>
        <w:t>However, our process has changed, and the latest documentation is required for an updated view of your application. </w:t>
      </w:r>
      <w:r w:rsidRPr="00715F3D">
        <w:rPr>
          <w:rFonts w:ascii="Calibri" w:eastAsia="Times New Roman" w:hAnsi="Calibri" w:cs="Calibri"/>
        </w:rPr>
        <w:t> </w:t>
      </w:r>
    </w:p>
    <w:p w14:paraId="1DFAA068" w14:textId="77777777" w:rsidR="00E169A7" w:rsidRPr="00715F3D" w:rsidRDefault="00E169A7" w:rsidP="00E169A7">
      <w:pPr>
        <w:spacing w:after="0" w:line="240" w:lineRule="auto"/>
        <w:textAlignment w:val="baseline"/>
        <w:rPr>
          <w:rFonts w:ascii="Segoe UI" w:eastAsia="Times New Roman" w:hAnsi="Segoe UI" w:cs="Segoe UI"/>
        </w:rPr>
      </w:pPr>
    </w:p>
    <w:p w14:paraId="2372D249" w14:textId="32E87925" w:rsidR="00E169A7" w:rsidRPr="00715F3D" w:rsidRDefault="00E169A7" w:rsidP="00E169A7">
      <w:pPr>
        <w:spacing w:after="0" w:line="240" w:lineRule="auto"/>
        <w:textAlignment w:val="baseline"/>
        <w:rPr>
          <w:rFonts w:ascii="Calibri" w:eastAsia="Times New Roman" w:hAnsi="Calibri" w:cs="Calibri"/>
        </w:rPr>
      </w:pPr>
      <w:r w:rsidRPr="00715F3D">
        <w:rPr>
          <w:rFonts w:ascii="Calibri" w:eastAsia="Times New Roman" w:hAnsi="Calibri" w:cs="Calibri"/>
        </w:rPr>
        <w:t>We look forward to working with you on your journey to the cloud. For any immediate questions feel free to reply-all to this email. </w:t>
      </w:r>
    </w:p>
    <w:p w14:paraId="1B7C3F3C" w14:textId="77777777" w:rsidR="00E169A7" w:rsidRPr="00715F3D" w:rsidRDefault="00E169A7" w:rsidP="00E169A7">
      <w:pPr>
        <w:spacing w:after="0" w:line="240" w:lineRule="auto"/>
        <w:textAlignment w:val="baseline"/>
        <w:rPr>
          <w:rFonts w:ascii="Segoe UI" w:eastAsia="Times New Roman" w:hAnsi="Segoe UI" w:cs="Segoe UI"/>
        </w:rPr>
      </w:pPr>
    </w:p>
    <w:p w14:paraId="06FA0B39" w14:textId="77777777" w:rsidR="00E169A7" w:rsidRPr="00715F3D" w:rsidRDefault="00E169A7" w:rsidP="00E169A7">
      <w:pPr>
        <w:spacing w:after="0" w:line="240" w:lineRule="auto"/>
        <w:textAlignment w:val="baseline"/>
        <w:rPr>
          <w:rFonts w:ascii="Segoe UI" w:eastAsia="Times New Roman" w:hAnsi="Segoe UI" w:cs="Segoe UI"/>
        </w:rPr>
      </w:pPr>
      <w:r w:rsidRPr="00715F3D">
        <w:rPr>
          <w:rFonts w:ascii="Calibri" w:eastAsia="Times New Roman" w:hAnsi="Calibri" w:cs="Calibri"/>
        </w:rPr>
        <w:t>Thank you, </w:t>
      </w:r>
    </w:p>
    <w:p w14:paraId="418D2EDF" w14:textId="665BDBE5" w:rsidR="00E169A7" w:rsidRPr="00715F3D" w:rsidRDefault="00E169A7" w:rsidP="00E169A7">
      <w:pPr>
        <w:spacing w:after="0" w:line="240" w:lineRule="auto"/>
        <w:textAlignment w:val="baseline"/>
        <w:rPr>
          <w:rFonts w:ascii="Segoe UI" w:eastAsia="Times New Roman" w:hAnsi="Segoe UI" w:cs="Segoe UI"/>
        </w:rPr>
      </w:pPr>
      <w:r w:rsidRPr="00715F3D">
        <w:rPr>
          <w:rFonts w:ascii="Calibri" w:eastAsia="Times New Roman" w:hAnsi="Calibri" w:cs="Calibri"/>
        </w:rPr>
        <w:t>Colin Higgins</w:t>
      </w:r>
    </w:p>
    <w:p w14:paraId="604BFE72" w14:textId="77777777" w:rsidR="00E169A7" w:rsidRPr="00E169A7" w:rsidRDefault="00E169A7" w:rsidP="00E169A7">
      <w:pPr>
        <w:spacing w:after="0" w:line="240" w:lineRule="auto"/>
        <w:textAlignment w:val="baseline"/>
        <w:rPr>
          <w:rFonts w:ascii="Segoe UI" w:eastAsia="Times New Roman" w:hAnsi="Segoe UI" w:cs="Segoe UI"/>
          <w:sz w:val="18"/>
          <w:szCs w:val="18"/>
        </w:rPr>
      </w:pPr>
      <w:r w:rsidRPr="00E169A7">
        <w:rPr>
          <w:rFonts w:ascii="Calibri" w:eastAsia="Times New Roman" w:hAnsi="Calibri" w:cs="Calibri"/>
        </w:rPr>
        <w:t> </w:t>
      </w:r>
    </w:p>
    <w:p w14:paraId="31D1173D" w14:textId="77777777" w:rsidR="004D2697" w:rsidRDefault="00715F3D"/>
    <w:sectPr w:rsidR="004D2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A7"/>
    <w:rsid w:val="0013539F"/>
    <w:rsid w:val="00622326"/>
    <w:rsid w:val="00666046"/>
    <w:rsid w:val="00715F3D"/>
    <w:rsid w:val="00994433"/>
    <w:rsid w:val="00A20278"/>
    <w:rsid w:val="00AA3CF7"/>
    <w:rsid w:val="00E169A7"/>
    <w:rsid w:val="00E2455E"/>
    <w:rsid w:val="00E473A1"/>
    <w:rsid w:val="00F44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AE552"/>
  <w15:chartTrackingRefBased/>
  <w15:docId w15:val="{3A58606F-C1CA-4EDD-AA61-44DB1D6A4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169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169A7"/>
  </w:style>
  <w:style w:type="character" w:customStyle="1" w:styleId="eop">
    <w:name w:val="eop"/>
    <w:basedOn w:val="DefaultParagraphFont"/>
    <w:rsid w:val="00E169A7"/>
  </w:style>
  <w:style w:type="character" w:customStyle="1" w:styleId="scxw38889095">
    <w:name w:val="scxw38889095"/>
    <w:basedOn w:val="DefaultParagraphFont"/>
    <w:rsid w:val="00E169A7"/>
  </w:style>
  <w:style w:type="character" w:styleId="Hyperlink">
    <w:name w:val="Hyperlink"/>
    <w:basedOn w:val="DefaultParagraphFont"/>
    <w:uiPriority w:val="99"/>
    <w:unhideWhenUsed/>
    <w:rsid w:val="00F446A6"/>
    <w:rPr>
      <w:color w:val="0563C1" w:themeColor="hyperlink"/>
      <w:u w:val="single"/>
    </w:rPr>
  </w:style>
  <w:style w:type="character" w:styleId="UnresolvedMention">
    <w:name w:val="Unresolved Mention"/>
    <w:basedOn w:val="DefaultParagraphFont"/>
    <w:uiPriority w:val="99"/>
    <w:semiHidden/>
    <w:unhideWhenUsed/>
    <w:rsid w:val="00F44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0894761">
      <w:bodyDiv w:val="1"/>
      <w:marLeft w:val="0"/>
      <w:marRight w:val="0"/>
      <w:marTop w:val="0"/>
      <w:marBottom w:val="0"/>
      <w:divBdr>
        <w:top w:val="none" w:sz="0" w:space="0" w:color="auto"/>
        <w:left w:val="none" w:sz="0" w:space="0" w:color="auto"/>
        <w:bottom w:val="none" w:sz="0" w:space="0" w:color="auto"/>
        <w:right w:val="none" w:sz="0" w:space="0" w:color="auto"/>
      </w:divBdr>
      <w:divsChild>
        <w:div w:id="1331830149">
          <w:marLeft w:val="0"/>
          <w:marRight w:val="0"/>
          <w:marTop w:val="0"/>
          <w:marBottom w:val="0"/>
          <w:divBdr>
            <w:top w:val="none" w:sz="0" w:space="0" w:color="auto"/>
            <w:left w:val="none" w:sz="0" w:space="0" w:color="auto"/>
            <w:bottom w:val="none" w:sz="0" w:space="0" w:color="auto"/>
            <w:right w:val="none" w:sz="0" w:space="0" w:color="auto"/>
          </w:divBdr>
        </w:div>
        <w:div w:id="2091197916">
          <w:marLeft w:val="0"/>
          <w:marRight w:val="0"/>
          <w:marTop w:val="0"/>
          <w:marBottom w:val="0"/>
          <w:divBdr>
            <w:top w:val="none" w:sz="0" w:space="0" w:color="auto"/>
            <w:left w:val="none" w:sz="0" w:space="0" w:color="auto"/>
            <w:bottom w:val="none" w:sz="0" w:space="0" w:color="auto"/>
            <w:right w:val="none" w:sz="0" w:space="0" w:color="auto"/>
          </w:divBdr>
        </w:div>
        <w:div w:id="2068914307">
          <w:marLeft w:val="0"/>
          <w:marRight w:val="0"/>
          <w:marTop w:val="0"/>
          <w:marBottom w:val="0"/>
          <w:divBdr>
            <w:top w:val="none" w:sz="0" w:space="0" w:color="auto"/>
            <w:left w:val="none" w:sz="0" w:space="0" w:color="auto"/>
            <w:bottom w:val="none" w:sz="0" w:space="0" w:color="auto"/>
            <w:right w:val="none" w:sz="0" w:space="0" w:color="auto"/>
          </w:divBdr>
        </w:div>
        <w:div w:id="1311209883">
          <w:marLeft w:val="0"/>
          <w:marRight w:val="0"/>
          <w:marTop w:val="0"/>
          <w:marBottom w:val="0"/>
          <w:divBdr>
            <w:top w:val="none" w:sz="0" w:space="0" w:color="auto"/>
            <w:left w:val="none" w:sz="0" w:space="0" w:color="auto"/>
            <w:bottom w:val="none" w:sz="0" w:space="0" w:color="auto"/>
            <w:right w:val="none" w:sz="0" w:space="0" w:color="auto"/>
          </w:divBdr>
        </w:div>
        <w:div w:id="1345668449">
          <w:marLeft w:val="0"/>
          <w:marRight w:val="0"/>
          <w:marTop w:val="0"/>
          <w:marBottom w:val="0"/>
          <w:divBdr>
            <w:top w:val="none" w:sz="0" w:space="0" w:color="auto"/>
            <w:left w:val="none" w:sz="0" w:space="0" w:color="auto"/>
            <w:bottom w:val="none" w:sz="0" w:space="0" w:color="auto"/>
            <w:right w:val="none" w:sz="0" w:space="0" w:color="auto"/>
          </w:divBdr>
        </w:div>
        <w:div w:id="701127201">
          <w:marLeft w:val="0"/>
          <w:marRight w:val="0"/>
          <w:marTop w:val="0"/>
          <w:marBottom w:val="0"/>
          <w:divBdr>
            <w:top w:val="none" w:sz="0" w:space="0" w:color="auto"/>
            <w:left w:val="none" w:sz="0" w:space="0" w:color="auto"/>
            <w:bottom w:val="none" w:sz="0" w:space="0" w:color="auto"/>
            <w:right w:val="none" w:sz="0" w:space="0" w:color="auto"/>
          </w:divBdr>
        </w:div>
        <w:div w:id="984889609">
          <w:marLeft w:val="0"/>
          <w:marRight w:val="0"/>
          <w:marTop w:val="0"/>
          <w:marBottom w:val="0"/>
          <w:divBdr>
            <w:top w:val="none" w:sz="0" w:space="0" w:color="auto"/>
            <w:left w:val="none" w:sz="0" w:space="0" w:color="auto"/>
            <w:bottom w:val="none" w:sz="0" w:space="0" w:color="auto"/>
            <w:right w:val="none" w:sz="0" w:space="0" w:color="auto"/>
          </w:divBdr>
        </w:div>
        <w:div w:id="858010757">
          <w:marLeft w:val="0"/>
          <w:marRight w:val="0"/>
          <w:marTop w:val="0"/>
          <w:marBottom w:val="0"/>
          <w:divBdr>
            <w:top w:val="none" w:sz="0" w:space="0" w:color="auto"/>
            <w:left w:val="none" w:sz="0" w:space="0" w:color="auto"/>
            <w:bottom w:val="none" w:sz="0" w:space="0" w:color="auto"/>
            <w:right w:val="none" w:sz="0" w:space="0" w:color="auto"/>
          </w:divBdr>
        </w:div>
        <w:div w:id="1701933299">
          <w:marLeft w:val="0"/>
          <w:marRight w:val="0"/>
          <w:marTop w:val="0"/>
          <w:marBottom w:val="0"/>
          <w:divBdr>
            <w:top w:val="none" w:sz="0" w:space="0" w:color="auto"/>
            <w:left w:val="none" w:sz="0" w:space="0" w:color="auto"/>
            <w:bottom w:val="none" w:sz="0" w:space="0" w:color="auto"/>
            <w:right w:val="none" w:sz="0" w:space="0" w:color="auto"/>
          </w:divBdr>
        </w:div>
        <w:div w:id="1126124772">
          <w:marLeft w:val="0"/>
          <w:marRight w:val="0"/>
          <w:marTop w:val="0"/>
          <w:marBottom w:val="0"/>
          <w:divBdr>
            <w:top w:val="none" w:sz="0" w:space="0" w:color="auto"/>
            <w:left w:val="none" w:sz="0" w:space="0" w:color="auto"/>
            <w:bottom w:val="none" w:sz="0" w:space="0" w:color="auto"/>
            <w:right w:val="none" w:sz="0" w:space="0" w:color="auto"/>
          </w:divBdr>
        </w:div>
        <w:div w:id="2020354337">
          <w:marLeft w:val="0"/>
          <w:marRight w:val="0"/>
          <w:marTop w:val="0"/>
          <w:marBottom w:val="0"/>
          <w:divBdr>
            <w:top w:val="none" w:sz="0" w:space="0" w:color="auto"/>
            <w:left w:val="none" w:sz="0" w:space="0" w:color="auto"/>
            <w:bottom w:val="none" w:sz="0" w:space="0" w:color="auto"/>
            <w:right w:val="none" w:sz="0" w:space="0" w:color="auto"/>
          </w:divBdr>
        </w:div>
        <w:div w:id="321394503">
          <w:marLeft w:val="0"/>
          <w:marRight w:val="0"/>
          <w:marTop w:val="0"/>
          <w:marBottom w:val="0"/>
          <w:divBdr>
            <w:top w:val="none" w:sz="0" w:space="0" w:color="auto"/>
            <w:left w:val="none" w:sz="0" w:space="0" w:color="auto"/>
            <w:bottom w:val="none" w:sz="0" w:space="0" w:color="auto"/>
            <w:right w:val="none" w:sz="0" w:space="0" w:color="auto"/>
          </w:divBdr>
          <w:divsChild>
            <w:div w:id="1944457211">
              <w:marLeft w:val="-75"/>
              <w:marRight w:val="0"/>
              <w:marTop w:val="30"/>
              <w:marBottom w:val="30"/>
              <w:divBdr>
                <w:top w:val="none" w:sz="0" w:space="0" w:color="auto"/>
                <w:left w:val="none" w:sz="0" w:space="0" w:color="auto"/>
                <w:bottom w:val="none" w:sz="0" w:space="0" w:color="auto"/>
                <w:right w:val="none" w:sz="0" w:space="0" w:color="auto"/>
              </w:divBdr>
              <w:divsChild>
                <w:div w:id="2038770233">
                  <w:marLeft w:val="0"/>
                  <w:marRight w:val="0"/>
                  <w:marTop w:val="0"/>
                  <w:marBottom w:val="0"/>
                  <w:divBdr>
                    <w:top w:val="none" w:sz="0" w:space="0" w:color="auto"/>
                    <w:left w:val="none" w:sz="0" w:space="0" w:color="auto"/>
                    <w:bottom w:val="none" w:sz="0" w:space="0" w:color="auto"/>
                    <w:right w:val="none" w:sz="0" w:space="0" w:color="auto"/>
                  </w:divBdr>
                  <w:divsChild>
                    <w:div w:id="1483111759">
                      <w:marLeft w:val="0"/>
                      <w:marRight w:val="0"/>
                      <w:marTop w:val="0"/>
                      <w:marBottom w:val="0"/>
                      <w:divBdr>
                        <w:top w:val="none" w:sz="0" w:space="0" w:color="auto"/>
                        <w:left w:val="none" w:sz="0" w:space="0" w:color="auto"/>
                        <w:bottom w:val="none" w:sz="0" w:space="0" w:color="auto"/>
                        <w:right w:val="none" w:sz="0" w:space="0" w:color="auto"/>
                      </w:divBdr>
                    </w:div>
                  </w:divsChild>
                </w:div>
                <w:div w:id="369183354">
                  <w:marLeft w:val="0"/>
                  <w:marRight w:val="0"/>
                  <w:marTop w:val="0"/>
                  <w:marBottom w:val="0"/>
                  <w:divBdr>
                    <w:top w:val="none" w:sz="0" w:space="0" w:color="auto"/>
                    <w:left w:val="none" w:sz="0" w:space="0" w:color="auto"/>
                    <w:bottom w:val="none" w:sz="0" w:space="0" w:color="auto"/>
                    <w:right w:val="none" w:sz="0" w:space="0" w:color="auto"/>
                  </w:divBdr>
                  <w:divsChild>
                    <w:div w:id="1724598981">
                      <w:marLeft w:val="0"/>
                      <w:marRight w:val="0"/>
                      <w:marTop w:val="0"/>
                      <w:marBottom w:val="0"/>
                      <w:divBdr>
                        <w:top w:val="none" w:sz="0" w:space="0" w:color="auto"/>
                        <w:left w:val="none" w:sz="0" w:space="0" w:color="auto"/>
                        <w:bottom w:val="none" w:sz="0" w:space="0" w:color="auto"/>
                        <w:right w:val="none" w:sz="0" w:space="0" w:color="auto"/>
                      </w:divBdr>
                    </w:div>
                  </w:divsChild>
                </w:div>
                <w:div w:id="1649282329">
                  <w:marLeft w:val="0"/>
                  <w:marRight w:val="0"/>
                  <w:marTop w:val="0"/>
                  <w:marBottom w:val="0"/>
                  <w:divBdr>
                    <w:top w:val="none" w:sz="0" w:space="0" w:color="auto"/>
                    <w:left w:val="none" w:sz="0" w:space="0" w:color="auto"/>
                    <w:bottom w:val="none" w:sz="0" w:space="0" w:color="auto"/>
                    <w:right w:val="none" w:sz="0" w:space="0" w:color="auto"/>
                  </w:divBdr>
                  <w:divsChild>
                    <w:div w:id="1003170688">
                      <w:marLeft w:val="0"/>
                      <w:marRight w:val="0"/>
                      <w:marTop w:val="0"/>
                      <w:marBottom w:val="0"/>
                      <w:divBdr>
                        <w:top w:val="none" w:sz="0" w:space="0" w:color="auto"/>
                        <w:left w:val="none" w:sz="0" w:space="0" w:color="auto"/>
                        <w:bottom w:val="none" w:sz="0" w:space="0" w:color="auto"/>
                        <w:right w:val="none" w:sz="0" w:space="0" w:color="auto"/>
                      </w:divBdr>
                    </w:div>
                  </w:divsChild>
                </w:div>
                <w:div w:id="1694770241">
                  <w:marLeft w:val="0"/>
                  <w:marRight w:val="0"/>
                  <w:marTop w:val="0"/>
                  <w:marBottom w:val="0"/>
                  <w:divBdr>
                    <w:top w:val="none" w:sz="0" w:space="0" w:color="auto"/>
                    <w:left w:val="none" w:sz="0" w:space="0" w:color="auto"/>
                    <w:bottom w:val="none" w:sz="0" w:space="0" w:color="auto"/>
                    <w:right w:val="none" w:sz="0" w:space="0" w:color="auto"/>
                  </w:divBdr>
                  <w:divsChild>
                    <w:div w:id="284124870">
                      <w:marLeft w:val="0"/>
                      <w:marRight w:val="0"/>
                      <w:marTop w:val="0"/>
                      <w:marBottom w:val="0"/>
                      <w:divBdr>
                        <w:top w:val="none" w:sz="0" w:space="0" w:color="auto"/>
                        <w:left w:val="none" w:sz="0" w:space="0" w:color="auto"/>
                        <w:bottom w:val="none" w:sz="0" w:space="0" w:color="auto"/>
                        <w:right w:val="none" w:sz="0" w:space="0" w:color="auto"/>
                      </w:divBdr>
                    </w:div>
                  </w:divsChild>
                </w:div>
                <w:div w:id="232282710">
                  <w:marLeft w:val="0"/>
                  <w:marRight w:val="0"/>
                  <w:marTop w:val="0"/>
                  <w:marBottom w:val="0"/>
                  <w:divBdr>
                    <w:top w:val="none" w:sz="0" w:space="0" w:color="auto"/>
                    <w:left w:val="none" w:sz="0" w:space="0" w:color="auto"/>
                    <w:bottom w:val="none" w:sz="0" w:space="0" w:color="auto"/>
                    <w:right w:val="none" w:sz="0" w:space="0" w:color="auto"/>
                  </w:divBdr>
                  <w:divsChild>
                    <w:div w:id="1391222741">
                      <w:marLeft w:val="0"/>
                      <w:marRight w:val="0"/>
                      <w:marTop w:val="0"/>
                      <w:marBottom w:val="0"/>
                      <w:divBdr>
                        <w:top w:val="none" w:sz="0" w:space="0" w:color="auto"/>
                        <w:left w:val="none" w:sz="0" w:space="0" w:color="auto"/>
                        <w:bottom w:val="none" w:sz="0" w:space="0" w:color="auto"/>
                        <w:right w:val="none" w:sz="0" w:space="0" w:color="auto"/>
                      </w:divBdr>
                    </w:div>
                  </w:divsChild>
                </w:div>
                <w:div w:id="429618080">
                  <w:marLeft w:val="0"/>
                  <w:marRight w:val="0"/>
                  <w:marTop w:val="0"/>
                  <w:marBottom w:val="0"/>
                  <w:divBdr>
                    <w:top w:val="none" w:sz="0" w:space="0" w:color="auto"/>
                    <w:left w:val="none" w:sz="0" w:space="0" w:color="auto"/>
                    <w:bottom w:val="none" w:sz="0" w:space="0" w:color="auto"/>
                    <w:right w:val="none" w:sz="0" w:space="0" w:color="auto"/>
                  </w:divBdr>
                  <w:divsChild>
                    <w:div w:id="1258562079">
                      <w:marLeft w:val="0"/>
                      <w:marRight w:val="0"/>
                      <w:marTop w:val="0"/>
                      <w:marBottom w:val="0"/>
                      <w:divBdr>
                        <w:top w:val="none" w:sz="0" w:space="0" w:color="auto"/>
                        <w:left w:val="none" w:sz="0" w:space="0" w:color="auto"/>
                        <w:bottom w:val="none" w:sz="0" w:space="0" w:color="auto"/>
                        <w:right w:val="none" w:sz="0" w:space="0" w:color="auto"/>
                      </w:divBdr>
                    </w:div>
                  </w:divsChild>
                </w:div>
                <w:div w:id="99689694">
                  <w:marLeft w:val="0"/>
                  <w:marRight w:val="0"/>
                  <w:marTop w:val="0"/>
                  <w:marBottom w:val="0"/>
                  <w:divBdr>
                    <w:top w:val="none" w:sz="0" w:space="0" w:color="auto"/>
                    <w:left w:val="none" w:sz="0" w:space="0" w:color="auto"/>
                    <w:bottom w:val="none" w:sz="0" w:space="0" w:color="auto"/>
                    <w:right w:val="none" w:sz="0" w:space="0" w:color="auto"/>
                  </w:divBdr>
                  <w:divsChild>
                    <w:div w:id="1772357199">
                      <w:marLeft w:val="0"/>
                      <w:marRight w:val="0"/>
                      <w:marTop w:val="0"/>
                      <w:marBottom w:val="0"/>
                      <w:divBdr>
                        <w:top w:val="none" w:sz="0" w:space="0" w:color="auto"/>
                        <w:left w:val="none" w:sz="0" w:space="0" w:color="auto"/>
                        <w:bottom w:val="none" w:sz="0" w:space="0" w:color="auto"/>
                        <w:right w:val="none" w:sz="0" w:space="0" w:color="auto"/>
                      </w:divBdr>
                    </w:div>
                  </w:divsChild>
                </w:div>
                <w:div w:id="1677028513">
                  <w:marLeft w:val="0"/>
                  <w:marRight w:val="0"/>
                  <w:marTop w:val="0"/>
                  <w:marBottom w:val="0"/>
                  <w:divBdr>
                    <w:top w:val="none" w:sz="0" w:space="0" w:color="auto"/>
                    <w:left w:val="none" w:sz="0" w:space="0" w:color="auto"/>
                    <w:bottom w:val="none" w:sz="0" w:space="0" w:color="auto"/>
                    <w:right w:val="none" w:sz="0" w:space="0" w:color="auto"/>
                  </w:divBdr>
                  <w:divsChild>
                    <w:div w:id="172367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84619">
          <w:marLeft w:val="0"/>
          <w:marRight w:val="0"/>
          <w:marTop w:val="0"/>
          <w:marBottom w:val="0"/>
          <w:divBdr>
            <w:top w:val="none" w:sz="0" w:space="0" w:color="auto"/>
            <w:left w:val="none" w:sz="0" w:space="0" w:color="auto"/>
            <w:bottom w:val="none" w:sz="0" w:space="0" w:color="auto"/>
            <w:right w:val="none" w:sz="0" w:space="0" w:color="auto"/>
          </w:divBdr>
        </w:div>
        <w:div w:id="732777913">
          <w:marLeft w:val="0"/>
          <w:marRight w:val="0"/>
          <w:marTop w:val="0"/>
          <w:marBottom w:val="0"/>
          <w:divBdr>
            <w:top w:val="none" w:sz="0" w:space="0" w:color="auto"/>
            <w:left w:val="none" w:sz="0" w:space="0" w:color="auto"/>
            <w:bottom w:val="none" w:sz="0" w:space="0" w:color="auto"/>
            <w:right w:val="none" w:sz="0" w:space="0" w:color="auto"/>
          </w:divBdr>
        </w:div>
        <w:div w:id="1581256496">
          <w:marLeft w:val="0"/>
          <w:marRight w:val="0"/>
          <w:marTop w:val="0"/>
          <w:marBottom w:val="0"/>
          <w:divBdr>
            <w:top w:val="none" w:sz="0" w:space="0" w:color="auto"/>
            <w:left w:val="none" w:sz="0" w:space="0" w:color="auto"/>
            <w:bottom w:val="none" w:sz="0" w:space="0" w:color="auto"/>
            <w:right w:val="none" w:sz="0" w:space="0" w:color="auto"/>
          </w:divBdr>
        </w:div>
        <w:div w:id="1025787447">
          <w:marLeft w:val="0"/>
          <w:marRight w:val="0"/>
          <w:marTop w:val="0"/>
          <w:marBottom w:val="0"/>
          <w:divBdr>
            <w:top w:val="none" w:sz="0" w:space="0" w:color="auto"/>
            <w:left w:val="none" w:sz="0" w:space="0" w:color="auto"/>
            <w:bottom w:val="none" w:sz="0" w:space="0" w:color="auto"/>
            <w:right w:val="none" w:sz="0" w:space="0" w:color="auto"/>
          </w:divBdr>
        </w:div>
        <w:div w:id="1354112487">
          <w:marLeft w:val="0"/>
          <w:marRight w:val="0"/>
          <w:marTop w:val="0"/>
          <w:marBottom w:val="0"/>
          <w:divBdr>
            <w:top w:val="none" w:sz="0" w:space="0" w:color="auto"/>
            <w:left w:val="none" w:sz="0" w:space="0" w:color="auto"/>
            <w:bottom w:val="none" w:sz="0" w:space="0" w:color="auto"/>
            <w:right w:val="none" w:sz="0" w:space="0" w:color="auto"/>
          </w:divBdr>
        </w:div>
        <w:div w:id="1080253097">
          <w:marLeft w:val="0"/>
          <w:marRight w:val="0"/>
          <w:marTop w:val="0"/>
          <w:marBottom w:val="0"/>
          <w:divBdr>
            <w:top w:val="none" w:sz="0" w:space="0" w:color="auto"/>
            <w:left w:val="none" w:sz="0" w:space="0" w:color="auto"/>
            <w:bottom w:val="none" w:sz="0" w:space="0" w:color="auto"/>
            <w:right w:val="none" w:sz="0" w:space="0" w:color="auto"/>
          </w:divBdr>
        </w:div>
        <w:div w:id="475034273">
          <w:marLeft w:val="0"/>
          <w:marRight w:val="0"/>
          <w:marTop w:val="0"/>
          <w:marBottom w:val="0"/>
          <w:divBdr>
            <w:top w:val="none" w:sz="0" w:space="0" w:color="auto"/>
            <w:left w:val="none" w:sz="0" w:space="0" w:color="auto"/>
            <w:bottom w:val="none" w:sz="0" w:space="0" w:color="auto"/>
            <w:right w:val="none" w:sz="0" w:space="0" w:color="auto"/>
          </w:divBdr>
        </w:div>
        <w:div w:id="950354956">
          <w:marLeft w:val="0"/>
          <w:marRight w:val="0"/>
          <w:marTop w:val="0"/>
          <w:marBottom w:val="0"/>
          <w:divBdr>
            <w:top w:val="none" w:sz="0" w:space="0" w:color="auto"/>
            <w:left w:val="none" w:sz="0" w:space="0" w:color="auto"/>
            <w:bottom w:val="none" w:sz="0" w:space="0" w:color="auto"/>
            <w:right w:val="none" w:sz="0" w:space="0" w:color="auto"/>
          </w:divBdr>
        </w:div>
        <w:div w:id="690300215">
          <w:marLeft w:val="0"/>
          <w:marRight w:val="0"/>
          <w:marTop w:val="0"/>
          <w:marBottom w:val="0"/>
          <w:divBdr>
            <w:top w:val="none" w:sz="0" w:space="0" w:color="auto"/>
            <w:left w:val="none" w:sz="0" w:space="0" w:color="auto"/>
            <w:bottom w:val="none" w:sz="0" w:space="0" w:color="auto"/>
            <w:right w:val="none" w:sz="0" w:space="0" w:color="auto"/>
          </w:divBdr>
        </w:div>
        <w:div w:id="1229805744">
          <w:marLeft w:val="0"/>
          <w:marRight w:val="0"/>
          <w:marTop w:val="0"/>
          <w:marBottom w:val="0"/>
          <w:divBdr>
            <w:top w:val="none" w:sz="0" w:space="0" w:color="auto"/>
            <w:left w:val="none" w:sz="0" w:space="0" w:color="auto"/>
            <w:bottom w:val="none" w:sz="0" w:space="0" w:color="auto"/>
            <w:right w:val="none" w:sz="0" w:space="0" w:color="auto"/>
          </w:divBdr>
        </w:div>
        <w:div w:id="2025325528">
          <w:marLeft w:val="0"/>
          <w:marRight w:val="0"/>
          <w:marTop w:val="0"/>
          <w:marBottom w:val="0"/>
          <w:divBdr>
            <w:top w:val="none" w:sz="0" w:space="0" w:color="auto"/>
            <w:left w:val="none" w:sz="0" w:space="0" w:color="auto"/>
            <w:bottom w:val="none" w:sz="0" w:space="0" w:color="auto"/>
            <w:right w:val="none" w:sz="0" w:space="0" w:color="auto"/>
          </w:divBdr>
        </w:div>
        <w:div w:id="2048487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tuan.pham1@providence.org" TargetMode="External"/><Relationship Id="rId10" Type="http://schemas.openxmlformats.org/officeDocument/2006/relationships/customXml" Target="../customXml/item3.xml"/><Relationship Id="rId4" Type="http://schemas.openxmlformats.org/officeDocument/2006/relationships/hyperlink" Target="mailto:mohammad.ghouri@providence.org"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06B9F2-221B-4385-869E-F23DFB36D2D5}"/>
</file>

<file path=customXml/itemProps2.xml><?xml version="1.0" encoding="utf-8"?>
<ds:datastoreItem xmlns:ds="http://schemas.openxmlformats.org/officeDocument/2006/customXml" ds:itemID="{369C9FAD-1FA4-4538-99C7-6996733A237C}"/>
</file>

<file path=customXml/itemProps3.xml><?xml version="1.0" encoding="utf-8"?>
<ds:datastoreItem xmlns:ds="http://schemas.openxmlformats.org/officeDocument/2006/customXml" ds:itemID="{16090121-B221-42C5-915E-4DC858F42804}"/>
</file>

<file path=docProps/app.xml><?xml version="1.0" encoding="utf-8"?>
<Properties xmlns="http://schemas.openxmlformats.org/officeDocument/2006/extended-properties" xmlns:vt="http://schemas.openxmlformats.org/officeDocument/2006/docPropsVTypes">
  <Template>Normal</Template>
  <TotalTime>169</TotalTime>
  <Pages>2</Pages>
  <Words>488</Words>
  <Characters>2785</Characters>
  <Application>Microsoft Office Word</Application>
  <DocSecurity>0</DocSecurity>
  <Lines>23</Lines>
  <Paragraphs>6</Paragraphs>
  <ScaleCrop>false</ScaleCrop>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Higgins</dc:creator>
  <cp:keywords/>
  <dc:description/>
  <cp:lastModifiedBy>Colin Higgins</cp:lastModifiedBy>
  <cp:revision>9</cp:revision>
  <dcterms:created xsi:type="dcterms:W3CDTF">2021-02-08T20:13:00Z</dcterms:created>
  <dcterms:modified xsi:type="dcterms:W3CDTF">2021-02-12T15:29:00Z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