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335" w14:textId="0BD2551C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b/>
          <w:bCs/>
          <w:sz w:val="28"/>
          <w:szCs w:val="28"/>
        </w:rPr>
      </w:pPr>
      <w:r w:rsidRPr="009C0C4E">
        <w:rPr>
          <w:b/>
          <w:bCs/>
          <w:sz w:val="28"/>
          <w:szCs w:val="28"/>
        </w:rPr>
        <w:t>Тема</w:t>
      </w:r>
      <w:r w:rsidRPr="009C0C4E">
        <w:rPr>
          <w:b/>
          <w:bCs/>
          <w:sz w:val="28"/>
          <w:szCs w:val="28"/>
        </w:rPr>
        <w:t>: Рассмотрение вопросов, связанных со структурой и объектами данных, блоками, экстентами и сегментами в базах данных</w:t>
      </w:r>
    </w:p>
    <w:p w14:paraId="2924D234" w14:textId="5DF4716E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sz w:val="28"/>
          <w:szCs w:val="28"/>
        </w:rPr>
      </w:pPr>
      <w:r w:rsidRPr="009C0C4E">
        <w:rPr>
          <w:b/>
          <w:bCs/>
          <w:sz w:val="28"/>
          <w:szCs w:val="28"/>
        </w:rPr>
        <w:t>Введение:</w:t>
      </w:r>
      <w:r w:rsidRPr="009C0C4E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C0C4E">
        <w:rPr>
          <w:sz w:val="28"/>
          <w:szCs w:val="28"/>
        </w:rPr>
        <w:t>Данный отчет посвящен обсуждению структуры и объектов данных, блоков, экстентов и сегментов с точки зрения управления данными и оптимизации производительности баз данных.</w:t>
      </w:r>
    </w:p>
    <w:p w14:paraId="04A0E897" w14:textId="77777777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b/>
          <w:bCs/>
          <w:sz w:val="28"/>
          <w:szCs w:val="28"/>
        </w:rPr>
      </w:pPr>
      <w:r w:rsidRPr="009C0C4E">
        <w:rPr>
          <w:b/>
          <w:bCs/>
          <w:sz w:val="28"/>
          <w:szCs w:val="28"/>
        </w:rPr>
        <w:t>Раздел 1: Структура данных и объекты</w:t>
      </w:r>
    </w:p>
    <w:p w14:paraId="2C079836" w14:textId="77777777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sz w:val="28"/>
          <w:szCs w:val="28"/>
        </w:rPr>
      </w:pPr>
      <w:r w:rsidRPr="009C0C4E">
        <w:rPr>
          <w:sz w:val="28"/>
          <w:szCs w:val="28"/>
        </w:rPr>
        <w:t>В данном разделе рассматривается структура данных и основные объекты в ней. Структура данных включает определение типов данных и взаимосвязей между ними, а также определение структуры таблиц. Объекты данных включают таблицы, представления, индексы, ключи и другие элементы, которые играют важную роль в организации и управлении данными в базе данных.</w:t>
      </w:r>
    </w:p>
    <w:p w14:paraId="3A6721AA" w14:textId="77777777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b/>
          <w:bCs/>
          <w:sz w:val="28"/>
          <w:szCs w:val="28"/>
        </w:rPr>
      </w:pPr>
      <w:r w:rsidRPr="009C0C4E">
        <w:rPr>
          <w:b/>
          <w:bCs/>
          <w:sz w:val="28"/>
          <w:szCs w:val="28"/>
        </w:rPr>
        <w:t>Раздел 2: Блоки данных</w:t>
      </w:r>
    </w:p>
    <w:p w14:paraId="21834CA1" w14:textId="77777777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sz w:val="28"/>
          <w:szCs w:val="28"/>
        </w:rPr>
      </w:pPr>
      <w:r w:rsidRPr="009C0C4E">
        <w:rPr>
          <w:sz w:val="28"/>
          <w:szCs w:val="28"/>
        </w:rPr>
        <w:t>Здесь обсуждаются блоки данных как основные единицы хранения информации, их размеры и размещение на диске. Блоки данных используются для хранения структуры таблиц, данных и индексов, и их оптимизация может существенно улучшить производительность базы данных.</w:t>
      </w:r>
    </w:p>
    <w:p w14:paraId="451F761C" w14:textId="77777777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b/>
          <w:bCs/>
          <w:sz w:val="28"/>
          <w:szCs w:val="28"/>
        </w:rPr>
      </w:pPr>
      <w:r w:rsidRPr="009C0C4E">
        <w:rPr>
          <w:b/>
          <w:bCs/>
          <w:sz w:val="28"/>
          <w:szCs w:val="28"/>
        </w:rPr>
        <w:t>Раздел 3: Экстенты и сегменты данных</w:t>
      </w:r>
    </w:p>
    <w:p w14:paraId="6302DDCC" w14:textId="77777777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240" w:afterAutospacing="0" w:line="360" w:lineRule="auto"/>
        <w:rPr>
          <w:sz w:val="28"/>
          <w:szCs w:val="28"/>
        </w:rPr>
      </w:pPr>
      <w:r w:rsidRPr="009C0C4E">
        <w:rPr>
          <w:sz w:val="28"/>
          <w:szCs w:val="28"/>
        </w:rPr>
        <w:t>В этом разделе описываются экстенты как группы смежных блоков и сегменты как логические элементы, формируемые экстентами для оптимизации доступа к данным и их размещению на диске. Это помогает улучшить производительность и эффективность доступа к данным в базе данных.</w:t>
      </w:r>
    </w:p>
    <w:p w14:paraId="5C970F73" w14:textId="77777777" w:rsidR="009C0C4E" w:rsidRDefault="009C0C4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003BBD9" w14:textId="05B06ECB" w:rsidR="009C0C4E" w:rsidRPr="009C0C4E" w:rsidRDefault="009C0C4E" w:rsidP="009C0C4E">
      <w:pPr>
        <w:pStyle w:val="a3"/>
        <w:shd w:val="clear" w:color="auto" w:fill="FFFFFF" w:themeFill="background1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9C0C4E">
        <w:rPr>
          <w:b/>
          <w:bCs/>
          <w:sz w:val="28"/>
          <w:szCs w:val="28"/>
        </w:rPr>
        <w:lastRenderedPageBreak/>
        <w:t>Заключение</w:t>
      </w:r>
    </w:p>
    <w:p w14:paraId="7188811D" w14:textId="05DAEA8B" w:rsidR="009D7199" w:rsidRPr="009C0C4E" w:rsidRDefault="009C0C4E" w:rsidP="009C0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C4E">
        <w:rPr>
          <w:rFonts w:ascii="Times New Roman" w:hAnsi="Times New Roman" w:cs="Times New Roman"/>
          <w:sz w:val="28"/>
          <w:szCs w:val="28"/>
        </w:rPr>
        <w:t>В заключении подводятся итоги обсуждения структуры и объектов данных, блоков, экстентов и сегментов. Описываются способы оптимизации этих элементов для улучшения производительности и управления данными, а также даются рекомендации по использованию различных структур и объектов в разных сценариях использования баз данных.</w:t>
      </w:r>
    </w:p>
    <w:sectPr w:rsidR="009D7199" w:rsidRPr="009C0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FC"/>
    <w:rsid w:val="009C0C4E"/>
    <w:rsid w:val="009D7199"/>
    <w:rsid w:val="00C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191F"/>
  <w15:chartTrackingRefBased/>
  <w15:docId w15:val="{C57B9C50-732A-478C-8F16-8221C6CB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C0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2024-02-12T06:14:00Z</dcterms:created>
  <dcterms:modified xsi:type="dcterms:W3CDTF">2024-02-12T06:17:00Z</dcterms:modified>
</cp:coreProperties>
</file>