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LOG-001 – Bitácora Técnica</w:t>
      </w:r>
    </w:p>
    <w:p>
      <w:pPr>
        <w:pStyle w:val="Heading2"/>
      </w:pPr>
      <w:r>
        <w:t>Sprint</w:t>
      </w:r>
    </w:p>
    <w:p>
      <w:r>
        <w:t>Sprint 3 - Iteración 3</w:t>
      </w:r>
    </w:p>
    <w:p>
      <w:pPr>
        <w:pStyle w:val="Heading2"/>
      </w:pPr>
      <w:r>
        <w:t>Actividades</w:t>
      </w:r>
    </w:p>
    <w:p>
      <w:pPr>
        <w:pStyle w:val="ListBullet"/>
      </w:pPr>
      <w:r>
        <w:t>Entorno configurado</w:t>
      </w:r>
    </w:p>
    <w:p>
      <w:pPr>
        <w:pStyle w:val="ListBullet"/>
      </w:pPr>
      <w:r>
        <w:t>settings.py validado</w:t>
      </w:r>
    </w:p>
    <w:p>
      <w:pPr>
        <w:pStyle w:val="ListBullet"/>
      </w:pPr>
      <w:r>
        <w:t>loader.py creado</w:t>
      </w:r>
    </w:p>
    <w:p>
      <w:pPr>
        <w:pStyle w:val="ListBullet"/>
      </w:pPr>
      <w:r>
        <w:t>test_loader.py creado</w:t>
      </w:r>
    </w:p>
    <w:p>
      <w:pPr>
        <w:pStyle w:val="Heading2"/>
      </w:pPr>
      <w:r>
        <w:t>Estado</w:t>
      </w:r>
    </w:p>
    <w:p>
      <w:r>
        <w:t>Listo para implementar el Loader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