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MTR-001 – Matriz de Trazabilidad</w:t>
      </w:r>
    </w:p>
    <w:p>
      <w:r>
        <w:t>Proyecto: Challenge Alura – Agente Inteligente de Atención para Mercado Central 24h</w:t>
        <w:br/>
        <w:t>Versión: 1.0</w:t>
        <w:br/>
        <w:t>Estado: Borrador</w:t>
        <w:br/>
        <w:t>Sprint: 2</w:t>
      </w:r>
    </w:p>
    <w:p>
      <w:pPr>
        <w:pStyle w:val="Heading2"/>
      </w:pPr>
      <w:r>
        <w:t>Objetivo</w:t>
      </w:r>
    </w:p>
    <w:p>
      <w:r>
        <w:t>Relacionar cada necesidad del negocio con su documentación, requisitos, casos de uso, herramientas, prompts, implementación y pruebas. Ninguna funcionalidad deberá existir sin trazabilidad.</w:t>
      </w:r>
    </w:p>
    <w:p>
      <w:pPr>
        <w:pStyle w:val="Heading2"/>
      </w:pPr>
      <w:r>
        <w:t>Explicación sencilla</w:t>
      </w:r>
    </w:p>
    <w:p>
      <w:r>
        <w:t>Imagina un mapa del tesoro. Cada punto indica de dónde nace una funcionalidad, cómo se implementa y cómo se verifica. Si alguien pregunta por qué existe una parte del sistema, la respuesta estará en esta matriz.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Necesidad del negocio</w:t>
            </w:r>
          </w:p>
        </w:tc>
        <w:tc>
          <w:tcPr>
            <w:tcW w:type="dxa" w:w="785"/>
          </w:tcPr>
          <w:p>
            <w:r>
              <w:t>Documento fuente</w:t>
            </w:r>
          </w:p>
        </w:tc>
        <w:tc>
          <w:tcPr>
            <w:tcW w:type="dxa" w:w="785"/>
          </w:tcPr>
          <w:p>
            <w:r>
              <w:t>RF</w:t>
            </w:r>
          </w:p>
        </w:tc>
        <w:tc>
          <w:tcPr>
            <w:tcW w:type="dxa" w:w="785"/>
          </w:tcPr>
          <w:p>
            <w:r>
              <w:t>CU</w:t>
            </w:r>
          </w:p>
        </w:tc>
        <w:tc>
          <w:tcPr>
            <w:tcW w:type="dxa" w:w="785"/>
          </w:tcPr>
          <w:p>
            <w:r>
              <w:t>TL</w:t>
            </w:r>
          </w:p>
        </w:tc>
        <w:tc>
          <w:tcPr>
            <w:tcW w:type="dxa" w:w="785"/>
          </w:tcPr>
          <w:p>
            <w:r>
              <w:t>PR</w:t>
            </w:r>
          </w:p>
        </w:tc>
        <w:tc>
          <w:tcPr>
            <w:tcW w:type="dxa" w:w="785"/>
          </w:tcPr>
          <w:p>
            <w:r>
              <w:t>Módulo Python</w:t>
            </w:r>
          </w:p>
        </w:tc>
        <w:tc>
          <w:tcPr>
            <w:tcW w:type="dxa" w:w="785"/>
          </w:tcPr>
          <w:p>
            <w:r>
              <w:t>TST</w:t>
            </w:r>
          </w:p>
        </w:tc>
        <w:tc>
          <w:tcPr>
            <w:tcW w:type="dxa" w:w="785"/>
          </w:tcPr>
          <w:p>
            <w:r>
              <w:t>Seguridad</w:t>
            </w:r>
          </w:p>
        </w:tc>
        <w:tc>
          <w:tcPr>
            <w:tcW w:type="dxa" w:w="785"/>
          </w:tcPr>
          <w:p>
            <w:r>
              <w:t>Estado</w:t>
            </w:r>
          </w:p>
        </w:tc>
      </w:tr>
      <w:tr>
        <w:tc>
          <w:tcPr>
            <w:tcW w:type="dxa" w:w="785"/>
          </w:tcPr>
          <w:p>
            <w:r>
              <w:t>MTR-001</w:t>
            </w:r>
          </w:p>
        </w:tc>
        <w:tc>
          <w:tcPr>
            <w:tcW w:type="dxa" w:w="785"/>
          </w:tcPr>
          <w:p>
            <w:r>
              <w:t>Responder FAQ</w:t>
            </w:r>
          </w:p>
        </w:tc>
        <w:tc>
          <w:tcPr>
            <w:tcW w:type="dxa" w:w="785"/>
          </w:tcPr>
          <w:p>
            <w:r>
              <w:t>FAQ</w:t>
            </w:r>
          </w:p>
        </w:tc>
        <w:tc>
          <w:tcPr>
            <w:tcW w:type="dxa" w:w="785"/>
          </w:tcPr>
          <w:p>
            <w:r>
              <w:t>RF-002</w:t>
            </w:r>
          </w:p>
        </w:tc>
        <w:tc>
          <w:tcPr>
            <w:tcW w:type="dxa" w:w="785"/>
          </w:tcPr>
          <w:p>
            <w:r>
              <w:t>CU-001</w:t>
            </w:r>
          </w:p>
        </w:tc>
        <w:tc>
          <w:tcPr>
            <w:tcW w:type="dxa" w:w="785"/>
          </w:tcPr>
          <w:p>
            <w:r>
              <w:t>TL-001</w:t>
            </w:r>
          </w:p>
        </w:tc>
        <w:tc>
          <w:tcPr>
            <w:tcW w:type="dxa" w:w="785"/>
          </w:tcPr>
          <w:p>
            <w:r>
              <w:t>PR-002</w:t>
            </w:r>
          </w:p>
        </w:tc>
        <w:tc>
          <w:tcPr>
            <w:tcW w:type="dxa" w:w="785"/>
          </w:tcPr>
          <w:p>
            <w:r>
              <w:t>knowledge/faq_tool.py</w:t>
            </w:r>
          </w:p>
        </w:tc>
        <w:tc>
          <w:tcPr>
            <w:tcW w:type="dxa" w:w="785"/>
          </w:tcPr>
          <w:p>
            <w:r>
              <w:t>TST-001</w:t>
            </w:r>
          </w:p>
        </w:tc>
        <w:tc>
          <w:tcPr>
            <w:tcW w:type="dxa" w:w="785"/>
          </w:tcPr>
          <w:p>
            <w:r>
              <w:t>Solo fuente oficial</w:t>
            </w:r>
          </w:p>
        </w:tc>
        <w:tc>
          <w:tcPr>
            <w:tcW w:type="dxa" w:w="785"/>
          </w:tcPr>
          <w:p>
            <w:r>
              <w:t>🟡 Diseño</w:t>
            </w:r>
          </w:p>
        </w:tc>
      </w:tr>
      <w:tr>
        <w:tc>
          <w:tcPr>
            <w:tcW w:type="dxa" w:w="785"/>
          </w:tcPr>
          <w:p>
            <w:r>
              <w:t>MTR-002</w:t>
            </w:r>
          </w:p>
        </w:tc>
        <w:tc>
          <w:tcPr>
            <w:tcW w:type="dxa" w:w="785"/>
          </w:tcPr>
          <w:p>
            <w:r>
              <w:t>Consultar devoluciones</w:t>
            </w:r>
          </w:p>
        </w:tc>
        <w:tc>
          <w:tcPr>
            <w:tcW w:type="dxa" w:w="785"/>
          </w:tcPr>
          <w:p>
            <w:r>
              <w:t>Política Atención</w:t>
            </w:r>
          </w:p>
        </w:tc>
        <w:tc>
          <w:tcPr>
            <w:tcW w:type="dxa" w:w="785"/>
          </w:tcPr>
          <w:p>
            <w:r>
              <w:t>RF-003</w:t>
            </w:r>
          </w:p>
        </w:tc>
        <w:tc>
          <w:tcPr>
            <w:tcW w:type="dxa" w:w="785"/>
          </w:tcPr>
          <w:p>
            <w:r>
              <w:t>CU-002</w:t>
            </w:r>
          </w:p>
        </w:tc>
        <w:tc>
          <w:tcPr>
            <w:tcW w:type="dxa" w:w="785"/>
          </w:tcPr>
          <w:p>
            <w:r>
              <w:t>TL-002</w:t>
            </w:r>
          </w:p>
        </w:tc>
        <w:tc>
          <w:tcPr>
            <w:tcW w:type="dxa" w:w="785"/>
          </w:tcPr>
          <w:p>
            <w:r>
              <w:t>PR-003</w:t>
            </w:r>
          </w:p>
        </w:tc>
        <w:tc>
          <w:tcPr>
            <w:tcW w:type="dxa" w:w="785"/>
          </w:tcPr>
          <w:p>
            <w:r>
              <w:t>tools/customer_policy.py</w:t>
            </w:r>
          </w:p>
        </w:tc>
        <w:tc>
          <w:tcPr>
            <w:tcW w:type="dxa" w:w="785"/>
          </w:tcPr>
          <w:p>
            <w:r>
              <w:t>TST-002</w:t>
            </w:r>
          </w:p>
        </w:tc>
        <w:tc>
          <w:tcPr>
            <w:tcW w:type="dxa" w:w="785"/>
          </w:tcPr>
          <w:p>
            <w:r>
              <w:t>Validar contexto</w:t>
            </w:r>
          </w:p>
        </w:tc>
        <w:tc>
          <w:tcPr>
            <w:tcW w:type="dxa" w:w="785"/>
          </w:tcPr>
          <w:p>
            <w:r>
              <w:t>🟡 Diseño</w:t>
            </w:r>
          </w:p>
        </w:tc>
      </w:tr>
      <w:tr>
        <w:tc>
          <w:tcPr>
            <w:tcW w:type="dxa" w:w="785"/>
          </w:tcPr>
          <w:p>
            <w:r>
              <w:t>MTR-003</w:t>
            </w:r>
          </w:p>
        </w:tc>
        <w:tc>
          <w:tcPr>
            <w:tcW w:type="dxa" w:w="785"/>
          </w:tcPr>
          <w:p>
            <w:r>
              <w:t>Consultar proveedores</w:t>
            </w:r>
          </w:p>
        </w:tc>
        <w:tc>
          <w:tcPr>
            <w:tcW w:type="dxa" w:w="785"/>
          </w:tcPr>
          <w:p>
            <w:r>
              <w:t>Manual Proveedores</w:t>
            </w:r>
          </w:p>
        </w:tc>
        <w:tc>
          <w:tcPr>
            <w:tcW w:type="dxa" w:w="785"/>
          </w:tcPr>
          <w:p>
            <w:r>
              <w:t>RF-005</w:t>
            </w:r>
          </w:p>
        </w:tc>
        <w:tc>
          <w:tcPr>
            <w:tcW w:type="dxa" w:w="785"/>
          </w:tcPr>
          <w:p>
            <w:r>
              <w:t>CU-003</w:t>
            </w:r>
          </w:p>
        </w:tc>
        <w:tc>
          <w:tcPr>
            <w:tcW w:type="dxa" w:w="785"/>
          </w:tcPr>
          <w:p>
            <w:r>
              <w:t>TL-004</w:t>
            </w:r>
          </w:p>
        </w:tc>
        <w:tc>
          <w:tcPr>
            <w:tcW w:type="dxa" w:w="785"/>
          </w:tcPr>
          <w:p>
            <w:r>
              <w:t>PR-004</w:t>
            </w:r>
          </w:p>
        </w:tc>
        <w:tc>
          <w:tcPr>
            <w:tcW w:type="dxa" w:w="785"/>
          </w:tcPr>
          <w:p>
            <w:r>
              <w:t>tools/supplier_tool.py</w:t>
            </w:r>
          </w:p>
        </w:tc>
        <w:tc>
          <w:tcPr>
            <w:tcW w:type="dxa" w:w="785"/>
          </w:tcPr>
          <w:p>
            <w:r>
              <w:t>TST-003</w:t>
            </w:r>
          </w:p>
        </w:tc>
        <w:tc>
          <w:tcPr>
            <w:tcW w:type="dxa" w:w="785"/>
          </w:tcPr>
          <w:p>
            <w:r>
              <w:t>Solo documentos oficiales</w:t>
            </w:r>
          </w:p>
        </w:tc>
        <w:tc>
          <w:tcPr>
            <w:tcW w:type="dxa" w:w="785"/>
          </w:tcPr>
          <w:p>
            <w:r>
              <w:t>🟡 Diseño</w:t>
            </w:r>
          </w:p>
        </w:tc>
      </w:tr>
      <w:tr>
        <w:tc>
          <w:tcPr>
            <w:tcW w:type="dxa" w:w="785"/>
          </w:tcPr>
          <w:p>
            <w:r>
              <w:t>MTR-004</w:t>
            </w:r>
          </w:p>
        </w:tc>
        <w:tc>
          <w:tcPr>
            <w:tcW w:type="dxa" w:w="785"/>
          </w:tcPr>
          <w:p>
            <w:r>
              <w:t>Consultar inventario</w:t>
            </w:r>
          </w:p>
        </w:tc>
        <w:tc>
          <w:tcPr>
            <w:tcW w:type="dxa" w:w="785"/>
          </w:tcPr>
          <w:p>
            <w:r>
              <w:t>Inventario.xlsx</w:t>
            </w:r>
          </w:p>
        </w:tc>
        <w:tc>
          <w:tcPr>
            <w:tcW w:type="dxa" w:w="785"/>
          </w:tcPr>
          <w:p>
            <w:r>
              <w:t>RF-006</w:t>
            </w:r>
          </w:p>
        </w:tc>
        <w:tc>
          <w:tcPr>
            <w:tcW w:type="dxa" w:w="785"/>
          </w:tcPr>
          <w:p>
            <w:r>
              <w:t>CU-004</w:t>
            </w:r>
          </w:p>
        </w:tc>
        <w:tc>
          <w:tcPr>
            <w:tcW w:type="dxa" w:w="785"/>
          </w:tcPr>
          <w:p>
            <w:r>
              <w:t>TL-003</w:t>
            </w:r>
          </w:p>
        </w:tc>
        <w:tc>
          <w:tcPr>
            <w:tcW w:type="dxa" w:w="785"/>
          </w:tcPr>
          <w:p>
            <w:r>
              <w:t>PR-005</w:t>
            </w:r>
          </w:p>
        </w:tc>
        <w:tc>
          <w:tcPr>
            <w:tcW w:type="dxa" w:w="785"/>
          </w:tcPr>
          <w:p>
            <w:r>
              <w:t>tools/inventory_tool.py</w:t>
            </w:r>
          </w:p>
        </w:tc>
        <w:tc>
          <w:tcPr>
            <w:tcW w:type="dxa" w:w="785"/>
          </w:tcPr>
          <w:p>
            <w:r>
              <w:t>TST-004</w:t>
            </w:r>
          </w:p>
        </w:tc>
        <w:tc>
          <w:tcPr>
            <w:tcW w:type="dxa" w:w="785"/>
          </w:tcPr>
          <w:p>
            <w:r>
              <w:t>Sin modificación de datos</w:t>
            </w:r>
          </w:p>
        </w:tc>
        <w:tc>
          <w:tcPr>
            <w:tcW w:type="dxa" w:w="785"/>
          </w:tcPr>
          <w:p>
            <w:r>
              <w:t>🟡 Diseño</w:t>
            </w:r>
          </w:p>
        </w:tc>
      </w:tr>
      <w:tr>
        <w:tc>
          <w:tcPr>
            <w:tcW w:type="dxa" w:w="785"/>
          </w:tcPr>
          <w:p>
            <w:r>
              <w:t>MTR-005</w:t>
            </w:r>
          </w:p>
        </w:tc>
        <w:tc>
          <w:tcPr>
            <w:tcW w:type="dxa" w:w="785"/>
          </w:tcPr>
          <w:p>
            <w:r>
              <w:t>Consultar sucursales</w:t>
            </w:r>
          </w:p>
        </w:tc>
        <w:tc>
          <w:tcPr>
            <w:tcW w:type="dxa" w:w="785"/>
          </w:tcPr>
          <w:p>
            <w:r>
              <w:t>Directorio Sucursales</w:t>
            </w:r>
          </w:p>
        </w:tc>
        <w:tc>
          <w:tcPr>
            <w:tcW w:type="dxa" w:w="785"/>
          </w:tcPr>
          <w:p>
            <w:r>
              <w:t>RF-007</w:t>
            </w:r>
          </w:p>
        </w:tc>
        <w:tc>
          <w:tcPr>
            <w:tcW w:type="dxa" w:w="785"/>
          </w:tcPr>
          <w:p>
            <w:r>
              <w:t>CU-005</w:t>
            </w:r>
          </w:p>
        </w:tc>
        <w:tc>
          <w:tcPr>
            <w:tcW w:type="dxa" w:w="785"/>
          </w:tcPr>
          <w:p>
            <w:r>
              <w:t>TL-005</w:t>
            </w:r>
          </w:p>
        </w:tc>
        <w:tc>
          <w:tcPr>
            <w:tcW w:type="dxa" w:w="785"/>
          </w:tcPr>
          <w:p>
            <w:r>
              <w:t>PR-006</w:t>
            </w:r>
          </w:p>
        </w:tc>
        <w:tc>
          <w:tcPr>
            <w:tcW w:type="dxa" w:w="785"/>
          </w:tcPr>
          <w:p>
            <w:r>
              <w:t>tools/branch_tool.py</w:t>
            </w:r>
          </w:p>
        </w:tc>
        <w:tc>
          <w:tcPr>
            <w:tcW w:type="dxa" w:w="785"/>
          </w:tcPr>
          <w:p>
            <w:r>
              <w:t>TST-005</w:t>
            </w:r>
          </w:p>
        </w:tc>
        <w:tc>
          <w:tcPr>
            <w:tcW w:type="dxa" w:w="785"/>
          </w:tcPr>
          <w:p>
            <w:r>
              <w:t>Información oficial</w:t>
            </w:r>
          </w:p>
        </w:tc>
        <w:tc>
          <w:tcPr>
            <w:tcW w:type="dxa" w:w="785"/>
          </w:tcPr>
          <w:p>
            <w:r>
              <w:t>🟡 Diseño</w:t>
            </w:r>
          </w:p>
        </w:tc>
      </w:tr>
    </w:tbl>
    <w:p>
      <w:pPr>
        <w:pStyle w:val="Heading2"/>
      </w:pPr>
      <w:r>
        <w:t>Reglas de uso</w:t>
      </w:r>
    </w:p>
    <w:p>
      <w:pPr>
        <w:pStyle w:val="ListBullet"/>
      </w:pPr>
      <w:r>
        <w:t>Cada nueva funcionalidad debe registrarse primero en esta matriz.</w:t>
      </w:r>
    </w:p>
    <w:p>
      <w:pPr>
        <w:pStyle w:val="ListBullet"/>
      </w:pPr>
      <w:r>
        <w:t>No se implementará código sin un RF y un CU asociados.</w:t>
      </w:r>
    </w:p>
    <w:p>
      <w:pPr>
        <w:pStyle w:val="ListBullet"/>
      </w:pPr>
      <w:r>
        <w:t>Cada Tool debe tener al menos un Prompt y un Caso de Prueba.</w:t>
      </w:r>
    </w:p>
    <w:p>
      <w:pPr>
        <w:pStyle w:val="ListBullet"/>
      </w:pPr>
      <w:r>
        <w:t>Todo cambio de estado debe reflejarse en el Dashboard del proyecto.</w:t>
      </w:r>
    </w:p>
    <w:p>
      <w:pPr>
        <w:pStyle w:val="Heading2"/>
      </w:pPr>
      <w:r>
        <w:t>Estados</w:t>
      </w:r>
    </w:p>
    <w:p>
      <w:r>
        <w:t>⚪ Pendiente   🟡 Diseño   🔵 Desarrollo   🟢 Implementado   ✅ Validado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