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A37D01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REPORTE DE AVANCE</w:t>
      </w:r>
    </w:p>
    <w:p w:rsidR="0056530C" w:rsidRDefault="00A37D0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D44613">
        <w:rPr>
          <w:rFonts w:ascii="Arial" w:eastAsia="Arial" w:hAnsi="Arial" w:cs="Arial"/>
          <w:b/>
          <w:i/>
          <w:sz w:val="40"/>
          <w:szCs w:val="40"/>
        </w:rPr>
        <w:t>Biblioteca</w:t>
      </w:r>
      <w:r w:rsidR="00147830">
        <w:rPr>
          <w:rFonts w:ascii="Arial" w:eastAsia="Arial" w:hAnsi="Arial" w:cs="Arial"/>
          <w:b/>
          <w:i/>
          <w:sz w:val="40"/>
          <w:szCs w:val="40"/>
        </w:rPr>
        <w:t xml:space="preserve">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56530C" w:rsidRDefault="00A37D0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EC1518">
        <w:rPr>
          <w:rFonts w:ascii="Arial" w:eastAsia="Arial" w:hAnsi="Arial" w:cs="Arial"/>
          <w:b/>
          <w:i/>
          <w:sz w:val="40"/>
          <w:szCs w:val="40"/>
        </w:rPr>
        <w:t xml:space="preserve">Centro de Desarrollo de Aplicaciones Web y Móviles </w:t>
      </w:r>
      <w:r w:rsidR="005E6B0D">
        <w:rPr>
          <w:rFonts w:ascii="Arial" w:eastAsia="Arial" w:hAnsi="Arial" w:cs="Arial"/>
          <w:b/>
          <w:i/>
          <w:sz w:val="40"/>
          <w:szCs w:val="40"/>
        </w:rPr>
        <w:t>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56530C" w:rsidRDefault="00A37D01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530C" w:rsidRDefault="005E6B0D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29110-4-1:2018</w:t>
      </w: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A37D01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56530C">
        <w:trPr>
          <w:trHeight w:val="400"/>
        </w:trPr>
        <w:tc>
          <w:tcPr>
            <w:tcW w:w="1270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56530C">
        <w:tc>
          <w:tcPr>
            <w:tcW w:w="1270" w:type="dxa"/>
          </w:tcPr>
          <w:p w:rsidR="0056530C" w:rsidRDefault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Version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1.0</w:t>
            </w:r>
          </w:p>
        </w:tc>
        <w:tc>
          <w:tcPr>
            <w:tcW w:w="1416" w:type="dxa"/>
          </w:tcPr>
          <w:p w:rsidR="0056530C" w:rsidRDefault="00590FD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16-11-2020</w:t>
            </w:r>
          </w:p>
        </w:tc>
        <w:tc>
          <w:tcPr>
            <w:tcW w:w="2672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C17D59" w:rsidP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MPHR</w:t>
            </w:r>
            <w:r w:rsidR="00F4123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F4123A">
              <w:t>GILC</w:t>
            </w:r>
            <w:r w:rsidR="00F4123A">
              <w:t xml:space="preserve">, </w:t>
            </w:r>
            <w:r w:rsidR="00F4123A">
              <w:t>FJRM</w:t>
            </w:r>
            <w:r w:rsidR="00F4123A">
              <w:t xml:space="preserve">, </w:t>
            </w:r>
            <w:r w:rsidR="00F4123A">
              <w:t>VRC</w:t>
            </w:r>
            <w:r w:rsidR="00F4123A">
              <w:t xml:space="preserve">, </w:t>
            </w:r>
          </w:p>
        </w:tc>
        <w:tc>
          <w:tcPr>
            <w:tcW w:w="1443" w:type="dxa"/>
          </w:tcPr>
          <w:p w:rsidR="0056530C" w:rsidRDefault="00D4461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17-02-2022</w:t>
            </w:r>
          </w:p>
        </w:tc>
      </w:tr>
      <w:tr w:rsidR="0056530C">
        <w:tc>
          <w:tcPr>
            <w:tcW w:w="1270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6530C" w:rsidRDefault="0056530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56530C" w:rsidP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530C">
        <w:tc>
          <w:tcPr>
            <w:tcW w:w="1270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56530C" w:rsidP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56530C" w:rsidRDefault="0056530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530C">
        <w:tc>
          <w:tcPr>
            <w:tcW w:w="1270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56530C" w:rsidP="00F4123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56530C" w:rsidRDefault="0056530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56530C" w:rsidRDefault="0056530C">
      <w:pPr>
        <w:rPr>
          <w:rFonts w:ascii="Arial" w:eastAsia="Arial" w:hAnsi="Arial" w:cs="Arial"/>
        </w:rPr>
      </w:pPr>
    </w:p>
    <w:p w:rsidR="0056530C" w:rsidRDefault="0056530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4123A" w:rsidRDefault="00F4123A">
      <w:pPr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br w:type="page"/>
      </w:r>
    </w:p>
    <w:p w:rsidR="0056530C" w:rsidRDefault="00A37D0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REPORTE DE AVANCE</w:t>
      </w:r>
    </w:p>
    <w:p w:rsidR="0056530C" w:rsidRDefault="0056530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actual de las tareas contra las tareas planificadas.</w:t>
      </w:r>
    </w:p>
    <w:p w:rsidR="00E72B44" w:rsidRDefault="00E72B44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D5439F" w:rsidRDefault="00D4461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D44613">
        <w:rPr>
          <w:noProof/>
        </w:rPr>
        <w:drawing>
          <wp:inline distT="0" distB="0" distL="0" distR="0">
            <wp:extent cx="5943600" cy="4019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9F" w:rsidRDefault="00D5439F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de los resultados reales contra los objetivos / metas establecidos.</w:t>
      </w:r>
    </w:p>
    <w:p w:rsidR="00A90857" w:rsidRDefault="00A9085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3354E1" w:rsidRPr="003354E1" w:rsidRDefault="003354E1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3354E1">
        <w:rPr>
          <w:rFonts w:ascii="Arial" w:eastAsia="Arial" w:hAnsi="Arial" w:cs="Arial"/>
          <w:i/>
        </w:rPr>
        <w:t xml:space="preserve">En base al objetivo establecido en el enunciado de trabajo se ha llegado al cumplimiento del 100% </w:t>
      </w:r>
    </w:p>
    <w:p w:rsidR="0056530C" w:rsidRDefault="003354E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 </w:t>
      </w: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de los recursos asignados reales contra los recursos planificados.</w:t>
      </w:r>
    </w:p>
    <w:p w:rsidR="00464BCC" w:rsidRDefault="00464BCC" w:rsidP="00464BCC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464BCC" w:rsidRPr="00C57BC7" w:rsidRDefault="00464BCC" w:rsidP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C57BC7">
        <w:rPr>
          <w:rFonts w:ascii="Arial" w:eastAsia="Arial" w:hAnsi="Arial" w:cs="Arial"/>
          <w:i/>
        </w:rPr>
        <w:t>No se generó recurso debido a que las horas son asignadas en descarga par</w:t>
      </w:r>
      <w:r>
        <w:rPr>
          <w:rFonts w:ascii="Arial" w:eastAsia="Arial" w:hAnsi="Arial" w:cs="Arial"/>
          <w:i/>
        </w:rPr>
        <w:t>a</w:t>
      </w:r>
      <w:r w:rsidRPr="00C57BC7">
        <w:rPr>
          <w:rFonts w:ascii="Arial" w:eastAsia="Arial" w:hAnsi="Arial" w:cs="Arial"/>
          <w:i/>
        </w:rPr>
        <w:t xml:space="preserve"> los docentes en investigación y vinculación.</w:t>
      </w:r>
    </w:p>
    <w:p w:rsidR="0056530C" w:rsidRDefault="0056530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de los costos reales contra los presupuestos estimados.</w:t>
      </w:r>
    </w:p>
    <w:p w:rsidR="00A90857" w:rsidRDefault="00A9085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64BCC" w:rsidRPr="00C57BC7" w:rsidRDefault="00464BCC" w:rsidP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C57BC7">
        <w:rPr>
          <w:rFonts w:ascii="Arial" w:eastAsia="Arial" w:hAnsi="Arial" w:cs="Arial"/>
          <w:i/>
        </w:rPr>
        <w:t>No se generó recurso debido a que las horas son asignadas en descarga par</w:t>
      </w:r>
      <w:r>
        <w:rPr>
          <w:rFonts w:ascii="Arial" w:eastAsia="Arial" w:hAnsi="Arial" w:cs="Arial"/>
          <w:i/>
        </w:rPr>
        <w:t>a</w:t>
      </w:r>
      <w:r w:rsidRPr="00C57BC7">
        <w:rPr>
          <w:rFonts w:ascii="Arial" w:eastAsia="Arial" w:hAnsi="Arial" w:cs="Arial"/>
          <w:i/>
        </w:rPr>
        <w:t xml:space="preserve"> los docentes en investigación y vinculación.</w:t>
      </w:r>
    </w:p>
    <w:p w:rsidR="005752C7" w:rsidRDefault="00575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Estado de los riesgos actuales con respecto a los identificados previamente.</w:t>
      </w:r>
    </w:p>
    <w:p w:rsidR="00464BCC" w:rsidRDefault="00464BC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64BCC" w:rsidRPr="00464BCC" w:rsidRDefault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464BCC">
        <w:rPr>
          <w:rFonts w:ascii="Arial" w:eastAsia="Arial" w:hAnsi="Arial" w:cs="Arial"/>
          <w:i/>
        </w:rPr>
        <w:t>No aplica debido a que no se presentó ningún riesgo.</w:t>
      </w:r>
    </w:p>
    <w:p w:rsidR="0056530C" w:rsidRDefault="0056530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Registro de cualquier desviación de las Tareas planificadas y su causa.</w:t>
      </w:r>
    </w:p>
    <w:p w:rsidR="00464BCC" w:rsidRDefault="00464BCC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56530C" w:rsidRPr="00464BCC" w:rsidRDefault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464BCC">
        <w:rPr>
          <w:rFonts w:ascii="Arial" w:eastAsia="Arial" w:hAnsi="Arial" w:cs="Arial"/>
          <w:i/>
        </w:rPr>
        <w:t xml:space="preserve">No se encontraron desviaciones significativas </w:t>
      </w:r>
    </w:p>
    <w:p w:rsidR="00464BCC" w:rsidRDefault="00464BC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Puede ser realizado a través de alguna herramienta como </w:t>
      </w:r>
      <w:r w:rsidR="00D44613">
        <w:rPr>
          <w:rFonts w:ascii="Arial" w:eastAsia="Arial" w:hAnsi="Arial" w:cs="Arial"/>
          <w:b/>
          <w:i/>
        </w:rPr>
        <w:t>GitHub como repositorio</w:t>
      </w:r>
      <w:r>
        <w:rPr>
          <w:rFonts w:ascii="Arial" w:eastAsia="Arial" w:hAnsi="Arial" w:cs="Arial"/>
          <w:b/>
          <w:i/>
        </w:rPr>
        <w:t>, Project o con una hoja de Excel con los registros de los tiempos de las tareas.</w:t>
      </w:r>
    </w:p>
    <w:p w:rsidR="0056530C" w:rsidRDefault="0056530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2A05CD" w:rsidRDefault="002A05C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2A05CD" w:rsidRDefault="002A05C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bookmarkStart w:id="2" w:name="_GoBack"/>
      <w:bookmarkEnd w:id="2"/>
    </w:p>
    <w:sectPr w:rsidR="002A05CD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EB1" w:rsidRDefault="00863EB1">
      <w:pPr>
        <w:spacing w:after="0" w:line="240" w:lineRule="auto"/>
      </w:pPr>
      <w:r>
        <w:separator/>
      </w:r>
    </w:p>
  </w:endnote>
  <w:endnote w:type="continuationSeparator" w:id="0">
    <w:p w:rsidR="00863EB1" w:rsidRDefault="0086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altName w:val="DejaVu Sans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30C" w:rsidRDefault="0056530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56530C">
      <w:trPr>
        <w:trHeight w:val="840"/>
      </w:trPr>
      <w:tc>
        <w:tcPr>
          <w:tcW w:w="3369" w:type="dxa"/>
        </w:tcPr>
        <w:p w:rsidR="0056530C" w:rsidRDefault="00A37D01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 w:rsidRPr="00C17D59">
            <w:rPr>
              <w:rFonts w:ascii="Verdana" w:eastAsia="Verdana" w:hAnsi="Verdana" w:cs="Verdana"/>
              <w:sz w:val="14"/>
              <w:szCs w:val="14"/>
            </w:rPr>
            <w:t>Fe</w:t>
          </w:r>
          <w:r w:rsidR="005E6B0D" w:rsidRPr="00C17D59">
            <w:rPr>
              <w:rFonts w:ascii="Verdana" w:eastAsia="Verdana" w:hAnsi="Verdana" w:cs="Verdana"/>
              <w:sz w:val="14"/>
              <w:szCs w:val="14"/>
            </w:rPr>
            <w:t xml:space="preserve">cha Vigencia </w:t>
          </w:r>
          <w:r w:rsidR="00D44613">
            <w:rPr>
              <w:rFonts w:ascii="Verdana" w:eastAsia="Verdana" w:hAnsi="Verdana" w:cs="Verdana"/>
              <w:sz w:val="14"/>
              <w:szCs w:val="14"/>
            </w:rPr>
            <w:t>17 de febrero</w:t>
          </w:r>
          <w:r w:rsidR="00C17D59" w:rsidRPr="00C17D59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D44613">
            <w:rPr>
              <w:rFonts w:ascii="Verdana" w:eastAsia="Verdana" w:hAnsi="Verdana" w:cs="Verdana"/>
              <w:sz w:val="14"/>
              <w:szCs w:val="14"/>
            </w:rPr>
            <w:t>de 2022</w:t>
          </w:r>
        </w:p>
        <w:p w:rsidR="0056530C" w:rsidRDefault="00A37D0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:rsidR="0056530C" w:rsidRDefault="0056530C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56530C" w:rsidRDefault="00A37D01" w:rsidP="005E6B0D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5E6B0D" w:rsidRPr="00BA1E9B">
            <w:rPr>
              <w:rFonts w:ascii="Verdana" w:eastAsia="Verdana" w:hAnsi="Verdana" w:cs="Verdana"/>
              <w:b/>
              <w:sz w:val="14"/>
              <w:szCs w:val="14"/>
            </w:rPr>
            <w:t xml:space="preserve">Centro de Desarrollo de Aplicaciones Web y </w:t>
          </w:r>
          <w:proofErr w:type="gramStart"/>
          <w:r w:rsidR="005E6B0D" w:rsidRPr="00BA1E9B">
            <w:rPr>
              <w:rFonts w:ascii="Verdana" w:eastAsia="Verdana" w:hAnsi="Verdana" w:cs="Verdana"/>
              <w:b/>
              <w:sz w:val="14"/>
              <w:szCs w:val="14"/>
            </w:rPr>
            <w:t xml:space="preserve">Móviles </w:t>
          </w:r>
          <w:r w:rsidR="005E6B0D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5E6B0D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ITS</w:t>
          </w:r>
          <w:r w:rsidR="005E6B0D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proofErr w:type="gramEnd"/>
          <w:r w:rsidR="005E6B0D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56530C" w:rsidRDefault="005653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EB1" w:rsidRDefault="00863EB1">
      <w:pPr>
        <w:spacing w:after="0" w:line="240" w:lineRule="auto"/>
      </w:pPr>
      <w:r>
        <w:separator/>
      </w:r>
    </w:p>
  </w:footnote>
  <w:footnote w:type="continuationSeparator" w:id="0">
    <w:p w:rsidR="00863EB1" w:rsidRDefault="00863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30C" w:rsidRDefault="0056530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56530C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56530C" w:rsidRDefault="005E6B0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2540" wp14:anchorId="54B83C9B" wp14:editId="3AF9F9A0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56530C" w:rsidRDefault="00A37D0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REPORTE DE AVANCE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A37D0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4123A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4123A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56530C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5E6B0D" w:rsidP="00D44613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DF622C">
            <w:rPr>
              <w:rFonts w:ascii="Verdana" w:eastAsia="Verdana" w:hAnsi="Verdana" w:cs="Verdana"/>
              <w:sz w:val="12"/>
              <w:szCs w:val="12"/>
            </w:rPr>
            <w:t>1</w:t>
          </w:r>
          <w:r w:rsidR="00D44613">
            <w:rPr>
              <w:rFonts w:ascii="Verdana" w:eastAsia="Verdana" w:hAnsi="Verdana" w:cs="Verdana"/>
              <w:sz w:val="12"/>
              <w:szCs w:val="12"/>
            </w:rPr>
            <w:t>7</w:t>
          </w:r>
          <w:r w:rsidRPr="00DF622C">
            <w:rPr>
              <w:rFonts w:ascii="Verdana" w:eastAsia="Verdana" w:hAnsi="Verdana" w:cs="Verdana"/>
              <w:sz w:val="12"/>
              <w:szCs w:val="12"/>
            </w:rPr>
            <w:t>/</w:t>
          </w:r>
          <w:r w:rsidR="00D44613">
            <w:rPr>
              <w:rFonts w:ascii="Verdana" w:eastAsia="Verdana" w:hAnsi="Verdana" w:cs="Verdana"/>
              <w:sz w:val="12"/>
              <w:szCs w:val="12"/>
            </w:rPr>
            <w:t>02</w:t>
          </w:r>
          <w:r w:rsidRPr="00DF622C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202</w:t>
          </w:r>
          <w:r w:rsidR="00D44613">
            <w:rPr>
              <w:rFonts w:ascii="Verdana" w:eastAsia="Verdana" w:hAnsi="Verdana" w:cs="Verdana"/>
              <w:sz w:val="12"/>
              <w:szCs w:val="12"/>
            </w:rPr>
            <w:t>2</w:t>
          </w:r>
        </w:p>
      </w:tc>
    </w:tr>
    <w:tr w:rsidR="0056530C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56530C" w:rsidRDefault="00A37D0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56530C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56530C" w:rsidRDefault="00A37D01" w:rsidP="005E6B0D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5E6B0D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GP-007</w:t>
          </w:r>
        </w:p>
      </w:tc>
    </w:tr>
  </w:tbl>
  <w:p w:rsidR="0056530C" w:rsidRDefault="0056530C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0C"/>
    <w:rsid w:val="000678EF"/>
    <w:rsid w:val="00147830"/>
    <w:rsid w:val="002A05CD"/>
    <w:rsid w:val="003354E1"/>
    <w:rsid w:val="00464BCC"/>
    <w:rsid w:val="0056530C"/>
    <w:rsid w:val="005752C7"/>
    <w:rsid w:val="00590FD8"/>
    <w:rsid w:val="005E6B0D"/>
    <w:rsid w:val="00622662"/>
    <w:rsid w:val="00863EB1"/>
    <w:rsid w:val="0092481C"/>
    <w:rsid w:val="00963768"/>
    <w:rsid w:val="00A37D01"/>
    <w:rsid w:val="00A90857"/>
    <w:rsid w:val="00B32E78"/>
    <w:rsid w:val="00B32F4D"/>
    <w:rsid w:val="00B8063E"/>
    <w:rsid w:val="00C17D59"/>
    <w:rsid w:val="00C52480"/>
    <w:rsid w:val="00C57BC7"/>
    <w:rsid w:val="00C640A9"/>
    <w:rsid w:val="00C64A70"/>
    <w:rsid w:val="00D44613"/>
    <w:rsid w:val="00D5439F"/>
    <w:rsid w:val="00DF622C"/>
    <w:rsid w:val="00E46846"/>
    <w:rsid w:val="00E72B44"/>
    <w:rsid w:val="00EC1518"/>
    <w:rsid w:val="00F4123A"/>
    <w:rsid w:val="00F6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EE83"/>
  <w15:docId w15:val="{A0FA9471-9690-4213-B9D2-64EF7ADD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6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B0D"/>
  </w:style>
  <w:style w:type="paragraph" w:styleId="Piedepgina">
    <w:name w:val="footer"/>
    <w:basedOn w:val="Normal"/>
    <w:link w:val="PiedepginaCar"/>
    <w:uiPriority w:val="99"/>
    <w:unhideWhenUsed/>
    <w:rsid w:val="005E6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Alberto Romo Moreno</cp:lastModifiedBy>
  <cp:revision>3</cp:revision>
  <dcterms:created xsi:type="dcterms:W3CDTF">2022-02-24T23:41:00Z</dcterms:created>
  <dcterms:modified xsi:type="dcterms:W3CDTF">2022-02-25T14:24:00Z</dcterms:modified>
</cp:coreProperties>
</file>