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60624" w14:textId="68F59DFE" w:rsidR="00F43A64" w:rsidRDefault="008226F0" w:rsidP="00D177C8">
      <w:pPr>
        <w:ind w:firstLine="720"/>
        <w:jc w:val="both"/>
        <w:rPr>
          <w:rFonts w:ascii="Times New Roman" w:hAnsi="Times New Roman" w:cs="Times New Roman"/>
        </w:rPr>
      </w:pPr>
      <w:r w:rsidRPr="003605D3">
        <w:rPr>
          <w:rFonts w:ascii="Times New Roman" w:hAnsi="Times New Roman" w:cs="Times New Roman"/>
        </w:rPr>
        <w:t>The go</w:t>
      </w:r>
      <w:r w:rsidR="003D6866">
        <w:rPr>
          <w:rFonts w:ascii="Times New Roman" w:hAnsi="Times New Roman" w:cs="Times New Roman"/>
        </w:rPr>
        <w:t xml:space="preserve">al of </w:t>
      </w:r>
      <w:r w:rsidR="00641680">
        <w:rPr>
          <w:rFonts w:ascii="Times New Roman" w:hAnsi="Times New Roman" w:cs="Times New Roman"/>
        </w:rPr>
        <w:t xml:space="preserve">my project, the </w:t>
      </w:r>
      <w:r w:rsidR="0087402A">
        <w:rPr>
          <w:rFonts w:ascii="Times New Roman" w:hAnsi="Times New Roman" w:cs="Times New Roman"/>
        </w:rPr>
        <w:t xml:space="preserve">Open Model for </w:t>
      </w:r>
      <w:r w:rsidR="000E6143">
        <w:rPr>
          <w:rFonts w:ascii="Times New Roman" w:hAnsi="Times New Roman" w:cs="Times New Roman"/>
        </w:rPr>
        <w:t>Environmental</w:t>
      </w:r>
      <w:r w:rsidRPr="003605D3">
        <w:rPr>
          <w:rFonts w:ascii="Times New Roman" w:hAnsi="Times New Roman" w:cs="Times New Roman"/>
        </w:rPr>
        <w:t xml:space="preserve"> Behaviors</w:t>
      </w:r>
      <w:r w:rsidR="00641680">
        <w:rPr>
          <w:rFonts w:ascii="Times New Roman" w:hAnsi="Times New Roman" w:cs="Times New Roman"/>
        </w:rPr>
        <w:t>,</w:t>
      </w:r>
      <w:r w:rsidRPr="003605D3">
        <w:rPr>
          <w:rFonts w:ascii="Times New Roman" w:hAnsi="Times New Roman" w:cs="Times New Roman"/>
        </w:rPr>
        <w:t xml:space="preserve"> is to identify drivers and leverage points in the social system surrounding </w:t>
      </w:r>
      <w:r w:rsidR="000E6143">
        <w:rPr>
          <w:rFonts w:ascii="Times New Roman" w:hAnsi="Times New Roman" w:cs="Times New Roman"/>
        </w:rPr>
        <w:t>environmental changes</w:t>
      </w:r>
      <w:r w:rsidRPr="003605D3">
        <w:rPr>
          <w:rFonts w:ascii="Times New Roman" w:hAnsi="Times New Roman" w:cs="Times New Roman"/>
        </w:rPr>
        <w:t>, by developing new approaches in system modeling and analysis.</w:t>
      </w:r>
      <w:r w:rsidR="00CB0BE4">
        <w:rPr>
          <w:rFonts w:ascii="Times New Roman" w:hAnsi="Times New Roman" w:cs="Times New Roman"/>
        </w:rPr>
        <w:t xml:space="preserve"> </w:t>
      </w:r>
      <w:r w:rsidRPr="003605D3">
        <w:rPr>
          <w:rFonts w:ascii="Times New Roman" w:hAnsi="Times New Roman" w:cs="Times New Roman"/>
        </w:rPr>
        <w:t>The project combines system dynamics with spatial and network methods, uniquely building on the strengths of each, and synthesizing a wide range of models and data</w:t>
      </w:r>
      <w:r w:rsidR="00D177C8">
        <w:rPr>
          <w:rFonts w:ascii="Times New Roman" w:hAnsi="Times New Roman" w:cs="Times New Roman"/>
        </w:rPr>
        <w:t xml:space="preserve">. </w:t>
      </w:r>
      <w:r w:rsidRPr="003605D3">
        <w:rPr>
          <w:rFonts w:ascii="Times New Roman" w:hAnsi="Times New Roman" w:cs="Times New Roman"/>
        </w:rPr>
        <w:t>By identifying underlying forces in coupled social, economic, and political systems, this research can help focus research and facilitate effective policymaking.</w:t>
      </w:r>
      <w:r w:rsidR="00CB0BE4">
        <w:rPr>
          <w:rFonts w:ascii="Times New Roman" w:hAnsi="Times New Roman" w:cs="Times New Roman"/>
        </w:rPr>
        <w:t xml:space="preserve"> </w:t>
      </w:r>
      <w:r w:rsidRPr="003605D3">
        <w:rPr>
          <w:rFonts w:ascii="Times New Roman" w:hAnsi="Times New Roman" w:cs="Times New Roman"/>
        </w:rPr>
        <w:t>The spatially explicit and institutionally spec</w:t>
      </w:r>
      <w:r w:rsidR="00D177C8">
        <w:rPr>
          <w:rFonts w:ascii="Times New Roman" w:hAnsi="Times New Roman" w:cs="Times New Roman"/>
        </w:rPr>
        <w:t xml:space="preserve">ific results are </w:t>
      </w:r>
      <w:r w:rsidRPr="003605D3">
        <w:rPr>
          <w:rFonts w:ascii="Times New Roman" w:hAnsi="Times New Roman" w:cs="Times New Roman"/>
        </w:rPr>
        <w:t xml:space="preserve">accessible to </w:t>
      </w:r>
      <w:r w:rsidR="00D177C8">
        <w:rPr>
          <w:rFonts w:ascii="Times New Roman" w:hAnsi="Times New Roman" w:cs="Times New Roman"/>
        </w:rPr>
        <w:t xml:space="preserve">both </w:t>
      </w:r>
      <w:r w:rsidRPr="003605D3">
        <w:rPr>
          <w:rFonts w:ascii="Times New Roman" w:hAnsi="Times New Roman" w:cs="Times New Roman"/>
        </w:rPr>
        <w:t>scientists and the public, helping bridge divisions between these groups.</w:t>
      </w:r>
      <w:r w:rsidR="00D177C8">
        <w:rPr>
          <w:rFonts w:ascii="Times New Roman" w:hAnsi="Times New Roman" w:cs="Times New Roman"/>
        </w:rPr>
        <w:t xml:space="preserve"> </w:t>
      </w:r>
      <w:r w:rsidR="00D177C8" w:rsidRPr="003605D3">
        <w:rPr>
          <w:rFonts w:ascii="Times New Roman" w:hAnsi="Times New Roman" w:cs="Times New Roman"/>
        </w:rPr>
        <w:t>This framework</w:t>
      </w:r>
      <w:r w:rsidR="00D177C8">
        <w:rPr>
          <w:rFonts w:ascii="Times New Roman" w:hAnsi="Times New Roman" w:cs="Times New Roman"/>
        </w:rPr>
        <w:t xml:space="preserve"> has wide applicability, and a</w:t>
      </w:r>
      <w:r w:rsidR="00D177C8" w:rsidRPr="003605D3">
        <w:rPr>
          <w:rFonts w:ascii="Times New Roman" w:hAnsi="Times New Roman" w:cs="Times New Roman"/>
        </w:rPr>
        <w:t xml:space="preserve"> first case study will focus on </w:t>
      </w:r>
      <w:r w:rsidR="00D177C8">
        <w:rPr>
          <w:rFonts w:ascii="Times New Roman" w:hAnsi="Times New Roman" w:cs="Times New Roman"/>
        </w:rPr>
        <w:t>agricultural</w:t>
      </w:r>
      <w:r w:rsidR="00D177C8" w:rsidRPr="003605D3">
        <w:rPr>
          <w:rFonts w:ascii="Times New Roman" w:hAnsi="Times New Roman" w:cs="Times New Roman"/>
        </w:rPr>
        <w:t xml:space="preserve"> behaviors in the </w:t>
      </w:r>
      <w:r w:rsidR="00D177C8">
        <w:rPr>
          <w:rFonts w:ascii="Times New Roman" w:hAnsi="Times New Roman" w:cs="Times New Roman"/>
        </w:rPr>
        <w:t>tropics</w:t>
      </w:r>
      <w:r w:rsidR="00D177C8" w:rsidRPr="003605D3">
        <w:rPr>
          <w:rFonts w:ascii="Times New Roman" w:hAnsi="Times New Roman" w:cs="Times New Roman"/>
        </w:rPr>
        <w:t>.</w:t>
      </w:r>
    </w:p>
    <w:p w14:paraId="206C35B0" w14:textId="31BB0B3E" w:rsidR="00406130" w:rsidRDefault="003605D3" w:rsidP="00D04A44">
      <w:pPr>
        <w:ind w:firstLine="720"/>
        <w:jc w:val="both"/>
        <w:rPr>
          <w:rFonts w:ascii="Times New Roman" w:hAnsi="Times New Roman" w:cs="Times New Roman"/>
          <w:color w:val="000000"/>
        </w:rPr>
      </w:pPr>
      <w:r w:rsidRPr="003605D3">
        <w:rPr>
          <w:rFonts w:ascii="Times New Roman" w:hAnsi="Times New Roman" w:cs="Times New Roman"/>
          <w:color w:val="000000"/>
        </w:rPr>
        <w:t>Anthropomorphic climate change and environmental degrad</w:t>
      </w:r>
      <w:r>
        <w:rPr>
          <w:rFonts w:ascii="Times New Roman" w:hAnsi="Times New Roman" w:cs="Times New Roman"/>
          <w:color w:val="000000"/>
        </w:rPr>
        <w:t>ation are among the most press</w:t>
      </w:r>
      <w:r w:rsidRPr="003605D3">
        <w:rPr>
          <w:rFonts w:ascii="Times New Roman" w:hAnsi="Times New Roman" w:cs="Times New Roman"/>
          <w:color w:val="000000"/>
        </w:rPr>
        <w:t>ing</w:t>
      </w:r>
      <w:r w:rsidR="000E6143">
        <w:rPr>
          <w:rFonts w:ascii="Times New Roman" w:hAnsi="Times New Roman" w:cs="Times New Roman"/>
          <w:color w:val="000000"/>
        </w:rPr>
        <w:t xml:space="preserve"> and intractable</w:t>
      </w:r>
      <w:r w:rsidRPr="003605D3">
        <w:rPr>
          <w:rFonts w:ascii="Times New Roman" w:hAnsi="Times New Roman" w:cs="Times New Roman"/>
          <w:color w:val="000000"/>
        </w:rPr>
        <w:t xml:space="preserve"> issues of our time</w:t>
      </w:r>
      <w:r w:rsidR="00D177C8">
        <w:rPr>
          <w:rFonts w:ascii="Times New Roman" w:hAnsi="Times New Roman" w:cs="Times New Roman"/>
          <w:color w:val="000000"/>
        </w:rPr>
        <w:t xml:space="preserve">. </w:t>
      </w:r>
      <w:r w:rsidR="000E6143">
        <w:rPr>
          <w:rFonts w:ascii="Times New Roman" w:hAnsi="Times New Roman" w:cs="Times New Roman"/>
          <w:color w:val="000000"/>
        </w:rPr>
        <w:t xml:space="preserve">Institutions and individuals may favor changes, but </w:t>
      </w:r>
      <w:r w:rsidRPr="003605D3">
        <w:rPr>
          <w:rFonts w:ascii="Times New Roman" w:hAnsi="Times New Roman" w:cs="Times New Roman"/>
          <w:color w:val="000000"/>
        </w:rPr>
        <w:t>mutually reinforcing incentives m</w:t>
      </w:r>
      <w:r w:rsidR="000E6143">
        <w:rPr>
          <w:rFonts w:ascii="Times New Roman" w:hAnsi="Times New Roman" w:cs="Times New Roman"/>
          <w:color w:val="000000"/>
        </w:rPr>
        <w:t>ake action difficult or costly</w:t>
      </w:r>
      <w:r w:rsidR="00D177C8">
        <w:rPr>
          <w:rFonts w:ascii="Times New Roman" w:hAnsi="Times New Roman" w:cs="Times New Roman"/>
          <w:color w:val="000000"/>
        </w:rPr>
        <w:t xml:space="preserve">. </w:t>
      </w:r>
      <w:r w:rsidR="00406130">
        <w:rPr>
          <w:rFonts w:ascii="Times New Roman" w:hAnsi="Times New Roman" w:cs="Times New Roman"/>
          <w:color w:val="000000"/>
        </w:rPr>
        <w:t xml:space="preserve">Classic systems dynamics </w:t>
      </w:r>
      <w:r w:rsidR="000E6143">
        <w:rPr>
          <w:rFonts w:ascii="Times New Roman" w:hAnsi="Times New Roman" w:cs="Times New Roman"/>
          <w:color w:val="000000"/>
        </w:rPr>
        <w:t>pioneered techniques for finding “leverage points”</w:t>
      </w:r>
      <w:r w:rsidR="00D177C8">
        <w:rPr>
          <w:rFonts w:ascii="Times New Roman" w:hAnsi="Times New Roman" w:cs="Times New Roman"/>
          <w:color w:val="000000"/>
        </w:rPr>
        <w:t xml:space="preserve"> in such systems</w:t>
      </w:r>
      <w:r w:rsidR="00D04A44">
        <w:rPr>
          <w:rFonts w:ascii="Times New Roman" w:hAnsi="Times New Roman" w:cs="Times New Roman"/>
          <w:color w:val="000000"/>
        </w:rPr>
        <w:t>, places where small changes can make pervasive difference</w:t>
      </w:r>
      <w:r w:rsidR="00406130">
        <w:rPr>
          <w:rFonts w:ascii="Times New Roman" w:hAnsi="Times New Roman" w:cs="Times New Roman"/>
          <w:color w:val="000000"/>
        </w:rPr>
        <w:t>s, using computational models</w:t>
      </w:r>
      <w:r w:rsidR="00D177C8">
        <w:rPr>
          <w:rFonts w:ascii="Times New Roman" w:hAnsi="Times New Roman" w:cs="Times New Roman"/>
          <w:color w:val="000000"/>
        </w:rPr>
        <w:t xml:space="preserve">. </w:t>
      </w:r>
      <w:r w:rsidR="00E2369D" w:rsidRPr="008743FB">
        <w:rPr>
          <w:rFonts w:ascii="Times New Roman" w:hAnsi="Times New Roman" w:cs="Times New Roman"/>
          <w:color w:val="000000"/>
        </w:rPr>
        <w:t>One weakness of system dynamics is that it is hugely aggregative, both demographically and spatially.</w:t>
      </w:r>
      <w:r w:rsidR="00E2369D">
        <w:rPr>
          <w:rFonts w:ascii="Times New Roman" w:hAnsi="Times New Roman" w:cs="Times New Roman"/>
          <w:color w:val="000000"/>
        </w:rPr>
        <w:t xml:space="preserve"> </w:t>
      </w:r>
      <w:r w:rsidR="00E2369D" w:rsidRPr="008743FB">
        <w:rPr>
          <w:rFonts w:ascii="Times New Roman" w:hAnsi="Times New Roman" w:cs="Times New Roman"/>
          <w:color w:val="000000"/>
        </w:rPr>
        <w:t xml:space="preserve">Ahmad et al. (2004) addresses </w:t>
      </w:r>
      <w:r w:rsidR="00E2369D">
        <w:rPr>
          <w:rFonts w:ascii="Times New Roman" w:hAnsi="Times New Roman" w:cs="Times New Roman"/>
          <w:color w:val="000000"/>
        </w:rPr>
        <w:t>the spatial aggregation</w:t>
      </w:r>
      <w:r w:rsidR="00E2369D" w:rsidRPr="008743FB">
        <w:rPr>
          <w:rFonts w:ascii="Times New Roman" w:hAnsi="Times New Roman" w:cs="Times New Roman"/>
          <w:color w:val="000000"/>
        </w:rPr>
        <w:t xml:space="preserve"> by integrating geographic information system modeling (GIS) and system dynamics, calling the approach spatial system</w:t>
      </w:r>
      <w:r w:rsidR="00E2369D">
        <w:rPr>
          <w:rFonts w:ascii="Times New Roman" w:hAnsi="Times New Roman" w:cs="Times New Roman"/>
          <w:color w:val="000000"/>
        </w:rPr>
        <w:t xml:space="preserve"> dynamics</w:t>
      </w:r>
      <w:r w:rsidR="00E2369D" w:rsidRPr="008743FB">
        <w:rPr>
          <w:rFonts w:ascii="Times New Roman" w:hAnsi="Times New Roman" w:cs="Times New Roman"/>
          <w:color w:val="000000"/>
        </w:rPr>
        <w:t>.</w:t>
      </w:r>
    </w:p>
    <w:p w14:paraId="6CE6C5CE" w14:textId="5EFAA2DA" w:rsidR="00641680" w:rsidRDefault="00406130" w:rsidP="00641680">
      <w:pPr>
        <w:ind w:firstLine="720"/>
        <w:jc w:val="both"/>
        <w:rPr>
          <w:rFonts w:ascii="Times New Roman" w:hAnsi="Times New Roman" w:cs="Times New Roman"/>
          <w:color w:val="000000"/>
        </w:rPr>
      </w:pPr>
      <w:r>
        <w:rPr>
          <w:rFonts w:ascii="Times New Roman" w:hAnsi="Times New Roman" w:cs="Times New Roman"/>
          <w:color w:val="000000"/>
        </w:rPr>
        <w:t xml:space="preserve">The Open Model extends this approach with (1) </w:t>
      </w:r>
      <w:r w:rsidRPr="003605D3">
        <w:rPr>
          <w:rFonts w:ascii="Times New Roman" w:hAnsi="Times New Roman" w:cs="Times New Roman"/>
          <w:color w:val="000000"/>
        </w:rPr>
        <w:t>support for multiple network maps</w:t>
      </w:r>
      <w:r>
        <w:rPr>
          <w:rFonts w:ascii="Times New Roman" w:hAnsi="Times New Roman" w:cs="Times New Roman"/>
          <w:color w:val="000000"/>
        </w:rPr>
        <w:t>, (2) overlapping and hierarchical models, (3</w:t>
      </w:r>
      <w:r w:rsidRPr="003605D3">
        <w:rPr>
          <w:rFonts w:ascii="Times New Roman" w:hAnsi="Times New Roman" w:cs="Times New Roman"/>
          <w:color w:val="000000"/>
        </w:rPr>
        <w:t>) int</w:t>
      </w:r>
      <w:r>
        <w:rPr>
          <w:rFonts w:ascii="Times New Roman" w:hAnsi="Times New Roman" w:cs="Times New Roman"/>
          <w:color w:val="000000"/>
        </w:rPr>
        <w:t>egration of time series</w:t>
      </w:r>
      <w:r w:rsidR="004013A3">
        <w:rPr>
          <w:rFonts w:ascii="Times New Roman" w:hAnsi="Times New Roman" w:cs="Times New Roman"/>
          <w:color w:val="000000"/>
        </w:rPr>
        <w:t xml:space="preserve"> and spatial</w:t>
      </w:r>
      <w:r>
        <w:rPr>
          <w:rFonts w:ascii="Times New Roman" w:hAnsi="Times New Roman" w:cs="Times New Roman"/>
          <w:color w:val="000000"/>
        </w:rPr>
        <w:t xml:space="preserve"> data, (4</w:t>
      </w:r>
      <w:r w:rsidRPr="003605D3">
        <w:rPr>
          <w:rFonts w:ascii="Times New Roman" w:hAnsi="Times New Roman" w:cs="Times New Roman"/>
          <w:color w:val="000000"/>
        </w:rPr>
        <w:t>) computational to</w:t>
      </w:r>
      <w:r>
        <w:rPr>
          <w:rFonts w:ascii="Times New Roman" w:hAnsi="Times New Roman" w:cs="Times New Roman"/>
          <w:color w:val="000000"/>
        </w:rPr>
        <w:t>ols for model evaluation, and (5</w:t>
      </w:r>
      <w:r w:rsidRPr="003605D3">
        <w:rPr>
          <w:rFonts w:ascii="Times New Roman" w:hAnsi="Times New Roman" w:cs="Times New Roman"/>
          <w:color w:val="000000"/>
        </w:rPr>
        <w:t xml:space="preserve">) an open interface for contributions and </w:t>
      </w:r>
      <w:r>
        <w:rPr>
          <w:rFonts w:ascii="Times New Roman" w:hAnsi="Times New Roman" w:cs="Times New Roman"/>
          <w:color w:val="000000"/>
        </w:rPr>
        <w:t>simulation</w:t>
      </w:r>
      <w:r w:rsidRPr="003605D3">
        <w:rPr>
          <w:rFonts w:ascii="Times New Roman" w:hAnsi="Times New Roman" w:cs="Times New Roman"/>
          <w:color w:val="000000"/>
        </w:rPr>
        <w:t>. Each component builds on a variety of prior work, but their combination is one this project’s significant contributions</w:t>
      </w:r>
      <w:r w:rsidR="00D177C8">
        <w:rPr>
          <w:rFonts w:ascii="Times New Roman" w:hAnsi="Times New Roman" w:cs="Times New Roman"/>
          <w:color w:val="000000"/>
        </w:rPr>
        <w:t xml:space="preserve">. </w:t>
      </w:r>
      <w:r w:rsidR="007E53AD" w:rsidRPr="00B139D7">
        <w:rPr>
          <w:rFonts w:ascii="Times New Roman" w:hAnsi="Times New Roman" w:cs="Times New Roman"/>
        </w:rPr>
        <w:t>T</w:t>
      </w:r>
      <w:r w:rsidR="007E53AD">
        <w:rPr>
          <w:rFonts w:ascii="Times New Roman" w:hAnsi="Times New Roman" w:cs="Times New Roman"/>
        </w:rPr>
        <w:t>his framework</w:t>
      </w:r>
      <w:r w:rsidR="007E53AD" w:rsidRPr="00B139D7">
        <w:rPr>
          <w:rFonts w:ascii="Times New Roman" w:hAnsi="Times New Roman" w:cs="Times New Roman"/>
        </w:rPr>
        <w:t xml:space="preserve"> </w:t>
      </w:r>
      <w:r w:rsidR="007E53AD" w:rsidRPr="00B139D7">
        <w:rPr>
          <w:rFonts w:ascii="Times New Roman" w:hAnsi="Times New Roman" w:cs="Times New Roman"/>
          <w:color w:val="000000"/>
        </w:rPr>
        <w:t xml:space="preserve">provides the greatest advantage for problems that are currently intractable due to </w:t>
      </w:r>
      <w:r w:rsidR="007E53AD">
        <w:rPr>
          <w:rFonts w:ascii="Times New Roman" w:hAnsi="Times New Roman" w:cs="Times New Roman"/>
          <w:color w:val="000000"/>
        </w:rPr>
        <w:t>systemic forces</w:t>
      </w:r>
      <w:r w:rsidR="007E53AD" w:rsidRPr="00B139D7">
        <w:rPr>
          <w:rFonts w:ascii="Times New Roman" w:hAnsi="Times New Roman" w:cs="Times New Roman"/>
          <w:color w:val="000000"/>
        </w:rPr>
        <w:t>, and that are spatially heterogeneous. A wide range of environmental and public health issues fit this description</w:t>
      </w:r>
      <w:r w:rsidR="007E53AD">
        <w:rPr>
          <w:rFonts w:ascii="Times New Roman" w:hAnsi="Times New Roman" w:cs="Times New Roman"/>
          <w:color w:val="000000"/>
        </w:rPr>
        <w:t>, including</w:t>
      </w:r>
      <w:r w:rsidR="007E53AD" w:rsidRPr="00B139D7">
        <w:rPr>
          <w:rFonts w:ascii="Times New Roman" w:hAnsi="Times New Roman" w:cs="Times New Roman"/>
          <w:color w:val="000000"/>
        </w:rPr>
        <w:t xml:space="preserve"> </w:t>
      </w:r>
      <w:r w:rsidR="007E53AD">
        <w:rPr>
          <w:rFonts w:ascii="Times New Roman" w:hAnsi="Times New Roman" w:cs="Times New Roman"/>
          <w:color w:val="000000"/>
        </w:rPr>
        <w:t xml:space="preserve">emissions from </w:t>
      </w:r>
      <w:r w:rsidR="007E53AD" w:rsidRPr="00B139D7">
        <w:rPr>
          <w:rFonts w:ascii="Times New Roman" w:hAnsi="Times New Roman" w:cs="Times New Roman"/>
          <w:color w:val="000000"/>
        </w:rPr>
        <w:t>passenger transportation, environmental degradation, obesity, substance abuse, groundwater use, and fishery management, as well as situations fraught with rebound effects and environmental standards that shift activity across borders (e.g., carbon leakage).</w:t>
      </w:r>
    </w:p>
    <w:p w14:paraId="43E0F9A9" w14:textId="7237390F" w:rsidR="004013A3" w:rsidRDefault="004013A3" w:rsidP="004013A3">
      <w:pPr>
        <w:ind w:firstLine="720"/>
        <w:jc w:val="both"/>
        <w:rPr>
          <w:rFonts w:ascii="Times New Roman" w:hAnsi="Times New Roman" w:cs="Times New Roman"/>
          <w:color w:val="000000"/>
        </w:rPr>
      </w:pPr>
      <w:r>
        <w:rPr>
          <w:rFonts w:ascii="Times New Roman" w:hAnsi="Times New Roman" w:cs="Times New Roman"/>
          <w:color w:val="000000"/>
        </w:rPr>
        <w:t>Some</w:t>
      </w:r>
      <w:r w:rsidR="00641680">
        <w:rPr>
          <w:rFonts w:ascii="Times New Roman" w:hAnsi="Times New Roman" w:cs="Times New Roman"/>
          <w:color w:val="000000"/>
        </w:rPr>
        <w:t xml:space="preserve"> advantages of each of the </w:t>
      </w:r>
      <w:r>
        <w:rPr>
          <w:rFonts w:ascii="Times New Roman" w:hAnsi="Times New Roman" w:cs="Times New Roman"/>
          <w:color w:val="000000"/>
        </w:rPr>
        <w:t xml:space="preserve">core </w:t>
      </w:r>
      <w:r w:rsidR="00641680">
        <w:rPr>
          <w:rFonts w:ascii="Times New Roman" w:hAnsi="Times New Roman" w:cs="Times New Roman"/>
          <w:color w:val="000000"/>
        </w:rPr>
        <w:t>components</w:t>
      </w:r>
      <w:r>
        <w:rPr>
          <w:rFonts w:ascii="Times New Roman" w:hAnsi="Times New Roman" w:cs="Times New Roman"/>
          <w:color w:val="000000"/>
        </w:rPr>
        <w:t xml:space="preserve"> are summarized below</w:t>
      </w:r>
      <w:r w:rsidR="00D177C8">
        <w:rPr>
          <w:rFonts w:ascii="Times New Roman" w:hAnsi="Times New Roman" w:cs="Times New Roman"/>
          <w:color w:val="000000"/>
        </w:rPr>
        <w:t xml:space="preserve">. </w:t>
      </w:r>
      <w:r>
        <w:rPr>
          <w:rFonts w:ascii="Times New Roman" w:hAnsi="Times New Roman" w:cs="Times New Roman"/>
          <w:color w:val="000000"/>
        </w:rPr>
        <w:t xml:space="preserve">(1) Networks can represent </w:t>
      </w:r>
      <w:r w:rsidRPr="003605D3">
        <w:rPr>
          <w:rFonts w:ascii="Times New Roman" w:hAnsi="Times New Roman" w:cs="Times New Roman"/>
          <w:color w:val="000000"/>
        </w:rPr>
        <w:t xml:space="preserve">different ways stocks flow between nodes (e.g. across land or along roads), </w:t>
      </w:r>
      <w:r>
        <w:rPr>
          <w:rFonts w:ascii="Times New Roman" w:hAnsi="Times New Roman" w:cs="Times New Roman"/>
          <w:color w:val="000000"/>
        </w:rPr>
        <w:t xml:space="preserve">different </w:t>
      </w:r>
      <w:r w:rsidRPr="003605D3">
        <w:rPr>
          <w:rFonts w:ascii="Times New Roman" w:hAnsi="Times New Roman" w:cs="Times New Roman"/>
          <w:color w:val="000000"/>
        </w:rPr>
        <w:t xml:space="preserve">demographic groups, and </w:t>
      </w:r>
      <w:r>
        <w:rPr>
          <w:rFonts w:ascii="Times New Roman" w:hAnsi="Times New Roman" w:cs="Times New Roman"/>
          <w:color w:val="000000"/>
        </w:rPr>
        <w:t xml:space="preserve">relationships between institutions; and they help capture important features of social systems like </w:t>
      </w:r>
      <w:r w:rsidRPr="003605D3">
        <w:rPr>
          <w:rFonts w:ascii="Times New Roman" w:hAnsi="Times New Roman" w:cs="Times New Roman"/>
          <w:color w:val="000000"/>
        </w:rPr>
        <w:t>the small-world property, scale-free behavior, and hierarchical modularity</w:t>
      </w:r>
      <w:r w:rsidR="00D177C8">
        <w:rPr>
          <w:rFonts w:ascii="Times New Roman" w:hAnsi="Times New Roman" w:cs="Times New Roman"/>
          <w:color w:val="000000"/>
        </w:rPr>
        <w:t xml:space="preserve">. </w:t>
      </w:r>
      <w:r>
        <w:rPr>
          <w:rFonts w:ascii="Times New Roman" w:hAnsi="Times New Roman" w:cs="Times New Roman"/>
          <w:color w:val="000000"/>
        </w:rPr>
        <w:t xml:space="preserve">(3) Real data integration supports traditional parameter tuning and model verification, but </w:t>
      </w:r>
      <w:r w:rsidR="00D177C8">
        <w:rPr>
          <w:rFonts w:ascii="Times New Roman" w:hAnsi="Times New Roman" w:cs="Times New Roman"/>
          <w:color w:val="000000"/>
        </w:rPr>
        <w:t xml:space="preserve">here </w:t>
      </w:r>
      <w:r>
        <w:rPr>
          <w:rFonts w:ascii="Times New Roman" w:hAnsi="Times New Roman" w:cs="Times New Roman"/>
          <w:color w:val="000000"/>
        </w:rPr>
        <w:t>also drives downscaling simulations, defines</w:t>
      </w:r>
      <w:r w:rsidRPr="003605D3">
        <w:rPr>
          <w:rFonts w:ascii="Times New Roman" w:hAnsi="Times New Roman" w:cs="Times New Roman"/>
          <w:color w:val="000000"/>
        </w:rPr>
        <w:t xml:space="preserve"> the</w:t>
      </w:r>
      <w:r>
        <w:rPr>
          <w:rFonts w:ascii="Times New Roman" w:hAnsi="Times New Roman" w:cs="Times New Roman"/>
          <w:color w:val="000000"/>
        </w:rPr>
        <w:t xml:space="preserve"> pattern of spatial heterogene</w:t>
      </w:r>
      <w:r w:rsidRPr="003605D3">
        <w:rPr>
          <w:rFonts w:ascii="Times New Roman" w:hAnsi="Times New Roman" w:cs="Times New Roman"/>
          <w:color w:val="000000"/>
        </w:rPr>
        <w:t>ity, and supporting the computational identification of missing or cont</w:t>
      </w:r>
      <w:bookmarkStart w:id="0" w:name="_GoBack"/>
      <w:bookmarkEnd w:id="0"/>
      <w:r w:rsidRPr="003605D3">
        <w:rPr>
          <w:rFonts w:ascii="Times New Roman" w:hAnsi="Times New Roman" w:cs="Times New Roman"/>
          <w:color w:val="000000"/>
        </w:rPr>
        <w:t>radictory relationships</w:t>
      </w:r>
      <w:r w:rsidR="00D177C8">
        <w:rPr>
          <w:rFonts w:ascii="Times New Roman" w:hAnsi="Times New Roman" w:cs="Times New Roman"/>
          <w:color w:val="000000"/>
        </w:rPr>
        <w:t xml:space="preserve">. </w:t>
      </w:r>
      <w:r>
        <w:rPr>
          <w:rFonts w:ascii="Times New Roman" w:hAnsi="Times New Roman" w:cs="Times New Roman"/>
          <w:color w:val="000000"/>
        </w:rPr>
        <w:t>(4) With such a high-dimensional model, computational tools are necessary, and one key analytic tool will analyze the system for leverage points by identifying parameter sensitivity</w:t>
      </w:r>
      <w:r w:rsidRPr="003605D3">
        <w:rPr>
          <w:rFonts w:ascii="Times New Roman" w:hAnsi="Times New Roman" w:cs="Times New Roman"/>
          <w:color w:val="000000"/>
        </w:rPr>
        <w:t xml:space="preserve">, the </w:t>
      </w:r>
      <w:r w:rsidR="00D177C8">
        <w:rPr>
          <w:rFonts w:ascii="Times New Roman" w:hAnsi="Times New Roman" w:cs="Times New Roman"/>
          <w:color w:val="000000"/>
        </w:rPr>
        <w:t>effects</w:t>
      </w:r>
      <w:r w:rsidRPr="003605D3">
        <w:rPr>
          <w:rFonts w:ascii="Times New Roman" w:hAnsi="Times New Roman" w:cs="Times New Roman"/>
          <w:color w:val="000000"/>
        </w:rPr>
        <w:t xml:space="preserve"> of feedback loops, and the structure of information flows</w:t>
      </w:r>
      <w:r>
        <w:rPr>
          <w:rFonts w:ascii="Times New Roman" w:hAnsi="Times New Roman" w:cs="Times New Roman"/>
          <w:color w:val="000000"/>
        </w:rPr>
        <w:t>. (5)</w:t>
      </w:r>
      <w:r w:rsidR="00D177C8">
        <w:rPr>
          <w:rFonts w:ascii="Times New Roman" w:hAnsi="Times New Roman" w:cs="Times New Roman"/>
          <w:color w:val="000000"/>
        </w:rPr>
        <w:t xml:space="preserve"> With an online interface, the project becomes both more manageable and more useful, as a platform for researchers to test their partial models within a larger context.</w:t>
      </w:r>
    </w:p>
    <w:p w14:paraId="3F5E2F39" w14:textId="6852F81C" w:rsidR="00E61AFA" w:rsidRPr="00DC00D0" w:rsidRDefault="00E2369D" w:rsidP="00DC00D0">
      <w:pPr>
        <w:ind w:firstLine="720"/>
        <w:jc w:val="both"/>
        <w:rPr>
          <w:rFonts w:ascii="Times New Roman" w:hAnsi="Times New Roman" w:cs="Times New Roman"/>
          <w:color w:val="000000"/>
        </w:rPr>
      </w:pPr>
      <w:r w:rsidRPr="003605D3">
        <w:rPr>
          <w:rFonts w:ascii="Times New Roman" w:hAnsi="Times New Roman" w:cs="Times New Roman"/>
          <w:color w:val="000000"/>
        </w:rPr>
        <w:t xml:space="preserve">Many of the core framework elements are already complete and in use for </w:t>
      </w:r>
      <w:r>
        <w:rPr>
          <w:rFonts w:ascii="Times New Roman" w:hAnsi="Times New Roman" w:cs="Times New Roman"/>
          <w:color w:val="000000"/>
        </w:rPr>
        <w:t>my</w:t>
      </w:r>
      <w:r w:rsidRPr="003605D3">
        <w:rPr>
          <w:rFonts w:ascii="Times New Roman" w:hAnsi="Times New Roman" w:cs="Times New Roman"/>
          <w:color w:val="000000"/>
        </w:rPr>
        <w:t xml:space="preserve"> current research on flooding and </w:t>
      </w:r>
      <w:r w:rsidR="00D177C8">
        <w:rPr>
          <w:rFonts w:ascii="Times New Roman" w:hAnsi="Times New Roman" w:cs="Times New Roman"/>
          <w:color w:val="000000"/>
        </w:rPr>
        <w:t xml:space="preserve">self-organized economies. This </w:t>
      </w:r>
      <w:r w:rsidRPr="003605D3">
        <w:rPr>
          <w:rFonts w:ascii="Times New Roman" w:hAnsi="Times New Roman" w:cs="Times New Roman"/>
          <w:color w:val="000000"/>
        </w:rPr>
        <w:t>include</w:t>
      </w:r>
      <w:r w:rsidR="00D177C8">
        <w:rPr>
          <w:rFonts w:ascii="Times New Roman" w:hAnsi="Times New Roman" w:cs="Times New Roman"/>
          <w:color w:val="000000"/>
        </w:rPr>
        <w:t>s</w:t>
      </w:r>
      <w:r w:rsidRPr="003605D3">
        <w:rPr>
          <w:rFonts w:ascii="Times New Roman" w:hAnsi="Times New Roman" w:cs="Times New Roman"/>
          <w:color w:val="000000"/>
        </w:rPr>
        <w:t xml:space="preserve"> a basic synthesis </w:t>
      </w:r>
      <w:r>
        <w:rPr>
          <w:rFonts w:ascii="Times New Roman" w:hAnsi="Times New Roman" w:cs="Times New Roman"/>
          <w:color w:val="000000"/>
        </w:rPr>
        <w:t xml:space="preserve">of system dynamics and </w:t>
      </w:r>
      <w:r w:rsidRPr="003605D3">
        <w:rPr>
          <w:rFonts w:ascii="Times New Roman" w:hAnsi="Times New Roman" w:cs="Times New Roman"/>
          <w:color w:val="000000"/>
        </w:rPr>
        <w:t>network maps, some integration with time series data, and a growing set of tools for analysis</w:t>
      </w:r>
      <w:r w:rsidR="00D177C8">
        <w:rPr>
          <w:rFonts w:ascii="Times New Roman" w:hAnsi="Times New Roman" w:cs="Times New Roman"/>
          <w:color w:val="000000"/>
        </w:rPr>
        <w:t xml:space="preserve">. </w:t>
      </w:r>
      <w:r>
        <w:rPr>
          <w:rFonts w:ascii="Times New Roman" w:hAnsi="Times New Roman" w:cs="Times New Roman"/>
          <w:color w:val="000000"/>
        </w:rPr>
        <w:t>I am also pursuing supporting lines of research</w:t>
      </w:r>
      <w:r w:rsidR="009D22D1">
        <w:rPr>
          <w:rFonts w:ascii="Times New Roman" w:hAnsi="Times New Roman" w:cs="Times New Roman"/>
          <w:color w:val="000000"/>
        </w:rPr>
        <w:t>, including developing an econometric estimator for fully endogenous systems drawing on signal processing techniques, to be used with model development and parameterization</w:t>
      </w:r>
      <w:r w:rsidR="00D177C8">
        <w:rPr>
          <w:rFonts w:ascii="Times New Roman" w:hAnsi="Times New Roman" w:cs="Times New Roman"/>
          <w:color w:val="000000"/>
        </w:rPr>
        <w:t xml:space="preserve">. </w:t>
      </w:r>
      <w:r w:rsidR="00CF7DEB" w:rsidRPr="00CF7DEB">
        <w:rPr>
          <w:rFonts w:ascii="Times New Roman" w:hAnsi="Times New Roman" w:cs="Times New Roman"/>
          <w:color w:val="000000"/>
        </w:rPr>
        <w:t>The complexity of the social, political, and eco</w:t>
      </w:r>
      <w:r w:rsidR="00D177C8">
        <w:rPr>
          <w:rFonts w:ascii="Times New Roman" w:hAnsi="Times New Roman" w:cs="Times New Roman"/>
          <w:color w:val="000000"/>
        </w:rPr>
        <w:t>nomic system surrounding environmental</w:t>
      </w:r>
      <w:r w:rsidR="009B5529">
        <w:rPr>
          <w:rFonts w:ascii="Times New Roman" w:hAnsi="Times New Roman" w:cs="Times New Roman"/>
          <w:color w:val="000000"/>
        </w:rPr>
        <w:t xml:space="preserve"> change requires these kinds of new tools, which have the potential to change how we understand and approach complex problems.</w:t>
      </w:r>
    </w:p>
    <w:sectPr w:rsidR="00E61AFA" w:rsidRPr="00DC00D0" w:rsidSect="00DC00D0">
      <w:pgSz w:w="12240" w:h="15840"/>
      <w:pgMar w:top="1440"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A64"/>
    <w:rsid w:val="000107E6"/>
    <w:rsid w:val="000C2096"/>
    <w:rsid w:val="000E6143"/>
    <w:rsid w:val="00355F20"/>
    <w:rsid w:val="003566BB"/>
    <w:rsid w:val="003605D3"/>
    <w:rsid w:val="003D6866"/>
    <w:rsid w:val="004013A3"/>
    <w:rsid w:val="00406130"/>
    <w:rsid w:val="004C60E3"/>
    <w:rsid w:val="005147E1"/>
    <w:rsid w:val="005649ED"/>
    <w:rsid w:val="005D2D40"/>
    <w:rsid w:val="00641680"/>
    <w:rsid w:val="006A19A0"/>
    <w:rsid w:val="007E53AD"/>
    <w:rsid w:val="008226F0"/>
    <w:rsid w:val="0087402A"/>
    <w:rsid w:val="008743FB"/>
    <w:rsid w:val="009B5529"/>
    <w:rsid w:val="009D22D1"/>
    <w:rsid w:val="00AB6CC0"/>
    <w:rsid w:val="00B139D7"/>
    <w:rsid w:val="00B436D6"/>
    <w:rsid w:val="00C26E91"/>
    <w:rsid w:val="00CB0BE4"/>
    <w:rsid w:val="00CF2F8A"/>
    <w:rsid w:val="00CF7DEB"/>
    <w:rsid w:val="00D04A44"/>
    <w:rsid w:val="00D177C8"/>
    <w:rsid w:val="00DC00D0"/>
    <w:rsid w:val="00E12A5D"/>
    <w:rsid w:val="00E2369D"/>
    <w:rsid w:val="00E37BD1"/>
    <w:rsid w:val="00E61AFA"/>
    <w:rsid w:val="00E7644D"/>
    <w:rsid w:val="00E805D8"/>
    <w:rsid w:val="00ED6F6A"/>
    <w:rsid w:val="00F43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C9BD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065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632</Words>
  <Characters>3609</Characters>
  <Application>Microsoft Macintosh Word</Application>
  <DocSecurity>0</DocSecurity>
  <Lines>30</Lines>
  <Paragraphs>8</Paragraphs>
  <ScaleCrop>false</ScaleCrop>
  <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Goetzel</dc:creator>
  <cp:keywords/>
  <dc:description/>
  <cp:lastModifiedBy>Johanna Goetzel</cp:lastModifiedBy>
  <cp:revision>7</cp:revision>
  <dcterms:created xsi:type="dcterms:W3CDTF">2012-01-22T18:16:00Z</dcterms:created>
  <dcterms:modified xsi:type="dcterms:W3CDTF">2012-01-22T21:15:00Z</dcterms:modified>
</cp:coreProperties>
</file>