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Drops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 Drops)</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Planned Tiers (Placeholder)</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Local businesses lose customers to uncertainty. The problem is pervasive and takes many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business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brick-and-mortar businesses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business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business Account receive a push notification automatically. The Drop appears in their Nigh Drops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targeting.</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Software-as-a-Service platform that businesses subscribe to and use as a tool. It is not a consumer marketplace. There is no public directory, no category browsing, no search-by-location in v1. Consumers discover Drops through the business's own channels: direct links, QR codes, social media posts, and word-of-mouth. Nigh amplifies existing business-consumer relationships; it does not create them from scratch. Distribution is earned by the business, not provided by the platform.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Individuals or businesses with a Nigh Host account at Growth tier or above. Hosts create and manage Drops via the Nigh Host app (mobile) or Enterprise Web App (desktop). They control pricing, capacity, guest data requirements, check-in, and refunds. A Host is always an Account (Place, Mobile, or Brand) within an Organization. The Host Account is the entity that owns the Drop, receives payment, and is responsible for fulfillment.</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Drops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 brick-and-mortar business open to the public that can create a limited, time-bound, real-world experience. The core qualification is having a physical location and the ability to define specific times when guests must arrive in person. Nigh is not designed for remote-only, delivery, or purely digital businesses.</w:t>
      </w:r>
    </w:p>
    <w:p w14:paraId="48C7D509" w14:textId="77777777" w:rsidR="009E73F9" w:rsidRDefault="009E73F9">
      <w:pPr>
        <w:spacing w:after="80"/>
      </w:pPr>
    </w:p>
    <w:p w14:paraId="35449323" w14:textId="77777777" w:rsidR="009E73F9" w:rsidRDefault="00000000">
      <w:pPr>
        <w:spacing w:after="120"/>
      </w:pPr>
      <w:r>
        <w:t>Primary categories:</w:t>
      </w:r>
    </w:p>
    <w:p w14:paraId="22CD6987" w14:textId="77777777" w:rsidR="009E73F9" w:rsidRDefault="00000000">
      <w:pPr>
        <w:pStyle w:val="ListParagraph"/>
        <w:numPr>
          <w:ilvl w:val="0"/>
          <w:numId w:val="2"/>
        </w:numPr>
        <w:spacing w:after="60"/>
      </w:pPr>
      <w:r>
        <w:rPr>
          <w:b/>
          <w:bCs/>
        </w:rPr>
        <w:t xml:space="preserve">Food &amp; Beverage: </w:t>
      </w:r>
      <w:r>
        <w:t>Restaurants, bars, cafes, food trucks, bakeries, breweries, wineries, tasting rooms, supper clubs.</w:t>
      </w:r>
    </w:p>
    <w:p w14:paraId="3D562248" w14:textId="77777777" w:rsidR="009E73F9" w:rsidRDefault="00000000">
      <w:pPr>
        <w:pStyle w:val="ListParagraph"/>
        <w:numPr>
          <w:ilvl w:val="0"/>
          <w:numId w:val="2"/>
        </w:numPr>
        <w:spacing w:after="60"/>
      </w:pPr>
      <w:r>
        <w:rPr>
          <w:b/>
          <w:bCs/>
        </w:rPr>
        <w:t xml:space="preserve">Fitness &amp; Wellness: </w:t>
      </w:r>
      <w:r>
        <w:t>Gyms, yoga studios, spas, massage therapy, physical therapy, personal training, group fitness, meditation centers.</w:t>
      </w:r>
    </w:p>
    <w:p w14:paraId="2C6DED83" w14:textId="77777777" w:rsidR="009E73F9" w:rsidRDefault="00000000">
      <w:pPr>
        <w:pStyle w:val="ListParagraph"/>
        <w:numPr>
          <w:ilvl w:val="0"/>
          <w:numId w:val="2"/>
        </w:numPr>
        <w:spacing w:after="60"/>
      </w:pPr>
      <w:r>
        <w:rPr>
          <w:b/>
          <w:bCs/>
        </w:rPr>
        <w:t xml:space="preserve">Beauty &amp; Personal Care: </w:t>
      </w:r>
      <w:r>
        <w:t>Salons, barbershops, nail studios, tattoo studios, waxing studios, aestheticians.</w:t>
      </w:r>
    </w:p>
    <w:p w14:paraId="103D8DC3" w14:textId="77777777" w:rsidR="009E73F9" w:rsidRDefault="00000000">
      <w:pPr>
        <w:pStyle w:val="ListParagraph"/>
        <w:numPr>
          <w:ilvl w:val="0"/>
          <w:numId w:val="2"/>
        </w:numPr>
        <w:spacing w:after="60"/>
      </w:pPr>
      <w:r>
        <w:rPr>
          <w:b/>
          <w:bCs/>
        </w:rPr>
        <w:t xml:space="preserve">Retail: </w:t>
      </w:r>
      <w:r>
        <w:t>National chains, independent shops, pop-up markets, specialty stores, sample sales, trunk shows.</w:t>
      </w:r>
    </w:p>
    <w:p w14:paraId="24743D25" w14:textId="77777777" w:rsidR="009E73F9" w:rsidRDefault="00000000">
      <w:pPr>
        <w:pStyle w:val="ListParagraph"/>
        <w:numPr>
          <w:ilvl w:val="0"/>
          <w:numId w:val="2"/>
        </w:numPr>
        <w:spacing w:after="60"/>
      </w:pPr>
      <w:r>
        <w:rPr>
          <w:b/>
          <w:bCs/>
        </w:rPr>
        <w:t xml:space="preserve">Service Providers: </w:t>
      </w:r>
      <w:r>
        <w:t>Healthcare clinics, dental offices, veterinary clinics, automotive service centers, professional services with in-person appointments.</w:t>
      </w:r>
    </w:p>
    <w:p w14:paraId="1A5A7CFA" w14:textId="77777777" w:rsidR="009E73F9" w:rsidRDefault="00000000">
      <w:pPr>
        <w:pStyle w:val="ListParagraph"/>
        <w:numPr>
          <w:ilvl w:val="0"/>
          <w:numId w:val="2"/>
        </w:numPr>
        <w:spacing w:after="60"/>
      </w:pPr>
      <w:r>
        <w:rPr>
          <w:b/>
          <w:bCs/>
        </w:rPr>
        <w:t xml:space="preserve">Entertainment &amp; Cultural Spaces: </w:t>
      </w:r>
      <w:r>
        <w:t>Movie theaters, live music venues, comedy clubs, escape rooms, bowling alleys, museums, galleries, casinos, theaters, arenas, stadiums, amusement parks.</w:t>
      </w:r>
    </w:p>
    <w:p w14:paraId="1C792FB4" w14:textId="77777777" w:rsidR="009E73F9" w:rsidRDefault="00000000">
      <w:pPr>
        <w:pStyle w:val="ListParagraph"/>
        <w:numPr>
          <w:ilvl w:val="0"/>
          <w:numId w:val="2"/>
        </w:numPr>
        <w:spacing w:after="60"/>
      </w:pPr>
      <w:r>
        <w:rPr>
          <w:b/>
          <w:bCs/>
        </w:rPr>
        <w:t xml:space="preserve">Hospitality: </w:t>
      </w:r>
      <w:r>
        <w:t>Hotels, boutique lodging, resort experiences, exclusive hotel bar or restaurant activations.</w:t>
      </w:r>
    </w:p>
    <w:p w14:paraId="7027DEA9" w14:textId="77777777" w:rsidR="009E73F9" w:rsidRDefault="00000000">
      <w:pPr>
        <w:pStyle w:val="ListParagraph"/>
        <w:numPr>
          <w:ilvl w:val="0"/>
          <w:numId w:val="2"/>
        </w:numPr>
        <w:spacing w:after="60"/>
      </w:pPr>
      <w:r>
        <w:rPr>
          <w:b/>
          <w:bCs/>
        </w:rPr>
        <w:t xml:space="preserve">Non-Profit: </w:t>
      </w:r>
      <w:r>
        <w:t>Volunteer organizations, community groups, charitable causes, fundraiser events, community meetups.</w:t>
      </w:r>
    </w:p>
    <w:p w14:paraId="4495E42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push notification subscription, not a content feed. Consumers do not post content, share updates, or have public profiles.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earned by the business through their own channels. Consumers must take an affirmative action (follow, tap a link, scan a QR) to discover a Drop.</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Free-tier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Free-tier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Free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Free | Growth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Drops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(Growth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business will receive the information you provide below." Required data fields (phone, name, and any host-defined custom fields) are shown.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consumers who have opted in to receive Drop notifications from an Account. The Follow relationship is the primary discovery mechanism on Nigh: consumers see Drops only from Accounts they follow (plus direct links).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Free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verified Nigh consumer can reserve. No restrictions.</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business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business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 Drops)</w:t>
      </w:r>
      <w:bookmarkEnd w:id="123"/>
    </w:p>
    <w:p w14:paraId="1647D20C" w14:textId="77777777" w:rsidR="009E73F9" w:rsidRDefault="00000000">
      <w:pPr>
        <w:spacing w:after="120"/>
      </w:pPr>
      <w:r>
        <w:t>The Nigh Drops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1A262EF3" w14:textId="77777777" w:rsidR="009E73F9" w:rsidRDefault="00000000">
      <w:pPr>
        <w:spacing w:after="120"/>
      </w:pPr>
      <w:r>
        <w:t>Every new consumer enters the platform through a streamlined, password-free onboarding flow. Phone number is the primary identity. The flow is designed to minimize friction while capturing essential information and preserving any deep-link context that brought the user to the app.</w:t>
      </w:r>
    </w:p>
    <w:p w14:paraId="45E3D241" w14:textId="77777777" w:rsidR="009E73F9" w:rsidRDefault="009E73F9">
      <w:pPr>
        <w:spacing w:after="80"/>
      </w:pPr>
    </w:p>
    <w:p w14:paraId="5005E75F" w14:textId="77777777" w:rsidR="009E73F9" w:rsidRDefault="00000000">
      <w:pPr>
        <w:spacing w:after="120"/>
      </w:pPr>
      <w:r>
        <w:rPr>
          <w:b/>
          <w:bCs/>
        </w:rPr>
        <w:t>Onboarding Flow (Sequential Steps):</w:t>
      </w:r>
    </w:p>
    <w:p w14:paraId="0D8A0699" w14:textId="77777777" w:rsidR="009E73F9" w:rsidRDefault="00000000">
      <w:pPr>
        <w:pStyle w:val="ListParagraph"/>
        <w:numPr>
          <w:ilvl w:val="0"/>
          <w:numId w:val="2"/>
        </w:numPr>
        <w:spacing w:after="60"/>
      </w:pPr>
      <w:r>
        <w:rPr>
          <w:b/>
          <w:bCs/>
        </w:rPr>
        <w:t xml:space="preserve">Step 1 - Phone OTP: </w:t>
      </w:r>
      <w:r>
        <w:t>Consumer enters phone number. System sends a one-time password via SMS. Consumer enters OTP to verify. Phone number becomes primary account identifier. No passwords are ever created or stored for consumer accounts.</w:t>
      </w:r>
    </w:p>
    <w:p w14:paraId="208C42AE" w14:textId="77777777" w:rsidR="00AA0001" w:rsidRDefault="00000000">
      <w:pPr>
        <w:spacing w:after="120"/>
      </w:pPr>
      <w:r>
        <w:t xml:space="preserve">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32BE252" w14:textId="77777777" w:rsidR="009E73F9" w:rsidRDefault="00000000">
      <w:pPr>
        <w:pStyle w:val="ListParagraph"/>
        <w:numPr>
          <w:ilvl w:val="0"/>
          <w:numId w:val="2"/>
        </w:numPr>
        <w:spacing w:after="60"/>
      </w:pPr>
      <w:r>
        <w:rPr>
          <w:b/>
          <w:bCs/>
        </w:rPr>
        <w:t xml:space="preserve">Step 2 - Name Entry: </w:t>
      </w:r>
      <w:r>
        <w:t>First name and last name are both required fields. Cannot proceed without both. Display name derived from these fields throughout the platform.</w:t>
      </w:r>
    </w:p>
    <w:p w14:paraId="459602E2" w14:textId="77777777" w:rsidR="009E73F9" w:rsidRDefault="00000000">
      <w:pPr>
        <w:pStyle w:val="ListParagraph"/>
        <w:numPr>
          <w:ilvl w:val="0"/>
          <w:numId w:val="2"/>
        </w:numPr>
        <w:spacing w:after="60"/>
      </w:pPr>
      <w:r>
        <w:rPr>
          <w:b/>
          <w:bCs/>
        </w:rPr>
        <w:t xml:space="preserve">Step 3 - Email (Optional): </w:t>
      </w:r>
      <w:r>
        <w:t>Email field is presented but explicitly marked as optional with a visible 'Skip' button. If skipped, email can be added or edited later from account settings. Email is used for reservation confirmations and account recovery but is never the primary identifier.</w:t>
      </w:r>
    </w:p>
    <w:p w14:paraId="26F9808E" w14:textId="77777777" w:rsidR="009E73F9" w:rsidRDefault="00000000">
      <w:pPr>
        <w:pStyle w:val="ListParagraph"/>
        <w:numPr>
          <w:ilvl w:val="0"/>
          <w:numId w:val="2"/>
        </w:numPr>
        <w:spacing w:after="60"/>
      </w:pPr>
      <w:r>
        <w:rPr>
          <w:b/>
          <w:bCs/>
        </w:rPr>
        <w:t xml:space="preserve">Step 4 - Push Notification Opt-In: </w:t>
      </w:r>
      <w:r>
        <w:t>System push notification permission prompt is presented. Consumer may allow or deny. Denial does not block account creation. Preference is stored and can be changed later via device settings.</w:t>
      </w:r>
    </w:p>
    <w:p w14:paraId="4CC59A02" w14:textId="77777777" w:rsidR="009E73F9" w:rsidRDefault="00000000">
      <w:pPr>
        <w:pStyle w:val="ListParagraph"/>
        <w:numPr>
          <w:ilvl w:val="0"/>
          <w:numId w:val="2"/>
        </w:numPr>
        <w:spacing w:after="60"/>
      </w:pPr>
      <w:r>
        <w:rPr>
          <w:b/>
          <w:bCs/>
        </w:rPr>
        <w:t xml:space="preserve">Step 5 - Routing: </w:t>
      </w:r>
      <w:r>
        <w:t>After completing onboarding, routing depends on entry context. If consumer arrived via a Drop link (deep link), they are redirected to that specific Drop detail view. If no deep link context exists, consumer is routed to the main Feed screen which displays the Empty Feed state (no followed Accounts yet).</w:t>
      </w:r>
    </w:p>
    <w:p w14:paraId="53B21112" w14:textId="77777777" w:rsidR="009E73F9" w:rsidRDefault="009E73F9">
      <w:pPr>
        <w:spacing w:after="80"/>
      </w:pPr>
    </w:p>
    <w:p w14:paraId="7145D147" w14:textId="77777777" w:rsidR="009E73F9" w:rsidRDefault="00000000">
      <w:pPr>
        <w:spacing w:after="120"/>
      </w:pPr>
      <w:r>
        <w:rPr>
          <w:b/>
          <w:bCs/>
        </w:rPr>
        <w:t>Key Design Decisions:</w:t>
      </w:r>
    </w:p>
    <w:p w14:paraId="1E7A86A8"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5D8CAA3B" w14:textId="77777777" w:rsidR="009E73F9" w:rsidRDefault="00000000">
      <w:pPr>
        <w:pStyle w:val="ListParagraph"/>
        <w:numPr>
          <w:ilvl w:val="0"/>
          <w:numId w:val="2"/>
        </w:numPr>
        <w:spacing w:after="60"/>
      </w:pPr>
      <w:r>
        <w:t>Email is optional and skippable. This reduces onboarding friction. Email can be added later in settings.</w:t>
      </w:r>
    </w:p>
    <w:p w14:paraId="786B730B" w14:textId="77777777" w:rsidR="009E73F9" w:rsidRDefault="00000000">
      <w:pPr>
        <w:pStyle w:val="ListParagraph"/>
        <w:numPr>
          <w:ilvl w:val="0"/>
          <w:numId w:val="2"/>
        </w:numPr>
        <w:spacing w:after="60"/>
      </w:pPr>
      <w:r>
        <w:t>Push notification prompt is presented during onboarding but is not required. Denial does not block access.</w:t>
      </w:r>
    </w:p>
    <w:p w14:paraId="4D29767D" w14:textId="77777777" w:rsidR="009E73F9" w:rsidRDefault="00000000">
      <w:pPr>
        <w:pStyle w:val="ListParagraph"/>
        <w:numPr>
          <w:ilvl w:val="0"/>
          <w:numId w:val="2"/>
        </w:numPr>
        <w:spacing w:after="60"/>
      </w:pPr>
      <w:r>
        <w:t>Deep link context (e.g., a specific Drop URL) must be preserved through the entire onboarding flow and honored at completion.</w:t>
      </w:r>
    </w:p>
    <w:p w14:paraId="4AB37F3D" w14:textId="77777777" w:rsidR="009E73F9" w:rsidRDefault="009E73F9">
      <w:pPr>
        <w:spacing w:after="80"/>
      </w:pPr>
    </w:p>
    <w:p w14:paraId="63251B3A" w14:textId="77777777" w:rsidR="009E73F9" w:rsidRDefault="00000000">
      <w:pPr>
        <w:spacing w:after="120"/>
      </w:pPr>
      <w:r>
        <w:rPr>
          <w:b/>
          <w:bCs/>
        </w:rPr>
        <w:t>Acceptance Criteria:</w:t>
      </w:r>
    </w:p>
    <w:p w14:paraId="219278A2" w14:textId="77777777" w:rsidR="009E73F9" w:rsidRDefault="00000000">
      <w:pPr>
        <w:pStyle w:val="ListParagraph"/>
        <w:numPr>
          <w:ilvl w:val="0"/>
          <w:numId w:val="2"/>
        </w:numPr>
        <w:spacing w:after="60"/>
      </w:pPr>
      <w:r>
        <w:t>AC-7.1.1: OTP verification is required before account creation completes. No account can be created without a verified phone number.</w:t>
      </w:r>
    </w:p>
    <w:p w14:paraId="0B2A9C4C" w14:textId="77777777" w:rsidR="009E73F9" w:rsidRDefault="00000000">
      <w:pPr>
        <w:pStyle w:val="ListParagraph"/>
        <w:numPr>
          <w:ilvl w:val="0"/>
          <w:numId w:val="2"/>
        </w:numPr>
        <w:spacing w:after="60"/>
      </w:pPr>
      <w:r>
        <w:lastRenderedPageBreak/>
        <w:t>AC-7.1.2: First name and last name are both required. The 'Continue' button is disabled until both fields contain at least 1 character each.</w:t>
      </w:r>
    </w:p>
    <w:p w14:paraId="7CBAC0FC" w14:textId="77777777" w:rsidR="009E73F9" w:rsidRDefault="00000000">
      <w:pPr>
        <w:pStyle w:val="ListParagraph"/>
        <w:numPr>
          <w:ilvl w:val="0"/>
          <w:numId w:val="2"/>
        </w:numPr>
        <w:spacing w:after="60"/>
      </w:pPr>
      <w:r>
        <w:t>AC-7.1.3: Email field displays a visible 'Skip' button. Tapping Skip proceeds to the next step without entering an email.</w:t>
      </w:r>
    </w:p>
    <w:p w14:paraId="238A784A" w14:textId="77777777" w:rsidR="009E73F9" w:rsidRDefault="00000000">
      <w:pPr>
        <w:pStyle w:val="ListParagraph"/>
        <w:numPr>
          <w:ilvl w:val="0"/>
          <w:numId w:val="2"/>
        </w:numPr>
        <w:spacing w:after="60"/>
      </w:pPr>
      <w:r>
        <w:t>AC-7.1.4: Push notification OS prompt is shown. Consumer's choice (allow/deny) is recorded. Denial does not prevent account creation.</w:t>
      </w:r>
    </w:p>
    <w:p w14:paraId="12356236" w14:textId="77777777" w:rsidR="009E73F9" w:rsidRDefault="00000000">
      <w:pPr>
        <w:pStyle w:val="ListParagraph"/>
        <w:numPr>
          <w:ilvl w:val="0"/>
          <w:numId w:val="2"/>
        </w:numPr>
        <w:spacing w:after="60"/>
      </w:pPr>
      <w:r>
        <w:t>AC-7.1.5: If the consumer arrived via a Drop deep link (e.g., nigh.com/d/ABC123), the deep link target is preserved through all onboarding steps and the consumer is redirected to that Drop detail view upon completion.</w:t>
      </w:r>
    </w:p>
    <w:p w14:paraId="2505755B" w14:textId="77777777" w:rsidR="009E73F9" w:rsidRDefault="00000000">
      <w:pPr>
        <w:pStyle w:val="ListParagraph"/>
        <w:numPr>
          <w:ilvl w:val="0"/>
          <w:numId w:val="2"/>
        </w:numPr>
        <w:spacing w:after="60"/>
      </w:pPr>
      <w:r>
        <w:t>AC-7.1.6: If no deep link context exists, the consumer is routed to the main Feed screen showing the Empty Feed state.</w:t>
      </w:r>
    </w:p>
    <w:p w14:paraId="5D73DF53" w14:textId="77777777" w:rsidR="009E73F9" w:rsidRDefault="00000000">
      <w:pPr>
        <w:pStyle w:val="ListParagraph"/>
        <w:numPr>
          <w:ilvl w:val="0"/>
          <w:numId w:val="2"/>
        </w:numPr>
        <w:spacing w:after="60"/>
      </w:pPr>
      <w:r>
        <w:t>AC-7.1.7: The @handle is assigned during first account creation per the Handle System (Section 16). The handle is locked to the phone number.</w:t>
      </w:r>
    </w:p>
    <w:p w14:paraId="414B66FE"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Drops app. It displays Drops exclusively from Accounts the consumer has followed. There is no public directory, no category browse, and no algorithmic discovery feed. This is a deliberate SaaS-first design: consumers see only what they have opted into by following specific Accounts.</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000"/>
      </w:tblGrid>
      <w:tr w:rsidR="009E73F9" w14:paraId="552D0F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63F05A1" w14:textId="77777777" w:rsidR="009E73F9" w:rsidRDefault="00000000">
            <w:r>
              <w:rPr>
                <w:b/>
                <w:bCs/>
                <w:sz w:val="20"/>
                <w:szCs w:val="20"/>
              </w:rPr>
              <w:t>Drop State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C7E195" w14:textId="77777777" w:rsidR="009E73F9" w:rsidRDefault="00000000">
            <w:r>
              <w:rPr>
                <w:b/>
                <w:bCs/>
                <w:sz w:val="20"/>
                <w:szCs w:val="20"/>
              </w:rPr>
              <w:t>Reserve Button</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125E0C6" w14:textId="77777777" w:rsidR="009E73F9" w:rsidRDefault="00000000">
            <w:r>
              <w:rPr>
                <w:b/>
                <w:bCs/>
                <w:sz w:val="20"/>
                <w:szCs w:val="20"/>
              </w:rPr>
              <w:t>Display Behavior</w:t>
            </w:r>
          </w:p>
        </w:tc>
      </w:tr>
      <w:tr w:rsidR="009E73F9" w14:paraId="2C4111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2E077" w14:textId="77777777" w:rsidR="009E73F9" w:rsidRDefault="00000000">
            <w:r>
              <w:rPr>
                <w:sz w:val="20"/>
                <w:szCs w:val="20"/>
              </w:rPr>
              <w:t>Live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9F6DE" w14:textId="77777777" w:rsidR="009E73F9" w:rsidRDefault="00000000">
            <w:r>
              <w:rPr>
                <w:sz w:val="20"/>
                <w:szCs w:val="20"/>
              </w:rPr>
              <w:t>Active (tappable)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080FB" w14:textId="77777777" w:rsidR="009E73F9" w:rsidRDefault="00000000">
            <w:r>
              <w:rPr>
                <w:sz w:val="20"/>
                <w:szCs w:val="20"/>
              </w:rPr>
              <w:t>Full detail view. Reserve button enabled. Capacity shown in real-time.</w:t>
            </w:r>
          </w:p>
        </w:tc>
      </w:tr>
      <w:tr w:rsidR="009E73F9" w14:paraId="6F08A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26575" w14:textId="77777777" w:rsidR="009E73F9" w:rsidRDefault="00000000">
            <w:r>
              <w:rPr>
                <w:sz w:val="20"/>
                <w:szCs w:val="20"/>
              </w:rPr>
              <w:t>Scheduled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B1E36" w14:textId="77777777" w:rsidR="009E73F9" w:rsidRDefault="00000000">
            <w:r>
              <w:rPr>
                <w:sz w:val="20"/>
                <w:szCs w:val="20"/>
              </w:rPr>
              <w:t>Active (tappable)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2B5E3" w14:textId="77777777" w:rsidR="009E73F9" w:rsidRDefault="00000000">
            <w:r>
              <w:rPr>
                <w:sz w:val="20"/>
                <w:szCs w:val="20"/>
              </w:rPr>
              <w:t>Full detail view. Reserve enabled if advance scheduling allows it.</w:t>
            </w:r>
          </w:p>
        </w:tc>
      </w:tr>
      <w:tr w:rsidR="009E73F9" w14:paraId="040EAC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2C9B8" w14:textId="77777777" w:rsidR="009E73F9" w:rsidRDefault="00000000">
            <w:r>
              <w:rPr>
                <w:sz w:val="20"/>
                <w:szCs w:val="20"/>
              </w:rPr>
              <w:t>Sold Out (Live-Sold Out)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17E1F" w14:textId="77777777" w:rsidR="009E73F9" w:rsidRDefault="00000000">
            <w:r>
              <w:rPr>
                <w:sz w:val="20"/>
                <w:szCs w:val="20"/>
              </w:rPr>
              <w:t>Disabled ('Sold Out')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042C7" w14:textId="77777777" w:rsidR="009E73F9" w:rsidRDefault="00000000">
            <w:r>
              <w:rPr>
                <w:sz w:val="20"/>
                <w:szCs w:val="20"/>
              </w:rPr>
              <w:t>Full detail visible. Button disabled with 'Sold Out' label. Capacity shows '0 remaining'.</w:t>
            </w:r>
          </w:p>
        </w:tc>
      </w:tr>
      <w:tr w:rsidR="009E73F9" w14:paraId="6FF13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E2DC1" w14:textId="77777777" w:rsidR="009E73F9" w:rsidRDefault="00000000">
            <w:r>
              <w:rPr>
                <w:sz w:val="20"/>
                <w:szCs w:val="20"/>
              </w:rPr>
              <w:t>Purchase Closed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0EB1" w14:textId="77777777" w:rsidR="009E73F9" w:rsidRDefault="00000000">
            <w:r>
              <w:rPr>
                <w:sz w:val="20"/>
                <w:szCs w:val="20"/>
              </w:rPr>
              <w:t>Hidden or 'Closed'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68460" w14:textId="77777777" w:rsidR="009E73F9" w:rsidRDefault="00000000">
            <w:r>
              <w:rPr>
                <w:sz w:val="20"/>
                <w:szCs w:val="20"/>
              </w:rPr>
              <w:t>View-only. No reservation possible. Information still visible for reference.</w:t>
            </w:r>
          </w:p>
        </w:tc>
      </w:tr>
      <w:tr w:rsidR="009E73F9" w14:paraId="0D9DD6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E7A5E" w14:textId="77777777" w:rsidR="009E73F9" w:rsidRDefault="00000000">
            <w:r>
              <w:rPr>
                <w:sz w:val="20"/>
                <w:szCs w:val="20"/>
              </w:rPr>
              <w:t>Paused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930E8" w14:textId="77777777" w:rsidR="009E73F9" w:rsidRDefault="00000000">
            <w:r>
              <w:rPr>
                <w:sz w:val="20"/>
                <w:szCs w:val="20"/>
              </w:rPr>
              <w:t>'Temporarily Unavailable'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5F612" w14:textId="77777777" w:rsidR="009E73F9" w:rsidRDefault="00000000">
            <w:r>
              <w:rPr>
                <w:sz w:val="20"/>
                <w:szCs w:val="20"/>
              </w:rPr>
              <w:t>Full detail visible. Reserve button shows 'Temporarily Unavailable'. Cannot reserve.</w:t>
            </w:r>
          </w:p>
        </w:tc>
      </w:tr>
      <w:tr w:rsidR="009E73F9" w14:paraId="7910C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BF4F" w14:textId="77777777" w:rsidR="009E73F9" w:rsidRDefault="00000000">
            <w:r>
              <w:rPr>
                <w:sz w:val="20"/>
                <w:szCs w:val="20"/>
              </w:rPr>
              <w:t>Canceled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0291E" w14:textId="77777777" w:rsidR="009E73F9" w:rsidRDefault="00000000">
            <w:r>
              <w:rPr>
                <w:sz w:val="20"/>
                <w:szCs w:val="20"/>
              </w:rPr>
              <w:t>'Drop Canceled'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641A2" w14:textId="77777777" w:rsidR="009E73F9" w:rsidRDefault="00000000">
            <w:r>
              <w:rPr>
                <w:sz w:val="20"/>
                <w:szCs w:val="20"/>
              </w:rPr>
              <w:t>Full detail visible but marked as canceled. No actions available.</w:t>
            </w:r>
          </w:p>
        </w:tc>
      </w:tr>
      <w:tr w:rsidR="009E73F9" w14:paraId="5CFBEA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01196" w14:textId="77777777" w:rsidR="009E73F9" w:rsidRDefault="00000000">
            <w:r>
              <w:rPr>
                <w:sz w:val="20"/>
                <w:szCs w:val="20"/>
              </w:rPr>
              <w:t>Ended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F62E8" w14:textId="77777777" w:rsidR="009E73F9" w:rsidRDefault="00000000">
            <w:r>
              <w:rPr>
                <w:sz w:val="20"/>
                <w:szCs w:val="20"/>
              </w:rPr>
              <w:t>'Drop Ended'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2600E" w14:textId="77777777" w:rsidR="009E73F9" w:rsidRDefault="00000000">
            <w:r>
              <w:rPr>
                <w:sz w:val="20"/>
                <w:szCs w:val="20"/>
              </w:rPr>
              <w:t>View-only. Historical information. No actions available.</w:t>
            </w:r>
          </w:p>
          <w:p w14:paraId="5191646F" w14:textId="77777777" w:rsidR="00AA0001" w:rsidRDefault="00000000">
            <w:pPr>
              <w:spacing w:after="120"/>
            </w:pPr>
            <w:r>
              <w:t xml:space="preserve">Drop Not Available State: When a consumer navigates to a Drop via a deep link or saved URL and the Drop no longer exists, has been deleted, or is otherwise unavailable, the app displays a generic “Drop not available” state. This state shows a centered icon, the message “This drop is no longer available,” and a button to return to the Feed. No specific reason for unavailability is disclosed to prevent information leakage.</w:t>
            </w:r>
          </w:p>
          <w:p w14:paraId="2EE2CEF8" w14:textId="77777777" w:rsidR="00AA0001" w:rsidRDefault="00000000">
            <w:pPr>
              <w:spacing w:after="120"/>
            </w:pPr>
            <w:r>
              <w:t xml:space="preserve">Get Directions: The Drop Detail View includes a “Get Directions” link below the venue address. Tapping this link opens the device’s native maps application with turn-by-turn directions to the venue. The same Get Directions link appears on the Ticket view in the Wallet for easy access on the day of the event.</w:t>
            </w:r>
          </w:p>
        </w:tc>
      </w:tr>
    </w:tbl>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Drops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Drops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Settings are organized into two separate screens: Preferences (notification preferences, display settings, and app behavior) and Privacy (blocked users, data sharing controls, and account privacy settings). The Blocked Users list is accessible from the Privacy screen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view provides hosts with access to all orders across active and past Drops.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Hub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Full, unrestricted access to all features including billing, subscription, and account deletion. Cannot be removed. Exactly one per Account. Equivalent to Super Admin.</w:t>
      </w:r>
    </w:p>
    <w:p w14:paraId="7D42E5F8" w14:textId="77777777" w:rsidR="00AA0001" w:rsidRDefault="00000000">
      <w:pPr>
        <w:spacing w:after="120"/>
      </w:pPr>
      <w:r>
        <w:t xml:space="preserve">Account Admin: Near-full access to all features. Can manage team, drops, guests, analytics, partners, and settings. Cannot delete the Account or transfer ownership. Multiple Admins are allowed.</w:t>
      </w:r>
    </w:p>
    <w:p w14:paraId="3CE9CA53" w14:textId="77777777" w:rsidR="00AA0001" w:rsidRDefault="00000000">
      <w:pPr>
        <w:spacing w:after="120"/>
      </w:pPr>
      <w:r>
        <w:t xml:space="preserve">Manager: Operational role for day-to-day tasks. Can create and edit Drops, check in guests, view guests, view analytics, and manage revenue at a read level. Cannot manage team roles, partners, or account-level settings.</w:t>
      </w:r>
    </w:p>
    <w:p w14:paraId="25861A0A" w14:textId="77777777" w:rsidR="00AA0001" w:rsidRDefault="00000000">
      <w:pPr>
        <w:spacing w:after="120"/>
      </w:pPr>
      <w:r>
        <w:t xml:space="preserve">Team Member: Limited operational access. Can create and edit Drops, check in guests, view guest lists, send messages to guests, and view basic analytics. Cannot access revenue details, team management, or partner management.</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(view guest list, import): Team Member and above (level 1+).</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(view and manage payouts): Admin and Owner only (level 3).</w:t>
      </w:r>
    </w:p>
    <w:p w14:paraId="72E42A14" w14:textId="77777777" w:rsidR="00AA0001" w:rsidRDefault="00000000">
      <w:pPr>
        <w:spacing w:after="120"/>
      </w:pPr>
      <w:r>
        <w:t xml:space="preserve">Team Management: Manager and above (level 2+).</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Manager and above (level 2+) for full, Team Member for view-only.</w:t>
      </w:r>
    </w:p>
    <w:p w14:paraId="085FCDB6" w14:textId="77777777" w:rsidR="00AA0001" w:rsidRDefault="00000000">
      <w:pPr>
        <w:spacing w:after="120"/>
      </w:pPr>
      <w:r>
        <w:t xml:space="preserve">Locations (manage drop locations): Manager and above (level 2+).</w:t>
      </w:r>
    </w:p>
    <w:p w14:paraId="041C17AC" w14:textId="77777777" w:rsidR="00AA0001" w:rsidRDefault="00000000">
      <w:pPr>
        <w:spacing w:after="120"/>
      </w:pPr>
      <w:r>
        <w:t xml:space="preserve">Subscription: Admin and Owner only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Manager and above (level 2+).</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 xml:space="preserve">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 xml:space="preserve">Remove: Removing a team member revokes access immediately with no grace period. The Account Owner cannot be removed.</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Mobile-Specific Constraints:</w:t>
      </w:r>
    </w:p>
    <w:p w14:paraId="4A179E70" w14:textId="77777777" w:rsidR="009E73F9" w:rsidRDefault="00000000">
      <w:pPr>
        <w:pStyle w:val="ListParagraph"/>
        <w:numPr>
          <w:ilvl w:val="0"/>
          <w:numId w:val="2"/>
        </w:numPr>
        <w:spacing w:after="60"/>
      </w:pPr>
      <w:r>
        <w:t>No 'Add location or business' button on mobile. This action is web-only (Section 9.9).</w:t>
      </w:r>
    </w:p>
    <w:p w14:paraId="07260EAD" w14:textId="77777777" w:rsidR="009E73F9" w:rsidRDefault="009E73F9">
      <w:pPr>
        <w:spacing w:after="80"/>
      </w:pP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No 'Add location or business' button exists on the mobile Org Switcher.</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provides access to Account configuration, notification preferences, and user account management.</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Notification preferences: push, email, SMS toggles per notification type</w:t>
      </w:r>
    </w:p>
    <w:p w14:paraId="7488B7A2" w14:textId="77777777" w:rsidR="009E73F9" w:rsidRDefault="00000000">
      <w:pPr>
        <w:pStyle w:val="ListParagraph"/>
        <w:numPr>
          <w:ilvl w:val="0"/>
          <w:numId w:val="2"/>
        </w:numPr>
        <w:spacing w:after="60"/>
      </w:pPr>
      <w:r>
        <w:lastRenderedPageBreak/>
        <w:t>Account settings: business info, category, description</w:t>
      </w:r>
    </w:p>
    <w:p w14:paraId="3BF9C9B2" w14:textId="77777777" w:rsidR="009E73F9" w:rsidRDefault="00000000">
      <w:pPr>
        <w:pStyle w:val="ListParagraph"/>
        <w:numPr>
          <w:ilvl w:val="0"/>
          <w:numId w:val="2"/>
        </w:numPr>
        <w:spacing w:after="60"/>
      </w:pPr>
      <w:r>
        <w:t>User account: phone number, email, display name</w:t>
      </w:r>
    </w:p>
    <w:p w14:paraId="78BB97A3" w14:textId="77777777" w:rsidR="009E73F9" w:rsidRDefault="00000000">
      <w:pPr>
        <w:pStyle w:val="ListParagraph"/>
        <w:numPr>
          <w:ilvl w:val="0"/>
          <w:numId w:val="2"/>
        </w:numPr>
        <w:spacing w:after="60"/>
      </w:pPr>
      <w:r>
        <w:t>Feedback: submit feedback to Nigh team</w:t>
      </w:r>
    </w:p>
    <w:p w14:paraId="4FB55095" w14:textId="77777777" w:rsidR="009E73F9" w:rsidRDefault="00000000">
      <w:pPr>
        <w:pStyle w:val="ListParagraph"/>
        <w:numPr>
          <w:ilvl w:val="0"/>
          <w:numId w:val="2"/>
        </w:numPr>
        <w:spacing w:after="60"/>
      </w:pPr>
      <w:r>
        <w:t>Terms of Service and Privacy Policy links</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Notification preferences are configurable per channel (push, email, SMS).</w:t>
      </w:r>
    </w:p>
    <w:p w14:paraId="40D32E46" w14:textId="77777777" w:rsidR="009E73F9" w:rsidRDefault="00000000">
      <w:pPr>
        <w:pStyle w:val="ListParagraph"/>
        <w:numPr>
          <w:ilvl w:val="0"/>
          <w:numId w:val="2"/>
        </w:numPr>
        <w:spacing w:after="60"/>
      </w:pPr>
      <w:r>
        <w:t>AC-8.16.2: User can update phone, email, and display name.</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Personal host accounts are unverified by default. Unverified hosts have restricted visibility in drop creation: the audience selector defaults to “Friends Only” and public broadcasting options are disabled. Verification is available for personal hosts who want to host public drops, subject to the same Niya-powered onboarding review as business accounts.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315946B9" w14:textId="77777777" w:rsidR="00AA0001" w:rsidRDefault="00000000">
      <w:pPr>
        <w:spacing w:after="120"/>
      </w:pPr>
      <w:r>
        <w:t xml:space="preserve">AC-8.18.1: Personal hosts see a simplified menu without Revenue, Partners, Team, Activity Log, and Subscription.</w:t>
      </w:r>
    </w:p>
    <w:p w14:paraId="78BDDBFD" w14:textId="77777777" w:rsidR="00AA0001" w:rsidRDefault="00000000">
      <w:pPr>
        <w:spacing w:after="120"/>
      </w:pPr>
      <w:r>
        <w:t xml:space="preserve">AC-8.18.2: Home screen and create flow use personal hosting language.</w:t>
      </w:r>
    </w:p>
    <w:p w14:paraId="5BF98106" w14:textId="77777777" w:rsidR="00AA0001" w:rsidRDefault="00000000">
      <w:pPr>
        <w:spacing w:after="120"/>
      </w:pPr>
      <w:r>
        <w:t xml:space="preserve">AC-8.18.3: Unverified personal hosts are restricted to Friends Only audience for their drops.</w:t>
      </w:r>
    </w:p>
    <w:p w14:paraId="0061154D" w14:textId="77777777" w:rsidR="00AA0001" w:rsidRDefault="00000000">
      <w:pPr>
        <w:spacing w:after="120"/>
      </w:pPr>
      <w:r>
        <w:t xml:space="preserve">AC-8.18.4: My Drops screen shows a simple history view instead of full business analytics.</w:t>
      </w:r>
    </w:p>
    <w:p w14:paraId="00000000"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When a consumer has zero follows and an empty feed, Niya may suggest nearby live Drops. This is the ONLY system-initiated discovery mechanism in v1. There is no public directory, trending list, or algorithmic recommendation feed.</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Empty feed may show Niya suggestions for nearby live Drops.</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Pro, Support). Niya provides contextual assistance within the strict boundary of social local commerce. Niya is not a general-purpose AI -- it is purpose-built for the Nigh ecosystem.</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Drops (Consumer App):</w:t>
      </w:r>
    </w:p>
    <w:p w14:paraId="16ECEB20" w14:textId="77777777" w:rsidR="009E73F9" w:rsidRDefault="00000000">
      <w:pPr>
        <w:pStyle w:val="ListParagraph"/>
        <w:numPr>
          <w:ilvl w:val="0"/>
          <w:numId w:val="2"/>
        </w:numPr>
        <w:spacing w:after="60"/>
      </w:pPr>
      <w:r>
        <w:t>Discovery assistance: suggest Drops based on preferences and location (especially in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(Business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setup, explain features, troubleshoot common issues</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0"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201" w:name="_Toc228879534"/>
      <w:r>
        <w:t>13.5 Content Moderation (Pre-Publish)</w:t>
      </w:r>
      <w:bookmarkEnd w:id="20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business Accounts.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NOTE: All tier names, groupings, and pricing values in this section are TBD placeholders. Final pricing will be determined before launch based on market research and beta feedback.</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Planned Tiers (Placeholder)</w:t>
      </w:r>
      <w:bookmarkEnd w:id="249"/>
    </w:p>
    <w:p w14:paraId="33B31C8B" w14:textId="77777777" w:rsidR="009E73F9" w:rsidRDefault="00000000">
      <w:pPr>
        <w:spacing w:after="120"/>
      </w:pPr>
      <w:r>
        <w:lastRenderedPageBreak/>
        <w:t>The following tiers are placeholders subject to change:</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Growth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 Drops)</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Drops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business. Equivalent to an event listing with integrated ticketing.</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business or consumer. Expires at midnight. Created via Niya text chat.</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Pro, and Support apps. Provides contextual help within the social local commerce domain.</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