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2024-06-10</w:t>
      </w:r>
    </w:p>
    <w:p>
      <w:pPr>
        <w:pStyle w:val="AbstractTitle"/>
      </w:pPr>
      <w:r>
        <w:t xml:space="preserve">Abstract</w:t>
      </w:r>
    </w:p>
    <w:p>
      <w:pPr>
        <w:pStyle w:val="Abstract"/>
      </w:pPr>
      <w:r>
        <w:t xml:space="preserve">When</w:t>
      </w:r>
      <w:r>
        <w:t xml:space="preserve"> </w:t>
      </w:r>
      <w:r>
        <w:t xml:space="preserve">investigating</w:t>
      </w:r>
      <w:r>
        <w:t xml:space="preserve"> </w:t>
      </w:r>
      <w:r>
        <w:t xml:space="preserve">unobservable,</w:t>
      </w:r>
      <w:r>
        <w:t xml:space="preserve"> </w:t>
      </w:r>
      <w:r>
        <w:t xml:space="preserve">complex</w:t>
      </w:r>
      <w:r>
        <w:t xml:space="preserve"> </w:t>
      </w:r>
      <w:r>
        <w:t xml:space="preserve">traits,</w:t>
      </w:r>
      <w:r>
        <w:t xml:space="preserve"> </w:t>
      </w:r>
      <w:r>
        <w:t xml:space="preserve">data</w:t>
      </w:r>
      <w:r>
        <w:t xml:space="preserve"> </w:t>
      </w:r>
      <w:r>
        <w:t xml:space="preserve">collection</w:t>
      </w:r>
      <w:r>
        <w:t xml:space="preserve"> </w:t>
      </w:r>
      <w:r>
        <w:t xml:space="preserve">and</w:t>
      </w:r>
      <w:r>
        <w:t xml:space="preserve"> </w:t>
      </w:r>
      <w:r>
        <w:t xml:space="preserve">aggregation</w:t>
      </w:r>
      <w:r>
        <w:t xml:space="preserve"> </w:t>
      </w:r>
      <w:r>
        <w:t xml:space="preserve">processes</w:t>
      </w:r>
      <w:r>
        <w:t xml:space="preserve"> </w:t>
      </w:r>
      <w:r>
        <w:t xml:space="preserve">can</w:t>
      </w:r>
      <w:r>
        <w:t xml:space="preserve"> </w:t>
      </w:r>
      <w:r>
        <w:t xml:space="preserve">introduce</w:t>
      </w:r>
      <w:r>
        <w:t xml:space="preserve"> </w:t>
      </w:r>
      <w:r>
        <w:t xml:space="preserve">distinctive</w:t>
      </w:r>
      <w:r>
        <w:t xml:space="preserve"> </w:t>
      </w:r>
      <w:r>
        <w:t xml:space="preserve">features</w:t>
      </w:r>
      <w:r>
        <w:t xml:space="preserve"> </w:t>
      </w:r>
      <w:r>
        <w:t xml:space="preserve">to</w:t>
      </w:r>
      <w:r>
        <w:t xml:space="preserve"> </w:t>
      </w:r>
      <w:r>
        <w:t xml:space="preserve">the</w:t>
      </w:r>
      <w:r>
        <w:t xml:space="preserve"> </w:t>
      </w:r>
      <w:r>
        <w:t xml:space="preserve">data</w:t>
      </w:r>
      <w:r>
        <w:t xml:space="preserve"> </w:t>
      </w:r>
      <w:r>
        <w:t xml:space="preserve">such</w:t>
      </w:r>
      <w:r>
        <w:t xml:space="preserve"> </w:t>
      </w:r>
      <w:r>
        <w:t xml:space="preserve">as</w:t>
      </w:r>
      <w:r>
        <w:t xml:space="preserve"> </w:t>
      </w:r>
      <w:r>
        <w:t xml:space="preserve">boundedness,</w:t>
      </w:r>
      <w:r>
        <w:t xml:space="preserve"> </w:t>
      </w:r>
      <w:r>
        <w:t xml:space="preserve">measurement</w:t>
      </w:r>
      <w:r>
        <w:t xml:space="preserve"> </w:t>
      </w:r>
      <w:r>
        <w:t xml:space="preserve">error,</w:t>
      </w:r>
      <w:r>
        <w:t xml:space="preserve"> </w:t>
      </w:r>
      <w:r>
        <w:t xml:space="preserve">clustering,</w:t>
      </w:r>
      <w:r>
        <w:t xml:space="preserve"> </w:t>
      </w:r>
      <w:r>
        <w:t xml:space="preserve">outliers</w:t>
      </w:r>
      <w:r>
        <w:t xml:space="preserve"> </w:t>
      </w:r>
      <w:r>
        <w:t xml:space="preserve">and</w:t>
      </w:r>
      <w:r>
        <w:t xml:space="preserve"> </w:t>
      </w:r>
      <w:r>
        <w:t xml:space="preserve">heteroscedasticity.</w:t>
      </w:r>
      <w:r>
        <w:t xml:space="preserve"> </w:t>
      </w:r>
      <w:r>
        <w:t xml:space="preserve">Failure</w:t>
      </w:r>
      <w:r>
        <w:t xml:space="preserve"> </w:t>
      </w:r>
      <w:r>
        <w:t xml:space="preserve">to</w:t>
      </w:r>
      <w:r>
        <w:t xml:space="preserve"> </w:t>
      </w:r>
      <w:r>
        <w:t xml:space="preserve">collectively</w:t>
      </w:r>
      <w:r>
        <w:t xml:space="preserve"> </w:t>
      </w:r>
      <w:r>
        <w:t xml:space="preserve">address</w:t>
      </w:r>
      <w:r>
        <w:t xml:space="preserve"> </w:t>
      </w:r>
      <w:r>
        <w:t xml:space="preserve">these</w:t>
      </w:r>
      <w:r>
        <w:t xml:space="preserve"> </w:t>
      </w:r>
      <w:r>
        <w:t xml:space="preserve">features</w:t>
      </w:r>
      <w:r>
        <w:t xml:space="preserve"> </w:t>
      </w:r>
      <w:r>
        <w:t xml:space="preserve">can</w:t>
      </w:r>
      <w:r>
        <w:t xml:space="preserve"> </w:t>
      </w:r>
      <w:r>
        <w:t xml:space="preserve">result</w:t>
      </w:r>
      <w:r>
        <w:t xml:space="preserve"> </w:t>
      </w:r>
      <w:r>
        <w:t xml:space="preserve">in</w:t>
      </w:r>
      <w:r>
        <w:t xml:space="preserve"> </w:t>
      </w:r>
      <w:r>
        <w:t xml:space="preserve">statistical</w:t>
      </w:r>
      <w:r>
        <w:t xml:space="preserve"> </w:t>
      </w:r>
      <w:r>
        <w:t xml:space="preserve">challenges</w:t>
      </w:r>
      <w:r>
        <w:t xml:space="preserve"> </w:t>
      </w:r>
      <w:r>
        <w:t xml:space="preserve">that</w:t>
      </w:r>
      <w:r>
        <w:t xml:space="preserve"> </w:t>
      </w:r>
      <w:r>
        <w:t xml:space="preserve">prevent</w:t>
      </w:r>
      <w:r>
        <w:t xml:space="preserve"> </w:t>
      </w:r>
      <w:r>
        <w:t xml:space="preserve">the</w:t>
      </w:r>
      <w:r>
        <w:t xml:space="preserve"> </w:t>
      </w:r>
      <w:r>
        <w:t xml:space="preserve">investigation</w:t>
      </w:r>
      <w:r>
        <w:t xml:space="preserve"> </w:t>
      </w:r>
      <w:r>
        <w:t xml:space="preserve">of</w:t>
      </w:r>
      <w:r>
        <w:t xml:space="preserve"> </w:t>
      </w:r>
      <w:r>
        <w:t xml:space="preserve">hypotheses</w:t>
      </w:r>
      <w:r>
        <w:t xml:space="preserve"> </w:t>
      </w:r>
      <w:r>
        <w:t xml:space="preserve">regarding</w:t>
      </w:r>
      <w:r>
        <w:t xml:space="preserve"> </w:t>
      </w:r>
      <w:r>
        <w:t xml:space="preserve">these</w:t>
      </w:r>
      <w:r>
        <w:t xml:space="preserve"> </w:t>
      </w:r>
      <w:r>
        <w:t xml:space="preserve">traits.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Bayesian</w:t>
      </w:r>
      <w:r>
        <w:t xml:space="preserve"> </w:t>
      </w:r>
      <w:r>
        <w:t xml:space="preserve">Beta-proportion</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(Beta-proportion</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data</w:t>
      </w:r>
      <w:r>
        <w:t xml:space="preserve"> </w:t>
      </w:r>
      <w:r>
        <w:t xml:space="preserve">features</w:t>
      </w:r>
      <w:r>
        <w:t xml:space="preserve"> </w:t>
      </w:r>
      <w:r>
        <w:t xml:space="preserve">when</w:t>
      </w:r>
      <w:r>
        <w:t xml:space="preserve"> </w:t>
      </w:r>
      <w:r>
        <w:t xml:space="preserve">exploring</w:t>
      </w:r>
      <w:r>
        <w:t xml:space="preserve"> </w:t>
      </w:r>
      <w:r>
        <w:t xml:space="preserve">research</w:t>
      </w:r>
      <w:r>
        <w:t xml:space="preserve"> </w:t>
      </w:r>
      <w:r>
        <w:t xml:space="preserve">hypotheses</w:t>
      </w:r>
      <w:r>
        <w:t xml:space="preserve"> </w:t>
      </w:r>
      <w:r>
        <w:t xml:space="preserve">concerning</w:t>
      </w:r>
      <w:r>
        <w:t xml:space="preserve"> </w:t>
      </w:r>
      <w:r>
        <w:t xml:space="preserve">speech</w:t>
      </w:r>
      <w:r>
        <w:t xml:space="preserve"> </w:t>
      </w:r>
      <w:r>
        <w:t xml:space="preserve">intelligibility.</w:t>
      </w:r>
      <w:r>
        <w:t xml:space="preserve"> </w:t>
      </w:r>
      <w:r>
        <w:t xml:space="preserve">To</w:t>
      </w:r>
      <w:r>
        <w:t xml:space="preserve"> </w:t>
      </w:r>
      <w:r>
        <w:t xml:space="preserve">achieve</w:t>
      </w:r>
      <w:r>
        <w:t xml:space="preserve"> </w:t>
      </w:r>
      <w:r>
        <w:t xml:space="preserve">this</w:t>
      </w:r>
      <w:r>
        <w:t xml:space="preserve"> </w:t>
      </w:r>
      <w:r>
        <w:t xml:space="preserve">objective,</w:t>
      </w:r>
      <w:r>
        <w:t xml:space="preserve"> </w:t>
      </w:r>
      <w:r>
        <w:t xml:space="preserve">the</w:t>
      </w:r>
      <w:r>
        <w:t xml:space="preserve"> </w:t>
      </w:r>
      <w:r>
        <w:t xml:space="preserve">study</w:t>
      </w:r>
      <w:r>
        <w:t xml:space="preserve"> </w:t>
      </w:r>
      <w:r>
        <w:t xml:space="preserve">reexamined</w:t>
      </w:r>
      <w:r>
        <w:t xml:space="preserve"> </w:t>
      </w:r>
      <w:r>
        <w:t xml:space="preserve">data</w:t>
      </w:r>
      <w:r>
        <w:t xml:space="preserve"> </w:t>
      </w:r>
      <w:r>
        <w:t xml:space="preserve">from</w:t>
      </w:r>
      <w:r>
        <w:t xml:space="preserve"> </w:t>
      </w:r>
      <w:r>
        <w:t xml:space="preserve">transcriptions</w:t>
      </w:r>
      <w:r>
        <w:t xml:space="preserve"> </w:t>
      </w:r>
      <w:r>
        <w:t xml:space="preserve">of</w:t>
      </w:r>
      <w:r>
        <w:t xml:space="preserve"> </w:t>
      </w:r>
      <w:r>
        <w:t xml:space="preserve">spontaneous</w:t>
      </w:r>
      <w:r>
        <w:t xml:space="preserve"> </w:t>
      </w:r>
      <w:r>
        <w:t xml:space="preserve">speech</w:t>
      </w:r>
      <w:r>
        <w:t xml:space="preserve"> </w:t>
      </w:r>
      <w:r>
        <w:t xml:space="preserve">samples</w:t>
      </w:r>
      <w:r>
        <w:t xml:space="preserve"> </w:t>
      </w:r>
      <w:r>
        <w:t xml:space="preserve">initially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data</w:t>
      </w:r>
      <w:r>
        <w:t xml:space="preserve"> </w:t>
      </w:r>
      <w:r>
        <w:t xml:space="preserve">were</w:t>
      </w:r>
      <w:r>
        <w:t xml:space="preserve"> </w:t>
      </w:r>
      <w:r>
        <w:t xml:space="preserve">aggregated</w:t>
      </w:r>
      <w:r>
        <w:t xml:space="preserve"> </w:t>
      </w:r>
      <w:r>
        <w:t xml:space="preserve">into</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prediction</w:t>
      </w:r>
      <w:r>
        <w:t xml:space="preserve"> </w:t>
      </w:r>
      <w:r>
        <w:t xml:space="preserve">accuracy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illustrated</w:t>
      </w:r>
      <w:r>
        <w:t xml:space="preserve"> </w:t>
      </w:r>
      <w:r>
        <w:t xml:space="preserve">how</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can</w:t>
      </w:r>
      <w:r>
        <w:t xml:space="preserve"> </w:t>
      </w:r>
      <w:r>
        <w:t xml:space="preserve">be</w:t>
      </w:r>
      <w:r>
        <w:t xml:space="preserve"> </w:t>
      </w:r>
      <w:r>
        <w:t xml:space="preserve">explored</w:t>
      </w:r>
      <w:r>
        <w:t xml:space="preserve"> </w:t>
      </w:r>
      <w:r>
        <w:t xml:space="preserve">with</w:t>
      </w:r>
      <w:r>
        <w:t xml:space="preserve"> </w:t>
      </w:r>
      <w:r>
        <w:t xml:space="preserve">the</w:t>
      </w:r>
      <w:r>
        <w:t xml:space="preserve"> </w:t>
      </w:r>
      <w:r>
        <w:t xml:space="preserve">proposed</w:t>
      </w:r>
      <w:r>
        <w:t xml:space="preserve"> </w:t>
      </w:r>
      <w:r>
        <w:t xml:space="preserve">model.</w:t>
      </w:r>
      <w:r>
        <w:t xml:space="preserve"> </w:t>
      </w:r>
      <w:r>
        <w:t xml:space="preserve">The</w:t>
      </w:r>
      <w:r>
        <w:t xml:space="preserve"> </w:t>
      </w:r>
      <w:r>
        <w:t xml:space="preserve">Beta-proportion</w:t>
      </w:r>
      <w:r>
        <w:t xml:space="preserve"> </w:t>
      </w:r>
      <w:r>
        <w:t xml:space="preserve">GLLAMM</w:t>
      </w:r>
      <w:r>
        <w:t xml:space="preserve"> </w:t>
      </w:r>
      <w:r>
        <w:t xml:space="preserve">was</w:t>
      </w:r>
      <w:r>
        <w:t xml:space="preserve"> </w:t>
      </w:r>
      <w:r>
        <w:t xml:space="preserve">not</w:t>
      </w:r>
      <w:r>
        <w:t xml:space="preserve"> </w:t>
      </w:r>
      <w:r>
        <w:t xml:space="preserve">free</w:t>
      </w:r>
      <w:r>
        <w:t xml:space="preserve"> </w:t>
      </w:r>
      <w:r>
        <w:t xml:space="preserve">of</w:t>
      </w:r>
      <w:r>
        <w:t xml:space="preserve"> </w:t>
      </w:r>
      <w:r>
        <w:t xml:space="preserve">challenges;</w:t>
      </w:r>
      <w:r>
        <w:t xml:space="preserve"> </w:t>
      </w:r>
      <w:r>
        <w:t xml:space="preserve">its</w:t>
      </w:r>
      <w:r>
        <w:t xml:space="preserve"> </w:t>
      </w:r>
      <w:r>
        <w:t xml:space="preserve">implementation</w:t>
      </w:r>
      <w:r>
        <w:t xml:space="preserve"> </w:t>
      </w:r>
      <w:r>
        <w:t xml:space="preserve">required</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both</w:t>
      </w:r>
      <w:r>
        <w:t xml:space="preserve"> </w:t>
      </w:r>
      <w:r>
        <w:t xml:space="preserve">central</w:t>
      </w:r>
      <w:r>
        <w:t xml:space="preserve"> </w:t>
      </w:r>
      <w:r>
        <w:t xml:space="preserve">to</w:t>
      </w:r>
      <w:r>
        <w:t xml:space="preserve"> </w:t>
      </w:r>
      <w:r>
        <w:t xml:space="preserve">Bayesian</w:t>
      </w:r>
      <w:r>
        <w:t xml:space="preserve"> </w:t>
      </w:r>
      <w:r>
        <w:t xml:space="preserve">methods.</w:t>
      </w:r>
      <w:r>
        <w:t xml:space="preserve"> </w:t>
      </w:r>
      <w:r>
        <w:t xml:space="preserve">Nevertheless,</w:t>
      </w:r>
      <w:r>
        <w:t xml:space="preserve"> </w:t>
      </w:r>
      <w:r>
        <w:t xml:space="preserve">results</w:t>
      </w:r>
      <w:r>
        <w:t xml:space="preserve"> </w:t>
      </w:r>
      <w:r>
        <w:t xml:space="preserve">indicated</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model</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a</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proposed</w:t>
      </w:r>
      <w:r>
        <w:t xml:space="preserve"> </w:t>
      </w:r>
      <w:r>
        <w:t xml:space="preserve">model</w:t>
      </w:r>
      <w:r>
        <w:t xml:space="preserve"> </w:t>
      </w:r>
      <w:r>
        <w:t xml:space="preserve">facilitated</w:t>
      </w:r>
      <w:r>
        <w:t xml:space="preserve"> </w:t>
      </w:r>
      <w:r>
        <w:t xml:space="preserve">the</w:t>
      </w:r>
      <w:r>
        <w:t xml:space="preserve"> </w:t>
      </w:r>
      <w:r>
        <w:t xml:space="preserve">exploration</w:t>
      </w:r>
      <w:r>
        <w:t xml:space="preserve"> </w:t>
      </w:r>
      <w:r>
        <w:t xml:space="preserve">of</w:t>
      </w:r>
      <w:r>
        <w:t xml:space="preserve"> </w:t>
      </w:r>
      <w:r>
        <w:t xml:space="preserve">hypotheses</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accurately</w:t>
      </w:r>
      <w:r>
        <w:t xml:space="preserve"> </w:t>
      </w:r>
      <w:r>
        <w:t xml:space="preserve">predicting</w:t>
      </w:r>
      <w:r>
        <w:t xml:space="preserve"> </w:t>
      </w:r>
      <w:r>
        <w:t xml:space="preserve">the</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assumed to be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generating predictions outside the data range, thus hindering the model’s ability to generalize when confronted with new data. 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 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 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 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 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 Specifically, the focus centered on assessing the influence of speaker-related factors on intelligibility, such as chronological age and hearing status. 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 The initial findings supported the assertion that Beta-proportion GLLAMMs consistently outperformed Normal LMMs in predicting entropy scores, underscoring its superior predictive performance. The results also emphasized that models neglecting measurement error and boundedness in the outcomes lead to underfitting and misspecification issues, even when robust features are integrated. 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hypotheses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 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 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2024-06-10T13:44:41Z</dcterms:created>
  <dcterms:modified xsi:type="dcterms:W3CDTF">2024-06-10T13:44:41Z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investigating unobservable, complex traits, data collection and aggregation processes can introduce distinctive features to the data such as boundedness, measurement error, clustering, outliers and heteroscedasticity. Failure to collectively address these features can result in statistical challenges that prevent the investigation of hypotheses regarding these traits. This study aimed to demonstrate the efficacy of the Bayesian Beta-proportion Generalized Linear Latent and Mixed Model (Beta-proportion GLLAMM) (Rabe-Hesketh, Skrondal, and Pickles 2004a, 2004c, 2004b; Skrondal and Rabe-Hesketh 2004) in handling data features when exploring research hypotheses concerning speech intelligibility. To achieve this objective, the study reexamined data from transcriptions of spontaneous speech samples initially collected by Boonen et al. (2023). The data were aggregated into entropy scores. The research compared the prediction accuracy of the Beta-proportion GLLAMM with the Normal Linear Mixed Model (LMM) (Holmes, Bolin, and Kelley 2019) and investigated its capacity to estimate a latent intelligibility from entropy scores. The study also illustrated how hypotheses concerning the impact of speaker-related factors on intelligibility can be explored with the proposed model. The Beta-proportion GLLAMM was not free of challenges; its implementation required formulating assumptions about the data-generating process and knowledge of probabilistic programming languages, both central to Bayesian methods. Nevertheless, results indicated the superiority of the model in predicting empirical phenomena over the Normal LMM, and its ability to quantify a latent potential intelligibility. Additionally, the proposed model facilitated the exploration of hypotheses concerning speaker-related factors and intelligibility. Ultimately, this research has implications for researchers and data analysts interested in quantitatively measuring intricate, unobservable constructs while accurately predicting the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2024-06-10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