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b/>
          <w:bCs/>
          <w:sz w:val="30"/>
          <w:szCs w:val="30"/>
        </w:rPr>
        <w:t xml:space="preserve">EVIDENCE PRESERVATION DEMAND</w:t>
      </w:r>
    </w:p>
    <w:p>
      <w:pPr>
        <w:spacing w:before="0" w:after="80" w:line="276" w:lineRule="auto"/>
        <w:contextualSpacing/>
        <w:jc w:val="center"/>
      </w:pPr>
      <w:r>
        <w:rPr>
          <w:b/>
          <w:bCs/>
          <w:sz w:val="24"/>
          <w:szCs w:val="24"/>
        </w:rPr>
        <w:t xml:space="preserve">Pending Civil Litigation — iCloud Data, Deleted Content &amp; Law Enforcement Access Logs</w:t>
      </w:r>
    </w:p>
    <w:p>
      <w:pPr>
        <w:spacing w:before="0" w:after="80" w:line="276" w:lineRule="auto"/>
        <w:contextualSpacing/>
        <w:jc w:val="center"/>
      </w:pPr>
      <w:r>
        <w:rPr>
          <w:b/>
          <w:bCs/>
          <w:sz w:val="24"/>
          <w:szCs w:val="24"/>
        </w:rPr>
        <w:t xml:space="preserve">This Letter Covers Both Apple ID Accounts Listed Below</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Date: </w:t>
      </w:r>
      <w:r>
        <w:rPr>
          <w:sz w:val="24"/>
          <w:szCs w:val="24"/>
        </w:rPr>
        <w:t xml:space="preserve">February 27, 2026</w:t>
      </w:r>
    </w:p>
    <w:p>
      <w:pPr>
        <w:spacing w:before="0" w:after="60" w:line="276" w:lineRule="auto"/>
        <w:contextualSpacing/>
      </w:pPr>
      <w:r>
        <w:rPr>
          <w:b/>
          <w:bCs/>
          <w:sz w:val="24"/>
          <w:szCs w:val="24"/>
        </w:rPr>
        <w:t xml:space="preserve">To: </w:t>
      </w:r>
      <w:r>
        <w:rPr>
          <w:sz w:val="24"/>
          <w:szCs w:val="24"/>
        </w:rPr>
        <w:t xml:space="preserve">Apple Inc. — Legal Department / Law Enforcement Compliance</w:t>
      </w:r>
    </w:p>
    <w:p>
      <w:pPr>
        <w:spacing w:before="0" w:after="60" w:line="276" w:lineRule="auto"/>
        <w:contextualSpacing/>
      </w:pPr>
      <w:r>
        <w:rPr>
          <w:b/>
          <w:bCs/>
          <w:sz w:val="24"/>
          <w:szCs w:val="24"/>
        </w:rPr>
        <w:t xml:space="preserve">Address: </w:t>
      </w:r>
      <w:r>
        <w:rPr>
          <w:sz w:val="24"/>
          <w:szCs w:val="24"/>
        </w:rPr>
        <w:t xml:space="preserve">Apple Inc., One Apple Park Way, Cupertino, CA 95014</w:t>
      </w:r>
    </w:p>
    <w:p>
      <w:pPr>
        <w:spacing w:before="0" w:after="60" w:line="276" w:lineRule="auto"/>
        <w:contextualSpacing/>
      </w:pPr>
      <w:r>
        <w:rPr>
          <w:b/>
          <w:bCs/>
          <w:sz w:val="24"/>
          <w:szCs w:val="24"/>
        </w:rPr>
        <w:t xml:space="preserve">Email: </w:t>
      </w:r>
      <w:r>
        <w:rPr>
          <w:sz w:val="24"/>
          <w:szCs w:val="24"/>
        </w:rPr>
        <w:t xml:space="preserve">lawenforcement@apple.com</w:t>
      </w:r>
    </w:p>
    <w:p>
      <w:pPr>
        <w:spacing w:before="0" w:after="60" w:line="276" w:lineRule="auto"/>
        <w:contextualSpacing/>
      </w:pPr>
      <w:r>
        <w:rPr>
          <w:b/>
          <w:bCs/>
          <w:sz w:val="24"/>
          <w:szCs w:val="24"/>
        </w:rPr>
        <w:t xml:space="preserve">Account 1: </w:t>
      </w:r>
      <w:r>
        <w:rPr>
          <w:sz w:val="24"/>
          <w:szCs w:val="24"/>
        </w:rPr>
        <w:t xml:space="preserve">luvdontlivecold@icloud.com</w:t>
      </w:r>
    </w:p>
    <w:p>
      <w:pPr>
        <w:spacing w:before="0" w:after="60" w:line="276" w:lineRule="auto"/>
        <w:contextualSpacing/>
      </w:pPr>
      <w:r>
        <w:rPr>
          <w:b/>
          <w:bCs/>
          <w:sz w:val="24"/>
          <w:szCs w:val="24"/>
        </w:rPr>
        <w:t xml:space="preserve">Account 2: </w:t>
      </w:r>
      <w:r>
        <w:rPr>
          <w:sz w:val="24"/>
          <w:szCs w:val="24"/>
        </w:rPr>
        <w:t xml:space="preserve">copyproxy88@icloud.com</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Phone: </w:t>
      </w:r>
      <w:r>
        <w:rPr>
          <w:sz w:val="24"/>
          <w:szCs w:val="24"/>
        </w:rPr>
        <w:t xml:space="preserve">(239) 220-9313</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From: </w:t>
      </w:r>
      <w:r>
        <w:rPr>
          <w:sz w:val="24"/>
          <w:szCs w:val="24"/>
        </w:rPr>
        <w:t xml:space="preserve">Joseph Anthony Rivera — Account Holder of Both Accounts</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80" w:line="180" w:lineRule="auto"/>
        <w:contextualSpacing/>
      </w:pPr>
      <w:r>
        <w:rPr>
          <w:sz w:val="24"/>
          <w:szCs w:val="24"/>
        </w:rPr>
        <w:t xml:space="preserve"/>
      </w:r>
    </w:p>
    <w:p>
      <w:pPr>
        <w:spacing w:before="140" w:after="80" w:line="276" w:lineRule="auto"/>
        <w:contextualSpacing/>
      </w:pPr>
      <w:r>
        <w:rPr>
          <w:b/>
          <w:bCs/>
          <w:sz w:val="24"/>
          <w:szCs w:val="24"/>
          <w:u w:val="single"/>
        </w:rPr>
        <w:t xml:space="preserve">PURPOSE OF THIS LETTER</w:t>
      </w:r>
    </w:p>
    <w:p>
      <w:pPr>
        <w:spacing w:before="0" w:after="100" w:line="276" w:lineRule="auto"/>
        <w:contextualSpacing/>
        <w:jc w:val="both"/>
      </w:pPr>
      <w:r>
        <w:rPr>
          <w:sz w:val="24"/>
          <w:szCs w:val="24"/>
        </w:rPr>
        <w:t xml:space="preserve">This letter constitutes a formal evidence preservation demand submitted by the account holder in connection with pending civil rights litigation arising from a law enforcement incident on January 28, 2026. The undersigned is the sole owner and account holder of both Apple ID accounts identified above. Civil rights complaints have been formally filed with the Lee County Sheriff's Office Internal Affairs Division, the Florida Department of Law Enforcement, and the U.S. Department of Justice Civil Rights Division. A Section 1983 civil rights lawsuit is being prepared for filing in the U.S. District Court for the Middle District of Florida. A formal subpoena for Apple records will be forthcoming through that litigation.</w:t>
      </w:r>
    </w:p>
    <w:p>
      <w:pPr>
        <w:spacing w:before="140" w:after="80" w:line="276" w:lineRule="auto"/>
        <w:contextualSpacing/>
      </w:pPr>
      <w:r>
        <w:rPr>
          <w:b/>
          <w:bCs/>
          <w:sz w:val="24"/>
          <w:szCs w:val="24"/>
          <w:u w:val="single"/>
        </w:rPr>
        <w:t xml:space="preserve">ACCOUNT BACKGROUND AND TECHNICAL CONTEXT</w:t>
      </w:r>
    </w:p>
    <w:p>
      <w:pPr>
        <w:spacing w:before="0" w:after="100" w:line="276" w:lineRule="auto"/>
        <w:contextualSpacing/>
        <w:jc w:val="both"/>
      </w:pPr>
      <w:r>
        <w:rPr>
          <w:sz w:val="24"/>
          <w:szCs w:val="24"/>
        </w:rPr>
        <w:t xml:space="preserve">The undersigned maintains two Apple ID accounts, both of which were active on his iPhone 15 Pro at various times relevant to this matter. The account luvdontlivecold@icloud.com was the initial account loaded onto the device. The account copyproxy88@icloud.com is the primary account the undersigned returned to after regaining access credentials. Both accounts were present on the device simultaneously during relevant periods.</w:t>
      </w:r>
    </w:p>
    <w:p>
      <w:pPr>
        <w:spacing w:before="0" w:after="100" w:line="276" w:lineRule="auto"/>
        <w:contextualSpacing/>
        <w:jc w:val="both"/>
      </w:pPr>
      <w:r>
        <w:rPr>
          <w:sz w:val="24"/>
          <w:szCs w:val="24"/>
        </w:rPr>
        <w:t xml:space="preserve">Microsoft Azure Active Directory was also running on the device during the relevant period. Azure can interfere with Apple ID account visibility and authentication behavior on iOS devices, potentially affecting how iCloud data syncs, how backups are attributed, and how account identity is resolved at the system level. Apple's technical team should account for this configuration when evaluating account data, backup records, and sync logs, as Azure's presence may explain certain anomalies in data attribution between the two Apple IDs.</w:t>
      </w:r>
    </w:p>
    <w:p>
      <w:pPr>
        <w:spacing w:before="0" w:after="100" w:line="276" w:lineRule="auto"/>
        <w:contextualSpacing/>
        <w:jc w:val="both"/>
      </w:pPr>
      <w:r>
        <w:rPr>
          <w:sz w:val="24"/>
          <w:szCs w:val="24"/>
        </w:rPr>
        <w:t xml:space="preserve">Upon restoring iCloud accounts to a replacement device, the undersigned discovered significant data missing including photos, videos, and messages dating back to approximately March 1, 2023, despite an active iCloud Plus subscription with 200GB of storage and all backup and sync settings enabled throughout the relevant period.</w:t>
      </w:r>
    </w:p>
    <w:p>
      <w:pPr>
        <w:spacing w:before="140" w:after="80" w:line="276" w:lineRule="auto"/>
        <w:contextualSpacing/>
      </w:pPr>
      <w:r>
        <w:rPr>
          <w:b/>
          <w:bCs/>
          <w:sz w:val="24"/>
          <w:szCs w:val="24"/>
          <w:u w:val="single"/>
        </w:rPr>
        <w:t xml:space="preserve">FACTUAL BACKGROUND — LAW ENFORCEMENT INCIDENT</w:t>
      </w:r>
    </w:p>
    <w:p>
      <w:pPr>
        <w:spacing w:before="0" w:after="100" w:line="276" w:lineRule="auto"/>
        <w:contextualSpacing/>
        <w:jc w:val="both"/>
      </w:pPr>
      <w:r>
        <w:rPr>
          <w:sz w:val="24"/>
          <w:szCs w:val="24"/>
        </w:rPr>
        <w:t xml:space="preserve">On January 28, 2026, at approximately 3:40 PM, the undersigned was subjected to a traffic stop by Lee County Sheriff's Office Deputy Steven Rogers (Badge #22234) at Sanibel Boulevard and Acorn Road, San Carlos Park, Lee County, Florida. The undersigned was recording the interaction on his iPhone — a constitutionally protected First Amendment activity. As the undersigned was physically removed from his vehicle by four LCSO deputies, he placed his iPhone on the floor of the vehicle. An LCSO officer retrieved the phone. The undersigned was then handcuffed and detained in a patrol vehicle for approximately two to three hours. Upon later inspection, video footage recorded during the traffic stop had been deleted from the device by a law enforcement officer, constituting destruction of evidence and a First Amendment violation.</w:t>
      </w:r>
    </w:p>
    <w:p>
      <w:pPr>
        <w:spacing w:before="0" w:after="100" w:line="276" w:lineRule="auto"/>
        <w:contextualSpacing/>
        <w:jc w:val="both"/>
      </w:pPr>
      <w:r>
        <w:rPr>
          <w:sz w:val="24"/>
          <w:szCs w:val="24"/>
        </w:rPr>
        <w:t xml:space="preserve">The undersigned's iPhone was subsequently stolen from his possession between approximately February 5 and February 11, 2026. The device was located via Find My iPhone but could not be retrieved. The undersigned then restored his iCloud accounts to a replacement device and discovered the significant data loss described above.</w:t>
      </w:r>
    </w:p>
    <w:p>
      <w:pPr>
        <w:spacing w:before="140" w:after="80" w:line="276" w:lineRule="auto"/>
        <w:contextualSpacing/>
      </w:pPr>
      <w:r>
        <w:rPr>
          <w:b/>
          <w:bCs/>
          <w:sz w:val="24"/>
          <w:szCs w:val="24"/>
          <w:u w:val="single"/>
        </w:rPr>
        <w:t xml:space="preserve">FORMAL LITIGATION HOLD — ALL RECORDS TO BE PRESERVED</w:t>
      </w:r>
    </w:p>
    <w:p>
      <w:pPr>
        <w:spacing w:before="0" w:after="100" w:line="276" w:lineRule="auto"/>
        <w:contextualSpacing/>
        <w:jc w:val="both"/>
      </w:pPr>
      <w:r>
        <w:rPr>
          <w:sz w:val="24"/>
          <w:szCs w:val="24"/>
        </w:rPr>
        <w:t xml:space="preserve">The undersigned hereby formally demands that Apple Inc. immediately place a litigation hold on ALL data associated with BOTH Apple ID accounts and preserve the following without deletion, alteration, overwrite, or purging:</w:t>
      </w:r>
    </w:p>
    <w:p>
      <w:pPr>
        <w:spacing w:before="100" w:after="40" w:line="276" w:lineRule="auto"/>
        <w:contextualSpacing/>
      </w:pPr>
      <w:r>
        <w:rPr>
          <w:b/>
          <w:bCs/>
          <w:sz w:val="24"/>
          <w:szCs w:val="24"/>
        </w:rPr>
        <w:t xml:space="preserve">1. All iCloud Backup Data — March 1, 2023 Through Present</w:t>
      </w:r>
    </w:p>
    <w:p>
      <w:pPr>
        <w:spacing w:before="0" w:after="100" w:line="276" w:lineRule="auto"/>
        <w:contextualSpacing/>
        <w:jc w:val="both"/>
      </w:pPr>
      <w:r>
        <w:rPr>
          <w:sz w:val="24"/>
          <w:szCs w:val="24"/>
        </w:rPr>
        <w:t xml:space="preserve">All iCloud backup files, incremental backups, and backup snapshots associated with both accounts from March 1, 2023 through the present, including any backups capturing device state on or around January 28, 2026 and during the February 5-11, 2026 period when the device was stolen.</w:t>
      </w:r>
    </w:p>
    <w:p>
      <w:pPr>
        <w:spacing w:before="100" w:after="40" w:line="276" w:lineRule="auto"/>
        <w:contextualSpacing/>
      </w:pPr>
      <w:r>
        <w:rPr>
          <w:b/>
          <w:bCs/>
          <w:sz w:val="24"/>
          <w:szCs w:val="24"/>
        </w:rPr>
        <w:t xml:space="preserve">2. Deleted Photos and Videos — January 28, 2026 Through Present</w:t>
      </w:r>
    </w:p>
    <w:p>
      <w:pPr>
        <w:spacing w:before="0" w:after="100" w:line="276" w:lineRule="auto"/>
        <w:contextualSpacing/>
        <w:jc w:val="both"/>
      </w:pPr>
      <w:r>
        <w:rPr>
          <w:sz w:val="24"/>
          <w:szCs w:val="24"/>
        </w:rPr>
        <w:t xml:space="preserve">All photos and videos deleted from iCloud Photo Library or device storage between January 28, 2026 and the present, including content in or recently purged from the Recently Deleted album or Apple's server-side deleted content retention system.</w:t>
      </w:r>
    </w:p>
    <w:p>
      <w:pPr>
        <w:spacing w:before="100" w:after="40" w:line="276" w:lineRule="auto"/>
        <w:contextualSpacing/>
      </w:pPr>
      <w:r>
        <w:rPr>
          <w:b/>
          <w:bCs/>
          <w:sz w:val="24"/>
          <w:szCs w:val="24"/>
        </w:rPr>
        <w:t xml:space="preserve">3. All Missing Data — March 1, 2023 Through Present</w:t>
      </w:r>
    </w:p>
    <w:p>
      <w:pPr>
        <w:spacing w:before="0" w:after="100" w:line="276" w:lineRule="auto"/>
        <w:contextualSpacing/>
        <w:jc w:val="both"/>
      </w:pPr>
      <w:r>
        <w:rPr>
          <w:sz w:val="24"/>
          <w:szCs w:val="24"/>
        </w:rPr>
        <w:t xml:space="preserve">All photos, videos, messages, and account data from both Apple ID accounts from March 1, 2023 through the present that should have been restored to the replacement device via iCloud backup and sync but did not appear upon restoration.</w:t>
      </w:r>
    </w:p>
    <w:p>
      <w:pPr>
        <w:spacing w:before="100" w:after="40" w:line="276" w:lineRule="auto"/>
        <w:contextualSpacing/>
      </w:pPr>
      <w:r>
        <w:rPr>
          <w:b/>
          <w:bCs/>
          <w:sz w:val="24"/>
          <w:szCs w:val="24"/>
        </w:rPr>
        <w:t xml:space="preserve">4. Device Activity and Account Access Logs</w:t>
      </w:r>
    </w:p>
    <w:p>
      <w:pPr>
        <w:spacing w:before="0" w:after="100" w:line="276" w:lineRule="auto"/>
        <w:contextualSpacing/>
        <w:jc w:val="both"/>
      </w:pPr>
      <w:r>
        <w:rPr>
          <w:sz w:val="24"/>
          <w:szCs w:val="24"/>
        </w:rPr>
        <w:t xml:space="preserve">All device activity logs, sign-in records, IP address logs, trusted device records, and account access events for both Apple ID accounts from January 1, 2026 through the present, specifically including any access events that occurred while the device was in law enforcement custody on January 28, 2026 and while the device was stolen between February 5 and February 11, 2026.</w:t>
      </w:r>
    </w:p>
    <w:p>
      <w:pPr>
        <w:spacing w:before="100" w:after="40" w:line="276" w:lineRule="auto"/>
        <w:contextualSpacing/>
      </w:pPr>
      <w:r>
        <w:rPr>
          <w:b/>
          <w:bCs/>
          <w:sz w:val="24"/>
          <w:szCs w:val="24"/>
        </w:rPr>
        <w:t xml:space="preserve">5. Find My Device Location History</w:t>
      </w:r>
    </w:p>
    <w:p>
      <w:pPr>
        <w:spacing w:before="0" w:after="100" w:line="276" w:lineRule="auto"/>
        <w:contextualSpacing/>
        <w:jc w:val="both"/>
      </w:pPr>
      <w:r>
        <w:rPr>
          <w:sz w:val="24"/>
          <w:szCs w:val="24"/>
        </w:rPr>
        <w:t xml:space="preserve">All Find My device location data, pings, and location history associated with the iPhone 15 Pro registered to either Apple ID account from January 28, 2026 through February 28, 2026.</w:t>
      </w:r>
    </w:p>
    <w:p>
      <w:pPr>
        <w:spacing w:before="100" w:after="40" w:line="276" w:lineRule="auto"/>
        <w:contextualSpacing/>
      </w:pPr>
      <w:r>
        <w:rPr>
          <w:b/>
          <w:bCs/>
          <w:sz w:val="24"/>
          <w:szCs w:val="24"/>
        </w:rPr>
        <w:t xml:space="preserve">6. iMessage and SMS Backup Data</w:t>
      </w:r>
    </w:p>
    <w:p>
      <w:pPr>
        <w:spacing w:before="0" w:after="100" w:line="276" w:lineRule="auto"/>
        <w:contextualSpacing/>
        <w:jc w:val="both"/>
      </w:pPr>
      <w:r>
        <w:rPr>
          <w:sz w:val="24"/>
          <w:szCs w:val="24"/>
        </w:rPr>
        <w:t xml:space="preserve">All iMessage and SMS data backed up to iCloud associated with both Apple ID accounts from March 1, 2023 through the present.</w:t>
      </w:r>
    </w:p>
    <w:p>
      <w:pPr>
        <w:spacing w:before="100" w:after="40" w:line="276" w:lineRule="auto"/>
        <w:contextualSpacing/>
      </w:pPr>
      <w:r>
        <w:rPr>
          <w:b/>
          <w:bCs/>
          <w:sz w:val="24"/>
          <w:szCs w:val="24"/>
        </w:rPr>
        <w:t xml:space="preserve">7. Account Modification and Settings Change Logs</w:t>
      </w:r>
    </w:p>
    <w:p>
      <w:pPr>
        <w:spacing w:before="0" w:after="100" w:line="276" w:lineRule="auto"/>
        <w:contextualSpacing/>
        <w:jc w:val="both"/>
      </w:pPr>
      <w:r>
        <w:rPr>
          <w:sz w:val="24"/>
          <w:szCs w:val="24"/>
        </w:rPr>
        <w:t xml:space="preserve">Any records of account settings changes, password resets, trusted device additions or removals, two-factor authentication events, or other account-level modifications made to either account between January 1, 2026 and the present.</w:t>
      </w:r>
    </w:p>
    <w:p>
      <w:pPr>
        <w:spacing w:before="100" w:after="40" w:line="276" w:lineRule="auto"/>
        <w:contextualSpacing/>
      </w:pPr>
      <w:r>
        <w:rPr>
          <w:b/>
          <w:bCs/>
          <w:sz w:val="24"/>
          <w:szCs w:val="24"/>
        </w:rPr>
        <w:t xml:space="preserve">8. Microsoft Azure Interaction Logs</w:t>
      </w:r>
    </w:p>
    <w:p>
      <w:pPr>
        <w:spacing w:before="0" w:after="100" w:line="276" w:lineRule="auto"/>
        <w:contextualSpacing/>
        <w:jc w:val="both"/>
      </w:pPr>
      <w:r>
        <w:rPr>
          <w:sz w:val="24"/>
          <w:szCs w:val="24"/>
        </w:rPr>
        <w:t xml:space="preserve">Any logs, records, or technical data reflecting interactions between Microsoft Azure Active Directory and either Apple ID account on the device, to the extent such records exist within Apple's systems.</w:t>
      </w:r>
    </w:p>
    <w:p>
      <w:pPr>
        <w:spacing w:before="100" w:after="40" w:line="276" w:lineRule="auto"/>
        <w:contextualSpacing/>
      </w:pPr>
      <w:r>
        <w:rPr>
          <w:b/>
          <w:bCs/>
          <w:sz w:val="24"/>
          <w:szCs w:val="24"/>
        </w:rPr>
        <w:t xml:space="preserve">9. Law Enforcement Request Transparency Records — CRITICAL</w:t>
      </w:r>
    </w:p>
    <w:p>
      <w:pPr>
        <w:spacing w:before="0" w:after="100" w:line="276" w:lineRule="auto"/>
        <w:contextualSpacing/>
        <w:jc w:val="both"/>
      </w:pPr>
      <w:r>
        <w:rPr>
          <w:sz w:val="24"/>
          <w:szCs w:val="24"/>
        </w:rPr>
        <w:t xml:space="preserve">Any and all records of law enforcement, government agency, or third-party legal requests submitted to Apple regarding either Apple ID account or the iPhone 15 Pro associated with those accounts at any time, including subpoenas, court orders, emergency disclosure requests, national security letters, preservation requests, and any informal requests or communications from law enforcement. Any request by Lee County Sheriff's Office or any Florida law enforcement agency for data associated with either account is directly material evidence in the pending civil rights litigation.</w:t>
      </w:r>
    </w:p>
    <w:p>
      <w:pPr>
        <w:spacing w:before="140" w:after="80" w:line="276" w:lineRule="auto"/>
        <w:contextualSpacing/>
      </w:pPr>
      <w:r>
        <w:rPr>
          <w:b/>
          <w:bCs/>
          <w:sz w:val="24"/>
          <w:szCs w:val="24"/>
          <w:u w:val="single"/>
        </w:rPr>
        <w:t xml:space="preserve">LEGAL BASIS AND SPOLIATION WARNING</w:t>
      </w:r>
    </w:p>
    <w:p>
      <w:pPr>
        <w:spacing w:before="0" w:after="100" w:line="276" w:lineRule="auto"/>
        <w:contextualSpacing/>
        <w:jc w:val="both"/>
      </w:pPr>
      <w:r>
        <w:rPr>
          <w:sz w:val="24"/>
          <w:szCs w:val="24"/>
        </w:rPr>
        <w:t xml:space="preserve">This preservation demand is submitted by the account holder directly and constitutes notice of reasonably anticipated civil litigation. Under the common law doctrine of spoliation of evidence, Apple's failure to preserve data after receiving this notice may result in adverse inference instructions and other sanctions in subsequent federal litigation. A formal court-issued subpoena will be served upon Apple through the undersigned's civil rights attorney upon filing of the federal lawsuit.</w:t>
      </w:r>
    </w:p>
    <w:p>
      <w:pPr>
        <w:spacing w:before="0" w:after="100" w:line="276" w:lineRule="auto"/>
        <w:contextualSpacing/>
        <w:jc w:val="both"/>
      </w:pPr>
      <w:r>
        <w:rPr>
          <w:sz w:val="24"/>
          <w:szCs w:val="24"/>
        </w:rPr>
        <w:t xml:space="preserve">Please confirm in writing that a litigation hold has been placed on both accounts. Respond to davinchicoated@gmail.com or by phone at (239) 220-9313 or by mail to the address above.</w:t>
      </w:r>
    </w:p>
    <w:p>
      <w:pPr>
        <w:spacing w:before="0" w:after="80" w:line="180" w:lineRule="auto"/>
        <w:contextualSpacing/>
      </w:pPr>
      <w:r>
        <w:rPr>
          <w:sz w:val="24"/>
          <w:szCs w:val="24"/>
        </w:rPr>
        <w:t xml:space="preserve"/>
      </w:r>
    </w:p>
    <w:p>
      <w:pPr>
        <w:pBdr>
          <w:top w:val="single" w:color="000000" w:sz="4" w:space="4"/>
        </w:pBdr>
        <w:spacing w:before="160" w:after="80" w:line="276" w:lineRule="auto"/>
        <w:contextualSpacing/>
      </w:pPr>
      <w:r>
        <w:rPr>
          <w:b/>
          <w:bCs/>
          <w:sz w:val="24"/>
          <w:szCs w:val="24"/>
        </w:rPr>
        <w:t xml:space="preserve">Account Holder / Requester:</w:t>
      </w:r>
    </w:p>
    <w:p>
      <w:pPr>
        <w:spacing w:before="0" w:after="60" w:line="276" w:lineRule="auto"/>
        <w:contextualSpacing/>
      </w:pPr>
      <w:r>
        <w:rPr>
          <w:b/>
          <w:bCs/>
          <w:sz w:val="24"/>
          <w:szCs w:val="24"/>
        </w:rPr>
        <w:t xml:space="preserve">Name: </w:t>
      </w:r>
      <w:r>
        <w:rPr>
          <w:sz w:val="24"/>
          <w:szCs w:val="24"/>
        </w:rPr>
        <w:t xml:space="preserve">Joseph Anthony Rivera</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60" w:line="276" w:lineRule="auto"/>
        <w:contextualSpacing/>
      </w:pPr>
      <w:r>
        <w:rPr>
          <w:b/>
          <w:bCs/>
          <w:sz w:val="24"/>
          <w:szCs w:val="24"/>
        </w:rPr>
        <w:t xml:space="preserve">Phone: </w:t>
      </w:r>
      <w:r>
        <w:rPr>
          <w:sz w:val="24"/>
          <w:szCs w:val="24"/>
        </w:rPr>
        <w:t xml:space="preserve">(239) 220-9313</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Date: </w:t>
      </w:r>
      <w:r>
        <w:rPr>
          <w:sz w:val="24"/>
          <w:szCs w:val="24"/>
        </w:rPr>
        <w:t xml:space="preserve">February 27, 2026</w:t>
      </w:r>
    </w:p>
    <w:p>
      <w:pPr>
        <w:spacing w:before="60" w:after="0" w:line="240" w:lineRule="auto"/>
        <w:contextualSpacing/>
        <w:jc w:val="center"/>
      </w:pPr>
      <w:r>
        <w:rPr>
          <w:sz w:val="20"/>
          <w:szCs w:val="20"/>
        </w:rPr>
        <w:t xml:space="preserve">NOTE: No notarization required. This is a civil litigation preservation demand and personal data access request submitted by the account holder.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2026-02-27T02:36:21.627Z</dcterms:created>
  <dcterms:modified xsi:type="dcterms:W3CDTF">2026-02-27T02:36:21.627Z</dcterms:modified>
</cp:coreProperties>
</file>

<file path=docProps/custom.xml><?xml version="1.0" encoding="utf-8"?>
<Properties xmlns="http://schemas.openxmlformats.org/officeDocument/2006/custom-properties" xmlns:vt="http://schemas.openxmlformats.org/officeDocument/2006/docPropsVTypes"/>
</file>