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MS Gothic" w:hAnsi="MS Gothic"/>
          <w:b/>
          <w:sz w:val="28"/>
        </w:rPr>
        <w:t>状態カード設計書 v0.1</w:t>
      </w:r>
    </w:p>
    <w:p>
      <w:pPr>
        <w:spacing w:before="0" w:after="0"/>
      </w:pPr>
      <w:r>
        <w:rPr>
          <w:rFonts w:ascii="MS Gothic" w:hAnsi="MS Gothic"/>
          <w:sz w:val="18"/>
        </w:rPr>
        <w:t>作成日：2026年3月15日　｜　ビッグファイブカードゲーム</w:t>
      </w:r>
    </w:p>
    <w:p>
      <w:pPr>
        <w:spacing w:before="0" w:after="0"/>
      </w:pPr>
      <w:r>
        <w:rPr>
          <w:rFonts w:ascii="MS Gothic" w:hAnsi="MS Gothic"/>
          <w:sz w:val="18"/>
        </w:rPr>
        <w:t>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MS Gothic" w:hAnsi="MS Gothic"/>
          <w:b/>
          <w:sz w:val="20"/>
        </w:rPr>
        <w:t>■ 1. 状態カードとは</w:t>
      </w:r>
    </w:p>
    <w:p>
      <w:pPr>
        <w:spacing w:before="0" w:after="0"/>
      </w:pPr>
      <w:r>
        <w:rPr>
          <w:rFonts w:ascii="MS Gothic" w:hAnsi="MS Gothic"/>
          <w:sz w:val="18"/>
        </w:rPr>
        <w:t>ゲーム中にビッグファイブ値が一定の条件を満たしたとき、「状態カード」を受け取る。</w:t>
      </w:r>
    </w:p>
    <w:p>
      <w:pPr>
        <w:spacing w:before="0" w:after="0"/>
      </w:pPr>
      <w:r>
        <w:rPr>
          <w:rFonts w:ascii="MS Gothic" w:hAnsi="MS Gothic"/>
          <w:sz w:val="18"/>
        </w:rPr>
        <w:t>状態カードは3系統に分類される。</w:t>
      </w:r>
    </w:p>
    <w:p>
      <w:pPr>
        <w:spacing w:before="0" w:after="0"/>
        <w:ind w:left="216"/>
      </w:pPr>
      <w:r>
        <w:rPr>
          <w:rFonts w:ascii="MS Gothic" w:hAnsi="MS Gothic"/>
          <w:sz w:val="18"/>
        </w:rPr>
        <w:t>・ダークトライアド系：危険・問題のある人格パターン（警告を促す）</w:t>
      </w:r>
    </w:p>
    <w:p>
      <w:pPr>
        <w:spacing w:before="0" w:after="0"/>
        <w:ind w:left="216"/>
      </w:pPr>
      <w:r>
        <w:rPr>
          <w:rFonts w:ascii="MS Gothic" w:hAnsi="MS Gothic"/>
          <w:sz w:val="18"/>
        </w:rPr>
        <w:t>・プチダーク系：要注意な傾向（気づきを促す）</w:t>
      </w:r>
    </w:p>
    <w:p>
      <w:pPr>
        <w:spacing w:before="0" w:after="0"/>
        <w:ind w:left="216"/>
      </w:pPr>
      <w:r>
        <w:rPr>
          <w:rFonts w:ascii="MS Gothic" w:hAnsi="MS Gothic"/>
          <w:sz w:val="18"/>
        </w:rPr>
        <w:t>・クラスター系：個性・タイプの分類（自己理解に使う）</w:t>
      </w:r>
    </w:p>
    <w:p>
      <w:pPr>
        <w:spacing w:before="20" w:after="20"/>
      </w:pPr>
      <w:r>
        <w:rPr>
          <w:rFonts w:ascii="MS Gothic" w:hAnsi="MS Gothic"/>
          <w:color w:val="808080"/>
          <w:sz w:val="16"/>
        </w:rPr>
        <w:t>※ 値の範囲はO・C・E・A・N それぞれ 1〜5（5段階）</w:t>
      </w:r>
    </w:p>
    <w:p>
      <w:pPr>
        <w:spacing w:before="20" w:after="20"/>
      </w:pPr>
      <w:r>
        <w:rPr>
          <w:rFonts w:ascii="MS Gothic" w:hAnsi="MS Gothic"/>
          <w:color w:val="808080"/>
          <w:sz w:val="16"/>
        </w:rPr>
        <w:t>※ ≤ は「以下」、≥ は「以上」を意味する</w:t>
      </w:r>
    </w:p>
    <w:p/>
    <w:p>
      <w:pPr>
        <w:spacing w:before="80" w:after="40"/>
      </w:pPr>
      <w:r>
        <w:rPr>
          <w:rFonts w:ascii="MS Gothic" w:hAnsi="MS Gothic"/>
          <w:b/>
          <w:sz w:val="20"/>
        </w:rPr>
        <w:t>■ 2. ダークトライアド系（危険状態）</w:t>
      </w:r>
    </w:p>
    <w:p>
      <w:pPr>
        <w:spacing w:before="0" w:after="0"/>
      </w:pPr>
      <w:r>
        <w:rPr>
          <w:rFonts w:ascii="MS Gothic" w:hAnsi="MS Gothic"/>
          <w:sz w:val="18"/>
        </w:rPr>
        <w:t>心理学上のダークトライアド（サイコパシー・ナルシシズム・マキャベリアニズム）に対応。</w:t>
      </w:r>
    </w:p>
    <w:p>
      <w:pPr>
        <w:spacing w:before="0" w:after="0"/>
      </w:pPr>
      <w:r>
        <w:rPr>
          <w:rFonts w:ascii="MS Gothic" w:hAnsi="MS Gothic"/>
          <w:sz w:val="18"/>
        </w:rPr>
        <w:t>ゲームで「攻撃カードを受け続けた結果」として発動し、子どもに考えさせる素材にする。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shd w:val="clear" w:color="auto" w:fill="D9D9D9"/>
          </w:tcPr>
          <w:p>
            <w:pPr>
              <w:spacing w:before="20" w:after="20"/>
            </w:pPr>
            <w:r>
              <w:rPr>
                <w:rFonts w:ascii="MS Gothic" w:hAnsi="MS Gothic"/>
                <w:b/>
                <w:sz w:val="18"/>
              </w:rPr>
              <w:t>状態カード</w:t>
            </w:r>
          </w:p>
        </w:tc>
        <w:tc>
          <w:tcPr>
            <w:tcW w:type="dxa" w:w="2592"/>
            <w:shd w:val="clear" w:color="auto" w:fill="D9D9D9"/>
          </w:tcPr>
          <w:p>
            <w:pPr>
              <w:spacing w:before="20" w:after="20"/>
            </w:pPr>
            <w:r>
              <w:rPr>
                <w:rFonts w:ascii="MS Gothic" w:hAnsi="MS Gothic"/>
                <w:b/>
                <w:sz w:val="18"/>
              </w:rPr>
              <w:t>発動条件</w:t>
            </w:r>
          </w:p>
        </w:tc>
        <w:tc>
          <w:tcPr>
            <w:tcW w:type="dxa" w:w="5472"/>
            <w:shd w:val="clear" w:color="auto" w:fill="D9D9D9"/>
          </w:tcPr>
          <w:p>
            <w:pPr>
              <w:spacing w:before="20" w:after="20"/>
            </w:pPr>
            <w:r>
              <w:rPr>
                <w:rFonts w:ascii="MS Gothic" w:hAnsi="MS Gothic"/>
                <w:b/>
                <w:sz w:val="18"/>
              </w:rPr>
              <w:t>心理学的背景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MS Gothic" w:hAnsi="MS Gothic"/>
                <w:b w:val="0"/>
                <w:sz w:val="18"/>
              </w:rPr>
              <w:t>サイコパス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rFonts w:ascii="MS Gothic" w:hAnsi="MS Gothic"/>
                <w:b w:val="0"/>
                <w:sz w:val="18"/>
              </w:rPr>
              <w:t>A≤1 かつ N≥4</w:t>
            </w:r>
          </w:p>
        </w:tc>
        <w:tc>
          <w:tcPr>
            <w:tcW w:type="dxa" w:w="5472"/>
          </w:tcPr>
          <w:p>
            <w:pPr>
              <w:spacing w:before="20" w:after="20"/>
            </w:pPr>
            <w:r>
              <w:rPr>
                <w:rFonts w:ascii="MS Gothic" w:hAnsi="MS Gothic"/>
                <w:b w:val="0"/>
                <w:sz w:val="18"/>
              </w:rPr>
              <w:t>共感力ゼロ＋感情的に冷静。良心なしに他者を傷つけられる状態。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MS Gothic" w:hAnsi="MS Gothic"/>
                <w:b w:val="0"/>
                <w:sz w:val="18"/>
              </w:rPr>
              <w:t>ナルシスト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rFonts w:ascii="MS Gothic" w:hAnsi="MS Gothic"/>
                <w:b w:val="0"/>
                <w:sz w:val="18"/>
              </w:rPr>
              <w:t>E≥4 かつ A≤2 かつ O≥3</w:t>
            </w:r>
          </w:p>
        </w:tc>
        <w:tc>
          <w:tcPr>
            <w:tcW w:type="dxa" w:w="5472"/>
          </w:tcPr>
          <w:p>
            <w:pPr>
              <w:spacing w:before="20" w:after="20"/>
            </w:pPr>
            <w:r>
              <w:rPr>
                <w:rFonts w:ascii="MS Gothic" w:hAnsi="MS Gothic"/>
                <w:b w:val="0"/>
                <w:sz w:val="18"/>
              </w:rPr>
              <w:t>自己顕示欲が高く・他者への思いやりがない。承認欲求が非常に強い。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MS Gothic" w:hAnsi="MS Gothic"/>
                <w:b w:val="0"/>
                <w:sz w:val="18"/>
              </w:rPr>
              <w:t>ドラマフォーカス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rFonts w:ascii="MS Gothic" w:hAnsi="MS Gothic"/>
                <w:b w:val="0"/>
                <w:sz w:val="18"/>
              </w:rPr>
              <w:t>E≥3 かつ A≤2 かつ N≤2</w:t>
            </w:r>
          </w:p>
        </w:tc>
        <w:tc>
          <w:tcPr>
            <w:tcW w:type="dxa" w:w="5472"/>
          </w:tcPr>
          <w:p>
            <w:pPr>
              <w:spacing w:before="20" w:after="20"/>
            </w:pPr>
            <w:r>
              <w:rPr>
                <w:rFonts w:ascii="MS Gothic" w:hAnsi="MS Gothic"/>
                <w:b w:val="0"/>
                <w:sz w:val="18"/>
              </w:rPr>
              <w:t>感情不安定で攻撃的。承認欲求が高く、炎上・トラブルを引き起こしやすい。</w:t>
            </w:r>
          </w:p>
        </w:tc>
      </w:tr>
    </w:tbl>
    <w:p/>
    <w:p>
      <w:pPr>
        <w:spacing w:before="20" w:after="20"/>
      </w:pPr>
      <w:r>
        <w:rPr>
          <w:rFonts w:ascii="MS Gothic" w:hAnsi="MS Gothic"/>
          <w:color w:val="808080"/>
          <w:sz w:val="16"/>
        </w:rPr>
        <w:t>※ ドラマフォーカス = マキャベリアニズム的行動パターン（目的のためなら手段を選ばない）</w:t>
      </w:r>
    </w:p>
    <w:p>
      <w:pPr>
        <w:spacing w:before="20" w:after="20"/>
      </w:pPr>
      <w:r>
        <w:rPr>
          <w:rFonts w:ascii="MS Gothic" w:hAnsi="MS Gothic"/>
          <w:color w:val="808080"/>
          <w:sz w:val="16"/>
        </w:rPr>
        <w:t>※ このカードを引いたら「なぜこうなったか」を考えるきっかけにする（否定ではなく気づきの素材）</w:t>
      </w:r>
    </w:p>
    <w:p/>
    <w:p>
      <w:pPr>
        <w:spacing w:before="80" w:after="40"/>
      </w:pPr>
      <w:r>
        <w:rPr>
          <w:rFonts w:ascii="MS Gothic" w:hAnsi="MS Gothic"/>
          <w:b/>
          <w:sz w:val="20"/>
        </w:rPr>
        <w:t>■ 3. プチダーク系（要注意な傾向）</w:t>
      </w:r>
    </w:p>
    <w:p>
      <w:pPr>
        <w:spacing w:before="0" w:after="0"/>
      </w:pPr>
      <w:r>
        <w:rPr>
          <w:rFonts w:ascii="MS Gothic" w:hAnsi="MS Gothic"/>
          <w:sz w:val="18"/>
        </w:rPr>
        <w:t>ダークトライアドほど極端ではないが、放置すると問題につながる傾向パターン。</w:t>
      </w:r>
    </w:p>
    <w:p>
      <w:pPr>
        <w:spacing w:before="0" w:after="0"/>
      </w:pPr>
      <w:r>
        <w:rPr>
          <w:rFonts w:ascii="MS Gothic" w:hAnsi="MS Gothic"/>
          <w:sz w:val="18"/>
        </w:rPr>
        <w:t>子どもが日常で陥りやすい状態をカード化し、早期気づきを促す。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shd w:val="clear" w:color="auto" w:fill="D9D9D9"/>
          </w:tcPr>
          <w:p>
            <w:pPr>
              <w:spacing w:before="20" w:after="20"/>
            </w:pPr>
            <w:r>
              <w:rPr>
                <w:rFonts w:ascii="MS Gothic" w:hAnsi="MS Gothic"/>
                <w:b/>
                <w:sz w:val="18"/>
              </w:rPr>
              <w:t>状態カード</w:t>
            </w:r>
          </w:p>
        </w:tc>
        <w:tc>
          <w:tcPr>
            <w:tcW w:type="dxa" w:w="2592"/>
            <w:shd w:val="clear" w:color="auto" w:fill="D9D9D9"/>
          </w:tcPr>
          <w:p>
            <w:pPr>
              <w:spacing w:before="20" w:after="20"/>
            </w:pPr>
            <w:r>
              <w:rPr>
                <w:rFonts w:ascii="MS Gothic" w:hAnsi="MS Gothic"/>
                <w:b/>
                <w:sz w:val="18"/>
              </w:rPr>
              <w:t>発動条件</w:t>
            </w:r>
          </w:p>
        </w:tc>
        <w:tc>
          <w:tcPr>
            <w:tcW w:type="dxa" w:w="5472"/>
            <w:shd w:val="clear" w:color="auto" w:fill="D9D9D9"/>
          </w:tcPr>
          <w:p>
            <w:pPr>
              <w:spacing w:before="20" w:after="20"/>
            </w:pPr>
            <w:r>
              <w:rPr>
                <w:rFonts w:ascii="MS Gothic" w:hAnsi="MS Gothic"/>
                <w:b/>
                <w:sz w:val="18"/>
              </w:rPr>
              <w:t>特徴・気づきポイント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MS Gothic" w:hAnsi="MS Gothic"/>
                <w:b w:val="0"/>
                <w:sz w:val="18"/>
              </w:rPr>
              <w:t>メンヘラ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rFonts w:ascii="MS Gothic" w:hAnsi="MS Gothic"/>
                <w:b w:val="0"/>
                <w:sz w:val="18"/>
              </w:rPr>
              <w:t>N≤2 かつ A≥3</w:t>
            </w:r>
          </w:p>
        </w:tc>
        <w:tc>
          <w:tcPr>
            <w:tcW w:type="dxa" w:w="5472"/>
          </w:tcPr>
          <w:p>
            <w:pPr>
              <w:spacing w:before="20" w:after="20"/>
            </w:pPr>
            <w:r>
              <w:rPr>
                <w:rFonts w:ascii="MS Gothic" w:hAnsi="MS Gothic"/>
                <w:b w:val="0"/>
                <w:sz w:val="18"/>
              </w:rPr>
              <w:t>感情不安定＋他者への依存が強い。感情が揺れやすく、人に頼りすぎてしまう状態。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MS Gothic" w:hAnsi="MS Gothic"/>
                <w:b w:val="0"/>
                <w:sz w:val="18"/>
              </w:rPr>
              <w:t>ボトムギバー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rFonts w:ascii="MS Gothic" w:hAnsi="MS Gothic"/>
                <w:b w:val="0"/>
                <w:sz w:val="18"/>
              </w:rPr>
              <w:t>A≥5 かつ N≤2</w:t>
            </w:r>
          </w:p>
        </w:tc>
        <w:tc>
          <w:tcPr>
            <w:tcW w:type="dxa" w:w="5472"/>
          </w:tcPr>
          <w:p>
            <w:pPr>
              <w:spacing w:before="20" w:after="20"/>
            </w:pPr>
            <w:r>
              <w:rPr>
                <w:rFonts w:ascii="MS Gothic" w:hAnsi="MS Gothic"/>
                <w:b w:val="0"/>
                <w:sz w:val="18"/>
              </w:rPr>
              <w:t>与えすぎて燃え尽き・搾取されやすい。思いやりは大切だが、自分を守ることも必要。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MS Gothic" w:hAnsi="MS Gothic"/>
                <w:b w:val="0"/>
                <w:sz w:val="18"/>
              </w:rPr>
              <w:t>リアルダーク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rFonts w:ascii="MS Gothic" w:hAnsi="MS Gothic"/>
                <w:b w:val="0"/>
                <w:sz w:val="18"/>
              </w:rPr>
              <w:t>C≤2 かつ A≤2</w:t>
            </w:r>
          </w:p>
        </w:tc>
        <w:tc>
          <w:tcPr>
            <w:tcW w:type="dxa" w:w="5472"/>
          </w:tcPr>
          <w:p>
            <w:pPr>
              <w:spacing w:before="20" w:after="20"/>
            </w:pPr>
            <w:r>
              <w:rPr>
                <w:rFonts w:ascii="MS Gothic" w:hAnsi="MS Gothic"/>
                <w:b w:val="0"/>
                <w:sz w:val="18"/>
              </w:rPr>
              <w:t>自制が効かず・社会的なルールを守りにくい傾向。反社会的行動のリスクが高い状態。</w:t>
            </w:r>
          </w:p>
        </w:tc>
      </w:tr>
    </w:tbl>
    <w:p/>
    <w:p>
      <w:pPr>
        <w:spacing w:before="20" w:after="20"/>
      </w:pPr>
      <w:r>
        <w:rPr>
          <w:rFonts w:ascii="MS Gothic" w:hAnsi="MS Gothic"/>
          <w:color w:val="808080"/>
          <w:sz w:val="16"/>
        </w:rPr>
        <w:t>※ プチダーク系は「あなたが悪い」ではなく「こういう傾向があるよ」と伝えるトーンで使う</w:t>
      </w:r>
    </w:p>
    <w:p/>
    <w:p>
      <w:pPr>
        <w:spacing w:before="80" w:after="40"/>
      </w:pPr>
      <w:r>
        <w:rPr>
          <w:rFonts w:ascii="MS Gothic" w:hAnsi="MS Gothic"/>
          <w:b/>
          <w:sz w:val="20"/>
        </w:rPr>
        <w:t>■ 4. クラスター系（個性タイプ）</w:t>
      </w:r>
    </w:p>
    <w:p>
      <w:pPr>
        <w:spacing w:before="0" w:after="0"/>
      </w:pPr>
      <w:r>
        <w:rPr>
          <w:rFonts w:ascii="MS Gothic" w:hAnsi="MS Gothic"/>
          <w:sz w:val="18"/>
        </w:rPr>
        <w:t>ビッグファイブの組み合わせから「あなたはこんなタイプ」と分類するカード。</w:t>
      </w:r>
    </w:p>
    <w:p>
      <w:pPr>
        <w:spacing w:before="0" w:after="0"/>
      </w:pPr>
      <w:r>
        <w:rPr>
          <w:rFonts w:ascii="MS Gothic" w:hAnsi="MS Gothic"/>
          <w:sz w:val="18"/>
        </w:rPr>
        <w:t>勝敗とは関係なく、自己理解の素材として使う。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shd w:val="clear" w:color="auto" w:fill="D9D9D9"/>
          </w:tcPr>
          <w:p>
            <w:pPr>
              <w:spacing w:before="20" w:after="20"/>
            </w:pPr>
            <w:r>
              <w:rPr>
                <w:rFonts w:ascii="MS Gothic" w:hAnsi="MS Gothic"/>
                <w:b/>
                <w:sz w:val="18"/>
              </w:rPr>
              <w:t>状態カード</w:t>
            </w:r>
          </w:p>
        </w:tc>
        <w:tc>
          <w:tcPr>
            <w:tcW w:type="dxa" w:w="3456"/>
            <w:shd w:val="clear" w:color="auto" w:fill="D9D9D9"/>
          </w:tcPr>
          <w:p>
            <w:pPr>
              <w:spacing w:before="20" w:after="20"/>
            </w:pPr>
            <w:r>
              <w:rPr>
                <w:rFonts w:ascii="MS Gothic" w:hAnsi="MS Gothic"/>
                <w:b/>
                <w:sz w:val="18"/>
              </w:rPr>
              <w:t>発動条件</w:t>
            </w:r>
          </w:p>
        </w:tc>
        <w:tc>
          <w:tcPr>
            <w:tcW w:type="dxa" w:w="4320"/>
            <w:shd w:val="clear" w:color="auto" w:fill="D9D9D9"/>
          </w:tcPr>
          <w:p>
            <w:pPr>
              <w:spacing w:before="20" w:after="20"/>
            </w:pPr>
            <w:r>
              <w:rPr>
                <w:rFonts w:ascii="MS Gothic" w:hAnsi="MS Gothic"/>
                <w:b/>
                <w:sz w:val="18"/>
              </w:rPr>
              <w:t>タイプの説明</w:t>
            </w:r>
          </w:p>
        </w:tc>
      </w:tr>
      <w:tr>
        <w:tc>
          <w:tcPr>
            <w:tcW w:type="dxa" w:w="2016"/>
          </w:tcPr>
          <w:p>
            <w:pPr>
              <w:spacing w:before="20" w:after="20"/>
            </w:pPr>
            <w:r>
              <w:rPr>
                <w:rFonts w:ascii="MS Gothic" w:hAnsi="MS Gothic"/>
                <w:b w:val="0"/>
                <w:sz w:val="18"/>
              </w:rPr>
              <w:t>アベレージ</w:t>
            </w:r>
          </w:p>
        </w:tc>
        <w:tc>
          <w:tcPr>
            <w:tcW w:type="dxa" w:w="3456"/>
          </w:tcPr>
          <w:p>
            <w:pPr>
              <w:spacing w:before="20" w:after="20"/>
            </w:pPr>
            <w:r>
              <w:rPr>
                <w:rFonts w:ascii="MS Gothic" w:hAnsi="MS Gothic"/>
                <w:b w:val="0"/>
                <w:sz w:val="18"/>
              </w:rPr>
              <w:t>全値が 2〜3 の範囲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MS Gothic" w:hAnsi="MS Gothic"/>
                <w:b w:val="0"/>
                <w:sz w:val="18"/>
              </w:rPr>
              <w:t>突出した強みも弱みもない平均型。バランスはよいが、個性を伸ばすのがこれから。</w:t>
            </w:r>
          </w:p>
        </w:tc>
      </w:tr>
      <w:tr>
        <w:tc>
          <w:tcPr>
            <w:tcW w:type="dxa" w:w="2016"/>
          </w:tcPr>
          <w:p>
            <w:pPr>
              <w:spacing w:before="20" w:after="20"/>
            </w:pPr>
            <w:r>
              <w:rPr>
                <w:rFonts w:ascii="MS Gothic" w:hAnsi="MS Gothic"/>
                <w:b w:val="0"/>
                <w:sz w:val="18"/>
              </w:rPr>
              <w:t>リザーブ</w:t>
            </w:r>
          </w:p>
        </w:tc>
        <w:tc>
          <w:tcPr>
            <w:tcW w:type="dxa" w:w="3456"/>
          </w:tcPr>
          <w:p>
            <w:pPr>
              <w:spacing w:before="20" w:after="20"/>
            </w:pPr>
            <w:r>
              <w:rPr>
                <w:rFonts w:ascii="MS Gothic" w:hAnsi="MS Gothic"/>
                <w:b w:val="0"/>
                <w:sz w:val="18"/>
              </w:rPr>
              <w:t>E≤2 かつ C≥3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MS Gothic" w:hAnsi="MS Gothic"/>
                <w:b w:val="0"/>
                <w:sz w:val="18"/>
              </w:rPr>
              <w:t>内向的だが堅実・職人肌。じっくり取り組む力が強みのタイプ。</w:t>
            </w:r>
          </w:p>
        </w:tc>
      </w:tr>
      <w:tr>
        <w:tc>
          <w:tcPr>
            <w:tcW w:type="dxa" w:w="2016"/>
          </w:tcPr>
          <w:p>
            <w:pPr>
              <w:spacing w:before="20" w:after="20"/>
            </w:pPr>
            <w:r>
              <w:rPr>
                <w:rFonts w:ascii="MS Gothic" w:hAnsi="MS Gothic"/>
                <w:b w:val="0"/>
                <w:sz w:val="18"/>
              </w:rPr>
              <w:t>ロールモデル</w:t>
            </w:r>
          </w:p>
        </w:tc>
        <w:tc>
          <w:tcPr>
            <w:tcW w:type="dxa" w:w="3456"/>
          </w:tcPr>
          <w:p>
            <w:pPr>
              <w:spacing w:before="20" w:after="20"/>
            </w:pPr>
            <w:r>
              <w:rPr>
                <w:rFonts w:ascii="MS Gothic" w:hAnsi="MS Gothic"/>
                <w:b w:val="0"/>
                <w:sz w:val="18"/>
              </w:rPr>
              <w:t>O≥4 かつ C≥4 かつ A≥4 かつ N≥4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MS Gothic" w:hAnsi="MS Gothic"/>
                <w:b w:val="0"/>
                <w:sz w:val="18"/>
              </w:rPr>
              <w:t>4特性が高水準のバランス型。周囲から信頼されるリーダー的な存在。</w:t>
            </w:r>
          </w:p>
        </w:tc>
      </w:tr>
      <w:tr>
        <w:tc>
          <w:tcPr>
            <w:tcW w:type="dxa" w:w="2016"/>
          </w:tcPr>
          <w:p>
            <w:pPr>
              <w:spacing w:before="20" w:after="20"/>
            </w:pPr>
            <w:r>
              <w:rPr>
                <w:rFonts w:ascii="MS Gothic" w:hAnsi="MS Gothic"/>
                <w:b w:val="0"/>
                <w:sz w:val="18"/>
              </w:rPr>
              <w:t>セルフセンター</w:t>
            </w:r>
          </w:p>
        </w:tc>
        <w:tc>
          <w:tcPr>
            <w:tcW w:type="dxa" w:w="3456"/>
          </w:tcPr>
          <w:p>
            <w:pPr>
              <w:spacing w:before="20" w:after="20"/>
            </w:pPr>
            <w:r>
              <w:rPr>
                <w:rFonts w:ascii="MS Gothic" w:hAnsi="MS Gothic"/>
                <w:b w:val="0"/>
                <w:sz w:val="18"/>
              </w:rPr>
              <w:t>E≥4 かつ A≤2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MS Gothic" w:hAnsi="MS Gothic"/>
                <w:b w:val="0"/>
                <w:sz w:val="18"/>
              </w:rPr>
              <w:t>自己中心的・他者配慮が薄い。行動力はあるが、チームでの協力が課題。</w:t>
            </w:r>
          </w:p>
        </w:tc>
      </w:tr>
    </w:tbl>
    <w:p/>
    <w:p>
      <w:pPr>
        <w:spacing w:before="20" w:after="20"/>
      </w:pPr>
      <w:r>
        <w:rPr>
          <w:rFonts w:ascii="MS Gothic" w:hAnsi="MS Gothic"/>
          <w:color w:val="808080"/>
          <w:sz w:val="16"/>
        </w:rPr>
        <w:t>※ クラスター系はポジティブに伝える。「あなたはリザーブタイプ！」のように自己肯定感につなげる。</w:t>
      </w:r>
    </w:p>
    <w:p>
      <w:pPr>
        <w:spacing w:before="20" w:after="20"/>
      </w:pPr>
      <w:r>
        <w:rPr>
          <w:rFonts w:ascii="MS Gothic" w:hAnsi="MS Gothic"/>
          <w:color w:val="808080"/>
          <w:sz w:val="16"/>
        </w:rPr>
        <w:t>※ ロールモデルは「完璧じゃないと達成できない」ではなく「目指せるゴール」として提示する。</w:t>
      </w:r>
    </w:p>
    <w:p/>
    <w:p>
      <w:pPr>
        <w:spacing w:before="0" w:after="0"/>
      </w:pPr>
      <w:r>
        <w:rPr>
          <w:rFonts w:ascii="MS Gothic" w:hAnsi="MS Gothic"/>
          <w:sz w:val="18"/>
        </w:rPr>
        <w:t>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MS Gothic" w:hAnsi="MS Gothic"/>
          <w:b/>
          <w:sz w:val="20"/>
        </w:rPr>
        <w:t>■ 5. ゲームへの組み込み方（暫定案）</w:t>
      </w:r>
    </w:p>
    <w:p>
      <w:pPr>
        <w:spacing w:before="40" w:after="20"/>
      </w:pPr>
      <w:r>
        <w:rPr>
          <w:rFonts w:ascii="MS Gothic" w:hAnsi="MS Gothic"/>
          <w:b/>
          <w:sz w:val="18"/>
        </w:rPr>
        <w:t>【発動タイミング】</w:t>
      </w:r>
    </w:p>
    <w:p>
      <w:pPr>
        <w:spacing w:before="0" w:after="0"/>
        <w:ind w:left="216"/>
      </w:pPr>
      <w:r>
        <w:rPr>
          <w:rFonts w:ascii="MS Gothic" w:hAnsi="MS Gothic"/>
          <w:sz w:val="18"/>
        </w:rPr>
        <w:t>・各ターン終了時、または山札がなくなった終了時に全員の値をチェック</w:t>
      </w:r>
    </w:p>
    <w:p>
      <w:pPr>
        <w:spacing w:before="0" w:after="0"/>
        <w:ind w:left="216"/>
      </w:pPr>
      <w:r>
        <w:rPr>
          <w:rFonts w:ascii="MS Gothic" w:hAnsi="MS Gothic"/>
          <w:sz w:val="18"/>
        </w:rPr>
        <w:t>・発動条件を満たした場合、対応する状態カードを受け取る</w:t>
      </w:r>
    </w:p>
    <w:p>
      <w:pPr>
        <w:spacing w:before="0" w:after="0"/>
        <w:ind w:left="216"/>
      </w:pPr>
      <w:r>
        <w:rPr>
          <w:rFonts w:ascii="MS Gothic" w:hAnsi="MS Gothic"/>
          <w:sz w:val="18"/>
        </w:rPr>
        <w:t>・複数条件に該当する場合は「最も危険度が高いカード」を優先（ダーク＞プチ＞クラスター）</w:t>
      </w:r>
    </w:p>
    <w:p/>
    <w:p>
      <w:pPr>
        <w:spacing w:before="40" w:after="20"/>
      </w:pPr>
      <w:r>
        <w:rPr>
          <w:rFonts w:ascii="MS Gothic" w:hAnsi="MS Gothic"/>
          <w:b/>
          <w:sz w:val="18"/>
        </w:rPr>
        <w:t>【状態カードの効果（検討中）】</w:t>
      </w:r>
    </w:p>
    <w:p>
      <w:pPr>
        <w:spacing w:before="0" w:after="0"/>
        <w:ind w:left="216"/>
      </w:pPr>
      <w:r>
        <w:rPr>
          <w:rFonts w:ascii="MS Gothic" w:hAnsi="MS Gothic"/>
          <w:sz w:val="18"/>
        </w:rPr>
        <w:t>・ダークトライアド系：次のターンに使えるカードが1枚減る（ペナルティ）</w:t>
      </w:r>
    </w:p>
    <w:p>
      <w:pPr>
        <w:spacing w:before="0" w:after="0"/>
        <w:ind w:left="216"/>
      </w:pPr>
      <w:r>
        <w:rPr>
          <w:rFonts w:ascii="MS Gothic" w:hAnsi="MS Gothic"/>
          <w:sz w:val="18"/>
        </w:rPr>
        <w:t>・プチダーク系：1ターンスキップ or 防御カードを1枚捨てる</w:t>
      </w:r>
    </w:p>
    <w:p>
      <w:pPr>
        <w:spacing w:before="0" w:after="0"/>
        <w:ind w:left="216"/>
      </w:pPr>
      <w:r>
        <w:rPr>
          <w:rFonts w:ascii="MS Gothic" w:hAnsi="MS Gothic"/>
          <w:sz w:val="18"/>
        </w:rPr>
        <w:t>・クラスター系：特になし（自己理解カードとして保持するだけ）</w:t>
      </w:r>
    </w:p>
    <w:p/>
    <w:p>
      <w:pPr>
        <w:spacing w:before="20" w:after="20"/>
      </w:pPr>
      <w:r>
        <w:rPr>
          <w:rFonts w:ascii="MS Gothic" w:hAnsi="MS Gothic"/>
          <w:color w:val="808080"/>
          <w:sz w:val="16"/>
        </w:rPr>
        <w:t>※ 効果の詳細は次フェーズで確定予定。まずは発動条件の設計を優先した。</w:t>
      </w:r>
    </w:p>
    <w:p>
      <w:pPr>
        <w:spacing w:before="0" w:after="0"/>
      </w:pPr>
      <w:r>
        <w:rPr>
          <w:rFonts w:ascii="MS Gothic" w:hAnsi="MS Gothic"/>
          <w:sz w:val="18"/>
        </w:rPr>
        <w:t>────────────────────────────────────────────────</w:t>
      </w:r>
    </w:p>
    <w:p>
      <w:pPr>
        <w:spacing w:before="20" w:after="20"/>
      </w:pPr>
      <w:r>
        <w:rPr>
          <w:rFonts w:ascii="MS Gothic" w:hAnsi="MS Gothic"/>
          <w:color w:val="808080"/>
          <w:sz w:val="16"/>
        </w:rPr>
        <w:t>次のタスク：カード印刷用レイアウト作成（63×88mm・A4に9枚配置）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Gothic" w:hAnsi="MS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