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8AFE" w14:textId="77777777" w:rsidR="001648C4" w:rsidRDefault="00000000">
      <w:pPr>
        <w:pStyle w:val="Ttulo"/>
      </w:pPr>
      <w:r>
        <w:t>Sistema de Trading Algorítmico Híbrido Basado en Inteligencia Artificial y Procesamiento de Lenguaje Natural</w:t>
      </w:r>
    </w:p>
    <w:p w14:paraId="4609F2C9" w14:textId="69EB656A" w:rsidR="001648C4" w:rsidRDefault="00000000">
      <w:pPr>
        <w:pStyle w:val="Subttulo"/>
      </w:pPr>
      <w:r>
        <w:t xml:space="preserve">Trabajo de Final de Grado — Universidad </w:t>
      </w:r>
      <w:r w:rsidR="00F91857">
        <w:t>de Alicante</w:t>
      </w:r>
    </w:p>
    <w:p w14:paraId="06B3F1EC" w14:textId="77777777" w:rsidR="001648C4" w:rsidRDefault="00000000">
      <w:pPr>
        <w:pStyle w:val="Author"/>
      </w:pPr>
      <w:r>
        <w:t>Joan Romà Llorca</w:t>
      </w:r>
    </w:p>
    <w:p w14:paraId="4054A999" w14:textId="77777777" w:rsidR="001648C4" w:rsidRDefault="00000000">
      <w:pPr>
        <w:pStyle w:val="Fecha"/>
      </w:pPr>
      <w:r>
        <w:t>Abril 2026</w:t>
      </w:r>
    </w:p>
    <w:sdt>
      <w:sdtPr>
        <w:rPr>
          <w:rFonts w:asciiTheme="minorHAnsi" w:eastAsiaTheme="minorEastAsia" w:hAnsiTheme="minorHAnsi" w:cstheme="minorBidi"/>
          <w:color w:val="auto"/>
          <w:sz w:val="24"/>
          <w:szCs w:val="24"/>
        </w:rPr>
        <w:id w:val="815542373"/>
        <w:docPartObj>
          <w:docPartGallery w:val="Table of Contents"/>
          <w:docPartUnique/>
        </w:docPartObj>
      </w:sdtPr>
      <w:sdtContent>
        <w:p w14:paraId="0AFB3BA3" w14:textId="77777777" w:rsidR="001648C4" w:rsidRDefault="00000000">
          <w:pPr>
            <w:pStyle w:val="TtuloTDC"/>
          </w:pPr>
          <w:r>
            <w:t>Table of Contents</w:t>
          </w:r>
        </w:p>
        <w:p w14:paraId="632B82A7" w14:textId="77777777" w:rsidR="00F91857" w:rsidRDefault="00000000">
          <w:pPr>
            <w:pStyle w:val="TDC1"/>
            <w:tabs>
              <w:tab w:val="left" w:pos="480"/>
              <w:tab w:val="right" w:leader="dot" w:pos="8828"/>
            </w:tabs>
            <w:rPr>
              <w:noProof/>
            </w:rPr>
          </w:pPr>
          <w:r>
            <w:fldChar w:fldCharType="begin"/>
          </w:r>
          <w:r>
            <w:instrText>TOC \o "1-3" \h \z \u</w:instrText>
          </w:r>
          <w:r>
            <w:fldChar w:fldCharType="separate"/>
          </w:r>
          <w:hyperlink w:anchor="_Toc226411757" w:history="1">
            <w:r w:rsidR="00F91857" w:rsidRPr="00315444">
              <w:rPr>
                <w:rStyle w:val="Hipervnculo"/>
                <w:noProof/>
              </w:rPr>
              <w:t>1</w:t>
            </w:r>
            <w:r w:rsidR="00F91857">
              <w:rPr>
                <w:noProof/>
              </w:rPr>
              <w:tab/>
            </w:r>
            <w:r w:rsidR="00F91857" w:rsidRPr="00315444">
              <w:rPr>
                <w:rStyle w:val="Hipervnculo"/>
                <w:noProof/>
              </w:rPr>
              <w:t>Sistema de Trading Algorítmico Híbrido Basado en Inteligencia Artificial y Procesamiento de Lenguaje Natural</w:t>
            </w:r>
            <w:r w:rsidR="00F91857">
              <w:rPr>
                <w:noProof/>
                <w:webHidden/>
              </w:rPr>
              <w:tab/>
            </w:r>
            <w:r w:rsidR="00F91857">
              <w:rPr>
                <w:noProof/>
                <w:webHidden/>
              </w:rPr>
              <w:fldChar w:fldCharType="begin"/>
            </w:r>
            <w:r w:rsidR="00F91857">
              <w:rPr>
                <w:noProof/>
                <w:webHidden/>
              </w:rPr>
              <w:instrText xml:space="preserve"> PAGEREF _Toc226411757 \h </w:instrText>
            </w:r>
            <w:r w:rsidR="00F91857">
              <w:rPr>
                <w:noProof/>
                <w:webHidden/>
              </w:rPr>
            </w:r>
            <w:r w:rsidR="00F91857">
              <w:rPr>
                <w:noProof/>
                <w:webHidden/>
              </w:rPr>
              <w:fldChar w:fldCharType="separate"/>
            </w:r>
            <w:r w:rsidR="00F91857">
              <w:rPr>
                <w:noProof/>
                <w:webHidden/>
              </w:rPr>
              <w:t>4</w:t>
            </w:r>
            <w:r w:rsidR="00F91857">
              <w:rPr>
                <w:noProof/>
                <w:webHidden/>
              </w:rPr>
              <w:fldChar w:fldCharType="end"/>
            </w:r>
          </w:hyperlink>
        </w:p>
        <w:p w14:paraId="1740217A" w14:textId="77777777" w:rsidR="00F91857" w:rsidRDefault="00F91857">
          <w:pPr>
            <w:pStyle w:val="TDC1"/>
            <w:tabs>
              <w:tab w:val="left" w:pos="480"/>
              <w:tab w:val="right" w:leader="dot" w:pos="8828"/>
            </w:tabs>
            <w:rPr>
              <w:noProof/>
            </w:rPr>
          </w:pPr>
          <w:hyperlink w:anchor="_Toc226411758" w:history="1">
            <w:r w:rsidRPr="00315444">
              <w:rPr>
                <w:rStyle w:val="Hipervnculo"/>
                <w:noProof/>
              </w:rPr>
              <w:t>2</w:t>
            </w:r>
            <w:r>
              <w:rPr>
                <w:noProof/>
              </w:rPr>
              <w:tab/>
            </w:r>
            <w:r w:rsidRPr="00315444">
              <w:rPr>
                <w:rStyle w:val="Hipervnculo"/>
                <w:noProof/>
              </w:rPr>
              <w:t>Capítulo 1 — Introducción</w:t>
            </w:r>
            <w:r>
              <w:rPr>
                <w:noProof/>
                <w:webHidden/>
              </w:rPr>
              <w:tab/>
            </w:r>
            <w:r>
              <w:rPr>
                <w:noProof/>
                <w:webHidden/>
              </w:rPr>
              <w:fldChar w:fldCharType="begin"/>
            </w:r>
            <w:r>
              <w:rPr>
                <w:noProof/>
                <w:webHidden/>
              </w:rPr>
              <w:instrText xml:space="preserve"> PAGEREF _Toc226411758 \h </w:instrText>
            </w:r>
            <w:r>
              <w:rPr>
                <w:noProof/>
                <w:webHidden/>
              </w:rPr>
            </w:r>
            <w:r>
              <w:rPr>
                <w:noProof/>
                <w:webHidden/>
              </w:rPr>
              <w:fldChar w:fldCharType="separate"/>
            </w:r>
            <w:r>
              <w:rPr>
                <w:noProof/>
                <w:webHidden/>
              </w:rPr>
              <w:t>4</w:t>
            </w:r>
            <w:r>
              <w:rPr>
                <w:noProof/>
                <w:webHidden/>
              </w:rPr>
              <w:fldChar w:fldCharType="end"/>
            </w:r>
          </w:hyperlink>
        </w:p>
        <w:p w14:paraId="125112E0" w14:textId="77777777" w:rsidR="00F91857" w:rsidRDefault="00F91857">
          <w:pPr>
            <w:pStyle w:val="TDC2"/>
            <w:tabs>
              <w:tab w:val="left" w:pos="960"/>
              <w:tab w:val="right" w:leader="dot" w:pos="8828"/>
            </w:tabs>
            <w:rPr>
              <w:noProof/>
            </w:rPr>
          </w:pPr>
          <w:hyperlink w:anchor="_Toc226411759" w:history="1">
            <w:r w:rsidRPr="00315444">
              <w:rPr>
                <w:rStyle w:val="Hipervnculo"/>
                <w:noProof/>
              </w:rPr>
              <w:t>2.1</w:t>
            </w:r>
            <w:r>
              <w:rPr>
                <w:noProof/>
              </w:rPr>
              <w:tab/>
            </w:r>
            <w:r w:rsidRPr="00315444">
              <w:rPr>
                <w:rStyle w:val="Hipervnculo"/>
                <w:noProof/>
              </w:rPr>
              <w:t>1.1 Motivación del Proyecto</w:t>
            </w:r>
            <w:r>
              <w:rPr>
                <w:noProof/>
                <w:webHidden/>
              </w:rPr>
              <w:tab/>
            </w:r>
            <w:r>
              <w:rPr>
                <w:noProof/>
                <w:webHidden/>
              </w:rPr>
              <w:fldChar w:fldCharType="begin"/>
            </w:r>
            <w:r>
              <w:rPr>
                <w:noProof/>
                <w:webHidden/>
              </w:rPr>
              <w:instrText xml:space="preserve"> PAGEREF _Toc226411759 \h </w:instrText>
            </w:r>
            <w:r>
              <w:rPr>
                <w:noProof/>
                <w:webHidden/>
              </w:rPr>
            </w:r>
            <w:r>
              <w:rPr>
                <w:noProof/>
                <w:webHidden/>
              </w:rPr>
              <w:fldChar w:fldCharType="separate"/>
            </w:r>
            <w:r>
              <w:rPr>
                <w:noProof/>
                <w:webHidden/>
              </w:rPr>
              <w:t>4</w:t>
            </w:r>
            <w:r>
              <w:rPr>
                <w:noProof/>
                <w:webHidden/>
              </w:rPr>
              <w:fldChar w:fldCharType="end"/>
            </w:r>
          </w:hyperlink>
        </w:p>
        <w:p w14:paraId="4B4DCEC7" w14:textId="77777777" w:rsidR="00F91857" w:rsidRDefault="00F91857">
          <w:pPr>
            <w:pStyle w:val="TDC2"/>
            <w:tabs>
              <w:tab w:val="left" w:pos="960"/>
              <w:tab w:val="right" w:leader="dot" w:pos="8828"/>
            </w:tabs>
            <w:rPr>
              <w:noProof/>
            </w:rPr>
          </w:pPr>
          <w:hyperlink w:anchor="_Toc226411760" w:history="1">
            <w:r w:rsidRPr="00315444">
              <w:rPr>
                <w:rStyle w:val="Hipervnculo"/>
                <w:noProof/>
              </w:rPr>
              <w:t>2.2</w:t>
            </w:r>
            <w:r>
              <w:rPr>
                <w:noProof/>
              </w:rPr>
              <w:tab/>
            </w:r>
            <w:r w:rsidRPr="00315444">
              <w:rPr>
                <w:rStyle w:val="Hipervnculo"/>
                <w:noProof/>
              </w:rPr>
              <w:t>1.2 Objetivos</w:t>
            </w:r>
            <w:r>
              <w:rPr>
                <w:noProof/>
                <w:webHidden/>
              </w:rPr>
              <w:tab/>
            </w:r>
            <w:r>
              <w:rPr>
                <w:noProof/>
                <w:webHidden/>
              </w:rPr>
              <w:fldChar w:fldCharType="begin"/>
            </w:r>
            <w:r>
              <w:rPr>
                <w:noProof/>
                <w:webHidden/>
              </w:rPr>
              <w:instrText xml:space="preserve"> PAGEREF _Toc226411760 \h </w:instrText>
            </w:r>
            <w:r>
              <w:rPr>
                <w:noProof/>
                <w:webHidden/>
              </w:rPr>
            </w:r>
            <w:r>
              <w:rPr>
                <w:noProof/>
                <w:webHidden/>
              </w:rPr>
              <w:fldChar w:fldCharType="separate"/>
            </w:r>
            <w:r>
              <w:rPr>
                <w:noProof/>
                <w:webHidden/>
              </w:rPr>
              <w:t>5</w:t>
            </w:r>
            <w:r>
              <w:rPr>
                <w:noProof/>
                <w:webHidden/>
              </w:rPr>
              <w:fldChar w:fldCharType="end"/>
            </w:r>
          </w:hyperlink>
        </w:p>
        <w:p w14:paraId="03027300" w14:textId="77777777" w:rsidR="00F91857" w:rsidRDefault="00F91857">
          <w:pPr>
            <w:pStyle w:val="TDC3"/>
            <w:tabs>
              <w:tab w:val="left" w:pos="1440"/>
              <w:tab w:val="right" w:leader="dot" w:pos="8828"/>
            </w:tabs>
            <w:rPr>
              <w:noProof/>
            </w:rPr>
          </w:pPr>
          <w:hyperlink w:anchor="_Toc226411761" w:history="1">
            <w:r w:rsidRPr="00315444">
              <w:rPr>
                <w:rStyle w:val="Hipervnculo"/>
                <w:noProof/>
              </w:rPr>
              <w:t>2.2.1</w:t>
            </w:r>
            <w:r>
              <w:rPr>
                <w:noProof/>
              </w:rPr>
              <w:tab/>
            </w:r>
            <w:r w:rsidRPr="00315444">
              <w:rPr>
                <w:rStyle w:val="Hipervnculo"/>
                <w:noProof/>
              </w:rPr>
              <w:t>1.2.1 Objetivo General</w:t>
            </w:r>
            <w:r>
              <w:rPr>
                <w:noProof/>
                <w:webHidden/>
              </w:rPr>
              <w:tab/>
            </w:r>
            <w:r>
              <w:rPr>
                <w:noProof/>
                <w:webHidden/>
              </w:rPr>
              <w:fldChar w:fldCharType="begin"/>
            </w:r>
            <w:r>
              <w:rPr>
                <w:noProof/>
                <w:webHidden/>
              </w:rPr>
              <w:instrText xml:space="preserve"> PAGEREF _Toc226411761 \h </w:instrText>
            </w:r>
            <w:r>
              <w:rPr>
                <w:noProof/>
                <w:webHidden/>
              </w:rPr>
            </w:r>
            <w:r>
              <w:rPr>
                <w:noProof/>
                <w:webHidden/>
              </w:rPr>
              <w:fldChar w:fldCharType="separate"/>
            </w:r>
            <w:r>
              <w:rPr>
                <w:noProof/>
                <w:webHidden/>
              </w:rPr>
              <w:t>5</w:t>
            </w:r>
            <w:r>
              <w:rPr>
                <w:noProof/>
                <w:webHidden/>
              </w:rPr>
              <w:fldChar w:fldCharType="end"/>
            </w:r>
          </w:hyperlink>
        </w:p>
        <w:p w14:paraId="10027E27" w14:textId="77777777" w:rsidR="00F91857" w:rsidRDefault="00F91857">
          <w:pPr>
            <w:pStyle w:val="TDC3"/>
            <w:tabs>
              <w:tab w:val="left" w:pos="1440"/>
              <w:tab w:val="right" w:leader="dot" w:pos="8828"/>
            </w:tabs>
            <w:rPr>
              <w:noProof/>
            </w:rPr>
          </w:pPr>
          <w:hyperlink w:anchor="_Toc226411762" w:history="1">
            <w:r w:rsidRPr="00315444">
              <w:rPr>
                <w:rStyle w:val="Hipervnculo"/>
                <w:noProof/>
              </w:rPr>
              <w:t>2.2.2</w:t>
            </w:r>
            <w:r>
              <w:rPr>
                <w:noProof/>
              </w:rPr>
              <w:tab/>
            </w:r>
            <w:r w:rsidRPr="00315444">
              <w:rPr>
                <w:rStyle w:val="Hipervnculo"/>
                <w:noProof/>
              </w:rPr>
              <w:t>1.2.2 Objetivos Específicos</w:t>
            </w:r>
            <w:r>
              <w:rPr>
                <w:noProof/>
                <w:webHidden/>
              </w:rPr>
              <w:tab/>
            </w:r>
            <w:r>
              <w:rPr>
                <w:noProof/>
                <w:webHidden/>
              </w:rPr>
              <w:fldChar w:fldCharType="begin"/>
            </w:r>
            <w:r>
              <w:rPr>
                <w:noProof/>
                <w:webHidden/>
              </w:rPr>
              <w:instrText xml:space="preserve"> PAGEREF _Toc226411762 \h </w:instrText>
            </w:r>
            <w:r>
              <w:rPr>
                <w:noProof/>
                <w:webHidden/>
              </w:rPr>
            </w:r>
            <w:r>
              <w:rPr>
                <w:noProof/>
                <w:webHidden/>
              </w:rPr>
              <w:fldChar w:fldCharType="separate"/>
            </w:r>
            <w:r>
              <w:rPr>
                <w:noProof/>
                <w:webHidden/>
              </w:rPr>
              <w:t>5</w:t>
            </w:r>
            <w:r>
              <w:rPr>
                <w:noProof/>
                <w:webHidden/>
              </w:rPr>
              <w:fldChar w:fldCharType="end"/>
            </w:r>
          </w:hyperlink>
        </w:p>
        <w:p w14:paraId="4AAE45A8" w14:textId="77777777" w:rsidR="00F91857" w:rsidRDefault="00F91857">
          <w:pPr>
            <w:pStyle w:val="TDC2"/>
            <w:tabs>
              <w:tab w:val="left" w:pos="960"/>
              <w:tab w:val="right" w:leader="dot" w:pos="8828"/>
            </w:tabs>
            <w:rPr>
              <w:noProof/>
            </w:rPr>
          </w:pPr>
          <w:hyperlink w:anchor="_Toc226411763" w:history="1">
            <w:r w:rsidRPr="00315444">
              <w:rPr>
                <w:rStyle w:val="Hipervnculo"/>
                <w:noProof/>
              </w:rPr>
              <w:t>2.3</w:t>
            </w:r>
            <w:r>
              <w:rPr>
                <w:noProof/>
              </w:rPr>
              <w:tab/>
            </w:r>
            <w:r w:rsidRPr="00315444">
              <w:rPr>
                <w:rStyle w:val="Hipervnculo"/>
                <w:noProof/>
              </w:rPr>
              <w:t>1.3 Alcance y Limitaciones</w:t>
            </w:r>
            <w:r>
              <w:rPr>
                <w:noProof/>
                <w:webHidden/>
              </w:rPr>
              <w:tab/>
            </w:r>
            <w:r>
              <w:rPr>
                <w:noProof/>
                <w:webHidden/>
              </w:rPr>
              <w:fldChar w:fldCharType="begin"/>
            </w:r>
            <w:r>
              <w:rPr>
                <w:noProof/>
                <w:webHidden/>
              </w:rPr>
              <w:instrText xml:space="preserve"> PAGEREF _Toc226411763 \h </w:instrText>
            </w:r>
            <w:r>
              <w:rPr>
                <w:noProof/>
                <w:webHidden/>
              </w:rPr>
            </w:r>
            <w:r>
              <w:rPr>
                <w:noProof/>
                <w:webHidden/>
              </w:rPr>
              <w:fldChar w:fldCharType="separate"/>
            </w:r>
            <w:r>
              <w:rPr>
                <w:noProof/>
                <w:webHidden/>
              </w:rPr>
              <w:t>6</w:t>
            </w:r>
            <w:r>
              <w:rPr>
                <w:noProof/>
                <w:webHidden/>
              </w:rPr>
              <w:fldChar w:fldCharType="end"/>
            </w:r>
          </w:hyperlink>
        </w:p>
        <w:p w14:paraId="1AB32450" w14:textId="77777777" w:rsidR="00F91857" w:rsidRDefault="00F91857">
          <w:pPr>
            <w:pStyle w:val="TDC3"/>
            <w:tabs>
              <w:tab w:val="left" w:pos="1440"/>
              <w:tab w:val="right" w:leader="dot" w:pos="8828"/>
            </w:tabs>
            <w:rPr>
              <w:noProof/>
            </w:rPr>
          </w:pPr>
          <w:hyperlink w:anchor="_Toc226411764" w:history="1">
            <w:r w:rsidRPr="00315444">
              <w:rPr>
                <w:rStyle w:val="Hipervnculo"/>
                <w:noProof/>
              </w:rPr>
              <w:t>2.3.1</w:t>
            </w:r>
            <w:r>
              <w:rPr>
                <w:noProof/>
              </w:rPr>
              <w:tab/>
            </w:r>
            <w:r w:rsidRPr="00315444">
              <w:rPr>
                <w:rStyle w:val="Hipervnculo"/>
                <w:noProof/>
              </w:rPr>
              <w:t>Alcance</w:t>
            </w:r>
            <w:r>
              <w:rPr>
                <w:noProof/>
                <w:webHidden/>
              </w:rPr>
              <w:tab/>
            </w:r>
            <w:r>
              <w:rPr>
                <w:noProof/>
                <w:webHidden/>
              </w:rPr>
              <w:fldChar w:fldCharType="begin"/>
            </w:r>
            <w:r>
              <w:rPr>
                <w:noProof/>
                <w:webHidden/>
              </w:rPr>
              <w:instrText xml:space="preserve"> PAGEREF _Toc226411764 \h </w:instrText>
            </w:r>
            <w:r>
              <w:rPr>
                <w:noProof/>
                <w:webHidden/>
              </w:rPr>
            </w:r>
            <w:r>
              <w:rPr>
                <w:noProof/>
                <w:webHidden/>
              </w:rPr>
              <w:fldChar w:fldCharType="separate"/>
            </w:r>
            <w:r>
              <w:rPr>
                <w:noProof/>
                <w:webHidden/>
              </w:rPr>
              <w:t>6</w:t>
            </w:r>
            <w:r>
              <w:rPr>
                <w:noProof/>
                <w:webHidden/>
              </w:rPr>
              <w:fldChar w:fldCharType="end"/>
            </w:r>
          </w:hyperlink>
        </w:p>
        <w:p w14:paraId="6584C237" w14:textId="77777777" w:rsidR="00F91857" w:rsidRDefault="00F91857">
          <w:pPr>
            <w:pStyle w:val="TDC3"/>
            <w:tabs>
              <w:tab w:val="left" w:pos="1440"/>
              <w:tab w:val="right" w:leader="dot" w:pos="8828"/>
            </w:tabs>
            <w:rPr>
              <w:noProof/>
            </w:rPr>
          </w:pPr>
          <w:hyperlink w:anchor="_Toc226411765" w:history="1">
            <w:r w:rsidRPr="00315444">
              <w:rPr>
                <w:rStyle w:val="Hipervnculo"/>
                <w:noProof/>
              </w:rPr>
              <w:t>2.3.2</w:t>
            </w:r>
            <w:r>
              <w:rPr>
                <w:noProof/>
              </w:rPr>
              <w:tab/>
            </w:r>
            <w:r w:rsidRPr="00315444">
              <w:rPr>
                <w:rStyle w:val="Hipervnculo"/>
                <w:noProof/>
              </w:rPr>
              <w:t>Limitaciones</w:t>
            </w:r>
            <w:r>
              <w:rPr>
                <w:noProof/>
                <w:webHidden/>
              </w:rPr>
              <w:tab/>
            </w:r>
            <w:r>
              <w:rPr>
                <w:noProof/>
                <w:webHidden/>
              </w:rPr>
              <w:fldChar w:fldCharType="begin"/>
            </w:r>
            <w:r>
              <w:rPr>
                <w:noProof/>
                <w:webHidden/>
              </w:rPr>
              <w:instrText xml:space="preserve"> PAGEREF _Toc226411765 \h </w:instrText>
            </w:r>
            <w:r>
              <w:rPr>
                <w:noProof/>
                <w:webHidden/>
              </w:rPr>
            </w:r>
            <w:r>
              <w:rPr>
                <w:noProof/>
                <w:webHidden/>
              </w:rPr>
              <w:fldChar w:fldCharType="separate"/>
            </w:r>
            <w:r>
              <w:rPr>
                <w:noProof/>
                <w:webHidden/>
              </w:rPr>
              <w:t>6</w:t>
            </w:r>
            <w:r>
              <w:rPr>
                <w:noProof/>
                <w:webHidden/>
              </w:rPr>
              <w:fldChar w:fldCharType="end"/>
            </w:r>
          </w:hyperlink>
        </w:p>
        <w:p w14:paraId="311B97D1" w14:textId="77777777" w:rsidR="00F91857" w:rsidRDefault="00F91857">
          <w:pPr>
            <w:pStyle w:val="TDC2"/>
            <w:tabs>
              <w:tab w:val="left" w:pos="960"/>
              <w:tab w:val="right" w:leader="dot" w:pos="8828"/>
            </w:tabs>
            <w:rPr>
              <w:noProof/>
            </w:rPr>
          </w:pPr>
          <w:hyperlink w:anchor="_Toc226411766" w:history="1">
            <w:r w:rsidRPr="00315444">
              <w:rPr>
                <w:rStyle w:val="Hipervnculo"/>
                <w:noProof/>
              </w:rPr>
              <w:t>2.4</w:t>
            </w:r>
            <w:r>
              <w:rPr>
                <w:noProof/>
              </w:rPr>
              <w:tab/>
            </w:r>
            <w:r w:rsidRPr="00315444">
              <w:rPr>
                <w:rStyle w:val="Hipervnculo"/>
                <w:noProof/>
              </w:rPr>
              <w:t>1.4 Estructura de la Memoria</w:t>
            </w:r>
            <w:r>
              <w:rPr>
                <w:noProof/>
                <w:webHidden/>
              </w:rPr>
              <w:tab/>
            </w:r>
            <w:r>
              <w:rPr>
                <w:noProof/>
                <w:webHidden/>
              </w:rPr>
              <w:fldChar w:fldCharType="begin"/>
            </w:r>
            <w:r>
              <w:rPr>
                <w:noProof/>
                <w:webHidden/>
              </w:rPr>
              <w:instrText xml:space="preserve"> PAGEREF _Toc226411766 \h </w:instrText>
            </w:r>
            <w:r>
              <w:rPr>
                <w:noProof/>
                <w:webHidden/>
              </w:rPr>
            </w:r>
            <w:r>
              <w:rPr>
                <w:noProof/>
                <w:webHidden/>
              </w:rPr>
              <w:fldChar w:fldCharType="separate"/>
            </w:r>
            <w:r>
              <w:rPr>
                <w:noProof/>
                <w:webHidden/>
              </w:rPr>
              <w:t>7</w:t>
            </w:r>
            <w:r>
              <w:rPr>
                <w:noProof/>
                <w:webHidden/>
              </w:rPr>
              <w:fldChar w:fldCharType="end"/>
            </w:r>
          </w:hyperlink>
        </w:p>
        <w:p w14:paraId="0A9BEC9E" w14:textId="77777777" w:rsidR="00F91857" w:rsidRDefault="00F91857">
          <w:pPr>
            <w:pStyle w:val="TDC1"/>
            <w:tabs>
              <w:tab w:val="left" w:pos="480"/>
              <w:tab w:val="right" w:leader="dot" w:pos="8828"/>
            </w:tabs>
            <w:rPr>
              <w:noProof/>
            </w:rPr>
          </w:pPr>
          <w:hyperlink w:anchor="_Toc226411767" w:history="1">
            <w:r w:rsidRPr="00315444">
              <w:rPr>
                <w:rStyle w:val="Hipervnculo"/>
                <w:noProof/>
              </w:rPr>
              <w:t>3</w:t>
            </w:r>
            <w:r>
              <w:rPr>
                <w:noProof/>
              </w:rPr>
              <w:tab/>
            </w:r>
            <w:r w:rsidRPr="00315444">
              <w:rPr>
                <w:rStyle w:val="Hipervnculo"/>
                <w:noProof/>
              </w:rPr>
              <w:t>Capítulo 2 — Estado del Arte</w:t>
            </w:r>
            <w:r>
              <w:rPr>
                <w:noProof/>
                <w:webHidden/>
              </w:rPr>
              <w:tab/>
            </w:r>
            <w:r>
              <w:rPr>
                <w:noProof/>
                <w:webHidden/>
              </w:rPr>
              <w:fldChar w:fldCharType="begin"/>
            </w:r>
            <w:r>
              <w:rPr>
                <w:noProof/>
                <w:webHidden/>
              </w:rPr>
              <w:instrText xml:space="preserve"> PAGEREF _Toc226411767 \h </w:instrText>
            </w:r>
            <w:r>
              <w:rPr>
                <w:noProof/>
                <w:webHidden/>
              </w:rPr>
            </w:r>
            <w:r>
              <w:rPr>
                <w:noProof/>
                <w:webHidden/>
              </w:rPr>
              <w:fldChar w:fldCharType="separate"/>
            </w:r>
            <w:r>
              <w:rPr>
                <w:noProof/>
                <w:webHidden/>
              </w:rPr>
              <w:t>7</w:t>
            </w:r>
            <w:r>
              <w:rPr>
                <w:noProof/>
                <w:webHidden/>
              </w:rPr>
              <w:fldChar w:fldCharType="end"/>
            </w:r>
          </w:hyperlink>
        </w:p>
        <w:p w14:paraId="1AD12C03" w14:textId="77777777" w:rsidR="00F91857" w:rsidRDefault="00F91857">
          <w:pPr>
            <w:pStyle w:val="TDC2"/>
            <w:tabs>
              <w:tab w:val="left" w:pos="960"/>
              <w:tab w:val="right" w:leader="dot" w:pos="8828"/>
            </w:tabs>
            <w:rPr>
              <w:noProof/>
            </w:rPr>
          </w:pPr>
          <w:hyperlink w:anchor="_Toc226411768" w:history="1">
            <w:r w:rsidRPr="00315444">
              <w:rPr>
                <w:rStyle w:val="Hipervnculo"/>
                <w:noProof/>
              </w:rPr>
              <w:t>3.1</w:t>
            </w:r>
            <w:r>
              <w:rPr>
                <w:noProof/>
              </w:rPr>
              <w:tab/>
            </w:r>
            <w:r w:rsidRPr="00315444">
              <w:rPr>
                <w:rStyle w:val="Hipervnculo"/>
                <w:noProof/>
              </w:rPr>
              <w:t>2.1 Trading Algorítmico: Definición, Historia y Evolución</w:t>
            </w:r>
            <w:r>
              <w:rPr>
                <w:noProof/>
                <w:webHidden/>
              </w:rPr>
              <w:tab/>
            </w:r>
            <w:r>
              <w:rPr>
                <w:noProof/>
                <w:webHidden/>
              </w:rPr>
              <w:fldChar w:fldCharType="begin"/>
            </w:r>
            <w:r>
              <w:rPr>
                <w:noProof/>
                <w:webHidden/>
              </w:rPr>
              <w:instrText xml:space="preserve"> PAGEREF _Toc226411768 \h </w:instrText>
            </w:r>
            <w:r>
              <w:rPr>
                <w:noProof/>
                <w:webHidden/>
              </w:rPr>
            </w:r>
            <w:r>
              <w:rPr>
                <w:noProof/>
                <w:webHidden/>
              </w:rPr>
              <w:fldChar w:fldCharType="separate"/>
            </w:r>
            <w:r>
              <w:rPr>
                <w:noProof/>
                <w:webHidden/>
              </w:rPr>
              <w:t>7</w:t>
            </w:r>
            <w:r>
              <w:rPr>
                <w:noProof/>
                <w:webHidden/>
              </w:rPr>
              <w:fldChar w:fldCharType="end"/>
            </w:r>
          </w:hyperlink>
        </w:p>
        <w:p w14:paraId="659234EC" w14:textId="77777777" w:rsidR="00F91857" w:rsidRDefault="00F91857">
          <w:pPr>
            <w:pStyle w:val="TDC3"/>
            <w:tabs>
              <w:tab w:val="left" w:pos="1440"/>
              <w:tab w:val="right" w:leader="dot" w:pos="8828"/>
            </w:tabs>
            <w:rPr>
              <w:noProof/>
            </w:rPr>
          </w:pPr>
          <w:hyperlink w:anchor="_Toc226411769" w:history="1">
            <w:r w:rsidRPr="00315444">
              <w:rPr>
                <w:rStyle w:val="Hipervnculo"/>
                <w:noProof/>
              </w:rPr>
              <w:t>3.1.1</w:t>
            </w:r>
            <w:r>
              <w:rPr>
                <w:noProof/>
              </w:rPr>
              <w:tab/>
            </w:r>
            <w:r w:rsidRPr="00315444">
              <w:rPr>
                <w:rStyle w:val="Hipervnculo"/>
                <w:noProof/>
              </w:rPr>
              <w:t>2.1.1 Breve Historia</w:t>
            </w:r>
            <w:r>
              <w:rPr>
                <w:noProof/>
                <w:webHidden/>
              </w:rPr>
              <w:tab/>
            </w:r>
            <w:r>
              <w:rPr>
                <w:noProof/>
                <w:webHidden/>
              </w:rPr>
              <w:fldChar w:fldCharType="begin"/>
            </w:r>
            <w:r>
              <w:rPr>
                <w:noProof/>
                <w:webHidden/>
              </w:rPr>
              <w:instrText xml:space="preserve"> PAGEREF _Toc226411769 \h </w:instrText>
            </w:r>
            <w:r>
              <w:rPr>
                <w:noProof/>
                <w:webHidden/>
              </w:rPr>
            </w:r>
            <w:r>
              <w:rPr>
                <w:noProof/>
                <w:webHidden/>
              </w:rPr>
              <w:fldChar w:fldCharType="separate"/>
            </w:r>
            <w:r>
              <w:rPr>
                <w:noProof/>
                <w:webHidden/>
              </w:rPr>
              <w:t>7</w:t>
            </w:r>
            <w:r>
              <w:rPr>
                <w:noProof/>
                <w:webHidden/>
              </w:rPr>
              <w:fldChar w:fldCharType="end"/>
            </w:r>
          </w:hyperlink>
        </w:p>
        <w:p w14:paraId="350526AA" w14:textId="77777777" w:rsidR="00F91857" w:rsidRDefault="00F91857">
          <w:pPr>
            <w:pStyle w:val="TDC3"/>
            <w:tabs>
              <w:tab w:val="left" w:pos="1440"/>
              <w:tab w:val="right" w:leader="dot" w:pos="8828"/>
            </w:tabs>
            <w:rPr>
              <w:noProof/>
            </w:rPr>
          </w:pPr>
          <w:hyperlink w:anchor="_Toc226411770" w:history="1">
            <w:r w:rsidRPr="00315444">
              <w:rPr>
                <w:rStyle w:val="Hipervnculo"/>
                <w:noProof/>
              </w:rPr>
              <w:t>3.1.2</w:t>
            </w:r>
            <w:r>
              <w:rPr>
                <w:noProof/>
              </w:rPr>
              <w:tab/>
            </w:r>
            <w:r w:rsidRPr="00315444">
              <w:rPr>
                <w:rStyle w:val="Hipervnculo"/>
                <w:noProof/>
              </w:rPr>
              <w:t>2.1.2 Categorías de Estrategias</w:t>
            </w:r>
            <w:r>
              <w:rPr>
                <w:noProof/>
                <w:webHidden/>
              </w:rPr>
              <w:tab/>
            </w:r>
            <w:r>
              <w:rPr>
                <w:noProof/>
                <w:webHidden/>
              </w:rPr>
              <w:fldChar w:fldCharType="begin"/>
            </w:r>
            <w:r>
              <w:rPr>
                <w:noProof/>
                <w:webHidden/>
              </w:rPr>
              <w:instrText xml:space="preserve"> PAGEREF _Toc226411770 \h </w:instrText>
            </w:r>
            <w:r>
              <w:rPr>
                <w:noProof/>
                <w:webHidden/>
              </w:rPr>
            </w:r>
            <w:r>
              <w:rPr>
                <w:noProof/>
                <w:webHidden/>
              </w:rPr>
              <w:fldChar w:fldCharType="separate"/>
            </w:r>
            <w:r>
              <w:rPr>
                <w:noProof/>
                <w:webHidden/>
              </w:rPr>
              <w:t>8</w:t>
            </w:r>
            <w:r>
              <w:rPr>
                <w:noProof/>
                <w:webHidden/>
              </w:rPr>
              <w:fldChar w:fldCharType="end"/>
            </w:r>
          </w:hyperlink>
        </w:p>
        <w:p w14:paraId="21A914F0" w14:textId="77777777" w:rsidR="00F91857" w:rsidRDefault="00F91857">
          <w:pPr>
            <w:pStyle w:val="TDC2"/>
            <w:tabs>
              <w:tab w:val="left" w:pos="960"/>
              <w:tab w:val="right" w:leader="dot" w:pos="8828"/>
            </w:tabs>
            <w:rPr>
              <w:noProof/>
            </w:rPr>
          </w:pPr>
          <w:hyperlink w:anchor="_Toc226411771" w:history="1">
            <w:r w:rsidRPr="00315444">
              <w:rPr>
                <w:rStyle w:val="Hipervnculo"/>
                <w:noProof/>
              </w:rPr>
              <w:t>3.2</w:t>
            </w:r>
            <w:r>
              <w:rPr>
                <w:noProof/>
              </w:rPr>
              <w:tab/>
            </w:r>
            <w:r w:rsidRPr="00315444">
              <w:rPr>
                <w:rStyle w:val="Hipervnculo"/>
                <w:noProof/>
              </w:rPr>
              <w:t>2.2 Machine Learning Aplicado a Finanzas</w:t>
            </w:r>
            <w:r>
              <w:rPr>
                <w:noProof/>
                <w:webHidden/>
              </w:rPr>
              <w:tab/>
            </w:r>
            <w:r>
              <w:rPr>
                <w:noProof/>
                <w:webHidden/>
              </w:rPr>
              <w:fldChar w:fldCharType="begin"/>
            </w:r>
            <w:r>
              <w:rPr>
                <w:noProof/>
                <w:webHidden/>
              </w:rPr>
              <w:instrText xml:space="preserve"> PAGEREF _Toc226411771 \h </w:instrText>
            </w:r>
            <w:r>
              <w:rPr>
                <w:noProof/>
                <w:webHidden/>
              </w:rPr>
            </w:r>
            <w:r>
              <w:rPr>
                <w:noProof/>
                <w:webHidden/>
              </w:rPr>
              <w:fldChar w:fldCharType="separate"/>
            </w:r>
            <w:r>
              <w:rPr>
                <w:noProof/>
                <w:webHidden/>
              </w:rPr>
              <w:t>8</w:t>
            </w:r>
            <w:r>
              <w:rPr>
                <w:noProof/>
                <w:webHidden/>
              </w:rPr>
              <w:fldChar w:fldCharType="end"/>
            </w:r>
          </w:hyperlink>
        </w:p>
        <w:p w14:paraId="6E94F21C" w14:textId="77777777" w:rsidR="00F91857" w:rsidRDefault="00F91857">
          <w:pPr>
            <w:pStyle w:val="TDC3"/>
            <w:tabs>
              <w:tab w:val="left" w:pos="1440"/>
              <w:tab w:val="right" w:leader="dot" w:pos="8828"/>
            </w:tabs>
            <w:rPr>
              <w:noProof/>
            </w:rPr>
          </w:pPr>
          <w:hyperlink w:anchor="_Toc226411772" w:history="1">
            <w:r w:rsidRPr="00315444">
              <w:rPr>
                <w:rStyle w:val="Hipervnculo"/>
                <w:noProof/>
              </w:rPr>
              <w:t>3.2.1</w:t>
            </w:r>
            <w:r>
              <w:rPr>
                <w:noProof/>
              </w:rPr>
              <w:tab/>
            </w:r>
            <w:r w:rsidRPr="00315444">
              <w:rPr>
                <w:rStyle w:val="Hipervnculo"/>
                <w:noProof/>
              </w:rPr>
              <w:t>2.2.1 Modelos Supervisados: Regresión vs Clasificación</w:t>
            </w:r>
            <w:r>
              <w:rPr>
                <w:noProof/>
                <w:webHidden/>
              </w:rPr>
              <w:tab/>
            </w:r>
            <w:r>
              <w:rPr>
                <w:noProof/>
                <w:webHidden/>
              </w:rPr>
              <w:fldChar w:fldCharType="begin"/>
            </w:r>
            <w:r>
              <w:rPr>
                <w:noProof/>
                <w:webHidden/>
              </w:rPr>
              <w:instrText xml:space="preserve"> PAGEREF _Toc226411772 \h </w:instrText>
            </w:r>
            <w:r>
              <w:rPr>
                <w:noProof/>
                <w:webHidden/>
              </w:rPr>
            </w:r>
            <w:r>
              <w:rPr>
                <w:noProof/>
                <w:webHidden/>
              </w:rPr>
              <w:fldChar w:fldCharType="separate"/>
            </w:r>
            <w:r>
              <w:rPr>
                <w:noProof/>
                <w:webHidden/>
              </w:rPr>
              <w:t>8</w:t>
            </w:r>
            <w:r>
              <w:rPr>
                <w:noProof/>
                <w:webHidden/>
              </w:rPr>
              <w:fldChar w:fldCharType="end"/>
            </w:r>
          </w:hyperlink>
        </w:p>
        <w:p w14:paraId="6318FB7B" w14:textId="77777777" w:rsidR="00F91857" w:rsidRDefault="00F91857">
          <w:pPr>
            <w:pStyle w:val="TDC3"/>
            <w:tabs>
              <w:tab w:val="left" w:pos="1440"/>
              <w:tab w:val="right" w:leader="dot" w:pos="8828"/>
            </w:tabs>
            <w:rPr>
              <w:noProof/>
            </w:rPr>
          </w:pPr>
          <w:hyperlink w:anchor="_Toc226411773" w:history="1">
            <w:r w:rsidRPr="00315444">
              <w:rPr>
                <w:rStyle w:val="Hipervnculo"/>
                <w:noProof/>
              </w:rPr>
              <w:t>3.2.2</w:t>
            </w:r>
            <w:r>
              <w:rPr>
                <w:noProof/>
              </w:rPr>
              <w:tab/>
            </w:r>
            <w:r w:rsidRPr="00315444">
              <w:rPr>
                <w:rStyle w:val="Hipervnculo"/>
                <w:noProof/>
              </w:rPr>
              <w:t>2.2.2 Gradient Boosted Decision Trees</w:t>
            </w:r>
            <w:r>
              <w:rPr>
                <w:noProof/>
                <w:webHidden/>
              </w:rPr>
              <w:tab/>
            </w:r>
            <w:r>
              <w:rPr>
                <w:noProof/>
                <w:webHidden/>
              </w:rPr>
              <w:fldChar w:fldCharType="begin"/>
            </w:r>
            <w:r>
              <w:rPr>
                <w:noProof/>
                <w:webHidden/>
              </w:rPr>
              <w:instrText xml:space="preserve"> PAGEREF _Toc226411773 \h </w:instrText>
            </w:r>
            <w:r>
              <w:rPr>
                <w:noProof/>
                <w:webHidden/>
              </w:rPr>
            </w:r>
            <w:r>
              <w:rPr>
                <w:noProof/>
                <w:webHidden/>
              </w:rPr>
              <w:fldChar w:fldCharType="separate"/>
            </w:r>
            <w:r>
              <w:rPr>
                <w:noProof/>
                <w:webHidden/>
              </w:rPr>
              <w:t>9</w:t>
            </w:r>
            <w:r>
              <w:rPr>
                <w:noProof/>
                <w:webHidden/>
              </w:rPr>
              <w:fldChar w:fldCharType="end"/>
            </w:r>
          </w:hyperlink>
        </w:p>
        <w:p w14:paraId="50747952" w14:textId="77777777" w:rsidR="00F91857" w:rsidRDefault="00F91857">
          <w:pPr>
            <w:pStyle w:val="TDC3"/>
            <w:tabs>
              <w:tab w:val="left" w:pos="1440"/>
              <w:tab w:val="right" w:leader="dot" w:pos="8828"/>
            </w:tabs>
            <w:rPr>
              <w:noProof/>
            </w:rPr>
          </w:pPr>
          <w:hyperlink w:anchor="_Toc226411774" w:history="1">
            <w:r w:rsidRPr="00315444">
              <w:rPr>
                <w:rStyle w:val="Hipervnculo"/>
                <w:noProof/>
              </w:rPr>
              <w:t>3.2.3</w:t>
            </w:r>
            <w:r>
              <w:rPr>
                <w:noProof/>
              </w:rPr>
              <w:tab/>
            </w:r>
            <w:r w:rsidRPr="00315444">
              <w:rPr>
                <w:rStyle w:val="Hipervnculo"/>
                <w:noProof/>
              </w:rPr>
              <w:t>2.2.3 Redes Neuronales vs Modelos de Ensamble</w:t>
            </w:r>
            <w:r>
              <w:rPr>
                <w:noProof/>
                <w:webHidden/>
              </w:rPr>
              <w:tab/>
            </w:r>
            <w:r>
              <w:rPr>
                <w:noProof/>
                <w:webHidden/>
              </w:rPr>
              <w:fldChar w:fldCharType="begin"/>
            </w:r>
            <w:r>
              <w:rPr>
                <w:noProof/>
                <w:webHidden/>
              </w:rPr>
              <w:instrText xml:space="preserve"> PAGEREF _Toc226411774 \h </w:instrText>
            </w:r>
            <w:r>
              <w:rPr>
                <w:noProof/>
                <w:webHidden/>
              </w:rPr>
            </w:r>
            <w:r>
              <w:rPr>
                <w:noProof/>
                <w:webHidden/>
              </w:rPr>
              <w:fldChar w:fldCharType="separate"/>
            </w:r>
            <w:r>
              <w:rPr>
                <w:noProof/>
                <w:webHidden/>
              </w:rPr>
              <w:t>9</w:t>
            </w:r>
            <w:r>
              <w:rPr>
                <w:noProof/>
                <w:webHidden/>
              </w:rPr>
              <w:fldChar w:fldCharType="end"/>
            </w:r>
          </w:hyperlink>
        </w:p>
        <w:p w14:paraId="1F5F1E40" w14:textId="77777777" w:rsidR="00F91857" w:rsidRDefault="00F91857">
          <w:pPr>
            <w:pStyle w:val="TDC2"/>
            <w:tabs>
              <w:tab w:val="left" w:pos="960"/>
              <w:tab w:val="right" w:leader="dot" w:pos="8828"/>
            </w:tabs>
            <w:rPr>
              <w:noProof/>
            </w:rPr>
          </w:pPr>
          <w:hyperlink w:anchor="_Toc226411775" w:history="1">
            <w:r w:rsidRPr="00315444">
              <w:rPr>
                <w:rStyle w:val="Hipervnculo"/>
                <w:noProof/>
              </w:rPr>
              <w:t>3.3</w:t>
            </w:r>
            <w:r>
              <w:rPr>
                <w:noProof/>
              </w:rPr>
              <w:tab/>
            </w:r>
            <w:r w:rsidRPr="00315444">
              <w:rPr>
                <w:rStyle w:val="Hipervnculo"/>
                <w:noProof/>
              </w:rPr>
              <w:t>2.3 Procesamiento de Lenguaje Natural en Finanzas</w:t>
            </w:r>
            <w:r>
              <w:rPr>
                <w:noProof/>
                <w:webHidden/>
              </w:rPr>
              <w:tab/>
            </w:r>
            <w:r>
              <w:rPr>
                <w:noProof/>
                <w:webHidden/>
              </w:rPr>
              <w:fldChar w:fldCharType="begin"/>
            </w:r>
            <w:r>
              <w:rPr>
                <w:noProof/>
                <w:webHidden/>
              </w:rPr>
              <w:instrText xml:space="preserve"> PAGEREF _Toc226411775 \h </w:instrText>
            </w:r>
            <w:r>
              <w:rPr>
                <w:noProof/>
                <w:webHidden/>
              </w:rPr>
            </w:r>
            <w:r>
              <w:rPr>
                <w:noProof/>
                <w:webHidden/>
              </w:rPr>
              <w:fldChar w:fldCharType="separate"/>
            </w:r>
            <w:r>
              <w:rPr>
                <w:noProof/>
                <w:webHidden/>
              </w:rPr>
              <w:t>10</w:t>
            </w:r>
            <w:r>
              <w:rPr>
                <w:noProof/>
                <w:webHidden/>
              </w:rPr>
              <w:fldChar w:fldCharType="end"/>
            </w:r>
          </w:hyperlink>
        </w:p>
        <w:p w14:paraId="1F184077" w14:textId="77777777" w:rsidR="00F91857" w:rsidRDefault="00F91857">
          <w:pPr>
            <w:pStyle w:val="TDC3"/>
            <w:tabs>
              <w:tab w:val="left" w:pos="1440"/>
              <w:tab w:val="right" w:leader="dot" w:pos="8828"/>
            </w:tabs>
            <w:rPr>
              <w:noProof/>
            </w:rPr>
          </w:pPr>
          <w:hyperlink w:anchor="_Toc226411776" w:history="1">
            <w:r w:rsidRPr="00315444">
              <w:rPr>
                <w:rStyle w:val="Hipervnculo"/>
                <w:noProof/>
              </w:rPr>
              <w:t>3.3.1</w:t>
            </w:r>
            <w:r>
              <w:rPr>
                <w:noProof/>
              </w:rPr>
              <w:tab/>
            </w:r>
            <w:r w:rsidRPr="00315444">
              <w:rPr>
                <w:rStyle w:val="Hipervnculo"/>
                <w:noProof/>
              </w:rPr>
              <w:t>2.3.1 Análisis de Sentimiento Financiero</w:t>
            </w:r>
            <w:r>
              <w:rPr>
                <w:noProof/>
                <w:webHidden/>
              </w:rPr>
              <w:tab/>
            </w:r>
            <w:r>
              <w:rPr>
                <w:noProof/>
                <w:webHidden/>
              </w:rPr>
              <w:fldChar w:fldCharType="begin"/>
            </w:r>
            <w:r>
              <w:rPr>
                <w:noProof/>
                <w:webHidden/>
              </w:rPr>
              <w:instrText xml:space="preserve"> PAGEREF _Toc226411776 \h </w:instrText>
            </w:r>
            <w:r>
              <w:rPr>
                <w:noProof/>
                <w:webHidden/>
              </w:rPr>
            </w:r>
            <w:r>
              <w:rPr>
                <w:noProof/>
                <w:webHidden/>
              </w:rPr>
              <w:fldChar w:fldCharType="separate"/>
            </w:r>
            <w:r>
              <w:rPr>
                <w:noProof/>
                <w:webHidden/>
              </w:rPr>
              <w:t>10</w:t>
            </w:r>
            <w:r>
              <w:rPr>
                <w:noProof/>
                <w:webHidden/>
              </w:rPr>
              <w:fldChar w:fldCharType="end"/>
            </w:r>
          </w:hyperlink>
        </w:p>
        <w:p w14:paraId="006DC617" w14:textId="77777777" w:rsidR="00F91857" w:rsidRDefault="00F91857">
          <w:pPr>
            <w:pStyle w:val="TDC3"/>
            <w:tabs>
              <w:tab w:val="left" w:pos="1440"/>
              <w:tab w:val="right" w:leader="dot" w:pos="8828"/>
            </w:tabs>
            <w:rPr>
              <w:noProof/>
            </w:rPr>
          </w:pPr>
          <w:hyperlink w:anchor="_Toc226411777" w:history="1">
            <w:r w:rsidRPr="00315444">
              <w:rPr>
                <w:rStyle w:val="Hipervnculo"/>
                <w:noProof/>
              </w:rPr>
              <w:t>3.3.2</w:t>
            </w:r>
            <w:r>
              <w:rPr>
                <w:noProof/>
              </w:rPr>
              <w:tab/>
            </w:r>
            <w:r w:rsidRPr="00315444">
              <w:rPr>
                <w:rStyle w:val="Hipervnculo"/>
                <w:noProof/>
              </w:rPr>
              <w:t>2.3.2 Fuentes de Datos</w:t>
            </w:r>
            <w:r>
              <w:rPr>
                <w:noProof/>
                <w:webHidden/>
              </w:rPr>
              <w:tab/>
            </w:r>
            <w:r>
              <w:rPr>
                <w:noProof/>
                <w:webHidden/>
              </w:rPr>
              <w:fldChar w:fldCharType="begin"/>
            </w:r>
            <w:r>
              <w:rPr>
                <w:noProof/>
                <w:webHidden/>
              </w:rPr>
              <w:instrText xml:space="preserve"> PAGEREF _Toc226411777 \h </w:instrText>
            </w:r>
            <w:r>
              <w:rPr>
                <w:noProof/>
                <w:webHidden/>
              </w:rPr>
            </w:r>
            <w:r>
              <w:rPr>
                <w:noProof/>
                <w:webHidden/>
              </w:rPr>
              <w:fldChar w:fldCharType="separate"/>
            </w:r>
            <w:r>
              <w:rPr>
                <w:noProof/>
                <w:webHidden/>
              </w:rPr>
              <w:t>10</w:t>
            </w:r>
            <w:r>
              <w:rPr>
                <w:noProof/>
                <w:webHidden/>
              </w:rPr>
              <w:fldChar w:fldCharType="end"/>
            </w:r>
          </w:hyperlink>
        </w:p>
        <w:p w14:paraId="0E54FDF5" w14:textId="77777777" w:rsidR="00F91857" w:rsidRDefault="00F91857">
          <w:pPr>
            <w:pStyle w:val="TDC2"/>
            <w:tabs>
              <w:tab w:val="left" w:pos="960"/>
              <w:tab w:val="right" w:leader="dot" w:pos="8828"/>
            </w:tabs>
            <w:rPr>
              <w:noProof/>
            </w:rPr>
          </w:pPr>
          <w:hyperlink w:anchor="_Toc226411778" w:history="1">
            <w:r w:rsidRPr="00315444">
              <w:rPr>
                <w:rStyle w:val="Hipervnculo"/>
                <w:noProof/>
              </w:rPr>
              <w:t>3.4</w:t>
            </w:r>
            <w:r>
              <w:rPr>
                <w:noProof/>
              </w:rPr>
              <w:tab/>
            </w:r>
            <w:r w:rsidRPr="00315444">
              <w:rPr>
                <w:rStyle w:val="Hipervnculo"/>
                <w:noProof/>
              </w:rPr>
              <w:t>2.4 Gestión de Riesgo Cuantitativa</w:t>
            </w:r>
            <w:r>
              <w:rPr>
                <w:noProof/>
                <w:webHidden/>
              </w:rPr>
              <w:tab/>
            </w:r>
            <w:r>
              <w:rPr>
                <w:noProof/>
                <w:webHidden/>
              </w:rPr>
              <w:fldChar w:fldCharType="begin"/>
            </w:r>
            <w:r>
              <w:rPr>
                <w:noProof/>
                <w:webHidden/>
              </w:rPr>
              <w:instrText xml:space="preserve"> PAGEREF _Toc226411778 \h </w:instrText>
            </w:r>
            <w:r>
              <w:rPr>
                <w:noProof/>
                <w:webHidden/>
              </w:rPr>
            </w:r>
            <w:r>
              <w:rPr>
                <w:noProof/>
                <w:webHidden/>
              </w:rPr>
              <w:fldChar w:fldCharType="separate"/>
            </w:r>
            <w:r>
              <w:rPr>
                <w:noProof/>
                <w:webHidden/>
              </w:rPr>
              <w:t>11</w:t>
            </w:r>
            <w:r>
              <w:rPr>
                <w:noProof/>
                <w:webHidden/>
              </w:rPr>
              <w:fldChar w:fldCharType="end"/>
            </w:r>
          </w:hyperlink>
        </w:p>
        <w:p w14:paraId="6D9F49D0" w14:textId="77777777" w:rsidR="00F91857" w:rsidRDefault="00F91857">
          <w:pPr>
            <w:pStyle w:val="TDC3"/>
            <w:tabs>
              <w:tab w:val="left" w:pos="1440"/>
              <w:tab w:val="right" w:leader="dot" w:pos="8828"/>
            </w:tabs>
            <w:rPr>
              <w:noProof/>
            </w:rPr>
          </w:pPr>
          <w:hyperlink w:anchor="_Toc226411779" w:history="1">
            <w:r w:rsidRPr="00315444">
              <w:rPr>
                <w:rStyle w:val="Hipervnculo"/>
                <w:noProof/>
              </w:rPr>
              <w:t>3.4.1</w:t>
            </w:r>
            <w:r>
              <w:rPr>
                <w:noProof/>
              </w:rPr>
              <w:tab/>
            </w:r>
            <w:r w:rsidRPr="00315444">
              <w:rPr>
                <w:rStyle w:val="Hipervnculo"/>
                <w:noProof/>
              </w:rPr>
              <w:t>2.4.1 Criterio de Kelly y Half-Kelly</w:t>
            </w:r>
            <w:r>
              <w:rPr>
                <w:noProof/>
                <w:webHidden/>
              </w:rPr>
              <w:tab/>
            </w:r>
            <w:r>
              <w:rPr>
                <w:noProof/>
                <w:webHidden/>
              </w:rPr>
              <w:fldChar w:fldCharType="begin"/>
            </w:r>
            <w:r>
              <w:rPr>
                <w:noProof/>
                <w:webHidden/>
              </w:rPr>
              <w:instrText xml:space="preserve"> PAGEREF _Toc226411779 \h </w:instrText>
            </w:r>
            <w:r>
              <w:rPr>
                <w:noProof/>
                <w:webHidden/>
              </w:rPr>
            </w:r>
            <w:r>
              <w:rPr>
                <w:noProof/>
                <w:webHidden/>
              </w:rPr>
              <w:fldChar w:fldCharType="separate"/>
            </w:r>
            <w:r>
              <w:rPr>
                <w:noProof/>
                <w:webHidden/>
              </w:rPr>
              <w:t>11</w:t>
            </w:r>
            <w:r>
              <w:rPr>
                <w:noProof/>
                <w:webHidden/>
              </w:rPr>
              <w:fldChar w:fldCharType="end"/>
            </w:r>
          </w:hyperlink>
        </w:p>
        <w:p w14:paraId="12DFA38B" w14:textId="77777777" w:rsidR="00F91857" w:rsidRDefault="00F91857">
          <w:pPr>
            <w:pStyle w:val="TDC3"/>
            <w:tabs>
              <w:tab w:val="left" w:pos="1440"/>
              <w:tab w:val="right" w:leader="dot" w:pos="8828"/>
            </w:tabs>
            <w:rPr>
              <w:noProof/>
            </w:rPr>
          </w:pPr>
          <w:hyperlink w:anchor="_Toc226411780" w:history="1">
            <w:r w:rsidRPr="00315444">
              <w:rPr>
                <w:rStyle w:val="Hipervnculo"/>
                <w:noProof/>
              </w:rPr>
              <w:t>3.4.2</w:t>
            </w:r>
            <w:r>
              <w:rPr>
                <w:noProof/>
              </w:rPr>
              <w:tab/>
            </w:r>
            <w:r w:rsidRPr="00315444">
              <w:rPr>
                <w:rStyle w:val="Hipervnculo"/>
                <w:noProof/>
              </w:rPr>
              <w:t>2.4.2 Stop Loss Dinámico Basado en ATR</w:t>
            </w:r>
            <w:r>
              <w:rPr>
                <w:noProof/>
                <w:webHidden/>
              </w:rPr>
              <w:tab/>
            </w:r>
            <w:r>
              <w:rPr>
                <w:noProof/>
                <w:webHidden/>
              </w:rPr>
              <w:fldChar w:fldCharType="begin"/>
            </w:r>
            <w:r>
              <w:rPr>
                <w:noProof/>
                <w:webHidden/>
              </w:rPr>
              <w:instrText xml:space="preserve"> PAGEREF _Toc226411780 \h </w:instrText>
            </w:r>
            <w:r>
              <w:rPr>
                <w:noProof/>
                <w:webHidden/>
              </w:rPr>
            </w:r>
            <w:r>
              <w:rPr>
                <w:noProof/>
                <w:webHidden/>
              </w:rPr>
              <w:fldChar w:fldCharType="separate"/>
            </w:r>
            <w:r>
              <w:rPr>
                <w:noProof/>
                <w:webHidden/>
              </w:rPr>
              <w:t>11</w:t>
            </w:r>
            <w:r>
              <w:rPr>
                <w:noProof/>
                <w:webHidden/>
              </w:rPr>
              <w:fldChar w:fldCharType="end"/>
            </w:r>
          </w:hyperlink>
        </w:p>
        <w:p w14:paraId="2891C7AA" w14:textId="77777777" w:rsidR="00F91857" w:rsidRDefault="00F91857">
          <w:pPr>
            <w:pStyle w:val="TDC3"/>
            <w:tabs>
              <w:tab w:val="left" w:pos="1440"/>
              <w:tab w:val="right" w:leader="dot" w:pos="8828"/>
            </w:tabs>
            <w:rPr>
              <w:noProof/>
            </w:rPr>
          </w:pPr>
          <w:hyperlink w:anchor="_Toc226411781" w:history="1">
            <w:r w:rsidRPr="00315444">
              <w:rPr>
                <w:rStyle w:val="Hipervnculo"/>
                <w:noProof/>
              </w:rPr>
              <w:t>3.4.3</w:t>
            </w:r>
            <w:r>
              <w:rPr>
                <w:noProof/>
              </w:rPr>
              <w:tab/>
            </w:r>
            <w:r w:rsidRPr="00315444">
              <w:rPr>
                <w:rStyle w:val="Hipervnculo"/>
                <w:noProof/>
              </w:rPr>
              <w:t>2.4.3 Métricas de Rendimiento</w:t>
            </w:r>
            <w:r>
              <w:rPr>
                <w:noProof/>
                <w:webHidden/>
              </w:rPr>
              <w:tab/>
            </w:r>
            <w:r>
              <w:rPr>
                <w:noProof/>
                <w:webHidden/>
              </w:rPr>
              <w:fldChar w:fldCharType="begin"/>
            </w:r>
            <w:r>
              <w:rPr>
                <w:noProof/>
                <w:webHidden/>
              </w:rPr>
              <w:instrText xml:space="preserve"> PAGEREF _Toc226411781 \h </w:instrText>
            </w:r>
            <w:r>
              <w:rPr>
                <w:noProof/>
                <w:webHidden/>
              </w:rPr>
            </w:r>
            <w:r>
              <w:rPr>
                <w:noProof/>
                <w:webHidden/>
              </w:rPr>
              <w:fldChar w:fldCharType="separate"/>
            </w:r>
            <w:r>
              <w:rPr>
                <w:noProof/>
                <w:webHidden/>
              </w:rPr>
              <w:t>11</w:t>
            </w:r>
            <w:r>
              <w:rPr>
                <w:noProof/>
                <w:webHidden/>
              </w:rPr>
              <w:fldChar w:fldCharType="end"/>
            </w:r>
          </w:hyperlink>
        </w:p>
        <w:p w14:paraId="7BA59920" w14:textId="77777777" w:rsidR="00F91857" w:rsidRDefault="00F91857">
          <w:pPr>
            <w:pStyle w:val="TDC2"/>
            <w:tabs>
              <w:tab w:val="left" w:pos="960"/>
              <w:tab w:val="right" w:leader="dot" w:pos="8828"/>
            </w:tabs>
            <w:rPr>
              <w:noProof/>
            </w:rPr>
          </w:pPr>
          <w:hyperlink w:anchor="_Toc226411782" w:history="1">
            <w:r w:rsidRPr="00315444">
              <w:rPr>
                <w:rStyle w:val="Hipervnculo"/>
                <w:noProof/>
              </w:rPr>
              <w:t>3.5</w:t>
            </w:r>
            <w:r>
              <w:rPr>
                <w:noProof/>
              </w:rPr>
              <w:tab/>
            </w:r>
            <w:r w:rsidRPr="00315444">
              <w:rPr>
                <w:rStyle w:val="Hipervnculo"/>
                <w:noProof/>
              </w:rPr>
              <w:t>2.5 Infraestructura de Despliegue: Docker y Microservicios</w:t>
            </w:r>
            <w:r>
              <w:rPr>
                <w:noProof/>
                <w:webHidden/>
              </w:rPr>
              <w:tab/>
            </w:r>
            <w:r>
              <w:rPr>
                <w:noProof/>
                <w:webHidden/>
              </w:rPr>
              <w:fldChar w:fldCharType="begin"/>
            </w:r>
            <w:r>
              <w:rPr>
                <w:noProof/>
                <w:webHidden/>
              </w:rPr>
              <w:instrText xml:space="preserve"> PAGEREF _Toc226411782 \h </w:instrText>
            </w:r>
            <w:r>
              <w:rPr>
                <w:noProof/>
                <w:webHidden/>
              </w:rPr>
            </w:r>
            <w:r>
              <w:rPr>
                <w:noProof/>
                <w:webHidden/>
              </w:rPr>
              <w:fldChar w:fldCharType="separate"/>
            </w:r>
            <w:r>
              <w:rPr>
                <w:noProof/>
                <w:webHidden/>
              </w:rPr>
              <w:t>12</w:t>
            </w:r>
            <w:r>
              <w:rPr>
                <w:noProof/>
                <w:webHidden/>
              </w:rPr>
              <w:fldChar w:fldCharType="end"/>
            </w:r>
          </w:hyperlink>
        </w:p>
        <w:p w14:paraId="1AF04EB2" w14:textId="77777777" w:rsidR="00F91857" w:rsidRDefault="00F91857">
          <w:pPr>
            <w:pStyle w:val="TDC2"/>
            <w:tabs>
              <w:tab w:val="left" w:pos="960"/>
              <w:tab w:val="right" w:leader="dot" w:pos="8828"/>
            </w:tabs>
            <w:rPr>
              <w:noProof/>
            </w:rPr>
          </w:pPr>
          <w:hyperlink w:anchor="_Toc226411783" w:history="1">
            <w:r w:rsidRPr="00315444">
              <w:rPr>
                <w:rStyle w:val="Hipervnculo"/>
                <w:noProof/>
              </w:rPr>
              <w:t>3.6</w:t>
            </w:r>
            <w:r>
              <w:rPr>
                <w:noProof/>
              </w:rPr>
              <w:tab/>
            </w:r>
            <w:r w:rsidRPr="00315444">
              <w:rPr>
                <w:rStyle w:val="Hipervnculo"/>
                <w:noProof/>
              </w:rPr>
              <w:t>2.6 Frameworks de Trading: Freqtrade</w:t>
            </w:r>
            <w:r>
              <w:rPr>
                <w:noProof/>
                <w:webHidden/>
              </w:rPr>
              <w:tab/>
            </w:r>
            <w:r>
              <w:rPr>
                <w:noProof/>
                <w:webHidden/>
              </w:rPr>
              <w:fldChar w:fldCharType="begin"/>
            </w:r>
            <w:r>
              <w:rPr>
                <w:noProof/>
                <w:webHidden/>
              </w:rPr>
              <w:instrText xml:space="preserve"> PAGEREF _Toc226411783 \h </w:instrText>
            </w:r>
            <w:r>
              <w:rPr>
                <w:noProof/>
                <w:webHidden/>
              </w:rPr>
            </w:r>
            <w:r>
              <w:rPr>
                <w:noProof/>
                <w:webHidden/>
              </w:rPr>
              <w:fldChar w:fldCharType="separate"/>
            </w:r>
            <w:r>
              <w:rPr>
                <w:noProof/>
                <w:webHidden/>
              </w:rPr>
              <w:t>12</w:t>
            </w:r>
            <w:r>
              <w:rPr>
                <w:noProof/>
                <w:webHidden/>
              </w:rPr>
              <w:fldChar w:fldCharType="end"/>
            </w:r>
          </w:hyperlink>
        </w:p>
        <w:p w14:paraId="1007D610" w14:textId="77777777" w:rsidR="00F91857" w:rsidRDefault="00F91857">
          <w:pPr>
            <w:pStyle w:val="TDC1"/>
            <w:tabs>
              <w:tab w:val="left" w:pos="480"/>
              <w:tab w:val="right" w:leader="dot" w:pos="8828"/>
            </w:tabs>
            <w:rPr>
              <w:noProof/>
            </w:rPr>
          </w:pPr>
          <w:hyperlink w:anchor="_Toc226411784" w:history="1">
            <w:r w:rsidRPr="00315444">
              <w:rPr>
                <w:rStyle w:val="Hipervnculo"/>
                <w:noProof/>
              </w:rPr>
              <w:t>4</w:t>
            </w:r>
            <w:r>
              <w:rPr>
                <w:noProof/>
              </w:rPr>
              <w:tab/>
            </w:r>
            <w:r w:rsidRPr="00315444">
              <w:rPr>
                <w:rStyle w:val="Hipervnculo"/>
                <w:noProof/>
              </w:rPr>
              <w:t>Capítulo 3 — Análisis de Requisitos</w:t>
            </w:r>
            <w:r>
              <w:rPr>
                <w:noProof/>
                <w:webHidden/>
              </w:rPr>
              <w:tab/>
            </w:r>
            <w:r>
              <w:rPr>
                <w:noProof/>
                <w:webHidden/>
              </w:rPr>
              <w:fldChar w:fldCharType="begin"/>
            </w:r>
            <w:r>
              <w:rPr>
                <w:noProof/>
                <w:webHidden/>
              </w:rPr>
              <w:instrText xml:space="preserve"> PAGEREF _Toc226411784 \h </w:instrText>
            </w:r>
            <w:r>
              <w:rPr>
                <w:noProof/>
                <w:webHidden/>
              </w:rPr>
            </w:r>
            <w:r>
              <w:rPr>
                <w:noProof/>
                <w:webHidden/>
              </w:rPr>
              <w:fldChar w:fldCharType="separate"/>
            </w:r>
            <w:r>
              <w:rPr>
                <w:noProof/>
                <w:webHidden/>
              </w:rPr>
              <w:t>13</w:t>
            </w:r>
            <w:r>
              <w:rPr>
                <w:noProof/>
                <w:webHidden/>
              </w:rPr>
              <w:fldChar w:fldCharType="end"/>
            </w:r>
          </w:hyperlink>
        </w:p>
        <w:p w14:paraId="17ABDDA9" w14:textId="77777777" w:rsidR="00F91857" w:rsidRDefault="00F91857">
          <w:pPr>
            <w:pStyle w:val="TDC2"/>
            <w:tabs>
              <w:tab w:val="left" w:pos="960"/>
              <w:tab w:val="right" w:leader="dot" w:pos="8828"/>
            </w:tabs>
            <w:rPr>
              <w:noProof/>
            </w:rPr>
          </w:pPr>
          <w:hyperlink w:anchor="_Toc226411785" w:history="1">
            <w:r w:rsidRPr="00315444">
              <w:rPr>
                <w:rStyle w:val="Hipervnculo"/>
                <w:noProof/>
              </w:rPr>
              <w:t>4.1</w:t>
            </w:r>
            <w:r>
              <w:rPr>
                <w:noProof/>
              </w:rPr>
              <w:tab/>
            </w:r>
            <w:r w:rsidRPr="00315444">
              <w:rPr>
                <w:rStyle w:val="Hipervnculo"/>
                <w:noProof/>
              </w:rPr>
              <w:t>3.1 Requisitos Funcionales</w:t>
            </w:r>
            <w:r>
              <w:rPr>
                <w:noProof/>
                <w:webHidden/>
              </w:rPr>
              <w:tab/>
            </w:r>
            <w:r>
              <w:rPr>
                <w:noProof/>
                <w:webHidden/>
              </w:rPr>
              <w:fldChar w:fldCharType="begin"/>
            </w:r>
            <w:r>
              <w:rPr>
                <w:noProof/>
                <w:webHidden/>
              </w:rPr>
              <w:instrText xml:space="preserve"> PAGEREF _Toc226411785 \h </w:instrText>
            </w:r>
            <w:r>
              <w:rPr>
                <w:noProof/>
                <w:webHidden/>
              </w:rPr>
            </w:r>
            <w:r>
              <w:rPr>
                <w:noProof/>
                <w:webHidden/>
              </w:rPr>
              <w:fldChar w:fldCharType="separate"/>
            </w:r>
            <w:r>
              <w:rPr>
                <w:noProof/>
                <w:webHidden/>
              </w:rPr>
              <w:t>13</w:t>
            </w:r>
            <w:r>
              <w:rPr>
                <w:noProof/>
                <w:webHidden/>
              </w:rPr>
              <w:fldChar w:fldCharType="end"/>
            </w:r>
          </w:hyperlink>
        </w:p>
        <w:p w14:paraId="37635890" w14:textId="77777777" w:rsidR="00F91857" w:rsidRDefault="00F91857">
          <w:pPr>
            <w:pStyle w:val="TDC2"/>
            <w:tabs>
              <w:tab w:val="left" w:pos="960"/>
              <w:tab w:val="right" w:leader="dot" w:pos="8828"/>
            </w:tabs>
            <w:rPr>
              <w:noProof/>
            </w:rPr>
          </w:pPr>
          <w:hyperlink w:anchor="_Toc226411786" w:history="1">
            <w:r w:rsidRPr="00315444">
              <w:rPr>
                <w:rStyle w:val="Hipervnculo"/>
                <w:noProof/>
              </w:rPr>
              <w:t>4.2</w:t>
            </w:r>
            <w:r>
              <w:rPr>
                <w:noProof/>
              </w:rPr>
              <w:tab/>
            </w:r>
            <w:r w:rsidRPr="00315444">
              <w:rPr>
                <w:rStyle w:val="Hipervnculo"/>
                <w:noProof/>
              </w:rPr>
              <w:t>3.2 Requisitos No Funcionales</w:t>
            </w:r>
            <w:r>
              <w:rPr>
                <w:noProof/>
                <w:webHidden/>
              </w:rPr>
              <w:tab/>
            </w:r>
            <w:r>
              <w:rPr>
                <w:noProof/>
                <w:webHidden/>
              </w:rPr>
              <w:fldChar w:fldCharType="begin"/>
            </w:r>
            <w:r>
              <w:rPr>
                <w:noProof/>
                <w:webHidden/>
              </w:rPr>
              <w:instrText xml:space="preserve"> PAGEREF _Toc226411786 \h </w:instrText>
            </w:r>
            <w:r>
              <w:rPr>
                <w:noProof/>
                <w:webHidden/>
              </w:rPr>
            </w:r>
            <w:r>
              <w:rPr>
                <w:noProof/>
                <w:webHidden/>
              </w:rPr>
              <w:fldChar w:fldCharType="separate"/>
            </w:r>
            <w:r>
              <w:rPr>
                <w:noProof/>
                <w:webHidden/>
              </w:rPr>
              <w:t>14</w:t>
            </w:r>
            <w:r>
              <w:rPr>
                <w:noProof/>
                <w:webHidden/>
              </w:rPr>
              <w:fldChar w:fldCharType="end"/>
            </w:r>
          </w:hyperlink>
        </w:p>
        <w:p w14:paraId="794960AE" w14:textId="77777777" w:rsidR="00F91857" w:rsidRDefault="00F91857">
          <w:pPr>
            <w:pStyle w:val="TDC2"/>
            <w:tabs>
              <w:tab w:val="left" w:pos="960"/>
              <w:tab w:val="right" w:leader="dot" w:pos="8828"/>
            </w:tabs>
            <w:rPr>
              <w:noProof/>
            </w:rPr>
          </w:pPr>
          <w:hyperlink w:anchor="_Toc226411787" w:history="1">
            <w:r w:rsidRPr="00315444">
              <w:rPr>
                <w:rStyle w:val="Hipervnculo"/>
                <w:noProof/>
              </w:rPr>
              <w:t>4.3</w:t>
            </w:r>
            <w:r>
              <w:rPr>
                <w:noProof/>
              </w:rPr>
              <w:tab/>
            </w:r>
            <w:r w:rsidRPr="00315444">
              <w:rPr>
                <w:rStyle w:val="Hipervnculo"/>
                <w:noProof/>
              </w:rPr>
              <w:t>3.3 Restricciones del Sistema</w:t>
            </w:r>
            <w:r>
              <w:rPr>
                <w:noProof/>
                <w:webHidden/>
              </w:rPr>
              <w:tab/>
            </w:r>
            <w:r>
              <w:rPr>
                <w:noProof/>
                <w:webHidden/>
              </w:rPr>
              <w:fldChar w:fldCharType="begin"/>
            </w:r>
            <w:r>
              <w:rPr>
                <w:noProof/>
                <w:webHidden/>
              </w:rPr>
              <w:instrText xml:space="preserve"> PAGEREF _Toc226411787 \h </w:instrText>
            </w:r>
            <w:r>
              <w:rPr>
                <w:noProof/>
                <w:webHidden/>
              </w:rPr>
            </w:r>
            <w:r>
              <w:rPr>
                <w:noProof/>
                <w:webHidden/>
              </w:rPr>
              <w:fldChar w:fldCharType="separate"/>
            </w:r>
            <w:r>
              <w:rPr>
                <w:noProof/>
                <w:webHidden/>
              </w:rPr>
              <w:t>15</w:t>
            </w:r>
            <w:r>
              <w:rPr>
                <w:noProof/>
                <w:webHidden/>
              </w:rPr>
              <w:fldChar w:fldCharType="end"/>
            </w:r>
          </w:hyperlink>
        </w:p>
        <w:p w14:paraId="0F0EE149" w14:textId="77777777" w:rsidR="00F91857" w:rsidRDefault="00F91857">
          <w:pPr>
            <w:pStyle w:val="TDC2"/>
            <w:tabs>
              <w:tab w:val="left" w:pos="960"/>
              <w:tab w:val="right" w:leader="dot" w:pos="8828"/>
            </w:tabs>
            <w:rPr>
              <w:noProof/>
            </w:rPr>
          </w:pPr>
          <w:hyperlink w:anchor="_Toc226411788" w:history="1">
            <w:r w:rsidRPr="00315444">
              <w:rPr>
                <w:rStyle w:val="Hipervnculo"/>
                <w:noProof/>
              </w:rPr>
              <w:t>4.4</w:t>
            </w:r>
            <w:r>
              <w:rPr>
                <w:noProof/>
              </w:rPr>
              <w:tab/>
            </w:r>
            <w:r w:rsidRPr="00315444">
              <w:rPr>
                <w:rStyle w:val="Hipervnculo"/>
                <w:noProof/>
              </w:rPr>
              <w:t>3.4 Universo de Activos</w:t>
            </w:r>
            <w:r>
              <w:rPr>
                <w:noProof/>
                <w:webHidden/>
              </w:rPr>
              <w:tab/>
            </w:r>
            <w:r>
              <w:rPr>
                <w:noProof/>
                <w:webHidden/>
              </w:rPr>
              <w:fldChar w:fldCharType="begin"/>
            </w:r>
            <w:r>
              <w:rPr>
                <w:noProof/>
                <w:webHidden/>
              </w:rPr>
              <w:instrText xml:space="preserve"> PAGEREF _Toc226411788 \h </w:instrText>
            </w:r>
            <w:r>
              <w:rPr>
                <w:noProof/>
                <w:webHidden/>
              </w:rPr>
            </w:r>
            <w:r>
              <w:rPr>
                <w:noProof/>
                <w:webHidden/>
              </w:rPr>
              <w:fldChar w:fldCharType="separate"/>
            </w:r>
            <w:r>
              <w:rPr>
                <w:noProof/>
                <w:webHidden/>
              </w:rPr>
              <w:t>15</w:t>
            </w:r>
            <w:r>
              <w:rPr>
                <w:noProof/>
                <w:webHidden/>
              </w:rPr>
              <w:fldChar w:fldCharType="end"/>
            </w:r>
          </w:hyperlink>
        </w:p>
        <w:p w14:paraId="48E55A8D" w14:textId="77777777" w:rsidR="00F91857" w:rsidRDefault="00F91857">
          <w:pPr>
            <w:pStyle w:val="TDC1"/>
            <w:tabs>
              <w:tab w:val="left" w:pos="480"/>
              <w:tab w:val="right" w:leader="dot" w:pos="8828"/>
            </w:tabs>
            <w:rPr>
              <w:noProof/>
            </w:rPr>
          </w:pPr>
          <w:hyperlink w:anchor="_Toc226411789" w:history="1">
            <w:r w:rsidRPr="00315444">
              <w:rPr>
                <w:rStyle w:val="Hipervnculo"/>
                <w:noProof/>
              </w:rPr>
              <w:t>5</w:t>
            </w:r>
            <w:r>
              <w:rPr>
                <w:noProof/>
              </w:rPr>
              <w:tab/>
            </w:r>
            <w:r w:rsidRPr="00315444">
              <w:rPr>
                <w:rStyle w:val="Hipervnculo"/>
                <w:noProof/>
              </w:rPr>
              <w:t>Capítulo 4 — Diseño del Sistema</w:t>
            </w:r>
            <w:r>
              <w:rPr>
                <w:noProof/>
                <w:webHidden/>
              </w:rPr>
              <w:tab/>
            </w:r>
            <w:r>
              <w:rPr>
                <w:noProof/>
                <w:webHidden/>
              </w:rPr>
              <w:fldChar w:fldCharType="begin"/>
            </w:r>
            <w:r>
              <w:rPr>
                <w:noProof/>
                <w:webHidden/>
              </w:rPr>
              <w:instrText xml:space="preserve"> PAGEREF _Toc226411789 \h </w:instrText>
            </w:r>
            <w:r>
              <w:rPr>
                <w:noProof/>
                <w:webHidden/>
              </w:rPr>
            </w:r>
            <w:r>
              <w:rPr>
                <w:noProof/>
                <w:webHidden/>
              </w:rPr>
              <w:fldChar w:fldCharType="separate"/>
            </w:r>
            <w:r>
              <w:rPr>
                <w:noProof/>
                <w:webHidden/>
              </w:rPr>
              <w:t>16</w:t>
            </w:r>
            <w:r>
              <w:rPr>
                <w:noProof/>
                <w:webHidden/>
              </w:rPr>
              <w:fldChar w:fldCharType="end"/>
            </w:r>
          </w:hyperlink>
        </w:p>
        <w:p w14:paraId="21CFB36F" w14:textId="77777777" w:rsidR="00F91857" w:rsidRDefault="00F91857">
          <w:pPr>
            <w:pStyle w:val="TDC2"/>
            <w:tabs>
              <w:tab w:val="left" w:pos="960"/>
              <w:tab w:val="right" w:leader="dot" w:pos="8828"/>
            </w:tabs>
            <w:rPr>
              <w:noProof/>
            </w:rPr>
          </w:pPr>
          <w:hyperlink w:anchor="_Toc226411790" w:history="1">
            <w:r w:rsidRPr="00315444">
              <w:rPr>
                <w:rStyle w:val="Hipervnculo"/>
                <w:noProof/>
              </w:rPr>
              <w:t>5.1</w:t>
            </w:r>
            <w:r>
              <w:rPr>
                <w:noProof/>
              </w:rPr>
              <w:tab/>
            </w:r>
            <w:r w:rsidRPr="00315444">
              <w:rPr>
                <w:rStyle w:val="Hipervnculo"/>
                <w:noProof/>
              </w:rPr>
              <w:t>4.1 Arquitectura General</w:t>
            </w:r>
            <w:r>
              <w:rPr>
                <w:noProof/>
                <w:webHidden/>
              </w:rPr>
              <w:tab/>
            </w:r>
            <w:r>
              <w:rPr>
                <w:noProof/>
                <w:webHidden/>
              </w:rPr>
              <w:fldChar w:fldCharType="begin"/>
            </w:r>
            <w:r>
              <w:rPr>
                <w:noProof/>
                <w:webHidden/>
              </w:rPr>
              <w:instrText xml:space="preserve"> PAGEREF _Toc226411790 \h </w:instrText>
            </w:r>
            <w:r>
              <w:rPr>
                <w:noProof/>
                <w:webHidden/>
              </w:rPr>
            </w:r>
            <w:r>
              <w:rPr>
                <w:noProof/>
                <w:webHidden/>
              </w:rPr>
              <w:fldChar w:fldCharType="separate"/>
            </w:r>
            <w:r>
              <w:rPr>
                <w:noProof/>
                <w:webHidden/>
              </w:rPr>
              <w:t>16</w:t>
            </w:r>
            <w:r>
              <w:rPr>
                <w:noProof/>
                <w:webHidden/>
              </w:rPr>
              <w:fldChar w:fldCharType="end"/>
            </w:r>
          </w:hyperlink>
        </w:p>
        <w:p w14:paraId="3823657E" w14:textId="77777777" w:rsidR="00F91857" w:rsidRDefault="00F91857">
          <w:pPr>
            <w:pStyle w:val="TDC3"/>
            <w:tabs>
              <w:tab w:val="left" w:pos="1440"/>
              <w:tab w:val="right" w:leader="dot" w:pos="8828"/>
            </w:tabs>
            <w:rPr>
              <w:noProof/>
            </w:rPr>
          </w:pPr>
          <w:hyperlink w:anchor="_Toc226411791" w:history="1">
            <w:r w:rsidRPr="00315444">
              <w:rPr>
                <w:rStyle w:val="Hipervnculo"/>
                <w:noProof/>
              </w:rPr>
              <w:t>5.1.1</w:t>
            </w:r>
            <w:r>
              <w:rPr>
                <w:noProof/>
              </w:rPr>
              <w:tab/>
            </w:r>
            <w:r w:rsidRPr="00315444">
              <w:rPr>
                <w:rStyle w:val="Hipervnculo"/>
                <w:noProof/>
              </w:rPr>
              <w:t>Flujo de Datos</w:t>
            </w:r>
            <w:r>
              <w:rPr>
                <w:noProof/>
                <w:webHidden/>
              </w:rPr>
              <w:tab/>
            </w:r>
            <w:r>
              <w:rPr>
                <w:noProof/>
                <w:webHidden/>
              </w:rPr>
              <w:fldChar w:fldCharType="begin"/>
            </w:r>
            <w:r>
              <w:rPr>
                <w:noProof/>
                <w:webHidden/>
              </w:rPr>
              <w:instrText xml:space="preserve"> PAGEREF _Toc226411791 \h </w:instrText>
            </w:r>
            <w:r>
              <w:rPr>
                <w:noProof/>
                <w:webHidden/>
              </w:rPr>
            </w:r>
            <w:r>
              <w:rPr>
                <w:noProof/>
                <w:webHidden/>
              </w:rPr>
              <w:fldChar w:fldCharType="separate"/>
            </w:r>
            <w:r>
              <w:rPr>
                <w:noProof/>
                <w:webHidden/>
              </w:rPr>
              <w:t>17</w:t>
            </w:r>
            <w:r>
              <w:rPr>
                <w:noProof/>
                <w:webHidden/>
              </w:rPr>
              <w:fldChar w:fldCharType="end"/>
            </w:r>
          </w:hyperlink>
        </w:p>
        <w:p w14:paraId="40F96725" w14:textId="77777777" w:rsidR="00F91857" w:rsidRDefault="00F91857">
          <w:pPr>
            <w:pStyle w:val="TDC2"/>
            <w:tabs>
              <w:tab w:val="left" w:pos="960"/>
              <w:tab w:val="right" w:leader="dot" w:pos="8828"/>
            </w:tabs>
            <w:rPr>
              <w:noProof/>
            </w:rPr>
          </w:pPr>
          <w:hyperlink w:anchor="_Toc226411792" w:history="1">
            <w:r w:rsidRPr="00315444">
              <w:rPr>
                <w:rStyle w:val="Hipervnculo"/>
                <w:noProof/>
              </w:rPr>
              <w:t>5.2</w:t>
            </w:r>
            <w:r>
              <w:rPr>
                <w:noProof/>
              </w:rPr>
              <w:tab/>
            </w:r>
            <w:r w:rsidRPr="00315444">
              <w:rPr>
                <w:rStyle w:val="Hipervnculo"/>
                <w:noProof/>
              </w:rPr>
              <w:t>4.2 Motor de Decisión Multi-Capa</w:t>
            </w:r>
            <w:r>
              <w:rPr>
                <w:noProof/>
                <w:webHidden/>
              </w:rPr>
              <w:tab/>
            </w:r>
            <w:r>
              <w:rPr>
                <w:noProof/>
                <w:webHidden/>
              </w:rPr>
              <w:fldChar w:fldCharType="begin"/>
            </w:r>
            <w:r>
              <w:rPr>
                <w:noProof/>
                <w:webHidden/>
              </w:rPr>
              <w:instrText xml:space="preserve"> PAGEREF _Toc226411792 \h </w:instrText>
            </w:r>
            <w:r>
              <w:rPr>
                <w:noProof/>
                <w:webHidden/>
              </w:rPr>
            </w:r>
            <w:r>
              <w:rPr>
                <w:noProof/>
                <w:webHidden/>
              </w:rPr>
              <w:fldChar w:fldCharType="separate"/>
            </w:r>
            <w:r>
              <w:rPr>
                <w:noProof/>
                <w:webHidden/>
              </w:rPr>
              <w:t>17</w:t>
            </w:r>
            <w:r>
              <w:rPr>
                <w:noProof/>
                <w:webHidden/>
              </w:rPr>
              <w:fldChar w:fldCharType="end"/>
            </w:r>
          </w:hyperlink>
        </w:p>
        <w:p w14:paraId="3AF6BE26" w14:textId="77777777" w:rsidR="00F91857" w:rsidRDefault="00F91857">
          <w:pPr>
            <w:pStyle w:val="TDC3"/>
            <w:tabs>
              <w:tab w:val="left" w:pos="1440"/>
              <w:tab w:val="right" w:leader="dot" w:pos="8828"/>
            </w:tabs>
            <w:rPr>
              <w:noProof/>
            </w:rPr>
          </w:pPr>
          <w:hyperlink w:anchor="_Toc226411793" w:history="1">
            <w:r w:rsidRPr="00315444">
              <w:rPr>
                <w:rStyle w:val="Hipervnculo"/>
                <w:noProof/>
              </w:rPr>
              <w:t>5.2.1</w:t>
            </w:r>
            <w:r>
              <w:rPr>
                <w:noProof/>
              </w:rPr>
              <w:tab/>
            </w:r>
            <w:r w:rsidRPr="00315444">
              <w:rPr>
                <w:rStyle w:val="Hipervnculo"/>
                <w:noProof/>
              </w:rPr>
              <w:t>Capa 1 — Machine Learning (LightGBM Regressor)</w:t>
            </w:r>
            <w:r>
              <w:rPr>
                <w:noProof/>
                <w:webHidden/>
              </w:rPr>
              <w:tab/>
            </w:r>
            <w:r>
              <w:rPr>
                <w:noProof/>
                <w:webHidden/>
              </w:rPr>
              <w:fldChar w:fldCharType="begin"/>
            </w:r>
            <w:r>
              <w:rPr>
                <w:noProof/>
                <w:webHidden/>
              </w:rPr>
              <w:instrText xml:space="preserve"> PAGEREF _Toc226411793 \h </w:instrText>
            </w:r>
            <w:r>
              <w:rPr>
                <w:noProof/>
                <w:webHidden/>
              </w:rPr>
            </w:r>
            <w:r>
              <w:rPr>
                <w:noProof/>
                <w:webHidden/>
              </w:rPr>
              <w:fldChar w:fldCharType="separate"/>
            </w:r>
            <w:r>
              <w:rPr>
                <w:noProof/>
                <w:webHidden/>
              </w:rPr>
              <w:t>18</w:t>
            </w:r>
            <w:r>
              <w:rPr>
                <w:noProof/>
                <w:webHidden/>
              </w:rPr>
              <w:fldChar w:fldCharType="end"/>
            </w:r>
          </w:hyperlink>
        </w:p>
        <w:p w14:paraId="26E98B20" w14:textId="77777777" w:rsidR="00F91857" w:rsidRDefault="00F91857">
          <w:pPr>
            <w:pStyle w:val="TDC3"/>
            <w:tabs>
              <w:tab w:val="left" w:pos="1440"/>
              <w:tab w:val="right" w:leader="dot" w:pos="8828"/>
            </w:tabs>
            <w:rPr>
              <w:noProof/>
            </w:rPr>
          </w:pPr>
          <w:hyperlink w:anchor="_Toc226411794" w:history="1">
            <w:r w:rsidRPr="00315444">
              <w:rPr>
                <w:rStyle w:val="Hipervnculo"/>
                <w:noProof/>
              </w:rPr>
              <w:t>5.2.2</w:t>
            </w:r>
            <w:r>
              <w:rPr>
                <w:noProof/>
              </w:rPr>
              <w:tab/>
            </w:r>
            <w:r w:rsidRPr="00315444">
              <w:rPr>
                <w:rStyle w:val="Hipervnculo"/>
                <w:noProof/>
              </w:rPr>
              <w:t>Capa 2 — NLP (FinBERT)</w:t>
            </w:r>
            <w:r>
              <w:rPr>
                <w:noProof/>
                <w:webHidden/>
              </w:rPr>
              <w:tab/>
            </w:r>
            <w:r>
              <w:rPr>
                <w:noProof/>
                <w:webHidden/>
              </w:rPr>
              <w:fldChar w:fldCharType="begin"/>
            </w:r>
            <w:r>
              <w:rPr>
                <w:noProof/>
                <w:webHidden/>
              </w:rPr>
              <w:instrText xml:space="preserve"> PAGEREF _Toc226411794 \h </w:instrText>
            </w:r>
            <w:r>
              <w:rPr>
                <w:noProof/>
                <w:webHidden/>
              </w:rPr>
            </w:r>
            <w:r>
              <w:rPr>
                <w:noProof/>
                <w:webHidden/>
              </w:rPr>
              <w:fldChar w:fldCharType="separate"/>
            </w:r>
            <w:r>
              <w:rPr>
                <w:noProof/>
                <w:webHidden/>
              </w:rPr>
              <w:t>18</w:t>
            </w:r>
            <w:r>
              <w:rPr>
                <w:noProof/>
                <w:webHidden/>
              </w:rPr>
              <w:fldChar w:fldCharType="end"/>
            </w:r>
          </w:hyperlink>
        </w:p>
        <w:p w14:paraId="688B23DD" w14:textId="77777777" w:rsidR="00F91857" w:rsidRDefault="00F91857">
          <w:pPr>
            <w:pStyle w:val="TDC3"/>
            <w:tabs>
              <w:tab w:val="left" w:pos="1440"/>
              <w:tab w:val="right" w:leader="dot" w:pos="8828"/>
            </w:tabs>
            <w:rPr>
              <w:noProof/>
            </w:rPr>
          </w:pPr>
          <w:hyperlink w:anchor="_Toc226411795" w:history="1">
            <w:r w:rsidRPr="00315444">
              <w:rPr>
                <w:rStyle w:val="Hipervnculo"/>
                <w:noProof/>
              </w:rPr>
              <w:t>5.2.3</w:t>
            </w:r>
            <w:r>
              <w:rPr>
                <w:noProof/>
              </w:rPr>
              <w:tab/>
            </w:r>
            <w:r w:rsidRPr="00315444">
              <w:rPr>
                <w:rStyle w:val="Hipervnculo"/>
                <w:noProof/>
              </w:rPr>
              <w:t>Capa 3 — Order Flow (Microestructura)</w:t>
            </w:r>
            <w:r>
              <w:rPr>
                <w:noProof/>
                <w:webHidden/>
              </w:rPr>
              <w:tab/>
            </w:r>
            <w:r>
              <w:rPr>
                <w:noProof/>
                <w:webHidden/>
              </w:rPr>
              <w:fldChar w:fldCharType="begin"/>
            </w:r>
            <w:r>
              <w:rPr>
                <w:noProof/>
                <w:webHidden/>
              </w:rPr>
              <w:instrText xml:space="preserve"> PAGEREF _Toc226411795 \h </w:instrText>
            </w:r>
            <w:r>
              <w:rPr>
                <w:noProof/>
                <w:webHidden/>
              </w:rPr>
            </w:r>
            <w:r>
              <w:rPr>
                <w:noProof/>
                <w:webHidden/>
              </w:rPr>
              <w:fldChar w:fldCharType="separate"/>
            </w:r>
            <w:r>
              <w:rPr>
                <w:noProof/>
                <w:webHidden/>
              </w:rPr>
              <w:t>18</w:t>
            </w:r>
            <w:r>
              <w:rPr>
                <w:noProof/>
                <w:webHidden/>
              </w:rPr>
              <w:fldChar w:fldCharType="end"/>
            </w:r>
          </w:hyperlink>
        </w:p>
        <w:p w14:paraId="3CEBBBF0" w14:textId="77777777" w:rsidR="00F91857" w:rsidRDefault="00F91857">
          <w:pPr>
            <w:pStyle w:val="TDC3"/>
            <w:tabs>
              <w:tab w:val="left" w:pos="1440"/>
              <w:tab w:val="right" w:leader="dot" w:pos="8828"/>
            </w:tabs>
            <w:rPr>
              <w:noProof/>
            </w:rPr>
          </w:pPr>
          <w:hyperlink w:anchor="_Toc226411796" w:history="1">
            <w:r w:rsidRPr="00315444">
              <w:rPr>
                <w:rStyle w:val="Hipervnculo"/>
                <w:noProof/>
              </w:rPr>
              <w:t>5.2.4</w:t>
            </w:r>
            <w:r>
              <w:rPr>
                <w:noProof/>
              </w:rPr>
              <w:tab/>
            </w:r>
            <w:r w:rsidRPr="00315444">
              <w:rPr>
                <w:rStyle w:val="Hipervnculo"/>
                <w:noProof/>
              </w:rPr>
              <w:t>Capa 4 — Análisis Técnico Macro (H1)</w:t>
            </w:r>
            <w:r>
              <w:rPr>
                <w:noProof/>
                <w:webHidden/>
              </w:rPr>
              <w:tab/>
            </w:r>
            <w:r>
              <w:rPr>
                <w:noProof/>
                <w:webHidden/>
              </w:rPr>
              <w:fldChar w:fldCharType="begin"/>
            </w:r>
            <w:r>
              <w:rPr>
                <w:noProof/>
                <w:webHidden/>
              </w:rPr>
              <w:instrText xml:space="preserve"> PAGEREF _Toc226411796 \h </w:instrText>
            </w:r>
            <w:r>
              <w:rPr>
                <w:noProof/>
                <w:webHidden/>
              </w:rPr>
            </w:r>
            <w:r>
              <w:rPr>
                <w:noProof/>
                <w:webHidden/>
              </w:rPr>
              <w:fldChar w:fldCharType="separate"/>
            </w:r>
            <w:r>
              <w:rPr>
                <w:noProof/>
                <w:webHidden/>
              </w:rPr>
              <w:t>19</w:t>
            </w:r>
            <w:r>
              <w:rPr>
                <w:noProof/>
                <w:webHidden/>
              </w:rPr>
              <w:fldChar w:fldCharType="end"/>
            </w:r>
          </w:hyperlink>
        </w:p>
        <w:p w14:paraId="3A95BA2F" w14:textId="77777777" w:rsidR="00F91857" w:rsidRDefault="00F91857">
          <w:pPr>
            <w:pStyle w:val="TDC3"/>
            <w:tabs>
              <w:tab w:val="left" w:pos="1440"/>
              <w:tab w:val="right" w:leader="dot" w:pos="8828"/>
            </w:tabs>
            <w:rPr>
              <w:noProof/>
            </w:rPr>
          </w:pPr>
          <w:hyperlink w:anchor="_Toc226411797" w:history="1">
            <w:r w:rsidRPr="00315444">
              <w:rPr>
                <w:rStyle w:val="Hipervnculo"/>
                <w:noProof/>
              </w:rPr>
              <w:t>5.2.5</w:t>
            </w:r>
            <w:r>
              <w:rPr>
                <w:noProof/>
              </w:rPr>
              <w:tab/>
            </w:r>
            <w:r w:rsidRPr="00315444">
              <w:rPr>
                <w:rStyle w:val="Hipervnculo"/>
                <w:noProof/>
              </w:rPr>
              <w:t>Capa 5 — Gestión de Riesgo</w:t>
            </w:r>
            <w:r>
              <w:rPr>
                <w:noProof/>
                <w:webHidden/>
              </w:rPr>
              <w:tab/>
            </w:r>
            <w:r>
              <w:rPr>
                <w:noProof/>
                <w:webHidden/>
              </w:rPr>
              <w:fldChar w:fldCharType="begin"/>
            </w:r>
            <w:r>
              <w:rPr>
                <w:noProof/>
                <w:webHidden/>
              </w:rPr>
              <w:instrText xml:space="preserve"> PAGEREF _Toc226411797 \h </w:instrText>
            </w:r>
            <w:r>
              <w:rPr>
                <w:noProof/>
                <w:webHidden/>
              </w:rPr>
            </w:r>
            <w:r>
              <w:rPr>
                <w:noProof/>
                <w:webHidden/>
              </w:rPr>
              <w:fldChar w:fldCharType="separate"/>
            </w:r>
            <w:r>
              <w:rPr>
                <w:noProof/>
                <w:webHidden/>
              </w:rPr>
              <w:t>19</w:t>
            </w:r>
            <w:r>
              <w:rPr>
                <w:noProof/>
                <w:webHidden/>
              </w:rPr>
              <w:fldChar w:fldCharType="end"/>
            </w:r>
          </w:hyperlink>
        </w:p>
        <w:p w14:paraId="1D14684E" w14:textId="77777777" w:rsidR="00F91857" w:rsidRDefault="00F91857">
          <w:pPr>
            <w:pStyle w:val="TDC2"/>
            <w:tabs>
              <w:tab w:val="left" w:pos="960"/>
              <w:tab w:val="right" w:leader="dot" w:pos="8828"/>
            </w:tabs>
            <w:rPr>
              <w:noProof/>
            </w:rPr>
          </w:pPr>
          <w:hyperlink w:anchor="_Toc226411798" w:history="1">
            <w:r w:rsidRPr="00315444">
              <w:rPr>
                <w:rStyle w:val="Hipervnculo"/>
                <w:noProof/>
              </w:rPr>
              <w:t>5.3</w:t>
            </w:r>
            <w:r>
              <w:rPr>
                <w:noProof/>
              </w:rPr>
              <w:tab/>
            </w:r>
            <w:r w:rsidRPr="00315444">
              <w:rPr>
                <w:rStyle w:val="Hipervnculo"/>
                <w:noProof/>
              </w:rPr>
              <w:t>4.3 Diseño de la Base de Datos</w:t>
            </w:r>
            <w:r>
              <w:rPr>
                <w:noProof/>
                <w:webHidden/>
              </w:rPr>
              <w:tab/>
            </w:r>
            <w:r>
              <w:rPr>
                <w:noProof/>
                <w:webHidden/>
              </w:rPr>
              <w:fldChar w:fldCharType="begin"/>
            </w:r>
            <w:r>
              <w:rPr>
                <w:noProof/>
                <w:webHidden/>
              </w:rPr>
              <w:instrText xml:space="preserve"> PAGEREF _Toc226411798 \h </w:instrText>
            </w:r>
            <w:r>
              <w:rPr>
                <w:noProof/>
                <w:webHidden/>
              </w:rPr>
            </w:r>
            <w:r>
              <w:rPr>
                <w:noProof/>
                <w:webHidden/>
              </w:rPr>
              <w:fldChar w:fldCharType="separate"/>
            </w:r>
            <w:r>
              <w:rPr>
                <w:noProof/>
                <w:webHidden/>
              </w:rPr>
              <w:t>19</w:t>
            </w:r>
            <w:r>
              <w:rPr>
                <w:noProof/>
                <w:webHidden/>
              </w:rPr>
              <w:fldChar w:fldCharType="end"/>
            </w:r>
          </w:hyperlink>
        </w:p>
        <w:p w14:paraId="32F239E6" w14:textId="77777777" w:rsidR="00F91857" w:rsidRDefault="00F91857">
          <w:pPr>
            <w:pStyle w:val="TDC2"/>
            <w:tabs>
              <w:tab w:val="left" w:pos="960"/>
              <w:tab w:val="right" w:leader="dot" w:pos="8828"/>
            </w:tabs>
            <w:rPr>
              <w:noProof/>
            </w:rPr>
          </w:pPr>
          <w:hyperlink w:anchor="_Toc226411799" w:history="1">
            <w:r w:rsidRPr="00315444">
              <w:rPr>
                <w:rStyle w:val="Hipervnculo"/>
                <w:noProof/>
              </w:rPr>
              <w:t>5.4</w:t>
            </w:r>
            <w:r>
              <w:rPr>
                <w:noProof/>
              </w:rPr>
              <w:tab/>
            </w:r>
            <w:r w:rsidRPr="00315444">
              <w:rPr>
                <w:rStyle w:val="Hipervnculo"/>
                <w:noProof/>
              </w:rPr>
              <w:t>4.4 Diseño del Pipeline NLP</w:t>
            </w:r>
            <w:r>
              <w:rPr>
                <w:noProof/>
                <w:webHidden/>
              </w:rPr>
              <w:tab/>
            </w:r>
            <w:r>
              <w:rPr>
                <w:noProof/>
                <w:webHidden/>
              </w:rPr>
              <w:fldChar w:fldCharType="begin"/>
            </w:r>
            <w:r>
              <w:rPr>
                <w:noProof/>
                <w:webHidden/>
              </w:rPr>
              <w:instrText xml:space="preserve"> PAGEREF _Toc226411799 \h </w:instrText>
            </w:r>
            <w:r>
              <w:rPr>
                <w:noProof/>
                <w:webHidden/>
              </w:rPr>
            </w:r>
            <w:r>
              <w:rPr>
                <w:noProof/>
                <w:webHidden/>
              </w:rPr>
              <w:fldChar w:fldCharType="separate"/>
            </w:r>
            <w:r>
              <w:rPr>
                <w:noProof/>
                <w:webHidden/>
              </w:rPr>
              <w:t>20</w:t>
            </w:r>
            <w:r>
              <w:rPr>
                <w:noProof/>
                <w:webHidden/>
              </w:rPr>
              <w:fldChar w:fldCharType="end"/>
            </w:r>
          </w:hyperlink>
        </w:p>
        <w:p w14:paraId="11A403ED" w14:textId="77777777" w:rsidR="00F91857" w:rsidRDefault="00F91857">
          <w:pPr>
            <w:pStyle w:val="TDC1"/>
            <w:tabs>
              <w:tab w:val="left" w:pos="480"/>
              <w:tab w:val="right" w:leader="dot" w:pos="8828"/>
            </w:tabs>
            <w:rPr>
              <w:noProof/>
            </w:rPr>
          </w:pPr>
          <w:hyperlink w:anchor="_Toc226411800" w:history="1">
            <w:r w:rsidRPr="00315444">
              <w:rPr>
                <w:rStyle w:val="Hipervnculo"/>
                <w:noProof/>
              </w:rPr>
              <w:t>6</w:t>
            </w:r>
            <w:r>
              <w:rPr>
                <w:noProof/>
              </w:rPr>
              <w:tab/>
            </w:r>
            <w:r w:rsidRPr="00315444">
              <w:rPr>
                <w:rStyle w:val="Hipervnculo"/>
                <w:noProof/>
              </w:rPr>
              <w:t>Capítulo 5 — Implementación</w:t>
            </w:r>
            <w:r>
              <w:rPr>
                <w:noProof/>
                <w:webHidden/>
              </w:rPr>
              <w:tab/>
            </w:r>
            <w:r>
              <w:rPr>
                <w:noProof/>
                <w:webHidden/>
              </w:rPr>
              <w:fldChar w:fldCharType="begin"/>
            </w:r>
            <w:r>
              <w:rPr>
                <w:noProof/>
                <w:webHidden/>
              </w:rPr>
              <w:instrText xml:space="preserve"> PAGEREF _Toc226411800 \h </w:instrText>
            </w:r>
            <w:r>
              <w:rPr>
                <w:noProof/>
                <w:webHidden/>
              </w:rPr>
            </w:r>
            <w:r>
              <w:rPr>
                <w:noProof/>
                <w:webHidden/>
              </w:rPr>
              <w:fldChar w:fldCharType="separate"/>
            </w:r>
            <w:r>
              <w:rPr>
                <w:noProof/>
                <w:webHidden/>
              </w:rPr>
              <w:t>20</w:t>
            </w:r>
            <w:r>
              <w:rPr>
                <w:noProof/>
                <w:webHidden/>
              </w:rPr>
              <w:fldChar w:fldCharType="end"/>
            </w:r>
          </w:hyperlink>
        </w:p>
        <w:p w14:paraId="5C3746A1" w14:textId="77777777" w:rsidR="00F91857" w:rsidRDefault="00F91857">
          <w:pPr>
            <w:pStyle w:val="TDC2"/>
            <w:tabs>
              <w:tab w:val="left" w:pos="960"/>
              <w:tab w:val="right" w:leader="dot" w:pos="8828"/>
            </w:tabs>
            <w:rPr>
              <w:noProof/>
            </w:rPr>
          </w:pPr>
          <w:hyperlink w:anchor="_Toc226411801" w:history="1">
            <w:r w:rsidRPr="00315444">
              <w:rPr>
                <w:rStyle w:val="Hipervnculo"/>
                <w:noProof/>
              </w:rPr>
              <w:t>6.1</w:t>
            </w:r>
            <w:r>
              <w:rPr>
                <w:noProof/>
              </w:rPr>
              <w:tab/>
            </w:r>
            <w:r w:rsidRPr="00315444">
              <w:rPr>
                <w:rStyle w:val="Hipervnculo"/>
                <w:noProof/>
              </w:rPr>
              <w:t>5.1 Entorno de Desarrollo</w:t>
            </w:r>
            <w:r>
              <w:rPr>
                <w:noProof/>
                <w:webHidden/>
              </w:rPr>
              <w:tab/>
            </w:r>
            <w:r>
              <w:rPr>
                <w:noProof/>
                <w:webHidden/>
              </w:rPr>
              <w:fldChar w:fldCharType="begin"/>
            </w:r>
            <w:r>
              <w:rPr>
                <w:noProof/>
                <w:webHidden/>
              </w:rPr>
              <w:instrText xml:space="preserve"> PAGEREF _Toc226411801 \h </w:instrText>
            </w:r>
            <w:r>
              <w:rPr>
                <w:noProof/>
                <w:webHidden/>
              </w:rPr>
            </w:r>
            <w:r>
              <w:rPr>
                <w:noProof/>
                <w:webHidden/>
              </w:rPr>
              <w:fldChar w:fldCharType="separate"/>
            </w:r>
            <w:r>
              <w:rPr>
                <w:noProof/>
                <w:webHidden/>
              </w:rPr>
              <w:t>20</w:t>
            </w:r>
            <w:r>
              <w:rPr>
                <w:noProof/>
                <w:webHidden/>
              </w:rPr>
              <w:fldChar w:fldCharType="end"/>
            </w:r>
          </w:hyperlink>
        </w:p>
        <w:p w14:paraId="4F9D7CC8" w14:textId="77777777" w:rsidR="00F91857" w:rsidRDefault="00F91857">
          <w:pPr>
            <w:pStyle w:val="TDC2"/>
            <w:tabs>
              <w:tab w:val="left" w:pos="960"/>
              <w:tab w:val="right" w:leader="dot" w:pos="8828"/>
            </w:tabs>
            <w:rPr>
              <w:noProof/>
            </w:rPr>
          </w:pPr>
          <w:hyperlink w:anchor="_Toc226411802" w:history="1">
            <w:r w:rsidRPr="00315444">
              <w:rPr>
                <w:rStyle w:val="Hipervnculo"/>
                <w:noProof/>
              </w:rPr>
              <w:t>6.2</w:t>
            </w:r>
            <w:r>
              <w:rPr>
                <w:noProof/>
              </w:rPr>
              <w:tab/>
            </w:r>
            <w:r w:rsidRPr="00315444">
              <w:rPr>
                <w:rStyle w:val="Hipervnculo"/>
                <w:noProof/>
              </w:rPr>
              <w:t>5.2 Feature Engineering: de 5 a 12 Features</w:t>
            </w:r>
            <w:r>
              <w:rPr>
                <w:noProof/>
                <w:webHidden/>
              </w:rPr>
              <w:tab/>
            </w:r>
            <w:r>
              <w:rPr>
                <w:noProof/>
                <w:webHidden/>
              </w:rPr>
              <w:fldChar w:fldCharType="begin"/>
            </w:r>
            <w:r>
              <w:rPr>
                <w:noProof/>
                <w:webHidden/>
              </w:rPr>
              <w:instrText xml:space="preserve"> PAGEREF _Toc226411802 \h </w:instrText>
            </w:r>
            <w:r>
              <w:rPr>
                <w:noProof/>
                <w:webHidden/>
              </w:rPr>
            </w:r>
            <w:r>
              <w:rPr>
                <w:noProof/>
                <w:webHidden/>
              </w:rPr>
              <w:fldChar w:fldCharType="separate"/>
            </w:r>
            <w:r>
              <w:rPr>
                <w:noProof/>
                <w:webHidden/>
              </w:rPr>
              <w:t>20</w:t>
            </w:r>
            <w:r>
              <w:rPr>
                <w:noProof/>
                <w:webHidden/>
              </w:rPr>
              <w:fldChar w:fldCharType="end"/>
            </w:r>
          </w:hyperlink>
        </w:p>
        <w:p w14:paraId="67C8ECE1" w14:textId="77777777" w:rsidR="00F91857" w:rsidRDefault="00F91857">
          <w:pPr>
            <w:pStyle w:val="TDC3"/>
            <w:tabs>
              <w:tab w:val="left" w:pos="1440"/>
              <w:tab w:val="right" w:leader="dot" w:pos="8828"/>
            </w:tabs>
            <w:rPr>
              <w:noProof/>
            </w:rPr>
          </w:pPr>
          <w:hyperlink w:anchor="_Toc226411803" w:history="1">
            <w:r w:rsidRPr="00315444">
              <w:rPr>
                <w:rStyle w:val="Hipervnculo"/>
                <w:noProof/>
              </w:rPr>
              <w:t>6.2.1</w:t>
            </w:r>
            <w:r>
              <w:rPr>
                <w:noProof/>
              </w:rPr>
              <w:tab/>
            </w:r>
            <w:r w:rsidRPr="00315444">
              <w:rPr>
                <w:rStyle w:val="Hipervnculo"/>
                <w:noProof/>
              </w:rPr>
              <w:t>5.2.1 Features de Momentum</w:t>
            </w:r>
            <w:r>
              <w:rPr>
                <w:noProof/>
                <w:webHidden/>
              </w:rPr>
              <w:tab/>
            </w:r>
            <w:r>
              <w:rPr>
                <w:noProof/>
                <w:webHidden/>
              </w:rPr>
              <w:fldChar w:fldCharType="begin"/>
            </w:r>
            <w:r>
              <w:rPr>
                <w:noProof/>
                <w:webHidden/>
              </w:rPr>
              <w:instrText xml:space="preserve"> PAGEREF _Toc226411803 \h </w:instrText>
            </w:r>
            <w:r>
              <w:rPr>
                <w:noProof/>
                <w:webHidden/>
              </w:rPr>
            </w:r>
            <w:r>
              <w:rPr>
                <w:noProof/>
                <w:webHidden/>
              </w:rPr>
              <w:fldChar w:fldCharType="separate"/>
            </w:r>
            <w:r>
              <w:rPr>
                <w:noProof/>
                <w:webHidden/>
              </w:rPr>
              <w:t>21</w:t>
            </w:r>
            <w:r>
              <w:rPr>
                <w:noProof/>
                <w:webHidden/>
              </w:rPr>
              <w:fldChar w:fldCharType="end"/>
            </w:r>
          </w:hyperlink>
        </w:p>
        <w:p w14:paraId="223466FB" w14:textId="77777777" w:rsidR="00F91857" w:rsidRDefault="00F91857">
          <w:pPr>
            <w:pStyle w:val="TDC3"/>
            <w:tabs>
              <w:tab w:val="left" w:pos="1440"/>
              <w:tab w:val="right" w:leader="dot" w:pos="8828"/>
            </w:tabs>
            <w:rPr>
              <w:noProof/>
            </w:rPr>
          </w:pPr>
          <w:hyperlink w:anchor="_Toc226411804" w:history="1">
            <w:r w:rsidRPr="00315444">
              <w:rPr>
                <w:rStyle w:val="Hipervnculo"/>
                <w:noProof/>
              </w:rPr>
              <w:t>6.2.2</w:t>
            </w:r>
            <w:r>
              <w:rPr>
                <w:noProof/>
              </w:rPr>
              <w:tab/>
            </w:r>
            <w:r w:rsidRPr="00315444">
              <w:rPr>
                <w:rStyle w:val="Hipervnculo"/>
                <w:noProof/>
              </w:rPr>
              <w:t>5.2.2 Features de Volatilidad</w:t>
            </w:r>
            <w:r>
              <w:rPr>
                <w:noProof/>
                <w:webHidden/>
              </w:rPr>
              <w:tab/>
            </w:r>
            <w:r>
              <w:rPr>
                <w:noProof/>
                <w:webHidden/>
              </w:rPr>
              <w:fldChar w:fldCharType="begin"/>
            </w:r>
            <w:r>
              <w:rPr>
                <w:noProof/>
                <w:webHidden/>
              </w:rPr>
              <w:instrText xml:space="preserve"> PAGEREF _Toc226411804 \h </w:instrText>
            </w:r>
            <w:r>
              <w:rPr>
                <w:noProof/>
                <w:webHidden/>
              </w:rPr>
            </w:r>
            <w:r>
              <w:rPr>
                <w:noProof/>
                <w:webHidden/>
              </w:rPr>
              <w:fldChar w:fldCharType="separate"/>
            </w:r>
            <w:r>
              <w:rPr>
                <w:noProof/>
                <w:webHidden/>
              </w:rPr>
              <w:t>22</w:t>
            </w:r>
            <w:r>
              <w:rPr>
                <w:noProof/>
                <w:webHidden/>
              </w:rPr>
              <w:fldChar w:fldCharType="end"/>
            </w:r>
          </w:hyperlink>
        </w:p>
        <w:p w14:paraId="4F5F6C98" w14:textId="77777777" w:rsidR="00F91857" w:rsidRDefault="00F91857">
          <w:pPr>
            <w:pStyle w:val="TDC3"/>
            <w:tabs>
              <w:tab w:val="left" w:pos="1440"/>
              <w:tab w:val="right" w:leader="dot" w:pos="8828"/>
            </w:tabs>
            <w:rPr>
              <w:noProof/>
            </w:rPr>
          </w:pPr>
          <w:hyperlink w:anchor="_Toc226411805" w:history="1">
            <w:r w:rsidRPr="00315444">
              <w:rPr>
                <w:rStyle w:val="Hipervnculo"/>
                <w:noProof/>
              </w:rPr>
              <w:t>6.2.3</w:t>
            </w:r>
            <w:r>
              <w:rPr>
                <w:noProof/>
              </w:rPr>
              <w:tab/>
            </w:r>
            <w:r w:rsidRPr="00315444">
              <w:rPr>
                <w:rStyle w:val="Hipervnculo"/>
                <w:noProof/>
              </w:rPr>
              <w:t>5.2.3 Features de Volumen</w:t>
            </w:r>
            <w:r>
              <w:rPr>
                <w:noProof/>
                <w:webHidden/>
              </w:rPr>
              <w:tab/>
            </w:r>
            <w:r>
              <w:rPr>
                <w:noProof/>
                <w:webHidden/>
              </w:rPr>
              <w:fldChar w:fldCharType="begin"/>
            </w:r>
            <w:r>
              <w:rPr>
                <w:noProof/>
                <w:webHidden/>
              </w:rPr>
              <w:instrText xml:space="preserve"> PAGEREF _Toc226411805 \h </w:instrText>
            </w:r>
            <w:r>
              <w:rPr>
                <w:noProof/>
                <w:webHidden/>
              </w:rPr>
            </w:r>
            <w:r>
              <w:rPr>
                <w:noProof/>
                <w:webHidden/>
              </w:rPr>
              <w:fldChar w:fldCharType="separate"/>
            </w:r>
            <w:r>
              <w:rPr>
                <w:noProof/>
                <w:webHidden/>
              </w:rPr>
              <w:t>22</w:t>
            </w:r>
            <w:r>
              <w:rPr>
                <w:noProof/>
                <w:webHidden/>
              </w:rPr>
              <w:fldChar w:fldCharType="end"/>
            </w:r>
          </w:hyperlink>
        </w:p>
        <w:p w14:paraId="1AD5F304" w14:textId="77777777" w:rsidR="00F91857" w:rsidRDefault="00F91857">
          <w:pPr>
            <w:pStyle w:val="TDC3"/>
            <w:tabs>
              <w:tab w:val="left" w:pos="1440"/>
              <w:tab w:val="right" w:leader="dot" w:pos="8828"/>
            </w:tabs>
            <w:rPr>
              <w:noProof/>
            </w:rPr>
          </w:pPr>
          <w:hyperlink w:anchor="_Toc226411806" w:history="1">
            <w:r w:rsidRPr="00315444">
              <w:rPr>
                <w:rStyle w:val="Hipervnculo"/>
                <w:noProof/>
              </w:rPr>
              <w:t>6.2.4</w:t>
            </w:r>
            <w:r>
              <w:rPr>
                <w:noProof/>
              </w:rPr>
              <w:tab/>
            </w:r>
            <w:r w:rsidRPr="00315444">
              <w:rPr>
                <w:rStyle w:val="Hipervnculo"/>
                <w:noProof/>
              </w:rPr>
              <w:t>5.2.4 Features Estadísticas</w:t>
            </w:r>
            <w:r>
              <w:rPr>
                <w:noProof/>
                <w:webHidden/>
              </w:rPr>
              <w:tab/>
            </w:r>
            <w:r>
              <w:rPr>
                <w:noProof/>
                <w:webHidden/>
              </w:rPr>
              <w:fldChar w:fldCharType="begin"/>
            </w:r>
            <w:r>
              <w:rPr>
                <w:noProof/>
                <w:webHidden/>
              </w:rPr>
              <w:instrText xml:space="preserve"> PAGEREF _Toc226411806 \h </w:instrText>
            </w:r>
            <w:r>
              <w:rPr>
                <w:noProof/>
                <w:webHidden/>
              </w:rPr>
            </w:r>
            <w:r>
              <w:rPr>
                <w:noProof/>
                <w:webHidden/>
              </w:rPr>
              <w:fldChar w:fldCharType="separate"/>
            </w:r>
            <w:r>
              <w:rPr>
                <w:noProof/>
                <w:webHidden/>
              </w:rPr>
              <w:t>22</w:t>
            </w:r>
            <w:r>
              <w:rPr>
                <w:noProof/>
                <w:webHidden/>
              </w:rPr>
              <w:fldChar w:fldCharType="end"/>
            </w:r>
          </w:hyperlink>
        </w:p>
        <w:p w14:paraId="1CD8943B" w14:textId="77777777" w:rsidR="00F91857" w:rsidRDefault="00F91857">
          <w:pPr>
            <w:pStyle w:val="TDC3"/>
            <w:tabs>
              <w:tab w:val="left" w:pos="1440"/>
              <w:tab w:val="right" w:leader="dot" w:pos="8828"/>
            </w:tabs>
            <w:rPr>
              <w:noProof/>
            </w:rPr>
          </w:pPr>
          <w:hyperlink w:anchor="_Toc226411807" w:history="1">
            <w:r w:rsidRPr="00315444">
              <w:rPr>
                <w:rStyle w:val="Hipervnculo"/>
                <w:noProof/>
              </w:rPr>
              <w:t>6.2.5</w:t>
            </w:r>
            <w:r>
              <w:rPr>
                <w:noProof/>
              </w:rPr>
              <w:tab/>
            </w:r>
            <w:r w:rsidRPr="00315444">
              <w:rPr>
                <w:rStyle w:val="Hipervnculo"/>
                <w:noProof/>
              </w:rPr>
              <w:t>5.2.5 Features Fundamentales y Temporales</w:t>
            </w:r>
            <w:r>
              <w:rPr>
                <w:noProof/>
                <w:webHidden/>
              </w:rPr>
              <w:tab/>
            </w:r>
            <w:r>
              <w:rPr>
                <w:noProof/>
                <w:webHidden/>
              </w:rPr>
              <w:fldChar w:fldCharType="begin"/>
            </w:r>
            <w:r>
              <w:rPr>
                <w:noProof/>
                <w:webHidden/>
              </w:rPr>
              <w:instrText xml:space="preserve"> PAGEREF _Toc226411807 \h </w:instrText>
            </w:r>
            <w:r>
              <w:rPr>
                <w:noProof/>
                <w:webHidden/>
              </w:rPr>
            </w:r>
            <w:r>
              <w:rPr>
                <w:noProof/>
                <w:webHidden/>
              </w:rPr>
              <w:fldChar w:fldCharType="separate"/>
            </w:r>
            <w:r>
              <w:rPr>
                <w:noProof/>
                <w:webHidden/>
              </w:rPr>
              <w:t>23</w:t>
            </w:r>
            <w:r>
              <w:rPr>
                <w:noProof/>
                <w:webHidden/>
              </w:rPr>
              <w:fldChar w:fldCharType="end"/>
            </w:r>
          </w:hyperlink>
        </w:p>
        <w:p w14:paraId="3BBB629E" w14:textId="77777777" w:rsidR="00F91857" w:rsidRDefault="00F91857">
          <w:pPr>
            <w:pStyle w:val="TDC2"/>
            <w:tabs>
              <w:tab w:val="left" w:pos="960"/>
              <w:tab w:val="right" w:leader="dot" w:pos="8828"/>
            </w:tabs>
            <w:rPr>
              <w:noProof/>
            </w:rPr>
          </w:pPr>
          <w:hyperlink w:anchor="_Toc226411808" w:history="1">
            <w:r w:rsidRPr="00315444">
              <w:rPr>
                <w:rStyle w:val="Hipervnculo"/>
                <w:noProof/>
              </w:rPr>
              <w:t>6.3</w:t>
            </w:r>
            <w:r>
              <w:rPr>
                <w:noProof/>
              </w:rPr>
              <w:tab/>
            </w:r>
            <w:r w:rsidRPr="00315444">
              <w:rPr>
                <w:rStyle w:val="Hipervnculo"/>
                <w:noProof/>
              </w:rPr>
              <w:t>5.3 Target de la IA: Regresión vs Clasificación</w:t>
            </w:r>
            <w:r>
              <w:rPr>
                <w:noProof/>
                <w:webHidden/>
              </w:rPr>
              <w:tab/>
            </w:r>
            <w:r>
              <w:rPr>
                <w:noProof/>
                <w:webHidden/>
              </w:rPr>
              <w:fldChar w:fldCharType="begin"/>
            </w:r>
            <w:r>
              <w:rPr>
                <w:noProof/>
                <w:webHidden/>
              </w:rPr>
              <w:instrText xml:space="preserve"> PAGEREF _Toc226411808 \h </w:instrText>
            </w:r>
            <w:r>
              <w:rPr>
                <w:noProof/>
                <w:webHidden/>
              </w:rPr>
            </w:r>
            <w:r>
              <w:rPr>
                <w:noProof/>
                <w:webHidden/>
              </w:rPr>
              <w:fldChar w:fldCharType="separate"/>
            </w:r>
            <w:r>
              <w:rPr>
                <w:noProof/>
                <w:webHidden/>
              </w:rPr>
              <w:t>23</w:t>
            </w:r>
            <w:r>
              <w:rPr>
                <w:noProof/>
                <w:webHidden/>
              </w:rPr>
              <w:fldChar w:fldCharType="end"/>
            </w:r>
          </w:hyperlink>
        </w:p>
        <w:p w14:paraId="1EC3104E" w14:textId="77777777" w:rsidR="00F91857" w:rsidRDefault="00F91857">
          <w:pPr>
            <w:pStyle w:val="TDC2"/>
            <w:tabs>
              <w:tab w:val="left" w:pos="960"/>
              <w:tab w:val="right" w:leader="dot" w:pos="8828"/>
            </w:tabs>
            <w:rPr>
              <w:noProof/>
            </w:rPr>
          </w:pPr>
          <w:hyperlink w:anchor="_Toc226411809" w:history="1">
            <w:r w:rsidRPr="00315444">
              <w:rPr>
                <w:rStyle w:val="Hipervnculo"/>
                <w:noProof/>
              </w:rPr>
              <w:t>6.4</w:t>
            </w:r>
            <w:r>
              <w:rPr>
                <w:noProof/>
              </w:rPr>
              <w:tab/>
            </w:r>
            <w:r w:rsidRPr="00315444">
              <w:rPr>
                <w:rStyle w:val="Hipervnculo"/>
                <w:noProof/>
              </w:rPr>
              <w:t>5.4 Motor NLP (</w:t>
            </w:r>
            <w:r w:rsidRPr="00315444">
              <w:rPr>
                <w:rStyle w:val="Hipervnculo"/>
                <w:rFonts w:ascii="Consolas" w:hAnsi="Consolas"/>
                <w:noProof/>
              </w:rPr>
              <w:t>sentiment_ingestor.py</w:t>
            </w:r>
            <w:r w:rsidRPr="00315444">
              <w:rPr>
                <w:rStyle w:val="Hipervnculo"/>
                <w:noProof/>
              </w:rPr>
              <w:t>)</w:t>
            </w:r>
            <w:r>
              <w:rPr>
                <w:noProof/>
                <w:webHidden/>
              </w:rPr>
              <w:tab/>
            </w:r>
            <w:r>
              <w:rPr>
                <w:noProof/>
                <w:webHidden/>
              </w:rPr>
              <w:fldChar w:fldCharType="begin"/>
            </w:r>
            <w:r>
              <w:rPr>
                <w:noProof/>
                <w:webHidden/>
              </w:rPr>
              <w:instrText xml:space="preserve"> PAGEREF _Toc226411809 \h </w:instrText>
            </w:r>
            <w:r>
              <w:rPr>
                <w:noProof/>
                <w:webHidden/>
              </w:rPr>
            </w:r>
            <w:r>
              <w:rPr>
                <w:noProof/>
                <w:webHidden/>
              </w:rPr>
              <w:fldChar w:fldCharType="separate"/>
            </w:r>
            <w:r>
              <w:rPr>
                <w:noProof/>
                <w:webHidden/>
              </w:rPr>
              <w:t>24</w:t>
            </w:r>
            <w:r>
              <w:rPr>
                <w:noProof/>
                <w:webHidden/>
              </w:rPr>
              <w:fldChar w:fldCharType="end"/>
            </w:r>
          </w:hyperlink>
        </w:p>
        <w:p w14:paraId="3C55500F" w14:textId="77777777" w:rsidR="00F91857" w:rsidRDefault="00F91857">
          <w:pPr>
            <w:pStyle w:val="TDC3"/>
            <w:tabs>
              <w:tab w:val="left" w:pos="1440"/>
              <w:tab w:val="right" w:leader="dot" w:pos="8828"/>
            </w:tabs>
            <w:rPr>
              <w:noProof/>
            </w:rPr>
          </w:pPr>
          <w:hyperlink w:anchor="_Toc226411810" w:history="1">
            <w:r w:rsidRPr="00315444">
              <w:rPr>
                <w:rStyle w:val="Hipervnculo"/>
                <w:noProof/>
              </w:rPr>
              <w:t>6.4.1</w:t>
            </w:r>
            <w:r>
              <w:rPr>
                <w:noProof/>
              </w:rPr>
              <w:tab/>
            </w:r>
            <w:r w:rsidRPr="00315444">
              <w:rPr>
                <w:rStyle w:val="Hipervnculo"/>
                <w:noProof/>
              </w:rPr>
              <w:t>Fase 1 — Extracción (RSS)</w:t>
            </w:r>
            <w:r>
              <w:rPr>
                <w:noProof/>
                <w:webHidden/>
              </w:rPr>
              <w:tab/>
            </w:r>
            <w:r>
              <w:rPr>
                <w:noProof/>
                <w:webHidden/>
              </w:rPr>
              <w:fldChar w:fldCharType="begin"/>
            </w:r>
            <w:r>
              <w:rPr>
                <w:noProof/>
                <w:webHidden/>
              </w:rPr>
              <w:instrText xml:space="preserve"> PAGEREF _Toc226411810 \h </w:instrText>
            </w:r>
            <w:r>
              <w:rPr>
                <w:noProof/>
                <w:webHidden/>
              </w:rPr>
            </w:r>
            <w:r>
              <w:rPr>
                <w:noProof/>
                <w:webHidden/>
              </w:rPr>
              <w:fldChar w:fldCharType="separate"/>
            </w:r>
            <w:r>
              <w:rPr>
                <w:noProof/>
                <w:webHidden/>
              </w:rPr>
              <w:t>24</w:t>
            </w:r>
            <w:r>
              <w:rPr>
                <w:noProof/>
                <w:webHidden/>
              </w:rPr>
              <w:fldChar w:fldCharType="end"/>
            </w:r>
          </w:hyperlink>
        </w:p>
        <w:p w14:paraId="2FED337B" w14:textId="77777777" w:rsidR="00F91857" w:rsidRDefault="00F91857">
          <w:pPr>
            <w:pStyle w:val="TDC3"/>
            <w:tabs>
              <w:tab w:val="left" w:pos="1440"/>
              <w:tab w:val="right" w:leader="dot" w:pos="8828"/>
            </w:tabs>
            <w:rPr>
              <w:noProof/>
            </w:rPr>
          </w:pPr>
          <w:hyperlink w:anchor="_Toc226411811" w:history="1">
            <w:r w:rsidRPr="00315444">
              <w:rPr>
                <w:rStyle w:val="Hipervnculo"/>
                <w:noProof/>
              </w:rPr>
              <w:t>6.4.2</w:t>
            </w:r>
            <w:r>
              <w:rPr>
                <w:noProof/>
              </w:rPr>
              <w:tab/>
            </w:r>
            <w:r w:rsidRPr="00315444">
              <w:rPr>
                <w:rStyle w:val="Hipervnculo"/>
                <w:noProof/>
              </w:rPr>
              <w:t>Fase 2 — Limpieza (BeautifulSoup)</w:t>
            </w:r>
            <w:r>
              <w:rPr>
                <w:noProof/>
                <w:webHidden/>
              </w:rPr>
              <w:tab/>
            </w:r>
            <w:r>
              <w:rPr>
                <w:noProof/>
                <w:webHidden/>
              </w:rPr>
              <w:fldChar w:fldCharType="begin"/>
            </w:r>
            <w:r>
              <w:rPr>
                <w:noProof/>
                <w:webHidden/>
              </w:rPr>
              <w:instrText xml:space="preserve"> PAGEREF _Toc226411811 \h </w:instrText>
            </w:r>
            <w:r>
              <w:rPr>
                <w:noProof/>
                <w:webHidden/>
              </w:rPr>
            </w:r>
            <w:r>
              <w:rPr>
                <w:noProof/>
                <w:webHidden/>
              </w:rPr>
              <w:fldChar w:fldCharType="separate"/>
            </w:r>
            <w:r>
              <w:rPr>
                <w:noProof/>
                <w:webHidden/>
              </w:rPr>
              <w:t>24</w:t>
            </w:r>
            <w:r>
              <w:rPr>
                <w:noProof/>
                <w:webHidden/>
              </w:rPr>
              <w:fldChar w:fldCharType="end"/>
            </w:r>
          </w:hyperlink>
        </w:p>
        <w:p w14:paraId="39DCBBF8" w14:textId="77777777" w:rsidR="00F91857" w:rsidRDefault="00F91857">
          <w:pPr>
            <w:pStyle w:val="TDC3"/>
            <w:tabs>
              <w:tab w:val="left" w:pos="1440"/>
              <w:tab w:val="right" w:leader="dot" w:pos="8828"/>
            </w:tabs>
            <w:rPr>
              <w:noProof/>
            </w:rPr>
          </w:pPr>
          <w:hyperlink w:anchor="_Toc226411812" w:history="1">
            <w:r w:rsidRPr="00315444">
              <w:rPr>
                <w:rStyle w:val="Hipervnculo"/>
                <w:noProof/>
              </w:rPr>
              <w:t>6.4.3</w:t>
            </w:r>
            <w:r>
              <w:rPr>
                <w:noProof/>
              </w:rPr>
              <w:tab/>
            </w:r>
            <w:r w:rsidRPr="00315444">
              <w:rPr>
                <w:rStyle w:val="Hipervnculo"/>
                <w:noProof/>
              </w:rPr>
              <w:t>Fase 3 — Análisis (FinBERT)</w:t>
            </w:r>
            <w:r>
              <w:rPr>
                <w:noProof/>
                <w:webHidden/>
              </w:rPr>
              <w:tab/>
            </w:r>
            <w:r>
              <w:rPr>
                <w:noProof/>
                <w:webHidden/>
              </w:rPr>
              <w:fldChar w:fldCharType="begin"/>
            </w:r>
            <w:r>
              <w:rPr>
                <w:noProof/>
                <w:webHidden/>
              </w:rPr>
              <w:instrText xml:space="preserve"> PAGEREF _Toc226411812 \h </w:instrText>
            </w:r>
            <w:r>
              <w:rPr>
                <w:noProof/>
                <w:webHidden/>
              </w:rPr>
            </w:r>
            <w:r>
              <w:rPr>
                <w:noProof/>
                <w:webHidden/>
              </w:rPr>
              <w:fldChar w:fldCharType="separate"/>
            </w:r>
            <w:r>
              <w:rPr>
                <w:noProof/>
                <w:webHidden/>
              </w:rPr>
              <w:t>24</w:t>
            </w:r>
            <w:r>
              <w:rPr>
                <w:noProof/>
                <w:webHidden/>
              </w:rPr>
              <w:fldChar w:fldCharType="end"/>
            </w:r>
          </w:hyperlink>
        </w:p>
        <w:p w14:paraId="6423DB1B" w14:textId="77777777" w:rsidR="00F91857" w:rsidRDefault="00F91857">
          <w:pPr>
            <w:pStyle w:val="TDC3"/>
            <w:tabs>
              <w:tab w:val="left" w:pos="1440"/>
              <w:tab w:val="right" w:leader="dot" w:pos="8828"/>
            </w:tabs>
            <w:rPr>
              <w:noProof/>
            </w:rPr>
          </w:pPr>
          <w:hyperlink w:anchor="_Toc226411813" w:history="1">
            <w:r w:rsidRPr="00315444">
              <w:rPr>
                <w:rStyle w:val="Hipervnculo"/>
                <w:noProof/>
              </w:rPr>
              <w:t>6.4.4</w:t>
            </w:r>
            <w:r>
              <w:rPr>
                <w:noProof/>
              </w:rPr>
              <w:tab/>
            </w:r>
            <w:r w:rsidRPr="00315444">
              <w:rPr>
                <w:rStyle w:val="Hipervnculo"/>
                <w:noProof/>
              </w:rPr>
              <w:t>Fase 4 — Persistencia (TimescaleDB)</w:t>
            </w:r>
            <w:r>
              <w:rPr>
                <w:noProof/>
                <w:webHidden/>
              </w:rPr>
              <w:tab/>
            </w:r>
            <w:r>
              <w:rPr>
                <w:noProof/>
                <w:webHidden/>
              </w:rPr>
              <w:fldChar w:fldCharType="begin"/>
            </w:r>
            <w:r>
              <w:rPr>
                <w:noProof/>
                <w:webHidden/>
              </w:rPr>
              <w:instrText xml:space="preserve"> PAGEREF _Toc226411813 \h </w:instrText>
            </w:r>
            <w:r>
              <w:rPr>
                <w:noProof/>
                <w:webHidden/>
              </w:rPr>
            </w:r>
            <w:r>
              <w:rPr>
                <w:noProof/>
                <w:webHidden/>
              </w:rPr>
              <w:fldChar w:fldCharType="separate"/>
            </w:r>
            <w:r>
              <w:rPr>
                <w:noProof/>
                <w:webHidden/>
              </w:rPr>
              <w:t>24</w:t>
            </w:r>
            <w:r>
              <w:rPr>
                <w:noProof/>
                <w:webHidden/>
              </w:rPr>
              <w:fldChar w:fldCharType="end"/>
            </w:r>
          </w:hyperlink>
        </w:p>
        <w:p w14:paraId="4E99759F" w14:textId="77777777" w:rsidR="00F91857" w:rsidRDefault="00F91857">
          <w:pPr>
            <w:pStyle w:val="TDC2"/>
            <w:tabs>
              <w:tab w:val="left" w:pos="960"/>
              <w:tab w:val="right" w:leader="dot" w:pos="8828"/>
            </w:tabs>
            <w:rPr>
              <w:noProof/>
            </w:rPr>
          </w:pPr>
          <w:hyperlink w:anchor="_Toc226411814" w:history="1">
            <w:r w:rsidRPr="00315444">
              <w:rPr>
                <w:rStyle w:val="Hipervnculo"/>
                <w:noProof/>
              </w:rPr>
              <w:t>6.5</w:t>
            </w:r>
            <w:r>
              <w:rPr>
                <w:noProof/>
              </w:rPr>
              <w:tab/>
            </w:r>
            <w:r w:rsidRPr="00315444">
              <w:rPr>
                <w:rStyle w:val="Hipervnculo"/>
                <w:noProof/>
              </w:rPr>
              <w:t>5.5 Estrategia de Trading</w:t>
            </w:r>
            <w:r>
              <w:rPr>
                <w:noProof/>
                <w:webHidden/>
              </w:rPr>
              <w:tab/>
            </w:r>
            <w:r>
              <w:rPr>
                <w:noProof/>
                <w:webHidden/>
              </w:rPr>
              <w:fldChar w:fldCharType="begin"/>
            </w:r>
            <w:r>
              <w:rPr>
                <w:noProof/>
                <w:webHidden/>
              </w:rPr>
              <w:instrText xml:space="preserve"> PAGEREF _Toc226411814 \h </w:instrText>
            </w:r>
            <w:r>
              <w:rPr>
                <w:noProof/>
                <w:webHidden/>
              </w:rPr>
            </w:r>
            <w:r>
              <w:rPr>
                <w:noProof/>
                <w:webHidden/>
              </w:rPr>
              <w:fldChar w:fldCharType="separate"/>
            </w:r>
            <w:r>
              <w:rPr>
                <w:noProof/>
                <w:webHidden/>
              </w:rPr>
              <w:t>24</w:t>
            </w:r>
            <w:r>
              <w:rPr>
                <w:noProof/>
                <w:webHidden/>
              </w:rPr>
              <w:fldChar w:fldCharType="end"/>
            </w:r>
          </w:hyperlink>
        </w:p>
        <w:p w14:paraId="7042344B" w14:textId="77777777" w:rsidR="00F91857" w:rsidRDefault="00F91857">
          <w:pPr>
            <w:pStyle w:val="TDC3"/>
            <w:tabs>
              <w:tab w:val="left" w:pos="1440"/>
              <w:tab w:val="right" w:leader="dot" w:pos="8828"/>
            </w:tabs>
            <w:rPr>
              <w:noProof/>
            </w:rPr>
          </w:pPr>
          <w:hyperlink w:anchor="_Toc226411815" w:history="1">
            <w:r w:rsidRPr="00315444">
              <w:rPr>
                <w:rStyle w:val="Hipervnculo"/>
                <w:noProof/>
              </w:rPr>
              <w:t>6.5.1</w:t>
            </w:r>
            <w:r>
              <w:rPr>
                <w:noProof/>
              </w:rPr>
              <w:tab/>
            </w:r>
            <w:r w:rsidRPr="00315444">
              <w:rPr>
                <w:rStyle w:val="Hipervnculo"/>
                <w:noProof/>
              </w:rPr>
              <w:t>5.5.1 Lógica de Entrada (5 Factores de Confluencia)</w:t>
            </w:r>
            <w:r>
              <w:rPr>
                <w:noProof/>
                <w:webHidden/>
              </w:rPr>
              <w:tab/>
            </w:r>
            <w:r>
              <w:rPr>
                <w:noProof/>
                <w:webHidden/>
              </w:rPr>
              <w:fldChar w:fldCharType="begin"/>
            </w:r>
            <w:r>
              <w:rPr>
                <w:noProof/>
                <w:webHidden/>
              </w:rPr>
              <w:instrText xml:space="preserve"> PAGEREF _Toc226411815 \h </w:instrText>
            </w:r>
            <w:r>
              <w:rPr>
                <w:noProof/>
                <w:webHidden/>
              </w:rPr>
            </w:r>
            <w:r>
              <w:rPr>
                <w:noProof/>
                <w:webHidden/>
              </w:rPr>
              <w:fldChar w:fldCharType="separate"/>
            </w:r>
            <w:r>
              <w:rPr>
                <w:noProof/>
                <w:webHidden/>
              </w:rPr>
              <w:t>24</w:t>
            </w:r>
            <w:r>
              <w:rPr>
                <w:noProof/>
                <w:webHidden/>
              </w:rPr>
              <w:fldChar w:fldCharType="end"/>
            </w:r>
          </w:hyperlink>
        </w:p>
        <w:p w14:paraId="36DD11CA" w14:textId="77777777" w:rsidR="00F91857" w:rsidRDefault="00F91857">
          <w:pPr>
            <w:pStyle w:val="TDC3"/>
            <w:tabs>
              <w:tab w:val="left" w:pos="1440"/>
              <w:tab w:val="right" w:leader="dot" w:pos="8828"/>
            </w:tabs>
            <w:rPr>
              <w:noProof/>
            </w:rPr>
          </w:pPr>
          <w:hyperlink w:anchor="_Toc226411816" w:history="1">
            <w:r w:rsidRPr="00315444">
              <w:rPr>
                <w:rStyle w:val="Hipervnculo"/>
                <w:noProof/>
              </w:rPr>
              <w:t>6.5.2</w:t>
            </w:r>
            <w:r>
              <w:rPr>
                <w:noProof/>
              </w:rPr>
              <w:tab/>
            </w:r>
            <w:r w:rsidRPr="00315444">
              <w:rPr>
                <w:rStyle w:val="Hipervnculo"/>
                <w:noProof/>
              </w:rPr>
              <w:t>5.5.2 Dimensionamiento de Posición (Half-Kelly)</w:t>
            </w:r>
            <w:r>
              <w:rPr>
                <w:noProof/>
                <w:webHidden/>
              </w:rPr>
              <w:tab/>
            </w:r>
            <w:r>
              <w:rPr>
                <w:noProof/>
                <w:webHidden/>
              </w:rPr>
              <w:fldChar w:fldCharType="begin"/>
            </w:r>
            <w:r>
              <w:rPr>
                <w:noProof/>
                <w:webHidden/>
              </w:rPr>
              <w:instrText xml:space="preserve"> PAGEREF _Toc226411816 \h </w:instrText>
            </w:r>
            <w:r>
              <w:rPr>
                <w:noProof/>
                <w:webHidden/>
              </w:rPr>
            </w:r>
            <w:r>
              <w:rPr>
                <w:noProof/>
                <w:webHidden/>
              </w:rPr>
              <w:fldChar w:fldCharType="separate"/>
            </w:r>
            <w:r>
              <w:rPr>
                <w:noProof/>
                <w:webHidden/>
              </w:rPr>
              <w:t>25</w:t>
            </w:r>
            <w:r>
              <w:rPr>
                <w:noProof/>
                <w:webHidden/>
              </w:rPr>
              <w:fldChar w:fldCharType="end"/>
            </w:r>
          </w:hyperlink>
        </w:p>
        <w:p w14:paraId="5A00457A" w14:textId="77777777" w:rsidR="00F91857" w:rsidRDefault="00F91857">
          <w:pPr>
            <w:pStyle w:val="TDC2"/>
            <w:tabs>
              <w:tab w:val="left" w:pos="960"/>
              <w:tab w:val="right" w:leader="dot" w:pos="8828"/>
            </w:tabs>
            <w:rPr>
              <w:noProof/>
            </w:rPr>
          </w:pPr>
          <w:hyperlink w:anchor="_Toc226411817" w:history="1">
            <w:r w:rsidRPr="00315444">
              <w:rPr>
                <w:rStyle w:val="Hipervnculo"/>
                <w:noProof/>
              </w:rPr>
              <w:t>6.6</w:t>
            </w:r>
            <w:r>
              <w:rPr>
                <w:noProof/>
              </w:rPr>
              <w:tab/>
            </w:r>
            <w:r w:rsidRPr="00315444">
              <w:rPr>
                <w:rStyle w:val="Hipervnculo"/>
                <w:noProof/>
              </w:rPr>
              <w:t>5.6 Dockerización y Orquestación</w:t>
            </w:r>
            <w:r>
              <w:rPr>
                <w:noProof/>
                <w:webHidden/>
              </w:rPr>
              <w:tab/>
            </w:r>
            <w:r>
              <w:rPr>
                <w:noProof/>
                <w:webHidden/>
              </w:rPr>
              <w:fldChar w:fldCharType="begin"/>
            </w:r>
            <w:r>
              <w:rPr>
                <w:noProof/>
                <w:webHidden/>
              </w:rPr>
              <w:instrText xml:space="preserve"> PAGEREF _Toc226411817 \h </w:instrText>
            </w:r>
            <w:r>
              <w:rPr>
                <w:noProof/>
                <w:webHidden/>
              </w:rPr>
            </w:r>
            <w:r>
              <w:rPr>
                <w:noProof/>
                <w:webHidden/>
              </w:rPr>
              <w:fldChar w:fldCharType="separate"/>
            </w:r>
            <w:r>
              <w:rPr>
                <w:noProof/>
                <w:webHidden/>
              </w:rPr>
              <w:t>25</w:t>
            </w:r>
            <w:r>
              <w:rPr>
                <w:noProof/>
                <w:webHidden/>
              </w:rPr>
              <w:fldChar w:fldCharType="end"/>
            </w:r>
          </w:hyperlink>
        </w:p>
        <w:p w14:paraId="57764404" w14:textId="77777777" w:rsidR="00F91857" w:rsidRDefault="00F91857">
          <w:pPr>
            <w:pStyle w:val="TDC3"/>
            <w:tabs>
              <w:tab w:val="left" w:pos="1440"/>
              <w:tab w:val="right" w:leader="dot" w:pos="8828"/>
            </w:tabs>
            <w:rPr>
              <w:noProof/>
            </w:rPr>
          </w:pPr>
          <w:hyperlink w:anchor="_Toc226411818" w:history="1">
            <w:r w:rsidRPr="00315444">
              <w:rPr>
                <w:rStyle w:val="Hipervnculo"/>
                <w:noProof/>
              </w:rPr>
              <w:t>6.6.1</w:t>
            </w:r>
            <w:r>
              <w:rPr>
                <w:noProof/>
              </w:rPr>
              <w:tab/>
            </w:r>
            <w:r w:rsidRPr="00315444">
              <w:rPr>
                <w:rStyle w:val="Hipervnculo"/>
                <w:noProof/>
              </w:rPr>
              <w:t>5.6.1 Dockerfile Principal</w:t>
            </w:r>
            <w:r>
              <w:rPr>
                <w:noProof/>
                <w:webHidden/>
              </w:rPr>
              <w:tab/>
            </w:r>
            <w:r>
              <w:rPr>
                <w:noProof/>
                <w:webHidden/>
              </w:rPr>
              <w:fldChar w:fldCharType="begin"/>
            </w:r>
            <w:r>
              <w:rPr>
                <w:noProof/>
                <w:webHidden/>
              </w:rPr>
              <w:instrText xml:space="preserve"> PAGEREF _Toc226411818 \h </w:instrText>
            </w:r>
            <w:r>
              <w:rPr>
                <w:noProof/>
                <w:webHidden/>
              </w:rPr>
            </w:r>
            <w:r>
              <w:rPr>
                <w:noProof/>
                <w:webHidden/>
              </w:rPr>
              <w:fldChar w:fldCharType="separate"/>
            </w:r>
            <w:r>
              <w:rPr>
                <w:noProof/>
                <w:webHidden/>
              </w:rPr>
              <w:t>25</w:t>
            </w:r>
            <w:r>
              <w:rPr>
                <w:noProof/>
                <w:webHidden/>
              </w:rPr>
              <w:fldChar w:fldCharType="end"/>
            </w:r>
          </w:hyperlink>
        </w:p>
        <w:p w14:paraId="6F1C4077" w14:textId="77777777" w:rsidR="00F91857" w:rsidRDefault="00F91857">
          <w:pPr>
            <w:pStyle w:val="TDC3"/>
            <w:tabs>
              <w:tab w:val="left" w:pos="1440"/>
              <w:tab w:val="right" w:leader="dot" w:pos="8828"/>
            </w:tabs>
            <w:rPr>
              <w:noProof/>
            </w:rPr>
          </w:pPr>
          <w:hyperlink w:anchor="_Toc226411819" w:history="1">
            <w:r w:rsidRPr="00315444">
              <w:rPr>
                <w:rStyle w:val="Hipervnculo"/>
                <w:noProof/>
              </w:rPr>
              <w:t>6.6.2</w:t>
            </w:r>
            <w:r>
              <w:rPr>
                <w:noProof/>
              </w:rPr>
              <w:tab/>
            </w:r>
            <w:r w:rsidRPr="00315444">
              <w:rPr>
                <w:rStyle w:val="Hipervnculo"/>
                <w:noProof/>
              </w:rPr>
              <w:t>5.6.2 Parche de Datasieve</w:t>
            </w:r>
            <w:r>
              <w:rPr>
                <w:noProof/>
                <w:webHidden/>
              </w:rPr>
              <w:tab/>
            </w:r>
            <w:r>
              <w:rPr>
                <w:noProof/>
                <w:webHidden/>
              </w:rPr>
              <w:fldChar w:fldCharType="begin"/>
            </w:r>
            <w:r>
              <w:rPr>
                <w:noProof/>
                <w:webHidden/>
              </w:rPr>
              <w:instrText xml:space="preserve"> PAGEREF _Toc226411819 \h </w:instrText>
            </w:r>
            <w:r>
              <w:rPr>
                <w:noProof/>
                <w:webHidden/>
              </w:rPr>
            </w:r>
            <w:r>
              <w:rPr>
                <w:noProof/>
                <w:webHidden/>
              </w:rPr>
              <w:fldChar w:fldCharType="separate"/>
            </w:r>
            <w:r>
              <w:rPr>
                <w:noProof/>
                <w:webHidden/>
              </w:rPr>
              <w:t>26</w:t>
            </w:r>
            <w:r>
              <w:rPr>
                <w:noProof/>
                <w:webHidden/>
              </w:rPr>
              <w:fldChar w:fldCharType="end"/>
            </w:r>
          </w:hyperlink>
        </w:p>
        <w:p w14:paraId="29E20E77" w14:textId="77777777" w:rsidR="00F91857" w:rsidRDefault="00F91857">
          <w:pPr>
            <w:pStyle w:val="TDC3"/>
            <w:tabs>
              <w:tab w:val="left" w:pos="1440"/>
              <w:tab w:val="right" w:leader="dot" w:pos="8828"/>
            </w:tabs>
            <w:rPr>
              <w:noProof/>
            </w:rPr>
          </w:pPr>
          <w:hyperlink w:anchor="_Toc226411820" w:history="1">
            <w:r w:rsidRPr="00315444">
              <w:rPr>
                <w:rStyle w:val="Hipervnculo"/>
                <w:noProof/>
              </w:rPr>
              <w:t>6.6.3</w:t>
            </w:r>
            <w:r>
              <w:rPr>
                <w:noProof/>
              </w:rPr>
              <w:tab/>
            </w:r>
            <w:r w:rsidRPr="00315444">
              <w:rPr>
                <w:rStyle w:val="Hipervnculo"/>
                <w:noProof/>
              </w:rPr>
              <w:t>5.6.3 Gestión de Secretos</w:t>
            </w:r>
            <w:r>
              <w:rPr>
                <w:noProof/>
                <w:webHidden/>
              </w:rPr>
              <w:tab/>
            </w:r>
            <w:r>
              <w:rPr>
                <w:noProof/>
                <w:webHidden/>
              </w:rPr>
              <w:fldChar w:fldCharType="begin"/>
            </w:r>
            <w:r>
              <w:rPr>
                <w:noProof/>
                <w:webHidden/>
              </w:rPr>
              <w:instrText xml:space="preserve"> PAGEREF _Toc226411820 \h </w:instrText>
            </w:r>
            <w:r>
              <w:rPr>
                <w:noProof/>
                <w:webHidden/>
              </w:rPr>
            </w:r>
            <w:r>
              <w:rPr>
                <w:noProof/>
                <w:webHidden/>
              </w:rPr>
              <w:fldChar w:fldCharType="separate"/>
            </w:r>
            <w:r>
              <w:rPr>
                <w:noProof/>
                <w:webHidden/>
              </w:rPr>
              <w:t>26</w:t>
            </w:r>
            <w:r>
              <w:rPr>
                <w:noProof/>
                <w:webHidden/>
              </w:rPr>
              <w:fldChar w:fldCharType="end"/>
            </w:r>
          </w:hyperlink>
        </w:p>
        <w:p w14:paraId="6051C106" w14:textId="77777777" w:rsidR="00F91857" w:rsidRDefault="00F91857">
          <w:pPr>
            <w:pStyle w:val="TDC1"/>
            <w:tabs>
              <w:tab w:val="left" w:pos="480"/>
              <w:tab w:val="right" w:leader="dot" w:pos="8828"/>
            </w:tabs>
            <w:rPr>
              <w:noProof/>
            </w:rPr>
          </w:pPr>
          <w:hyperlink w:anchor="_Toc226411821" w:history="1">
            <w:r w:rsidRPr="00315444">
              <w:rPr>
                <w:rStyle w:val="Hipervnculo"/>
                <w:noProof/>
              </w:rPr>
              <w:t>7</w:t>
            </w:r>
            <w:r>
              <w:rPr>
                <w:noProof/>
              </w:rPr>
              <w:tab/>
            </w:r>
            <w:r w:rsidRPr="00315444">
              <w:rPr>
                <w:rStyle w:val="Hipervnculo"/>
                <w:noProof/>
              </w:rPr>
              <w:t>Capítulo 6 — Evolución del Sistema y Problemas Resueltos</w:t>
            </w:r>
            <w:r>
              <w:rPr>
                <w:noProof/>
                <w:webHidden/>
              </w:rPr>
              <w:tab/>
            </w:r>
            <w:r>
              <w:rPr>
                <w:noProof/>
                <w:webHidden/>
              </w:rPr>
              <w:fldChar w:fldCharType="begin"/>
            </w:r>
            <w:r>
              <w:rPr>
                <w:noProof/>
                <w:webHidden/>
              </w:rPr>
              <w:instrText xml:space="preserve"> PAGEREF _Toc226411821 \h </w:instrText>
            </w:r>
            <w:r>
              <w:rPr>
                <w:noProof/>
                <w:webHidden/>
              </w:rPr>
            </w:r>
            <w:r>
              <w:rPr>
                <w:noProof/>
                <w:webHidden/>
              </w:rPr>
              <w:fldChar w:fldCharType="separate"/>
            </w:r>
            <w:r>
              <w:rPr>
                <w:noProof/>
                <w:webHidden/>
              </w:rPr>
              <w:t>26</w:t>
            </w:r>
            <w:r>
              <w:rPr>
                <w:noProof/>
                <w:webHidden/>
              </w:rPr>
              <w:fldChar w:fldCharType="end"/>
            </w:r>
          </w:hyperlink>
        </w:p>
        <w:p w14:paraId="3B66DC32" w14:textId="77777777" w:rsidR="00F91857" w:rsidRDefault="00F91857">
          <w:pPr>
            <w:pStyle w:val="TDC2"/>
            <w:tabs>
              <w:tab w:val="left" w:pos="960"/>
              <w:tab w:val="right" w:leader="dot" w:pos="8828"/>
            </w:tabs>
            <w:rPr>
              <w:noProof/>
            </w:rPr>
          </w:pPr>
          <w:hyperlink w:anchor="_Toc226411822" w:history="1">
            <w:r w:rsidRPr="00315444">
              <w:rPr>
                <w:rStyle w:val="Hipervnculo"/>
                <w:noProof/>
              </w:rPr>
              <w:t>7.1</w:t>
            </w:r>
            <w:r>
              <w:rPr>
                <w:noProof/>
              </w:rPr>
              <w:tab/>
            </w:r>
            <w:r w:rsidRPr="00315444">
              <w:rPr>
                <w:rStyle w:val="Hipervnculo"/>
                <w:noProof/>
              </w:rPr>
              <w:t>6.1 Versión 1.0 → 1.1: El Conflicto de Precedencia</w:t>
            </w:r>
            <w:r>
              <w:rPr>
                <w:noProof/>
                <w:webHidden/>
              </w:rPr>
              <w:tab/>
            </w:r>
            <w:r>
              <w:rPr>
                <w:noProof/>
                <w:webHidden/>
              </w:rPr>
              <w:fldChar w:fldCharType="begin"/>
            </w:r>
            <w:r>
              <w:rPr>
                <w:noProof/>
                <w:webHidden/>
              </w:rPr>
              <w:instrText xml:space="preserve"> PAGEREF _Toc226411822 \h </w:instrText>
            </w:r>
            <w:r>
              <w:rPr>
                <w:noProof/>
                <w:webHidden/>
              </w:rPr>
            </w:r>
            <w:r>
              <w:rPr>
                <w:noProof/>
                <w:webHidden/>
              </w:rPr>
              <w:fldChar w:fldCharType="separate"/>
            </w:r>
            <w:r>
              <w:rPr>
                <w:noProof/>
                <w:webHidden/>
              </w:rPr>
              <w:t>27</w:t>
            </w:r>
            <w:r>
              <w:rPr>
                <w:noProof/>
                <w:webHidden/>
              </w:rPr>
              <w:fldChar w:fldCharType="end"/>
            </w:r>
          </w:hyperlink>
        </w:p>
        <w:p w14:paraId="741A3BE8" w14:textId="77777777" w:rsidR="00F91857" w:rsidRDefault="00F91857">
          <w:pPr>
            <w:pStyle w:val="TDC2"/>
            <w:tabs>
              <w:tab w:val="left" w:pos="960"/>
              <w:tab w:val="right" w:leader="dot" w:pos="8828"/>
            </w:tabs>
            <w:rPr>
              <w:noProof/>
            </w:rPr>
          </w:pPr>
          <w:hyperlink w:anchor="_Toc226411823" w:history="1">
            <w:r w:rsidRPr="00315444">
              <w:rPr>
                <w:rStyle w:val="Hipervnculo"/>
                <w:noProof/>
              </w:rPr>
              <w:t>7.2</w:t>
            </w:r>
            <w:r>
              <w:rPr>
                <w:noProof/>
              </w:rPr>
              <w:tab/>
            </w:r>
            <w:r w:rsidRPr="00315444">
              <w:rPr>
                <w:rStyle w:val="Hipervnculo"/>
                <w:noProof/>
              </w:rPr>
              <w:t>6.2 Versión 1.1 → 1.2: La Limitación Artificial de Stake</w:t>
            </w:r>
            <w:r>
              <w:rPr>
                <w:noProof/>
                <w:webHidden/>
              </w:rPr>
              <w:tab/>
            </w:r>
            <w:r>
              <w:rPr>
                <w:noProof/>
                <w:webHidden/>
              </w:rPr>
              <w:fldChar w:fldCharType="begin"/>
            </w:r>
            <w:r>
              <w:rPr>
                <w:noProof/>
                <w:webHidden/>
              </w:rPr>
              <w:instrText xml:space="preserve"> PAGEREF _Toc226411823 \h </w:instrText>
            </w:r>
            <w:r>
              <w:rPr>
                <w:noProof/>
                <w:webHidden/>
              </w:rPr>
            </w:r>
            <w:r>
              <w:rPr>
                <w:noProof/>
                <w:webHidden/>
              </w:rPr>
              <w:fldChar w:fldCharType="separate"/>
            </w:r>
            <w:r>
              <w:rPr>
                <w:noProof/>
                <w:webHidden/>
              </w:rPr>
              <w:t>27</w:t>
            </w:r>
            <w:r>
              <w:rPr>
                <w:noProof/>
                <w:webHidden/>
              </w:rPr>
              <w:fldChar w:fldCharType="end"/>
            </w:r>
          </w:hyperlink>
        </w:p>
        <w:p w14:paraId="2D793A01" w14:textId="77777777" w:rsidR="00F91857" w:rsidRDefault="00F91857">
          <w:pPr>
            <w:pStyle w:val="TDC2"/>
            <w:tabs>
              <w:tab w:val="left" w:pos="960"/>
              <w:tab w:val="right" w:leader="dot" w:pos="8828"/>
            </w:tabs>
            <w:rPr>
              <w:noProof/>
            </w:rPr>
          </w:pPr>
          <w:hyperlink w:anchor="_Toc226411824" w:history="1">
            <w:r w:rsidRPr="00315444">
              <w:rPr>
                <w:rStyle w:val="Hipervnculo"/>
                <w:noProof/>
              </w:rPr>
              <w:t>7.3</w:t>
            </w:r>
            <w:r>
              <w:rPr>
                <w:noProof/>
              </w:rPr>
              <w:tab/>
            </w:r>
            <w:r w:rsidRPr="00315444">
              <w:rPr>
                <w:rStyle w:val="Hipervnculo"/>
                <w:noProof/>
              </w:rPr>
              <w:t>6.3 Versión 1.2 → 2.0: El Salto Cualitativo</w:t>
            </w:r>
            <w:r>
              <w:rPr>
                <w:noProof/>
                <w:webHidden/>
              </w:rPr>
              <w:tab/>
            </w:r>
            <w:r>
              <w:rPr>
                <w:noProof/>
                <w:webHidden/>
              </w:rPr>
              <w:fldChar w:fldCharType="begin"/>
            </w:r>
            <w:r>
              <w:rPr>
                <w:noProof/>
                <w:webHidden/>
              </w:rPr>
              <w:instrText xml:space="preserve"> PAGEREF _Toc226411824 \h </w:instrText>
            </w:r>
            <w:r>
              <w:rPr>
                <w:noProof/>
                <w:webHidden/>
              </w:rPr>
            </w:r>
            <w:r>
              <w:rPr>
                <w:noProof/>
                <w:webHidden/>
              </w:rPr>
              <w:fldChar w:fldCharType="separate"/>
            </w:r>
            <w:r>
              <w:rPr>
                <w:noProof/>
                <w:webHidden/>
              </w:rPr>
              <w:t>27</w:t>
            </w:r>
            <w:r>
              <w:rPr>
                <w:noProof/>
                <w:webHidden/>
              </w:rPr>
              <w:fldChar w:fldCharType="end"/>
            </w:r>
          </w:hyperlink>
        </w:p>
        <w:p w14:paraId="1EB30278" w14:textId="77777777" w:rsidR="00F91857" w:rsidRDefault="00F91857">
          <w:pPr>
            <w:pStyle w:val="TDC2"/>
            <w:tabs>
              <w:tab w:val="left" w:pos="960"/>
              <w:tab w:val="right" w:leader="dot" w:pos="8828"/>
            </w:tabs>
            <w:rPr>
              <w:noProof/>
            </w:rPr>
          </w:pPr>
          <w:hyperlink w:anchor="_Toc226411825" w:history="1">
            <w:r w:rsidRPr="00315444">
              <w:rPr>
                <w:rStyle w:val="Hipervnculo"/>
                <w:noProof/>
              </w:rPr>
              <w:t>7.4</w:t>
            </w:r>
            <w:r>
              <w:rPr>
                <w:noProof/>
              </w:rPr>
              <w:tab/>
            </w:r>
            <w:r w:rsidRPr="00315444">
              <w:rPr>
                <w:rStyle w:val="Hipervnculo"/>
                <w:noProof/>
              </w:rPr>
              <w:t>6.4 Bug del HTML en NLP</w:t>
            </w:r>
            <w:r>
              <w:rPr>
                <w:noProof/>
                <w:webHidden/>
              </w:rPr>
              <w:tab/>
            </w:r>
            <w:r>
              <w:rPr>
                <w:noProof/>
                <w:webHidden/>
              </w:rPr>
              <w:fldChar w:fldCharType="begin"/>
            </w:r>
            <w:r>
              <w:rPr>
                <w:noProof/>
                <w:webHidden/>
              </w:rPr>
              <w:instrText xml:space="preserve"> PAGEREF _Toc226411825 \h </w:instrText>
            </w:r>
            <w:r>
              <w:rPr>
                <w:noProof/>
                <w:webHidden/>
              </w:rPr>
            </w:r>
            <w:r>
              <w:rPr>
                <w:noProof/>
                <w:webHidden/>
              </w:rPr>
              <w:fldChar w:fldCharType="separate"/>
            </w:r>
            <w:r>
              <w:rPr>
                <w:noProof/>
                <w:webHidden/>
              </w:rPr>
              <w:t>28</w:t>
            </w:r>
            <w:r>
              <w:rPr>
                <w:noProof/>
                <w:webHidden/>
              </w:rPr>
              <w:fldChar w:fldCharType="end"/>
            </w:r>
          </w:hyperlink>
        </w:p>
        <w:p w14:paraId="547281B8" w14:textId="77777777" w:rsidR="00F91857" w:rsidRDefault="00F91857">
          <w:pPr>
            <w:pStyle w:val="TDC2"/>
            <w:tabs>
              <w:tab w:val="left" w:pos="960"/>
              <w:tab w:val="right" w:leader="dot" w:pos="8828"/>
            </w:tabs>
            <w:rPr>
              <w:noProof/>
            </w:rPr>
          </w:pPr>
          <w:hyperlink w:anchor="_Toc226411826" w:history="1">
            <w:r w:rsidRPr="00315444">
              <w:rPr>
                <w:rStyle w:val="Hipervnculo"/>
                <w:noProof/>
              </w:rPr>
              <w:t>7.5</w:t>
            </w:r>
            <w:r>
              <w:rPr>
                <w:noProof/>
              </w:rPr>
              <w:tab/>
            </w:r>
            <w:r w:rsidRPr="00315444">
              <w:rPr>
                <w:rStyle w:val="Hipervnculo"/>
                <w:noProof/>
              </w:rPr>
              <w:t>6.5 Parche de Datasieve</w:t>
            </w:r>
            <w:r>
              <w:rPr>
                <w:noProof/>
                <w:webHidden/>
              </w:rPr>
              <w:tab/>
            </w:r>
            <w:r>
              <w:rPr>
                <w:noProof/>
                <w:webHidden/>
              </w:rPr>
              <w:fldChar w:fldCharType="begin"/>
            </w:r>
            <w:r>
              <w:rPr>
                <w:noProof/>
                <w:webHidden/>
              </w:rPr>
              <w:instrText xml:space="preserve"> PAGEREF _Toc226411826 \h </w:instrText>
            </w:r>
            <w:r>
              <w:rPr>
                <w:noProof/>
                <w:webHidden/>
              </w:rPr>
            </w:r>
            <w:r>
              <w:rPr>
                <w:noProof/>
                <w:webHidden/>
              </w:rPr>
              <w:fldChar w:fldCharType="separate"/>
            </w:r>
            <w:r>
              <w:rPr>
                <w:noProof/>
                <w:webHidden/>
              </w:rPr>
              <w:t>28</w:t>
            </w:r>
            <w:r>
              <w:rPr>
                <w:noProof/>
                <w:webHidden/>
              </w:rPr>
              <w:fldChar w:fldCharType="end"/>
            </w:r>
          </w:hyperlink>
        </w:p>
        <w:p w14:paraId="47E75EAA" w14:textId="77777777" w:rsidR="00F91857" w:rsidRDefault="00F91857">
          <w:pPr>
            <w:pStyle w:val="TDC2"/>
            <w:tabs>
              <w:tab w:val="left" w:pos="960"/>
              <w:tab w:val="right" w:leader="dot" w:pos="8828"/>
            </w:tabs>
            <w:rPr>
              <w:noProof/>
            </w:rPr>
          </w:pPr>
          <w:hyperlink w:anchor="_Toc226411827" w:history="1">
            <w:r w:rsidRPr="00315444">
              <w:rPr>
                <w:rStyle w:val="Hipervnculo"/>
                <w:noProof/>
              </w:rPr>
              <w:t>7.6</w:t>
            </w:r>
            <w:r>
              <w:rPr>
                <w:noProof/>
              </w:rPr>
              <w:tab/>
            </w:r>
            <w:r w:rsidRPr="00315444">
              <w:rPr>
                <w:rStyle w:val="Hipervnculo"/>
                <w:noProof/>
              </w:rPr>
              <w:t>6.6 Compatibilidad PyTorch CPU</w:t>
            </w:r>
            <w:r>
              <w:rPr>
                <w:noProof/>
                <w:webHidden/>
              </w:rPr>
              <w:tab/>
            </w:r>
            <w:r>
              <w:rPr>
                <w:noProof/>
                <w:webHidden/>
              </w:rPr>
              <w:fldChar w:fldCharType="begin"/>
            </w:r>
            <w:r>
              <w:rPr>
                <w:noProof/>
                <w:webHidden/>
              </w:rPr>
              <w:instrText xml:space="preserve"> PAGEREF _Toc226411827 \h </w:instrText>
            </w:r>
            <w:r>
              <w:rPr>
                <w:noProof/>
                <w:webHidden/>
              </w:rPr>
            </w:r>
            <w:r>
              <w:rPr>
                <w:noProof/>
                <w:webHidden/>
              </w:rPr>
              <w:fldChar w:fldCharType="separate"/>
            </w:r>
            <w:r>
              <w:rPr>
                <w:noProof/>
                <w:webHidden/>
              </w:rPr>
              <w:t>29</w:t>
            </w:r>
            <w:r>
              <w:rPr>
                <w:noProof/>
                <w:webHidden/>
              </w:rPr>
              <w:fldChar w:fldCharType="end"/>
            </w:r>
          </w:hyperlink>
        </w:p>
        <w:p w14:paraId="12276C0A" w14:textId="77777777" w:rsidR="00F91857" w:rsidRDefault="00F91857">
          <w:pPr>
            <w:pStyle w:val="TDC1"/>
            <w:tabs>
              <w:tab w:val="left" w:pos="480"/>
              <w:tab w:val="right" w:leader="dot" w:pos="8828"/>
            </w:tabs>
            <w:rPr>
              <w:noProof/>
            </w:rPr>
          </w:pPr>
          <w:hyperlink w:anchor="_Toc226411828" w:history="1">
            <w:r w:rsidRPr="00315444">
              <w:rPr>
                <w:rStyle w:val="Hipervnculo"/>
                <w:noProof/>
              </w:rPr>
              <w:t>8</w:t>
            </w:r>
            <w:r>
              <w:rPr>
                <w:noProof/>
              </w:rPr>
              <w:tab/>
            </w:r>
            <w:r w:rsidRPr="00315444">
              <w:rPr>
                <w:rStyle w:val="Hipervnculo"/>
                <w:noProof/>
              </w:rPr>
              <w:t>Capítulo 7 — Experimentación y Resultados</w:t>
            </w:r>
            <w:r>
              <w:rPr>
                <w:noProof/>
                <w:webHidden/>
              </w:rPr>
              <w:tab/>
            </w:r>
            <w:r>
              <w:rPr>
                <w:noProof/>
                <w:webHidden/>
              </w:rPr>
              <w:fldChar w:fldCharType="begin"/>
            </w:r>
            <w:r>
              <w:rPr>
                <w:noProof/>
                <w:webHidden/>
              </w:rPr>
              <w:instrText xml:space="preserve"> PAGEREF _Toc226411828 \h </w:instrText>
            </w:r>
            <w:r>
              <w:rPr>
                <w:noProof/>
                <w:webHidden/>
              </w:rPr>
            </w:r>
            <w:r>
              <w:rPr>
                <w:noProof/>
                <w:webHidden/>
              </w:rPr>
              <w:fldChar w:fldCharType="separate"/>
            </w:r>
            <w:r>
              <w:rPr>
                <w:noProof/>
                <w:webHidden/>
              </w:rPr>
              <w:t>29</w:t>
            </w:r>
            <w:r>
              <w:rPr>
                <w:noProof/>
                <w:webHidden/>
              </w:rPr>
              <w:fldChar w:fldCharType="end"/>
            </w:r>
          </w:hyperlink>
        </w:p>
        <w:p w14:paraId="0D686BAA" w14:textId="77777777" w:rsidR="00F91857" w:rsidRDefault="00F91857">
          <w:pPr>
            <w:pStyle w:val="TDC2"/>
            <w:tabs>
              <w:tab w:val="left" w:pos="960"/>
              <w:tab w:val="right" w:leader="dot" w:pos="8828"/>
            </w:tabs>
            <w:rPr>
              <w:noProof/>
            </w:rPr>
          </w:pPr>
          <w:hyperlink w:anchor="_Toc226411829" w:history="1">
            <w:r w:rsidRPr="00315444">
              <w:rPr>
                <w:rStyle w:val="Hipervnculo"/>
                <w:noProof/>
              </w:rPr>
              <w:t>8.1</w:t>
            </w:r>
            <w:r>
              <w:rPr>
                <w:noProof/>
              </w:rPr>
              <w:tab/>
            </w:r>
            <w:r w:rsidRPr="00315444">
              <w:rPr>
                <w:rStyle w:val="Hipervnculo"/>
                <w:noProof/>
              </w:rPr>
              <w:t>7.1 Metodología Experimental</w:t>
            </w:r>
            <w:r>
              <w:rPr>
                <w:noProof/>
                <w:webHidden/>
              </w:rPr>
              <w:tab/>
            </w:r>
            <w:r>
              <w:rPr>
                <w:noProof/>
                <w:webHidden/>
              </w:rPr>
              <w:fldChar w:fldCharType="begin"/>
            </w:r>
            <w:r>
              <w:rPr>
                <w:noProof/>
                <w:webHidden/>
              </w:rPr>
              <w:instrText xml:space="preserve"> PAGEREF _Toc226411829 \h </w:instrText>
            </w:r>
            <w:r>
              <w:rPr>
                <w:noProof/>
                <w:webHidden/>
              </w:rPr>
            </w:r>
            <w:r>
              <w:rPr>
                <w:noProof/>
                <w:webHidden/>
              </w:rPr>
              <w:fldChar w:fldCharType="separate"/>
            </w:r>
            <w:r>
              <w:rPr>
                <w:noProof/>
                <w:webHidden/>
              </w:rPr>
              <w:t>29</w:t>
            </w:r>
            <w:r>
              <w:rPr>
                <w:noProof/>
                <w:webHidden/>
              </w:rPr>
              <w:fldChar w:fldCharType="end"/>
            </w:r>
          </w:hyperlink>
        </w:p>
        <w:p w14:paraId="79F71CCA" w14:textId="77777777" w:rsidR="00F91857" w:rsidRDefault="00F91857">
          <w:pPr>
            <w:pStyle w:val="TDC3"/>
            <w:tabs>
              <w:tab w:val="left" w:pos="1440"/>
              <w:tab w:val="right" w:leader="dot" w:pos="8828"/>
            </w:tabs>
            <w:rPr>
              <w:noProof/>
            </w:rPr>
          </w:pPr>
          <w:hyperlink w:anchor="_Toc226411830" w:history="1">
            <w:r w:rsidRPr="00315444">
              <w:rPr>
                <w:rStyle w:val="Hipervnculo"/>
                <w:noProof/>
              </w:rPr>
              <w:t>8.1.1</w:t>
            </w:r>
            <w:r>
              <w:rPr>
                <w:noProof/>
              </w:rPr>
              <w:tab/>
            </w:r>
            <w:r w:rsidRPr="00315444">
              <w:rPr>
                <w:rStyle w:val="Hipervnculo"/>
                <w:noProof/>
              </w:rPr>
              <w:t>7.1.1 Walk-Forward Analysis</w:t>
            </w:r>
            <w:r>
              <w:rPr>
                <w:noProof/>
                <w:webHidden/>
              </w:rPr>
              <w:tab/>
            </w:r>
            <w:r>
              <w:rPr>
                <w:noProof/>
                <w:webHidden/>
              </w:rPr>
              <w:fldChar w:fldCharType="begin"/>
            </w:r>
            <w:r>
              <w:rPr>
                <w:noProof/>
                <w:webHidden/>
              </w:rPr>
              <w:instrText xml:space="preserve"> PAGEREF _Toc226411830 \h </w:instrText>
            </w:r>
            <w:r>
              <w:rPr>
                <w:noProof/>
                <w:webHidden/>
              </w:rPr>
            </w:r>
            <w:r>
              <w:rPr>
                <w:noProof/>
                <w:webHidden/>
              </w:rPr>
              <w:fldChar w:fldCharType="separate"/>
            </w:r>
            <w:r>
              <w:rPr>
                <w:noProof/>
                <w:webHidden/>
              </w:rPr>
              <w:t>29</w:t>
            </w:r>
            <w:r>
              <w:rPr>
                <w:noProof/>
                <w:webHidden/>
              </w:rPr>
              <w:fldChar w:fldCharType="end"/>
            </w:r>
          </w:hyperlink>
        </w:p>
        <w:p w14:paraId="18186EE4" w14:textId="77777777" w:rsidR="00F91857" w:rsidRDefault="00F91857">
          <w:pPr>
            <w:pStyle w:val="TDC3"/>
            <w:tabs>
              <w:tab w:val="left" w:pos="1440"/>
              <w:tab w:val="right" w:leader="dot" w:pos="8828"/>
            </w:tabs>
            <w:rPr>
              <w:noProof/>
            </w:rPr>
          </w:pPr>
          <w:hyperlink w:anchor="_Toc226411831" w:history="1">
            <w:r w:rsidRPr="00315444">
              <w:rPr>
                <w:rStyle w:val="Hipervnculo"/>
                <w:noProof/>
              </w:rPr>
              <w:t>8.1.2</w:t>
            </w:r>
            <w:r>
              <w:rPr>
                <w:noProof/>
              </w:rPr>
              <w:tab/>
            </w:r>
            <w:r w:rsidRPr="00315444">
              <w:rPr>
                <w:rStyle w:val="Hipervnculo"/>
                <w:noProof/>
              </w:rPr>
              <w:t>7.1.2 Periodo de Prueba</w:t>
            </w:r>
            <w:r>
              <w:rPr>
                <w:noProof/>
                <w:webHidden/>
              </w:rPr>
              <w:tab/>
            </w:r>
            <w:r>
              <w:rPr>
                <w:noProof/>
                <w:webHidden/>
              </w:rPr>
              <w:fldChar w:fldCharType="begin"/>
            </w:r>
            <w:r>
              <w:rPr>
                <w:noProof/>
                <w:webHidden/>
              </w:rPr>
              <w:instrText xml:space="preserve"> PAGEREF _Toc226411831 \h </w:instrText>
            </w:r>
            <w:r>
              <w:rPr>
                <w:noProof/>
                <w:webHidden/>
              </w:rPr>
            </w:r>
            <w:r>
              <w:rPr>
                <w:noProof/>
                <w:webHidden/>
              </w:rPr>
              <w:fldChar w:fldCharType="separate"/>
            </w:r>
            <w:r>
              <w:rPr>
                <w:noProof/>
                <w:webHidden/>
              </w:rPr>
              <w:t>29</w:t>
            </w:r>
            <w:r>
              <w:rPr>
                <w:noProof/>
                <w:webHidden/>
              </w:rPr>
              <w:fldChar w:fldCharType="end"/>
            </w:r>
          </w:hyperlink>
        </w:p>
        <w:p w14:paraId="7C62DDE4" w14:textId="77777777" w:rsidR="00F91857" w:rsidRDefault="00F91857">
          <w:pPr>
            <w:pStyle w:val="TDC2"/>
            <w:tabs>
              <w:tab w:val="left" w:pos="960"/>
              <w:tab w:val="right" w:leader="dot" w:pos="8828"/>
            </w:tabs>
            <w:rPr>
              <w:noProof/>
            </w:rPr>
          </w:pPr>
          <w:hyperlink w:anchor="_Toc226411832" w:history="1">
            <w:r w:rsidRPr="00315444">
              <w:rPr>
                <w:rStyle w:val="Hipervnculo"/>
                <w:noProof/>
              </w:rPr>
              <w:t>8.2</w:t>
            </w:r>
            <w:r>
              <w:rPr>
                <w:noProof/>
              </w:rPr>
              <w:tab/>
            </w:r>
            <w:r w:rsidRPr="00315444">
              <w:rPr>
                <w:rStyle w:val="Hipervnculo"/>
                <w:noProof/>
              </w:rPr>
              <w:t>7.2 Resultados del Backtest</w:t>
            </w:r>
            <w:r>
              <w:rPr>
                <w:noProof/>
                <w:webHidden/>
              </w:rPr>
              <w:tab/>
            </w:r>
            <w:r>
              <w:rPr>
                <w:noProof/>
                <w:webHidden/>
              </w:rPr>
              <w:fldChar w:fldCharType="begin"/>
            </w:r>
            <w:r>
              <w:rPr>
                <w:noProof/>
                <w:webHidden/>
              </w:rPr>
              <w:instrText xml:space="preserve"> PAGEREF _Toc226411832 \h </w:instrText>
            </w:r>
            <w:r>
              <w:rPr>
                <w:noProof/>
                <w:webHidden/>
              </w:rPr>
            </w:r>
            <w:r>
              <w:rPr>
                <w:noProof/>
                <w:webHidden/>
              </w:rPr>
              <w:fldChar w:fldCharType="separate"/>
            </w:r>
            <w:r>
              <w:rPr>
                <w:noProof/>
                <w:webHidden/>
              </w:rPr>
              <w:t>29</w:t>
            </w:r>
            <w:r>
              <w:rPr>
                <w:noProof/>
                <w:webHidden/>
              </w:rPr>
              <w:fldChar w:fldCharType="end"/>
            </w:r>
          </w:hyperlink>
        </w:p>
        <w:p w14:paraId="77E77573" w14:textId="77777777" w:rsidR="00F91857" w:rsidRDefault="00F91857">
          <w:pPr>
            <w:pStyle w:val="TDC3"/>
            <w:tabs>
              <w:tab w:val="left" w:pos="1440"/>
              <w:tab w:val="right" w:leader="dot" w:pos="8828"/>
            </w:tabs>
            <w:rPr>
              <w:noProof/>
            </w:rPr>
          </w:pPr>
          <w:hyperlink w:anchor="_Toc226411833" w:history="1">
            <w:r w:rsidRPr="00315444">
              <w:rPr>
                <w:rStyle w:val="Hipervnculo"/>
                <w:noProof/>
              </w:rPr>
              <w:t>8.2.1</w:t>
            </w:r>
            <w:r>
              <w:rPr>
                <w:noProof/>
              </w:rPr>
              <w:tab/>
            </w:r>
            <w:r w:rsidRPr="00315444">
              <w:rPr>
                <w:rStyle w:val="Hipervnculo"/>
                <w:noProof/>
              </w:rPr>
              <w:t>Comparativa Bot vs Buy &amp; Hold</w:t>
            </w:r>
            <w:r>
              <w:rPr>
                <w:noProof/>
                <w:webHidden/>
              </w:rPr>
              <w:tab/>
            </w:r>
            <w:r>
              <w:rPr>
                <w:noProof/>
                <w:webHidden/>
              </w:rPr>
              <w:fldChar w:fldCharType="begin"/>
            </w:r>
            <w:r>
              <w:rPr>
                <w:noProof/>
                <w:webHidden/>
              </w:rPr>
              <w:instrText xml:space="preserve"> PAGEREF _Toc226411833 \h </w:instrText>
            </w:r>
            <w:r>
              <w:rPr>
                <w:noProof/>
                <w:webHidden/>
              </w:rPr>
            </w:r>
            <w:r>
              <w:rPr>
                <w:noProof/>
                <w:webHidden/>
              </w:rPr>
              <w:fldChar w:fldCharType="separate"/>
            </w:r>
            <w:r>
              <w:rPr>
                <w:noProof/>
                <w:webHidden/>
              </w:rPr>
              <w:t>30</w:t>
            </w:r>
            <w:r>
              <w:rPr>
                <w:noProof/>
                <w:webHidden/>
              </w:rPr>
              <w:fldChar w:fldCharType="end"/>
            </w:r>
          </w:hyperlink>
        </w:p>
        <w:p w14:paraId="0591C620" w14:textId="77777777" w:rsidR="00F91857" w:rsidRDefault="00F91857">
          <w:pPr>
            <w:pStyle w:val="TDC2"/>
            <w:tabs>
              <w:tab w:val="left" w:pos="960"/>
              <w:tab w:val="right" w:leader="dot" w:pos="8828"/>
            </w:tabs>
            <w:rPr>
              <w:noProof/>
            </w:rPr>
          </w:pPr>
          <w:hyperlink w:anchor="_Toc226411834" w:history="1">
            <w:r w:rsidRPr="00315444">
              <w:rPr>
                <w:rStyle w:val="Hipervnculo"/>
                <w:noProof/>
              </w:rPr>
              <w:t>8.3</w:t>
            </w:r>
            <w:r>
              <w:rPr>
                <w:noProof/>
              </w:rPr>
              <w:tab/>
            </w:r>
            <w:r w:rsidRPr="00315444">
              <w:rPr>
                <w:rStyle w:val="Hipervnculo"/>
                <w:noProof/>
              </w:rPr>
              <w:t>7.3 Explicabilidad de la IA (SHAP)</w:t>
            </w:r>
            <w:r>
              <w:rPr>
                <w:noProof/>
                <w:webHidden/>
              </w:rPr>
              <w:tab/>
            </w:r>
            <w:r>
              <w:rPr>
                <w:noProof/>
                <w:webHidden/>
              </w:rPr>
              <w:fldChar w:fldCharType="begin"/>
            </w:r>
            <w:r>
              <w:rPr>
                <w:noProof/>
                <w:webHidden/>
              </w:rPr>
              <w:instrText xml:space="preserve"> PAGEREF _Toc226411834 \h </w:instrText>
            </w:r>
            <w:r>
              <w:rPr>
                <w:noProof/>
                <w:webHidden/>
              </w:rPr>
            </w:r>
            <w:r>
              <w:rPr>
                <w:noProof/>
                <w:webHidden/>
              </w:rPr>
              <w:fldChar w:fldCharType="separate"/>
            </w:r>
            <w:r>
              <w:rPr>
                <w:noProof/>
                <w:webHidden/>
              </w:rPr>
              <w:t>30</w:t>
            </w:r>
            <w:r>
              <w:rPr>
                <w:noProof/>
                <w:webHidden/>
              </w:rPr>
              <w:fldChar w:fldCharType="end"/>
            </w:r>
          </w:hyperlink>
        </w:p>
        <w:p w14:paraId="446A6B27" w14:textId="77777777" w:rsidR="00F91857" w:rsidRDefault="00F91857">
          <w:pPr>
            <w:pStyle w:val="TDC3"/>
            <w:tabs>
              <w:tab w:val="left" w:pos="1440"/>
              <w:tab w:val="right" w:leader="dot" w:pos="8828"/>
            </w:tabs>
            <w:rPr>
              <w:noProof/>
            </w:rPr>
          </w:pPr>
          <w:hyperlink w:anchor="_Toc226411835" w:history="1">
            <w:r w:rsidRPr="00315444">
              <w:rPr>
                <w:rStyle w:val="Hipervnculo"/>
                <w:noProof/>
              </w:rPr>
              <w:t>8.3.1</w:t>
            </w:r>
            <w:r>
              <w:rPr>
                <w:noProof/>
              </w:rPr>
              <w:tab/>
            </w:r>
            <w:r w:rsidRPr="00315444">
              <w:rPr>
                <w:rStyle w:val="Hipervnculo"/>
                <w:noProof/>
              </w:rPr>
              <w:t>7.3.1 Feature Importance (LightGBM Weight)</w:t>
            </w:r>
            <w:r>
              <w:rPr>
                <w:noProof/>
                <w:webHidden/>
              </w:rPr>
              <w:tab/>
            </w:r>
            <w:r>
              <w:rPr>
                <w:noProof/>
                <w:webHidden/>
              </w:rPr>
              <w:fldChar w:fldCharType="begin"/>
            </w:r>
            <w:r>
              <w:rPr>
                <w:noProof/>
                <w:webHidden/>
              </w:rPr>
              <w:instrText xml:space="preserve"> PAGEREF _Toc226411835 \h </w:instrText>
            </w:r>
            <w:r>
              <w:rPr>
                <w:noProof/>
                <w:webHidden/>
              </w:rPr>
            </w:r>
            <w:r>
              <w:rPr>
                <w:noProof/>
                <w:webHidden/>
              </w:rPr>
              <w:fldChar w:fldCharType="separate"/>
            </w:r>
            <w:r>
              <w:rPr>
                <w:noProof/>
                <w:webHidden/>
              </w:rPr>
              <w:t>31</w:t>
            </w:r>
            <w:r>
              <w:rPr>
                <w:noProof/>
                <w:webHidden/>
              </w:rPr>
              <w:fldChar w:fldCharType="end"/>
            </w:r>
          </w:hyperlink>
        </w:p>
        <w:p w14:paraId="419D937B" w14:textId="77777777" w:rsidR="00F91857" w:rsidRDefault="00F91857">
          <w:pPr>
            <w:pStyle w:val="TDC3"/>
            <w:tabs>
              <w:tab w:val="left" w:pos="1440"/>
              <w:tab w:val="right" w:leader="dot" w:pos="8828"/>
            </w:tabs>
            <w:rPr>
              <w:noProof/>
            </w:rPr>
          </w:pPr>
          <w:hyperlink w:anchor="_Toc226411836" w:history="1">
            <w:r w:rsidRPr="00315444">
              <w:rPr>
                <w:rStyle w:val="Hipervnculo"/>
                <w:noProof/>
              </w:rPr>
              <w:t>8.3.2</w:t>
            </w:r>
            <w:r>
              <w:rPr>
                <w:noProof/>
              </w:rPr>
              <w:tab/>
            </w:r>
            <w:r w:rsidRPr="00315444">
              <w:rPr>
                <w:rStyle w:val="Hipervnculo"/>
                <w:noProof/>
              </w:rPr>
              <w:t>7.3.2 SHAP Summary Plot</w:t>
            </w:r>
            <w:r>
              <w:rPr>
                <w:noProof/>
                <w:webHidden/>
              </w:rPr>
              <w:tab/>
            </w:r>
            <w:r>
              <w:rPr>
                <w:noProof/>
                <w:webHidden/>
              </w:rPr>
              <w:fldChar w:fldCharType="begin"/>
            </w:r>
            <w:r>
              <w:rPr>
                <w:noProof/>
                <w:webHidden/>
              </w:rPr>
              <w:instrText xml:space="preserve"> PAGEREF _Toc226411836 \h </w:instrText>
            </w:r>
            <w:r>
              <w:rPr>
                <w:noProof/>
                <w:webHidden/>
              </w:rPr>
            </w:r>
            <w:r>
              <w:rPr>
                <w:noProof/>
                <w:webHidden/>
              </w:rPr>
              <w:fldChar w:fldCharType="separate"/>
            </w:r>
            <w:r>
              <w:rPr>
                <w:noProof/>
                <w:webHidden/>
              </w:rPr>
              <w:t>32</w:t>
            </w:r>
            <w:r>
              <w:rPr>
                <w:noProof/>
                <w:webHidden/>
              </w:rPr>
              <w:fldChar w:fldCharType="end"/>
            </w:r>
          </w:hyperlink>
        </w:p>
        <w:p w14:paraId="552FA721" w14:textId="77777777" w:rsidR="00F91857" w:rsidRDefault="00F91857">
          <w:pPr>
            <w:pStyle w:val="TDC3"/>
            <w:tabs>
              <w:tab w:val="left" w:pos="1440"/>
              <w:tab w:val="right" w:leader="dot" w:pos="8828"/>
            </w:tabs>
            <w:rPr>
              <w:noProof/>
            </w:rPr>
          </w:pPr>
          <w:hyperlink w:anchor="_Toc226411837" w:history="1">
            <w:r w:rsidRPr="00315444">
              <w:rPr>
                <w:rStyle w:val="Hipervnculo"/>
                <w:noProof/>
              </w:rPr>
              <w:t>8.3.3</w:t>
            </w:r>
            <w:r>
              <w:rPr>
                <w:noProof/>
              </w:rPr>
              <w:tab/>
            </w:r>
            <w:r w:rsidRPr="00315444">
              <w:rPr>
                <w:rStyle w:val="Hipervnculo"/>
                <w:noProof/>
              </w:rPr>
              <w:t>7.3.3 Análisis de Resultados</w:t>
            </w:r>
            <w:r>
              <w:rPr>
                <w:noProof/>
                <w:webHidden/>
              </w:rPr>
              <w:tab/>
            </w:r>
            <w:r>
              <w:rPr>
                <w:noProof/>
                <w:webHidden/>
              </w:rPr>
              <w:fldChar w:fldCharType="begin"/>
            </w:r>
            <w:r>
              <w:rPr>
                <w:noProof/>
                <w:webHidden/>
              </w:rPr>
              <w:instrText xml:space="preserve"> PAGEREF _Toc226411837 \h </w:instrText>
            </w:r>
            <w:r>
              <w:rPr>
                <w:noProof/>
                <w:webHidden/>
              </w:rPr>
            </w:r>
            <w:r>
              <w:rPr>
                <w:noProof/>
                <w:webHidden/>
              </w:rPr>
              <w:fldChar w:fldCharType="separate"/>
            </w:r>
            <w:r>
              <w:rPr>
                <w:noProof/>
                <w:webHidden/>
              </w:rPr>
              <w:t>32</w:t>
            </w:r>
            <w:r>
              <w:rPr>
                <w:noProof/>
                <w:webHidden/>
              </w:rPr>
              <w:fldChar w:fldCharType="end"/>
            </w:r>
          </w:hyperlink>
        </w:p>
        <w:p w14:paraId="202B87D7" w14:textId="77777777" w:rsidR="00F91857" w:rsidRDefault="00F91857">
          <w:pPr>
            <w:pStyle w:val="TDC2"/>
            <w:tabs>
              <w:tab w:val="left" w:pos="960"/>
              <w:tab w:val="right" w:leader="dot" w:pos="8828"/>
            </w:tabs>
            <w:rPr>
              <w:noProof/>
            </w:rPr>
          </w:pPr>
          <w:hyperlink w:anchor="_Toc226411838" w:history="1">
            <w:r w:rsidRPr="00315444">
              <w:rPr>
                <w:rStyle w:val="Hipervnculo"/>
                <w:noProof/>
              </w:rPr>
              <w:t>8.4</w:t>
            </w:r>
            <w:r>
              <w:rPr>
                <w:noProof/>
              </w:rPr>
              <w:tab/>
            </w:r>
            <w:r w:rsidRPr="00315444">
              <w:rPr>
                <w:rStyle w:val="Hipervnculo"/>
                <w:noProof/>
              </w:rPr>
              <w:t>7.4 Tests Unitarios</w:t>
            </w:r>
            <w:r>
              <w:rPr>
                <w:noProof/>
                <w:webHidden/>
              </w:rPr>
              <w:tab/>
            </w:r>
            <w:r>
              <w:rPr>
                <w:noProof/>
                <w:webHidden/>
              </w:rPr>
              <w:fldChar w:fldCharType="begin"/>
            </w:r>
            <w:r>
              <w:rPr>
                <w:noProof/>
                <w:webHidden/>
              </w:rPr>
              <w:instrText xml:space="preserve"> PAGEREF _Toc226411838 \h </w:instrText>
            </w:r>
            <w:r>
              <w:rPr>
                <w:noProof/>
                <w:webHidden/>
              </w:rPr>
            </w:r>
            <w:r>
              <w:rPr>
                <w:noProof/>
                <w:webHidden/>
              </w:rPr>
              <w:fldChar w:fldCharType="separate"/>
            </w:r>
            <w:r>
              <w:rPr>
                <w:noProof/>
                <w:webHidden/>
              </w:rPr>
              <w:t>33</w:t>
            </w:r>
            <w:r>
              <w:rPr>
                <w:noProof/>
                <w:webHidden/>
              </w:rPr>
              <w:fldChar w:fldCharType="end"/>
            </w:r>
          </w:hyperlink>
        </w:p>
        <w:p w14:paraId="4106F755" w14:textId="77777777" w:rsidR="00F91857" w:rsidRDefault="00F91857">
          <w:pPr>
            <w:pStyle w:val="TDC1"/>
            <w:tabs>
              <w:tab w:val="left" w:pos="480"/>
              <w:tab w:val="right" w:leader="dot" w:pos="8828"/>
            </w:tabs>
            <w:rPr>
              <w:noProof/>
            </w:rPr>
          </w:pPr>
          <w:hyperlink w:anchor="_Toc226411839" w:history="1">
            <w:r w:rsidRPr="00315444">
              <w:rPr>
                <w:rStyle w:val="Hipervnculo"/>
                <w:noProof/>
              </w:rPr>
              <w:t>9</w:t>
            </w:r>
            <w:r>
              <w:rPr>
                <w:noProof/>
              </w:rPr>
              <w:tab/>
            </w:r>
            <w:r w:rsidRPr="00315444">
              <w:rPr>
                <w:rStyle w:val="Hipervnculo"/>
                <w:noProof/>
              </w:rPr>
              <w:t>Capítulo 8 — Despliegue en Producción</w:t>
            </w:r>
            <w:r>
              <w:rPr>
                <w:noProof/>
                <w:webHidden/>
              </w:rPr>
              <w:tab/>
            </w:r>
            <w:r>
              <w:rPr>
                <w:noProof/>
                <w:webHidden/>
              </w:rPr>
              <w:fldChar w:fldCharType="begin"/>
            </w:r>
            <w:r>
              <w:rPr>
                <w:noProof/>
                <w:webHidden/>
              </w:rPr>
              <w:instrText xml:space="preserve"> PAGEREF _Toc226411839 \h </w:instrText>
            </w:r>
            <w:r>
              <w:rPr>
                <w:noProof/>
                <w:webHidden/>
              </w:rPr>
            </w:r>
            <w:r>
              <w:rPr>
                <w:noProof/>
                <w:webHidden/>
              </w:rPr>
              <w:fldChar w:fldCharType="separate"/>
            </w:r>
            <w:r>
              <w:rPr>
                <w:noProof/>
                <w:webHidden/>
              </w:rPr>
              <w:t>33</w:t>
            </w:r>
            <w:r>
              <w:rPr>
                <w:noProof/>
                <w:webHidden/>
              </w:rPr>
              <w:fldChar w:fldCharType="end"/>
            </w:r>
          </w:hyperlink>
        </w:p>
        <w:p w14:paraId="434B4282" w14:textId="77777777" w:rsidR="00F91857" w:rsidRDefault="00F91857">
          <w:pPr>
            <w:pStyle w:val="TDC2"/>
            <w:tabs>
              <w:tab w:val="left" w:pos="960"/>
              <w:tab w:val="right" w:leader="dot" w:pos="8828"/>
            </w:tabs>
            <w:rPr>
              <w:noProof/>
            </w:rPr>
          </w:pPr>
          <w:hyperlink w:anchor="_Toc226411840" w:history="1">
            <w:r w:rsidRPr="00315444">
              <w:rPr>
                <w:rStyle w:val="Hipervnculo"/>
                <w:noProof/>
              </w:rPr>
              <w:t>9.1</w:t>
            </w:r>
            <w:r>
              <w:rPr>
                <w:noProof/>
              </w:rPr>
              <w:tab/>
            </w:r>
            <w:r w:rsidRPr="00315444">
              <w:rPr>
                <w:rStyle w:val="Hipervnculo"/>
                <w:noProof/>
              </w:rPr>
              <w:t>8.1 Estrategia de Despliegue</w:t>
            </w:r>
            <w:r>
              <w:rPr>
                <w:noProof/>
                <w:webHidden/>
              </w:rPr>
              <w:tab/>
            </w:r>
            <w:r>
              <w:rPr>
                <w:noProof/>
                <w:webHidden/>
              </w:rPr>
              <w:fldChar w:fldCharType="begin"/>
            </w:r>
            <w:r>
              <w:rPr>
                <w:noProof/>
                <w:webHidden/>
              </w:rPr>
              <w:instrText xml:space="preserve"> PAGEREF _Toc226411840 \h </w:instrText>
            </w:r>
            <w:r>
              <w:rPr>
                <w:noProof/>
                <w:webHidden/>
              </w:rPr>
            </w:r>
            <w:r>
              <w:rPr>
                <w:noProof/>
                <w:webHidden/>
              </w:rPr>
              <w:fldChar w:fldCharType="separate"/>
            </w:r>
            <w:r>
              <w:rPr>
                <w:noProof/>
                <w:webHidden/>
              </w:rPr>
              <w:t>33</w:t>
            </w:r>
            <w:r>
              <w:rPr>
                <w:noProof/>
                <w:webHidden/>
              </w:rPr>
              <w:fldChar w:fldCharType="end"/>
            </w:r>
          </w:hyperlink>
        </w:p>
        <w:p w14:paraId="39434BC5" w14:textId="77777777" w:rsidR="00F91857" w:rsidRDefault="00F91857">
          <w:pPr>
            <w:pStyle w:val="TDC2"/>
            <w:tabs>
              <w:tab w:val="left" w:pos="960"/>
              <w:tab w:val="right" w:leader="dot" w:pos="8828"/>
            </w:tabs>
            <w:rPr>
              <w:noProof/>
            </w:rPr>
          </w:pPr>
          <w:hyperlink w:anchor="_Toc226411841" w:history="1">
            <w:r w:rsidRPr="00315444">
              <w:rPr>
                <w:rStyle w:val="Hipervnculo"/>
                <w:noProof/>
              </w:rPr>
              <w:t>9.2</w:t>
            </w:r>
            <w:r>
              <w:rPr>
                <w:noProof/>
              </w:rPr>
              <w:tab/>
            </w:r>
            <w:r w:rsidRPr="00315444">
              <w:rPr>
                <w:rStyle w:val="Hipervnculo"/>
                <w:noProof/>
              </w:rPr>
              <w:t>8.2 Script de Instalación Automática</w:t>
            </w:r>
            <w:r>
              <w:rPr>
                <w:noProof/>
                <w:webHidden/>
              </w:rPr>
              <w:tab/>
            </w:r>
            <w:r>
              <w:rPr>
                <w:noProof/>
                <w:webHidden/>
              </w:rPr>
              <w:fldChar w:fldCharType="begin"/>
            </w:r>
            <w:r>
              <w:rPr>
                <w:noProof/>
                <w:webHidden/>
              </w:rPr>
              <w:instrText xml:space="preserve"> PAGEREF _Toc226411841 \h </w:instrText>
            </w:r>
            <w:r>
              <w:rPr>
                <w:noProof/>
                <w:webHidden/>
              </w:rPr>
            </w:r>
            <w:r>
              <w:rPr>
                <w:noProof/>
                <w:webHidden/>
              </w:rPr>
              <w:fldChar w:fldCharType="separate"/>
            </w:r>
            <w:r>
              <w:rPr>
                <w:noProof/>
                <w:webHidden/>
              </w:rPr>
              <w:t>34</w:t>
            </w:r>
            <w:r>
              <w:rPr>
                <w:noProof/>
                <w:webHidden/>
              </w:rPr>
              <w:fldChar w:fldCharType="end"/>
            </w:r>
          </w:hyperlink>
        </w:p>
        <w:p w14:paraId="65BE9689" w14:textId="77777777" w:rsidR="00F91857" w:rsidRDefault="00F91857">
          <w:pPr>
            <w:pStyle w:val="TDC2"/>
            <w:tabs>
              <w:tab w:val="left" w:pos="960"/>
              <w:tab w:val="right" w:leader="dot" w:pos="8828"/>
            </w:tabs>
            <w:rPr>
              <w:noProof/>
            </w:rPr>
          </w:pPr>
          <w:hyperlink w:anchor="_Toc226411842" w:history="1">
            <w:r w:rsidRPr="00315444">
              <w:rPr>
                <w:rStyle w:val="Hipervnculo"/>
                <w:noProof/>
              </w:rPr>
              <w:t>9.3</w:t>
            </w:r>
            <w:r>
              <w:rPr>
                <w:noProof/>
              </w:rPr>
              <w:tab/>
            </w:r>
            <w:r w:rsidRPr="00315444">
              <w:rPr>
                <w:rStyle w:val="Hipervnculo"/>
                <w:noProof/>
              </w:rPr>
              <w:t>8.3 Seguridad</w:t>
            </w:r>
            <w:r>
              <w:rPr>
                <w:noProof/>
                <w:webHidden/>
              </w:rPr>
              <w:tab/>
            </w:r>
            <w:r>
              <w:rPr>
                <w:noProof/>
                <w:webHidden/>
              </w:rPr>
              <w:fldChar w:fldCharType="begin"/>
            </w:r>
            <w:r>
              <w:rPr>
                <w:noProof/>
                <w:webHidden/>
              </w:rPr>
              <w:instrText xml:space="preserve"> PAGEREF _Toc226411842 \h </w:instrText>
            </w:r>
            <w:r>
              <w:rPr>
                <w:noProof/>
                <w:webHidden/>
              </w:rPr>
            </w:r>
            <w:r>
              <w:rPr>
                <w:noProof/>
                <w:webHidden/>
              </w:rPr>
              <w:fldChar w:fldCharType="separate"/>
            </w:r>
            <w:r>
              <w:rPr>
                <w:noProof/>
                <w:webHidden/>
              </w:rPr>
              <w:t>34</w:t>
            </w:r>
            <w:r>
              <w:rPr>
                <w:noProof/>
                <w:webHidden/>
              </w:rPr>
              <w:fldChar w:fldCharType="end"/>
            </w:r>
          </w:hyperlink>
        </w:p>
        <w:p w14:paraId="5BA1FB08" w14:textId="77777777" w:rsidR="00F91857" w:rsidRDefault="00F91857">
          <w:pPr>
            <w:pStyle w:val="TDC1"/>
            <w:tabs>
              <w:tab w:val="left" w:pos="720"/>
              <w:tab w:val="right" w:leader="dot" w:pos="8828"/>
            </w:tabs>
            <w:rPr>
              <w:noProof/>
            </w:rPr>
          </w:pPr>
          <w:hyperlink w:anchor="_Toc226411843" w:history="1">
            <w:r w:rsidRPr="00315444">
              <w:rPr>
                <w:rStyle w:val="Hipervnculo"/>
                <w:noProof/>
              </w:rPr>
              <w:t>10</w:t>
            </w:r>
            <w:r>
              <w:rPr>
                <w:noProof/>
              </w:rPr>
              <w:tab/>
            </w:r>
            <w:r w:rsidRPr="00315444">
              <w:rPr>
                <w:rStyle w:val="Hipervnculo"/>
                <w:noProof/>
              </w:rPr>
              <w:t>Capítulo 9 — Conclusiones y Trabajo Futuro</w:t>
            </w:r>
            <w:r>
              <w:rPr>
                <w:noProof/>
                <w:webHidden/>
              </w:rPr>
              <w:tab/>
            </w:r>
            <w:r>
              <w:rPr>
                <w:noProof/>
                <w:webHidden/>
              </w:rPr>
              <w:fldChar w:fldCharType="begin"/>
            </w:r>
            <w:r>
              <w:rPr>
                <w:noProof/>
                <w:webHidden/>
              </w:rPr>
              <w:instrText xml:space="preserve"> PAGEREF _Toc226411843 \h </w:instrText>
            </w:r>
            <w:r>
              <w:rPr>
                <w:noProof/>
                <w:webHidden/>
              </w:rPr>
            </w:r>
            <w:r>
              <w:rPr>
                <w:noProof/>
                <w:webHidden/>
              </w:rPr>
              <w:fldChar w:fldCharType="separate"/>
            </w:r>
            <w:r>
              <w:rPr>
                <w:noProof/>
                <w:webHidden/>
              </w:rPr>
              <w:t>34</w:t>
            </w:r>
            <w:r>
              <w:rPr>
                <w:noProof/>
                <w:webHidden/>
              </w:rPr>
              <w:fldChar w:fldCharType="end"/>
            </w:r>
          </w:hyperlink>
        </w:p>
        <w:p w14:paraId="70284602" w14:textId="77777777" w:rsidR="00F91857" w:rsidRDefault="00F91857">
          <w:pPr>
            <w:pStyle w:val="TDC2"/>
            <w:tabs>
              <w:tab w:val="left" w:pos="960"/>
              <w:tab w:val="right" w:leader="dot" w:pos="8828"/>
            </w:tabs>
            <w:rPr>
              <w:noProof/>
            </w:rPr>
          </w:pPr>
          <w:hyperlink w:anchor="_Toc226411844" w:history="1">
            <w:r w:rsidRPr="00315444">
              <w:rPr>
                <w:rStyle w:val="Hipervnculo"/>
                <w:noProof/>
              </w:rPr>
              <w:t>10.1</w:t>
            </w:r>
            <w:r>
              <w:rPr>
                <w:noProof/>
              </w:rPr>
              <w:tab/>
            </w:r>
            <w:r w:rsidRPr="00315444">
              <w:rPr>
                <w:rStyle w:val="Hipervnculo"/>
                <w:noProof/>
              </w:rPr>
              <w:t>9.1 Conclusiones Técnicas</w:t>
            </w:r>
            <w:r>
              <w:rPr>
                <w:noProof/>
                <w:webHidden/>
              </w:rPr>
              <w:tab/>
            </w:r>
            <w:r>
              <w:rPr>
                <w:noProof/>
                <w:webHidden/>
              </w:rPr>
              <w:fldChar w:fldCharType="begin"/>
            </w:r>
            <w:r>
              <w:rPr>
                <w:noProof/>
                <w:webHidden/>
              </w:rPr>
              <w:instrText xml:space="preserve"> PAGEREF _Toc226411844 \h </w:instrText>
            </w:r>
            <w:r>
              <w:rPr>
                <w:noProof/>
                <w:webHidden/>
              </w:rPr>
            </w:r>
            <w:r>
              <w:rPr>
                <w:noProof/>
                <w:webHidden/>
              </w:rPr>
              <w:fldChar w:fldCharType="separate"/>
            </w:r>
            <w:r>
              <w:rPr>
                <w:noProof/>
                <w:webHidden/>
              </w:rPr>
              <w:t>34</w:t>
            </w:r>
            <w:r>
              <w:rPr>
                <w:noProof/>
                <w:webHidden/>
              </w:rPr>
              <w:fldChar w:fldCharType="end"/>
            </w:r>
          </w:hyperlink>
        </w:p>
        <w:p w14:paraId="5412AE57" w14:textId="77777777" w:rsidR="00F91857" w:rsidRDefault="00F91857">
          <w:pPr>
            <w:pStyle w:val="TDC2"/>
            <w:tabs>
              <w:tab w:val="left" w:pos="960"/>
              <w:tab w:val="right" w:leader="dot" w:pos="8828"/>
            </w:tabs>
            <w:rPr>
              <w:noProof/>
            </w:rPr>
          </w:pPr>
          <w:hyperlink w:anchor="_Toc226411845" w:history="1">
            <w:r w:rsidRPr="00315444">
              <w:rPr>
                <w:rStyle w:val="Hipervnculo"/>
                <w:noProof/>
              </w:rPr>
              <w:t>10.2</w:t>
            </w:r>
            <w:r>
              <w:rPr>
                <w:noProof/>
              </w:rPr>
              <w:tab/>
            </w:r>
            <w:r w:rsidRPr="00315444">
              <w:rPr>
                <w:rStyle w:val="Hipervnculo"/>
                <w:noProof/>
              </w:rPr>
              <w:t>9.2 Conclusiones Financieras</w:t>
            </w:r>
            <w:r>
              <w:rPr>
                <w:noProof/>
                <w:webHidden/>
              </w:rPr>
              <w:tab/>
            </w:r>
            <w:r>
              <w:rPr>
                <w:noProof/>
                <w:webHidden/>
              </w:rPr>
              <w:fldChar w:fldCharType="begin"/>
            </w:r>
            <w:r>
              <w:rPr>
                <w:noProof/>
                <w:webHidden/>
              </w:rPr>
              <w:instrText xml:space="preserve"> PAGEREF _Toc226411845 \h </w:instrText>
            </w:r>
            <w:r>
              <w:rPr>
                <w:noProof/>
                <w:webHidden/>
              </w:rPr>
            </w:r>
            <w:r>
              <w:rPr>
                <w:noProof/>
                <w:webHidden/>
              </w:rPr>
              <w:fldChar w:fldCharType="separate"/>
            </w:r>
            <w:r>
              <w:rPr>
                <w:noProof/>
                <w:webHidden/>
              </w:rPr>
              <w:t>35</w:t>
            </w:r>
            <w:r>
              <w:rPr>
                <w:noProof/>
                <w:webHidden/>
              </w:rPr>
              <w:fldChar w:fldCharType="end"/>
            </w:r>
          </w:hyperlink>
        </w:p>
        <w:p w14:paraId="6BB723EF" w14:textId="77777777" w:rsidR="00F91857" w:rsidRDefault="00F91857">
          <w:pPr>
            <w:pStyle w:val="TDC2"/>
            <w:tabs>
              <w:tab w:val="left" w:pos="960"/>
              <w:tab w:val="right" w:leader="dot" w:pos="8828"/>
            </w:tabs>
            <w:rPr>
              <w:noProof/>
            </w:rPr>
          </w:pPr>
          <w:hyperlink w:anchor="_Toc226411846" w:history="1">
            <w:r w:rsidRPr="00315444">
              <w:rPr>
                <w:rStyle w:val="Hipervnculo"/>
                <w:noProof/>
              </w:rPr>
              <w:t>10.3</w:t>
            </w:r>
            <w:r>
              <w:rPr>
                <w:noProof/>
              </w:rPr>
              <w:tab/>
            </w:r>
            <w:r w:rsidRPr="00315444">
              <w:rPr>
                <w:rStyle w:val="Hipervnculo"/>
                <w:noProof/>
              </w:rPr>
              <w:t>9.3 Validación de Objetivos</w:t>
            </w:r>
            <w:r>
              <w:rPr>
                <w:noProof/>
                <w:webHidden/>
              </w:rPr>
              <w:tab/>
            </w:r>
            <w:r>
              <w:rPr>
                <w:noProof/>
                <w:webHidden/>
              </w:rPr>
              <w:fldChar w:fldCharType="begin"/>
            </w:r>
            <w:r>
              <w:rPr>
                <w:noProof/>
                <w:webHidden/>
              </w:rPr>
              <w:instrText xml:space="preserve"> PAGEREF _Toc226411846 \h </w:instrText>
            </w:r>
            <w:r>
              <w:rPr>
                <w:noProof/>
                <w:webHidden/>
              </w:rPr>
            </w:r>
            <w:r>
              <w:rPr>
                <w:noProof/>
                <w:webHidden/>
              </w:rPr>
              <w:fldChar w:fldCharType="separate"/>
            </w:r>
            <w:r>
              <w:rPr>
                <w:noProof/>
                <w:webHidden/>
              </w:rPr>
              <w:t>35</w:t>
            </w:r>
            <w:r>
              <w:rPr>
                <w:noProof/>
                <w:webHidden/>
              </w:rPr>
              <w:fldChar w:fldCharType="end"/>
            </w:r>
          </w:hyperlink>
        </w:p>
        <w:p w14:paraId="6BEA69FA" w14:textId="77777777" w:rsidR="00F91857" w:rsidRDefault="00F91857">
          <w:pPr>
            <w:pStyle w:val="TDC2"/>
            <w:tabs>
              <w:tab w:val="left" w:pos="960"/>
              <w:tab w:val="right" w:leader="dot" w:pos="8828"/>
            </w:tabs>
            <w:rPr>
              <w:noProof/>
            </w:rPr>
          </w:pPr>
          <w:hyperlink w:anchor="_Toc226411847" w:history="1">
            <w:r w:rsidRPr="00315444">
              <w:rPr>
                <w:rStyle w:val="Hipervnculo"/>
                <w:noProof/>
              </w:rPr>
              <w:t>10.4</w:t>
            </w:r>
            <w:r>
              <w:rPr>
                <w:noProof/>
              </w:rPr>
              <w:tab/>
            </w:r>
            <w:r w:rsidRPr="00315444">
              <w:rPr>
                <w:rStyle w:val="Hipervnculo"/>
                <w:noProof/>
              </w:rPr>
              <w:t>9.4 Trabajo Futuro</w:t>
            </w:r>
            <w:r>
              <w:rPr>
                <w:noProof/>
                <w:webHidden/>
              </w:rPr>
              <w:tab/>
            </w:r>
            <w:r>
              <w:rPr>
                <w:noProof/>
                <w:webHidden/>
              </w:rPr>
              <w:fldChar w:fldCharType="begin"/>
            </w:r>
            <w:r>
              <w:rPr>
                <w:noProof/>
                <w:webHidden/>
              </w:rPr>
              <w:instrText xml:space="preserve"> PAGEREF _Toc226411847 \h </w:instrText>
            </w:r>
            <w:r>
              <w:rPr>
                <w:noProof/>
                <w:webHidden/>
              </w:rPr>
            </w:r>
            <w:r>
              <w:rPr>
                <w:noProof/>
                <w:webHidden/>
              </w:rPr>
              <w:fldChar w:fldCharType="separate"/>
            </w:r>
            <w:r>
              <w:rPr>
                <w:noProof/>
                <w:webHidden/>
              </w:rPr>
              <w:t>35</w:t>
            </w:r>
            <w:r>
              <w:rPr>
                <w:noProof/>
                <w:webHidden/>
              </w:rPr>
              <w:fldChar w:fldCharType="end"/>
            </w:r>
          </w:hyperlink>
        </w:p>
        <w:p w14:paraId="1AF09A14" w14:textId="77777777" w:rsidR="00F91857" w:rsidRDefault="00F91857">
          <w:pPr>
            <w:pStyle w:val="TDC1"/>
            <w:tabs>
              <w:tab w:val="left" w:pos="720"/>
              <w:tab w:val="right" w:leader="dot" w:pos="8828"/>
            </w:tabs>
            <w:rPr>
              <w:noProof/>
            </w:rPr>
          </w:pPr>
          <w:hyperlink w:anchor="_Toc226411848" w:history="1">
            <w:r w:rsidRPr="00315444">
              <w:rPr>
                <w:rStyle w:val="Hipervnculo"/>
                <w:noProof/>
              </w:rPr>
              <w:t>11</w:t>
            </w:r>
            <w:r>
              <w:rPr>
                <w:noProof/>
              </w:rPr>
              <w:tab/>
            </w:r>
            <w:r w:rsidRPr="00315444">
              <w:rPr>
                <w:rStyle w:val="Hipervnculo"/>
                <w:noProof/>
              </w:rPr>
              <w:t>Bibliografía</w:t>
            </w:r>
            <w:r>
              <w:rPr>
                <w:noProof/>
                <w:webHidden/>
              </w:rPr>
              <w:tab/>
            </w:r>
            <w:r>
              <w:rPr>
                <w:noProof/>
                <w:webHidden/>
              </w:rPr>
              <w:fldChar w:fldCharType="begin"/>
            </w:r>
            <w:r>
              <w:rPr>
                <w:noProof/>
                <w:webHidden/>
              </w:rPr>
              <w:instrText xml:space="preserve"> PAGEREF _Toc226411848 \h </w:instrText>
            </w:r>
            <w:r>
              <w:rPr>
                <w:noProof/>
                <w:webHidden/>
              </w:rPr>
            </w:r>
            <w:r>
              <w:rPr>
                <w:noProof/>
                <w:webHidden/>
              </w:rPr>
              <w:fldChar w:fldCharType="separate"/>
            </w:r>
            <w:r>
              <w:rPr>
                <w:noProof/>
                <w:webHidden/>
              </w:rPr>
              <w:t>36</w:t>
            </w:r>
            <w:r>
              <w:rPr>
                <w:noProof/>
                <w:webHidden/>
              </w:rPr>
              <w:fldChar w:fldCharType="end"/>
            </w:r>
          </w:hyperlink>
        </w:p>
        <w:p w14:paraId="1B53A74B" w14:textId="77777777" w:rsidR="001648C4" w:rsidRDefault="00000000">
          <w:r>
            <w:fldChar w:fldCharType="end"/>
          </w:r>
        </w:p>
      </w:sdtContent>
    </w:sdt>
    <w:p w14:paraId="73459A4C" w14:textId="77777777" w:rsidR="001648C4" w:rsidRDefault="00000000">
      <w:pPr>
        <w:pStyle w:val="Ttulo1"/>
      </w:pPr>
      <w:bookmarkStart w:id="0" w:name="X5b9457f9596c0ac345d3bf7565c92c3a7e49413"/>
      <w:bookmarkStart w:id="1" w:name="_Toc226411757"/>
      <w:r>
        <w:rPr>
          <w:rStyle w:val="SectionNumber"/>
        </w:rPr>
        <w:t>1</w:t>
      </w:r>
      <w:r>
        <w:tab/>
        <w:t>Sistema de Trading Algorítmico Híbrido Basado en Inteligencia Artificial y Procesamiento de Lenguaje Natural</w:t>
      </w:r>
      <w:bookmarkEnd w:id="1"/>
    </w:p>
    <w:p w14:paraId="503D3C56" w14:textId="77777777" w:rsidR="001648C4" w:rsidRDefault="00000000">
      <w:pPr>
        <w:pStyle w:val="FirstParagraph"/>
      </w:pPr>
      <w:r>
        <w:rPr>
          <w:b/>
          <w:bCs/>
        </w:rPr>
        <w:t>Trabajo de Final de Grado</w:t>
      </w:r>
    </w:p>
    <w:p w14:paraId="58408A47" w14:textId="77777777" w:rsidR="001648C4" w:rsidRDefault="00000000">
      <w:pPr>
        <w:pStyle w:val="Textoindependiente"/>
      </w:pPr>
      <w:r>
        <w:rPr>
          <w:b/>
          <w:bCs/>
        </w:rPr>
        <w:t>Autor:</w:t>
      </w:r>
      <w:r>
        <w:t xml:space="preserve"> Joan Romà Llorca</w:t>
      </w:r>
      <w:r>
        <w:br/>
      </w:r>
      <w:r>
        <w:rPr>
          <w:b/>
          <w:bCs/>
        </w:rPr>
        <w:t>Universidad:</w:t>
      </w:r>
      <w:r>
        <w:t xml:space="preserve"> Universidad Politécnica de Valencia</w:t>
      </w:r>
      <w:r>
        <w:br/>
      </w:r>
      <w:r>
        <w:rPr>
          <w:b/>
          <w:bCs/>
        </w:rPr>
        <w:t>Grado:</w:t>
      </w:r>
      <w:r>
        <w:t xml:space="preserve"> Ingeniería Informática</w:t>
      </w:r>
      <w:r>
        <w:br/>
      </w:r>
      <w:r>
        <w:rPr>
          <w:b/>
          <w:bCs/>
        </w:rPr>
        <w:t>Fecha:</w:t>
      </w:r>
      <w:r>
        <w:t xml:space="preserve"> Abril 2026</w:t>
      </w:r>
    </w:p>
    <w:p w14:paraId="3F05BA3B" w14:textId="77777777" w:rsidR="001648C4" w:rsidRDefault="009225A2">
      <w:r>
        <w:rPr>
          <w:noProof/>
        </w:rPr>
        <w:pict w14:anchorId="60CADEAA">
          <v:rect id="_x0000_i1034" alt="" style="width:425.2pt;height:.05pt;mso-width-percent:0;mso-height-percent:0;mso-width-percent:0;mso-height-percent:0" o:hralign="center" o:hrstd="t" o:hr="t"/>
        </w:pict>
      </w:r>
    </w:p>
    <w:p w14:paraId="59C64D9D" w14:textId="77777777" w:rsidR="001648C4" w:rsidRDefault="00000000">
      <w:pPr>
        <w:pStyle w:val="Ttulo1"/>
      </w:pPr>
      <w:bookmarkStart w:id="2" w:name="capítulo-1-introducción"/>
      <w:bookmarkStart w:id="3" w:name="_Toc226411758"/>
      <w:bookmarkEnd w:id="0"/>
      <w:r>
        <w:rPr>
          <w:rStyle w:val="SectionNumber"/>
        </w:rPr>
        <w:t>2</w:t>
      </w:r>
      <w:r>
        <w:tab/>
        <w:t>Capítulo 1 — Introducción</w:t>
      </w:r>
      <w:bookmarkEnd w:id="3"/>
    </w:p>
    <w:p w14:paraId="279C5442" w14:textId="77777777" w:rsidR="001648C4" w:rsidRDefault="00000000">
      <w:pPr>
        <w:pStyle w:val="Ttulo2"/>
      </w:pPr>
      <w:bookmarkStart w:id="4" w:name="motivación-del-proyecto"/>
      <w:bookmarkStart w:id="5" w:name="_Toc226411759"/>
      <w:r>
        <w:rPr>
          <w:rStyle w:val="SectionNumber"/>
        </w:rPr>
        <w:t>2.1</w:t>
      </w:r>
      <w:r>
        <w:tab/>
        <w:t>1.1 Motivación del Proyecto</w:t>
      </w:r>
      <w:bookmarkEnd w:id="5"/>
    </w:p>
    <w:p w14:paraId="335921BF" w14:textId="77777777" w:rsidR="001648C4" w:rsidRDefault="00000000">
      <w:pPr>
        <w:pStyle w:val="FirstParagraph"/>
      </w:pPr>
      <w:r>
        <w:t>El mercado de criptomonedas opera las 24 horas del día, los 7 días de la semana, sin festivos ni pausas. A diferencia de los mercados bursátiles tradicionales como el NYSE o el IBEX 35, que cierran por las noches y los fines de semana, los exchanges de criptomonedas como Binance procesan transacciones de forma ininterrumpida. Esta naturaleza continua supone un desafío insalvable para el operador humano: es físicamente imposible monitorizar el mercado de forma permanente sin incurrir en fatiga cognitiva, errores emocionales y oportunidades perdidas.</w:t>
      </w:r>
    </w:p>
    <w:p w14:paraId="7D7077F2" w14:textId="77777777" w:rsidR="001648C4" w:rsidRDefault="00000000">
      <w:pPr>
        <w:pStyle w:val="Textoindependiente"/>
      </w:pPr>
      <w:r>
        <w:t>La industria del trading cuantitativo, históricamente reservada a fondos de cobertura (</w:t>
      </w:r>
      <w:r>
        <w:rPr>
          <w:i/>
          <w:iCs/>
        </w:rPr>
        <w:t>hedge funds</w:t>
      </w:r>
      <w:r>
        <w:t>) como Renaissance Technologies, Two Sigma o Citadel, ha experimentado una democratización progresiva gracias a la aparición de frameworks de código abierto como Freqtrade, Backtrader y Zipline. Estas herramientas permiten a desarrolladores independientes diseñar, probar y desplegar estrategias de trading algorítmico sin necesidad de infraestructura propietaria valorada en millones de euros.</w:t>
      </w:r>
    </w:p>
    <w:p w14:paraId="5EB67DC4" w14:textId="77777777" w:rsidR="001648C4" w:rsidRDefault="00000000">
      <w:pPr>
        <w:pStyle w:val="Textoindependiente"/>
      </w:pPr>
      <w:r>
        <w:t>Este Trabajo de Final de Grado nace de la confluencia de tres disciplinas de la Ingeniería Informática:</w:t>
      </w:r>
    </w:p>
    <w:p w14:paraId="1A03B5FA" w14:textId="77777777" w:rsidR="001648C4" w:rsidRDefault="00000000">
      <w:pPr>
        <w:pStyle w:val="Compact"/>
        <w:numPr>
          <w:ilvl w:val="0"/>
          <w:numId w:val="2"/>
        </w:numPr>
      </w:pPr>
      <w:r>
        <w:rPr>
          <w:b/>
          <w:bCs/>
        </w:rPr>
        <w:lastRenderedPageBreak/>
        <w:t>Inteligencia Artificial y Machine Learning:</w:t>
      </w:r>
      <w:r>
        <w:t xml:space="preserve"> Uso de modelos de </w:t>
      </w:r>
      <w:r>
        <w:rPr>
          <w:i/>
          <w:iCs/>
        </w:rPr>
        <w:t>Gradient Boosted Decision Trees</w:t>
      </w:r>
      <w:r>
        <w:t xml:space="preserve"> (LightGBM) para predecir movimientos de precio a corto plazo con precisión cuantificable.</w:t>
      </w:r>
    </w:p>
    <w:p w14:paraId="1B68EF45" w14:textId="77777777" w:rsidR="001648C4" w:rsidRDefault="00000000">
      <w:pPr>
        <w:pStyle w:val="Compact"/>
        <w:numPr>
          <w:ilvl w:val="0"/>
          <w:numId w:val="2"/>
        </w:numPr>
      </w:pPr>
      <w:r>
        <w:rPr>
          <w:b/>
          <w:bCs/>
        </w:rPr>
        <w:t>Procesamiento de Lenguaje Natural (NLP):</w:t>
      </w:r>
      <w:r>
        <w:t xml:space="preserve"> Integración de un modelo pre-entrenado de análisis de sentimiento financiero (FinBERT) que procesa noticias en tiempo real para filtrar señales de trading según el “estado de ánimo” del mercado.</w:t>
      </w:r>
    </w:p>
    <w:p w14:paraId="23AFED6E" w14:textId="77777777" w:rsidR="001648C4" w:rsidRDefault="00000000">
      <w:pPr>
        <w:pStyle w:val="Compact"/>
        <w:numPr>
          <w:ilvl w:val="0"/>
          <w:numId w:val="2"/>
        </w:numPr>
      </w:pPr>
      <w:r>
        <w:rPr>
          <w:b/>
          <w:bCs/>
        </w:rPr>
        <w:t>Ingeniería de Software y DevOps:</w:t>
      </w:r>
      <w:r>
        <w:t xml:space="preserve"> Diseño de una arquitectura de microservicios orquestada con Docker Compose, con persistencia en bases de datos de series temporales (TimescaleDB), visualización en Grafana y notificaciones en tiempo real vía Telegram.</w:t>
      </w:r>
    </w:p>
    <w:p w14:paraId="2F3453C1" w14:textId="77777777" w:rsidR="001648C4" w:rsidRDefault="00000000">
      <w:pPr>
        <w:pStyle w:val="FirstParagraph"/>
      </w:pPr>
      <w:r>
        <w:t>La motivación subyacente no es meramente académica. El sistema desarrollado aspira a demostrar empíricamente que un agente de software, dotado de las herramientas analíticas adecuadas, puede generar rendimientos positivos ajustados a riesgo en el mercado de criptomonedas, incluso durante periodos de tendencia bajista.</w:t>
      </w:r>
    </w:p>
    <w:p w14:paraId="057DCED6" w14:textId="77777777" w:rsidR="001648C4" w:rsidRDefault="00000000">
      <w:pPr>
        <w:pStyle w:val="Ttulo2"/>
      </w:pPr>
      <w:bookmarkStart w:id="6" w:name="objetivos"/>
      <w:bookmarkStart w:id="7" w:name="_Toc226411760"/>
      <w:bookmarkEnd w:id="4"/>
      <w:r>
        <w:rPr>
          <w:rStyle w:val="SectionNumber"/>
        </w:rPr>
        <w:t>2.2</w:t>
      </w:r>
      <w:r>
        <w:tab/>
        <w:t>1.2 Objetivos</w:t>
      </w:r>
      <w:bookmarkEnd w:id="7"/>
    </w:p>
    <w:p w14:paraId="4674924D" w14:textId="77777777" w:rsidR="001648C4" w:rsidRDefault="00000000">
      <w:pPr>
        <w:pStyle w:val="Ttulo3"/>
      </w:pPr>
      <w:bookmarkStart w:id="8" w:name="objetivo-general"/>
      <w:bookmarkStart w:id="9" w:name="_Toc226411761"/>
      <w:r>
        <w:rPr>
          <w:rStyle w:val="SectionNumber"/>
        </w:rPr>
        <w:t>2.2.1</w:t>
      </w:r>
      <w:r>
        <w:tab/>
        <w:t>1.2.1 Objetivo General</w:t>
      </w:r>
      <w:bookmarkEnd w:id="9"/>
    </w:p>
    <w:p w14:paraId="011D7469" w14:textId="77777777" w:rsidR="001648C4" w:rsidRDefault="00000000">
      <w:pPr>
        <w:pStyle w:val="FirstParagraph"/>
      </w:pPr>
      <w:r>
        <w:t>Diseñar, implementar y validar un sistema de trading algorítmico híbrido que combine técnicas de Machine Learning, Procesamiento de Lenguaje Natural y análisis técnico avanzado para operar de forma autónoma en el mercado de futuros de criptomonedas, maximizando la rentabilidad ajustada a riesgo.</w:t>
      </w:r>
    </w:p>
    <w:p w14:paraId="62078ADA" w14:textId="77777777" w:rsidR="001648C4" w:rsidRDefault="00000000">
      <w:pPr>
        <w:pStyle w:val="Ttulo3"/>
      </w:pPr>
      <w:bookmarkStart w:id="10" w:name="objetivos-específicos"/>
      <w:bookmarkStart w:id="11" w:name="_Toc226411762"/>
      <w:bookmarkEnd w:id="8"/>
      <w:r>
        <w:rPr>
          <w:rStyle w:val="SectionNumber"/>
        </w:rPr>
        <w:t>2.2.2</w:t>
      </w:r>
      <w:r>
        <w:tab/>
        <w:t>1.2.2 Objetivos Específicos</w:t>
      </w:r>
      <w:bookmarkEnd w:id="11"/>
    </w:p>
    <w:p w14:paraId="5666BB91" w14:textId="77777777" w:rsidR="001648C4" w:rsidRDefault="00000000">
      <w:pPr>
        <w:numPr>
          <w:ilvl w:val="0"/>
          <w:numId w:val="3"/>
        </w:numPr>
      </w:pPr>
      <w:r>
        <w:rPr>
          <w:b/>
          <w:bCs/>
        </w:rPr>
        <w:t>OE1 — Motor de Inteligencia Artificial:</w:t>
      </w:r>
      <w:r>
        <w:t xml:space="preserve"> Implementar un modelo de regresión basado en LightGBM capaz de predecir el porcentaje de cambio del precio de un activo en las próximas N velas, alimentado por un pipeline de 12 features técnicas y fundamentales.</w:t>
      </w:r>
    </w:p>
    <w:p w14:paraId="3E367DF8" w14:textId="77777777" w:rsidR="001648C4" w:rsidRDefault="00000000">
      <w:pPr>
        <w:numPr>
          <w:ilvl w:val="0"/>
          <w:numId w:val="3"/>
        </w:numPr>
      </w:pPr>
      <w:r>
        <w:rPr>
          <w:b/>
          <w:bCs/>
        </w:rPr>
        <w:t>OE2 — Motor de Procesamiento de Lenguaje Natural:</w:t>
      </w:r>
      <w:r>
        <w:t xml:space="preserve"> Desarrollar un microservicio independiente que descargue titulares de noticias financieras en tiempo real (RSS), los analice con el modelo FinBERT de HuggingFace, y almacene los resultados de sentimiento en una base de datos de series temporales para su consumo por el bot de trading.</w:t>
      </w:r>
    </w:p>
    <w:p w14:paraId="4B8B7A32" w14:textId="77777777" w:rsidR="001648C4" w:rsidRDefault="00000000">
      <w:pPr>
        <w:numPr>
          <w:ilvl w:val="0"/>
          <w:numId w:val="3"/>
        </w:numPr>
      </w:pPr>
      <w:r>
        <w:rPr>
          <w:b/>
          <w:bCs/>
        </w:rPr>
        <w:t>OE3 — Gestión de Riesgo Cuantitativa:</w:t>
      </w:r>
      <w:r>
        <w:t xml:space="preserve"> Implementar mecanismos de protección de capital basados en el Criterio de Kelly (Half-Kelly) para el dimensionamiento dinámico de posiciones, stop loss adaptativo basado en el Average True Range (ATR), y un </w:t>
      </w:r>
      <w:r>
        <w:rPr>
          <w:i/>
          <w:iCs/>
        </w:rPr>
        <w:t>Circuit Breaker</w:t>
      </w:r>
      <w:r>
        <w:t xml:space="preserve"> que detenga la operativa si las pérdidas diarias superan un umbral predefinido.</w:t>
      </w:r>
    </w:p>
    <w:p w14:paraId="40DBA79B" w14:textId="77777777" w:rsidR="001648C4" w:rsidRDefault="00000000">
      <w:pPr>
        <w:numPr>
          <w:ilvl w:val="0"/>
          <w:numId w:val="3"/>
        </w:numPr>
      </w:pPr>
      <w:r>
        <w:rPr>
          <w:b/>
          <w:bCs/>
        </w:rPr>
        <w:lastRenderedPageBreak/>
        <w:t>OE4 — Arquitectura de Microservicios:</w:t>
      </w:r>
      <w:r>
        <w:t xml:space="preserve"> Diseñar una infraestructura Dockerizada compuesta por 5 contenedores independientes (bot principal, bot experimental, motor NLP, base de datos TimescaleDB, dashboard Grafana) que permita la ejecución autónoma 24/7 en un servidor remoto.</w:t>
      </w:r>
    </w:p>
    <w:p w14:paraId="45B9BE2C" w14:textId="77777777" w:rsidR="001648C4" w:rsidRDefault="00000000">
      <w:pPr>
        <w:numPr>
          <w:ilvl w:val="0"/>
          <w:numId w:val="3"/>
        </w:numPr>
      </w:pPr>
      <w:r>
        <w:rPr>
          <w:b/>
          <w:bCs/>
        </w:rPr>
        <w:t>OE5 — Validación Empírica:</w:t>
      </w:r>
      <w:r>
        <w:t xml:space="preserve"> Ejecutar backtests históricos con metodología Walk-Forward sobre 11 criptomonedas durante un periodo mínimo de 60 días, calcular métricas profesionales de rendimiento (Sharpe Ratio, Sortino Ratio, Max Drawdown, Win Rate) y analizar la explicabilidad del modelo mediante SHAP (</w:t>
      </w:r>
      <w:r>
        <w:rPr>
          <w:i/>
          <w:iCs/>
        </w:rPr>
        <w:t>SHapley Additive exPlanations</w:t>
      </w:r>
      <w:r>
        <w:t>).</w:t>
      </w:r>
    </w:p>
    <w:p w14:paraId="01C18829" w14:textId="77777777" w:rsidR="001648C4" w:rsidRDefault="00000000">
      <w:pPr>
        <w:numPr>
          <w:ilvl w:val="0"/>
          <w:numId w:val="3"/>
        </w:numPr>
      </w:pPr>
      <w:r>
        <w:rPr>
          <w:b/>
          <w:bCs/>
        </w:rPr>
        <w:t>OE6 — Calidad de Software:</w:t>
      </w:r>
      <w:r>
        <w:t xml:space="preserve"> Desarrollar una suite de tests unitarios con Pytest que valide matemáticamente la lógica del Criterio de Kelly, el stop loss dinámico ATR y el pipeline de procesamiento NLP, siguiendo principios de </w:t>
      </w:r>
      <w:r>
        <w:rPr>
          <w:i/>
          <w:iCs/>
        </w:rPr>
        <w:t>Test-Driven Development</w:t>
      </w:r>
      <w:r>
        <w:t>.</w:t>
      </w:r>
    </w:p>
    <w:p w14:paraId="78914F21" w14:textId="77777777" w:rsidR="001648C4" w:rsidRDefault="00000000">
      <w:pPr>
        <w:pStyle w:val="Ttulo2"/>
      </w:pPr>
      <w:bookmarkStart w:id="12" w:name="alcance-y-limitaciones"/>
      <w:bookmarkStart w:id="13" w:name="_Toc226411763"/>
      <w:bookmarkEnd w:id="6"/>
      <w:bookmarkEnd w:id="10"/>
      <w:r>
        <w:rPr>
          <w:rStyle w:val="SectionNumber"/>
        </w:rPr>
        <w:t>2.3</w:t>
      </w:r>
      <w:r>
        <w:tab/>
        <w:t>1.3 Alcance y Limitaciones</w:t>
      </w:r>
      <w:bookmarkEnd w:id="13"/>
    </w:p>
    <w:p w14:paraId="799594B5" w14:textId="77777777" w:rsidR="001648C4" w:rsidRDefault="00000000">
      <w:pPr>
        <w:pStyle w:val="Ttulo3"/>
      </w:pPr>
      <w:bookmarkStart w:id="14" w:name="alcance"/>
      <w:bookmarkStart w:id="15" w:name="_Toc226411764"/>
      <w:r>
        <w:rPr>
          <w:rStyle w:val="SectionNumber"/>
        </w:rPr>
        <w:t>2.3.1</w:t>
      </w:r>
      <w:r>
        <w:tab/>
        <w:t>Alcance</w:t>
      </w:r>
      <w:bookmarkEnd w:id="15"/>
    </w:p>
    <w:p w14:paraId="7A76CDED" w14:textId="77777777" w:rsidR="001648C4" w:rsidRDefault="00000000">
      <w:pPr>
        <w:pStyle w:val="FirstParagraph"/>
      </w:pPr>
      <w:r>
        <w:t>El sistema abarca el ciclo completo de vida de un bot de trading algorítmico:</w:t>
      </w:r>
    </w:p>
    <w:p w14:paraId="3AC6E5C6" w14:textId="77777777" w:rsidR="001648C4" w:rsidRDefault="00000000">
      <w:pPr>
        <w:pStyle w:val="Compact"/>
        <w:numPr>
          <w:ilvl w:val="0"/>
          <w:numId w:val="4"/>
        </w:numPr>
      </w:pPr>
      <w:r>
        <w:rPr>
          <w:b/>
          <w:bCs/>
        </w:rPr>
        <w:t>Ingesta de datos:</w:t>
      </w:r>
      <w:r>
        <w:t xml:space="preserve"> Descarga automática de datos de mercado (velas OHLCV) desde la API de Binance y titulares de noticias desde feeds RSS (CoinDesk, CoinTelegraph, Bitcoin.com).</w:t>
      </w:r>
    </w:p>
    <w:p w14:paraId="7B69AD53" w14:textId="77777777" w:rsidR="001648C4" w:rsidRDefault="00000000">
      <w:pPr>
        <w:pStyle w:val="Compact"/>
        <w:numPr>
          <w:ilvl w:val="0"/>
          <w:numId w:val="4"/>
        </w:numPr>
      </w:pPr>
      <w:r>
        <w:rPr>
          <w:b/>
          <w:bCs/>
        </w:rPr>
        <w:t>Procesamiento:</w:t>
      </w:r>
      <w:r>
        <w:t xml:space="preserve"> Cálculo de 12 indicadores técnicos, análisis de sentimiento NLP, entrenamiento del modelo de IA con ventana deslizante de 30 días.</w:t>
      </w:r>
    </w:p>
    <w:p w14:paraId="202B4589" w14:textId="77777777" w:rsidR="001648C4" w:rsidRDefault="00000000">
      <w:pPr>
        <w:pStyle w:val="Compact"/>
        <w:numPr>
          <w:ilvl w:val="0"/>
          <w:numId w:val="4"/>
        </w:numPr>
      </w:pPr>
      <w:r>
        <w:rPr>
          <w:b/>
          <w:bCs/>
        </w:rPr>
        <w:t>Decisión:</w:t>
      </w:r>
      <w:r>
        <w:t xml:space="preserve"> Motor de 5 capas que requiere confluencia de todos los filtros para emitir una señal de compra o venta.</w:t>
      </w:r>
    </w:p>
    <w:p w14:paraId="37176054" w14:textId="77777777" w:rsidR="001648C4" w:rsidRDefault="00000000">
      <w:pPr>
        <w:pStyle w:val="Compact"/>
        <w:numPr>
          <w:ilvl w:val="0"/>
          <w:numId w:val="4"/>
        </w:numPr>
      </w:pPr>
      <w:r>
        <w:rPr>
          <w:b/>
          <w:bCs/>
        </w:rPr>
        <w:t>Ejecución:</w:t>
      </w:r>
      <w:r>
        <w:t xml:space="preserve"> Envío de órdenes al exchange (modo simulado en esta fase del TFG).</w:t>
      </w:r>
    </w:p>
    <w:p w14:paraId="16D73BE7" w14:textId="77777777" w:rsidR="001648C4" w:rsidRDefault="00000000">
      <w:pPr>
        <w:pStyle w:val="Compact"/>
        <w:numPr>
          <w:ilvl w:val="0"/>
          <w:numId w:val="4"/>
        </w:numPr>
      </w:pPr>
      <w:r>
        <w:rPr>
          <w:b/>
          <w:bCs/>
        </w:rPr>
        <w:t>Monitorización:</w:t>
      </w:r>
      <w:r>
        <w:t xml:space="preserve"> Dashboard visual (Grafana + FreqUI) y alertas en tiempo real (Telegram).</w:t>
      </w:r>
    </w:p>
    <w:p w14:paraId="5A21C809" w14:textId="77777777" w:rsidR="001648C4" w:rsidRDefault="00000000">
      <w:pPr>
        <w:pStyle w:val="Ttulo3"/>
      </w:pPr>
      <w:bookmarkStart w:id="16" w:name="limitaciones"/>
      <w:bookmarkStart w:id="17" w:name="_Toc226411765"/>
      <w:bookmarkEnd w:id="14"/>
      <w:r>
        <w:rPr>
          <w:rStyle w:val="SectionNumber"/>
        </w:rPr>
        <w:t>2.3.2</w:t>
      </w:r>
      <w:r>
        <w:tab/>
        <w:t>Limitaciones</w:t>
      </w:r>
      <w:bookmarkEnd w:id="17"/>
    </w:p>
    <w:p w14:paraId="5D03E72C" w14:textId="77777777" w:rsidR="001648C4" w:rsidRDefault="00000000">
      <w:pPr>
        <w:pStyle w:val="Compact"/>
        <w:numPr>
          <w:ilvl w:val="0"/>
          <w:numId w:val="5"/>
        </w:numPr>
      </w:pPr>
      <w:r>
        <w:t xml:space="preserve">El sistema opera exclusivamente en </w:t>
      </w:r>
      <w:r>
        <w:rPr>
          <w:b/>
          <w:bCs/>
        </w:rPr>
        <w:t>modo simulado</w:t>
      </w:r>
      <w:r>
        <w:t xml:space="preserve"> (</w:t>
      </w:r>
      <w:r>
        <w:rPr>
          <w:i/>
          <w:iCs/>
        </w:rPr>
        <w:t>dry-run</w:t>
      </w:r>
      <w:r>
        <w:t>) durante la fase de desarrollo y validación del TFG. La operativa con dinero real requiere un periodo adicional de Forward-Testing de al menos 30 días.</w:t>
      </w:r>
    </w:p>
    <w:p w14:paraId="79C85E05" w14:textId="77777777" w:rsidR="001648C4" w:rsidRDefault="00000000">
      <w:pPr>
        <w:pStyle w:val="Compact"/>
        <w:numPr>
          <w:ilvl w:val="0"/>
          <w:numId w:val="5"/>
        </w:numPr>
      </w:pPr>
      <w:r>
        <w:t xml:space="preserve">Los datos de sentimiento NLP se limitan a titulares en </w:t>
      </w:r>
      <w:r>
        <w:rPr>
          <w:b/>
          <w:bCs/>
        </w:rPr>
        <w:t>inglés</w:t>
      </w:r>
      <w:r>
        <w:t xml:space="preserve"> procedentes de 3 fuentes RSS. No se analizan redes sociales (Twitter/X) ni foros (Reddit).</w:t>
      </w:r>
    </w:p>
    <w:p w14:paraId="16CBDA42" w14:textId="77777777" w:rsidR="001648C4" w:rsidRDefault="00000000">
      <w:pPr>
        <w:pStyle w:val="Compact"/>
        <w:numPr>
          <w:ilvl w:val="0"/>
          <w:numId w:val="5"/>
        </w:numPr>
      </w:pPr>
      <w:r>
        <w:t>El modelo de IA no incorpora datos macroeconómicos (tipos de interés, inflación, decisiones de la Fed) ni datos on-chain (flujos de wallets, hash rate).</w:t>
      </w:r>
    </w:p>
    <w:p w14:paraId="2580D3CB" w14:textId="77777777" w:rsidR="001648C4" w:rsidRDefault="00000000">
      <w:pPr>
        <w:pStyle w:val="Compact"/>
        <w:numPr>
          <w:ilvl w:val="0"/>
          <w:numId w:val="5"/>
        </w:numPr>
      </w:pPr>
      <w:r>
        <w:lastRenderedPageBreak/>
        <w:t>Los resultados del backtest, aunque prometedores, no garantizan rendimientos futuros debido a la naturaleza estocástica de los mercados financieros.</w:t>
      </w:r>
    </w:p>
    <w:p w14:paraId="5A49E6F7" w14:textId="77777777" w:rsidR="001648C4" w:rsidRDefault="00000000">
      <w:pPr>
        <w:pStyle w:val="Ttulo2"/>
      </w:pPr>
      <w:bookmarkStart w:id="18" w:name="estructura-de-la-memoria"/>
      <w:bookmarkStart w:id="19" w:name="_Toc226411766"/>
      <w:bookmarkEnd w:id="12"/>
      <w:bookmarkEnd w:id="16"/>
      <w:r>
        <w:rPr>
          <w:rStyle w:val="SectionNumber"/>
        </w:rPr>
        <w:t>2.4</w:t>
      </w:r>
      <w:r>
        <w:tab/>
        <w:t>1.4 Estructura de la Memoria</w:t>
      </w:r>
      <w:bookmarkEnd w:id="19"/>
    </w:p>
    <w:p w14:paraId="602E71DD" w14:textId="77777777" w:rsidR="001648C4" w:rsidRDefault="00000000">
      <w:pPr>
        <w:pStyle w:val="FirstParagraph"/>
      </w:pPr>
      <w:r>
        <w:t>Esta memoria se organiza en 9 capítulos:</w:t>
      </w:r>
    </w:p>
    <w:p w14:paraId="70D306D8" w14:textId="77777777" w:rsidR="001648C4" w:rsidRDefault="00000000">
      <w:pPr>
        <w:pStyle w:val="Compact"/>
        <w:numPr>
          <w:ilvl w:val="0"/>
          <w:numId w:val="6"/>
        </w:numPr>
      </w:pPr>
      <w:r>
        <w:rPr>
          <w:b/>
          <w:bCs/>
        </w:rPr>
        <w:t>Capítulo 1 (Introducción):</w:t>
      </w:r>
      <w:r>
        <w:t xml:space="preserve"> Presenta la motivación, objetivos y alcance del proyecto.</w:t>
      </w:r>
    </w:p>
    <w:p w14:paraId="6ABA8B52" w14:textId="77777777" w:rsidR="001648C4" w:rsidRDefault="00000000">
      <w:pPr>
        <w:pStyle w:val="Compact"/>
        <w:numPr>
          <w:ilvl w:val="0"/>
          <w:numId w:val="6"/>
        </w:numPr>
      </w:pPr>
      <w:r>
        <w:rPr>
          <w:b/>
          <w:bCs/>
        </w:rPr>
        <w:t>Capítulo 2 (Estado del Arte):</w:t>
      </w:r>
      <w:r>
        <w:t xml:space="preserve"> Revisa la literatura académica sobre trading algorítmico, ML en finanzas, NLP financiero y gestión de riesgo.</w:t>
      </w:r>
    </w:p>
    <w:p w14:paraId="117FB690" w14:textId="77777777" w:rsidR="001648C4" w:rsidRDefault="00000000">
      <w:pPr>
        <w:pStyle w:val="Compact"/>
        <w:numPr>
          <w:ilvl w:val="0"/>
          <w:numId w:val="6"/>
        </w:numPr>
      </w:pPr>
      <w:r>
        <w:rPr>
          <w:b/>
          <w:bCs/>
        </w:rPr>
        <w:t>Capítulo 3 (Análisis de Requisitos):</w:t>
      </w:r>
      <w:r>
        <w:t xml:space="preserve"> Define los requisitos funcionales y no funcionales del sistema.</w:t>
      </w:r>
    </w:p>
    <w:p w14:paraId="6B8B69C2" w14:textId="77777777" w:rsidR="001648C4" w:rsidRDefault="00000000">
      <w:pPr>
        <w:pStyle w:val="Compact"/>
        <w:numPr>
          <w:ilvl w:val="0"/>
          <w:numId w:val="6"/>
        </w:numPr>
      </w:pPr>
      <w:r>
        <w:rPr>
          <w:b/>
          <w:bCs/>
        </w:rPr>
        <w:t>Capítulo 4 (Diseño del Sistema):</w:t>
      </w:r>
      <w:r>
        <w:t xml:space="preserve"> Describe la arquitectura de microservicios, el motor de decisión multi-capa y el diseño de la base de datos.</w:t>
      </w:r>
    </w:p>
    <w:p w14:paraId="5E652133" w14:textId="77777777" w:rsidR="001648C4" w:rsidRDefault="00000000">
      <w:pPr>
        <w:pStyle w:val="Compact"/>
        <w:numPr>
          <w:ilvl w:val="0"/>
          <w:numId w:val="6"/>
        </w:numPr>
      </w:pPr>
      <w:r>
        <w:rPr>
          <w:b/>
          <w:bCs/>
        </w:rPr>
        <w:t>Capítulo 5 (Implementación):</w:t>
      </w:r>
      <w:r>
        <w:t xml:space="preserve"> Detalla la implementación del Feature Engineering, el motor NLP, la estrategia de trading y la infraestructura Docker.</w:t>
      </w:r>
    </w:p>
    <w:p w14:paraId="68B786C1" w14:textId="77777777" w:rsidR="001648C4" w:rsidRDefault="00000000">
      <w:pPr>
        <w:pStyle w:val="Compact"/>
        <w:numPr>
          <w:ilvl w:val="0"/>
          <w:numId w:val="6"/>
        </w:numPr>
      </w:pPr>
      <w:r>
        <w:rPr>
          <w:b/>
          <w:bCs/>
        </w:rPr>
        <w:t>Capítulo 6 (Evolución y Problemas Resueltos):</w:t>
      </w:r>
      <w:r>
        <w:t xml:space="preserve"> Documenta las 4 versiones del sistema y los bugs resueltos durante el desarrollo.</w:t>
      </w:r>
    </w:p>
    <w:p w14:paraId="63B98329" w14:textId="77777777" w:rsidR="001648C4" w:rsidRDefault="00000000">
      <w:pPr>
        <w:pStyle w:val="Compact"/>
        <w:numPr>
          <w:ilvl w:val="0"/>
          <w:numId w:val="6"/>
        </w:numPr>
      </w:pPr>
      <w:r>
        <w:rPr>
          <w:b/>
          <w:bCs/>
        </w:rPr>
        <w:t>Capítulo 7 (Experimentación y Resultados):</w:t>
      </w:r>
      <w:r>
        <w:t xml:space="preserve"> Presenta los resultados del backtesting, el análisis SHAP y los tests unitarios.</w:t>
      </w:r>
    </w:p>
    <w:p w14:paraId="5EE9AF0F" w14:textId="77777777" w:rsidR="001648C4" w:rsidRDefault="00000000">
      <w:pPr>
        <w:pStyle w:val="Compact"/>
        <w:numPr>
          <w:ilvl w:val="0"/>
          <w:numId w:val="6"/>
        </w:numPr>
      </w:pPr>
      <w:r>
        <w:rPr>
          <w:b/>
          <w:bCs/>
        </w:rPr>
        <w:t>Capítulo 8 (Despliegue):</w:t>
      </w:r>
      <w:r>
        <w:t xml:space="preserve"> Describe la estrategia de despliegue en producción.</w:t>
      </w:r>
    </w:p>
    <w:p w14:paraId="45EDB342" w14:textId="77777777" w:rsidR="001648C4" w:rsidRDefault="00000000">
      <w:pPr>
        <w:pStyle w:val="Compact"/>
        <w:numPr>
          <w:ilvl w:val="0"/>
          <w:numId w:val="6"/>
        </w:numPr>
      </w:pPr>
      <w:r>
        <w:rPr>
          <w:b/>
          <w:bCs/>
        </w:rPr>
        <w:t>Capítulo 9 (Conclusiones):</w:t>
      </w:r>
      <w:r>
        <w:t xml:space="preserve"> Sintetiza los hallazgos y propone líneas de trabajo futuro.</w:t>
      </w:r>
    </w:p>
    <w:p w14:paraId="4B02B887" w14:textId="77777777" w:rsidR="001648C4" w:rsidRDefault="009225A2">
      <w:r>
        <w:rPr>
          <w:noProof/>
        </w:rPr>
        <w:pict w14:anchorId="2A880982">
          <v:rect id="_x0000_i1033" alt="" style="width:425.2pt;height:.05pt;mso-width-percent:0;mso-height-percent:0;mso-width-percent:0;mso-height-percent:0" o:hralign="center" o:hrstd="t" o:hr="t"/>
        </w:pict>
      </w:r>
    </w:p>
    <w:p w14:paraId="426DECCF" w14:textId="77777777" w:rsidR="001648C4" w:rsidRDefault="00000000">
      <w:pPr>
        <w:pStyle w:val="Ttulo1"/>
      </w:pPr>
      <w:bookmarkStart w:id="20" w:name="capítulo-2-estado-del-arte"/>
      <w:bookmarkStart w:id="21" w:name="_Toc226411767"/>
      <w:bookmarkEnd w:id="2"/>
      <w:bookmarkEnd w:id="18"/>
      <w:r>
        <w:rPr>
          <w:rStyle w:val="SectionNumber"/>
        </w:rPr>
        <w:t>3</w:t>
      </w:r>
      <w:r>
        <w:tab/>
        <w:t>Capítulo 2 — Estado del Arte</w:t>
      </w:r>
      <w:bookmarkEnd w:id="21"/>
    </w:p>
    <w:p w14:paraId="0E228BE8" w14:textId="77777777" w:rsidR="001648C4" w:rsidRDefault="00000000">
      <w:pPr>
        <w:pStyle w:val="Ttulo2"/>
      </w:pPr>
      <w:bookmarkStart w:id="22" w:name="Xde58b1da554b1a156c599ba9e563e0b111d12b9"/>
      <w:bookmarkStart w:id="23" w:name="_Toc226411768"/>
      <w:r>
        <w:rPr>
          <w:rStyle w:val="SectionNumber"/>
        </w:rPr>
        <w:t>3.1</w:t>
      </w:r>
      <w:r>
        <w:tab/>
        <w:t>2.1 Trading Algorítmico: Definición, Historia y Evolución</w:t>
      </w:r>
      <w:bookmarkEnd w:id="23"/>
    </w:p>
    <w:p w14:paraId="5E5DFA6D" w14:textId="77777777" w:rsidR="001648C4" w:rsidRDefault="00000000">
      <w:pPr>
        <w:pStyle w:val="FirstParagraph"/>
      </w:pPr>
      <w:r>
        <w:t>El trading algorítmico se define como la ejecución automatizada de órdenes de compra y venta en mercados financieros mediante algoritmos informáticos que siguen reglas predefinidas basadas en variables de tiempo, precio, volumen u otras métricas cuantitativas (Aldridge, 2013).</w:t>
      </w:r>
    </w:p>
    <w:p w14:paraId="565D1BCF" w14:textId="77777777" w:rsidR="001648C4" w:rsidRDefault="00000000">
      <w:pPr>
        <w:pStyle w:val="Ttulo3"/>
      </w:pPr>
      <w:bookmarkStart w:id="24" w:name="breve-historia"/>
      <w:bookmarkStart w:id="25" w:name="_Toc226411769"/>
      <w:r>
        <w:rPr>
          <w:rStyle w:val="SectionNumber"/>
        </w:rPr>
        <w:t>3.1.1</w:t>
      </w:r>
      <w:r>
        <w:tab/>
        <w:t>2.1.1 Breve Historia</w:t>
      </w:r>
      <w:bookmarkEnd w:id="25"/>
    </w:p>
    <w:p w14:paraId="4D00C9D6" w14:textId="77777777" w:rsidR="001648C4" w:rsidRDefault="00000000">
      <w:pPr>
        <w:pStyle w:val="FirstParagraph"/>
      </w:pPr>
      <w:r>
        <w:t>Los orígenes del trading algorítmico se remontan a la década de 1970, cuando la Bolsa de Nueva York introdujo el sistema DOT (</w:t>
      </w:r>
      <w:r>
        <w:rPr>
          <w:i/>
          <w:iCs/>
        </w:rPr>
        <w:t>Designated Order Turnaround</w:t>
      </w:r>
      <w:r>
        <w:t>), permitiendo el envío electrónico de órdenes. Sin embargo, el verdadero punto de inflexión llegó en 1998, cuando la SEC (</w:t>
      </w:r>
      <w:r>
        <w:rPr>
          <w:i/>
          <w:iCs/>
        </w:rPr>
        <w:t>Securities and Exchange Commission</w:t>
      </w:r>
      <w:r>
        <w:t xml:space="preserve">) de </w:t>
      </w:r>
      <w:r>
        <w:lastRenderedPageBreak/>
        <w:t xml:space="preserve">Estados Unidos aprobó el uso de exchanges electrónicos, abriendo la puerta a los </w:t>
      </w:r>
      <w:r>
        <w:rPr>
          <w:i/>
          <w:iCs/>
        </w:rPr>
        <w:t>Electronic Communication Networks</w:t>
      </w:r>
      <w:r>
        <w:t xml:space="preserve"> (ECNs).</w:t>
      </w:r>
    </w:p>
    <w:p w14:paraId="324BF753" w14:textId="77777777" w:rsidR="001648C4" w:rsidRDefault="00000000">
      <w:pPr>
        <w:pStyle w:val="Textoindependiente"/>
      </w:pPr>
      <w:r>
        <w:t>La democratización del trading algorítmico se aceleró con la aparición de APIs públicas de exchanges como Binance (2017), que permiten a cualquier desarrollador con conocimientos de programación acceder a datos de mercado en tiempo real y ejecutar órdenes de forma programática.</w:t>
      </w:r>
    </w:p>
    <w:p w14:paraId="275C0A2A" w14:textId="77777777" w:rsidR="001648C4" w:rsidRDefault="00000000">
      <w:pPr>
        <w:pStyle w:val="Ttulo3"/>
      </w:pPr>
      <w:bookmarkStart w:id="26" w:name="categorías-de-estrategias"/>
      <w:bookmarkStart w:id="27" w:name="_Toc226411770"/>
      <w:bookmarkEnd w:id="24"/>
      <w:r>
        <w:rPr>
          <w:rStyle w:val="SectionNumber"/>
        </w:rPr>
        <w:t>3.1.2</w:t>
      </w:r>
      <w:r>
        <w:tab/>
        <w:t>2.1.2 Categorías de Estrategias</w:t>
      </w:r>
      <w:bookmarkEnd w:id="27"/>
    </w:p>
    <w:p w14:paraId="10FEAD06" w14:textId="77777777" w:rsidR="001648C4" w:rsidRDefault="00000000">
      <w:pPr>
        <w:pStyle w:val="FirstParagraph"/>
      </w:pPr>
      <w:r>
        <w:t>Las estrategias de trading algorítmico se clasifican tradicionalmente en:</w:t>
      </w:r>
    </w:p>
    <w:tbl>
      <w:tblPr>
        <w:tblStyle w:val="Table"/>
        <w:tblW w:w="5000" w:type="pct"/>
        <w:tblLayout w:type="fixed"/>
        <w:tblLook w:val="0020" w:firstRow="1" w:lastRow="0" w:firstColumn="0" w:lastColumn="0" w:noHBand="0" w:noVBand="0"/>
      </w:tblPr>
      <w:tblGrid>
        <w:gridCol w:w="2553"/>
        <w:gridCol w:w="4412"/>
        <w:gridCol w:w="2089"/>
      </w:tblGrid>
      <w:tr w:rsidR="001648C4" w14:paraId="476B24B3"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2233" w:type="dxa"/>
          </w:tcPr>
          <w:p w14:paraId="154088C3" w14:textId="77777777" w:rsidR="001648C4" w:rsidRDefault="00000000">
            <w:pPr>
              <w:pStyle w:val="Compact"/>
            </w:pPr>
            <w:r>
              <w:t>Categoría</w:t>
            </w:r>
          </w:p>
        </w:tc>
        <w:tc>
          <w:tcPr>
            <w:tcW w:w="3858" w:type="dxa"/>
          </w:tcPr>
          <w:p w14:paraId="67CB628D" w14:textId="77777777" w:rsidR="001648C4" w:rsidRDefault="00000000">
            <w:pPr>
              <w:pStyle w:val="Compact"/>
            </w:pPr>
            <w:r>
              <w:t>Horizonte Temporal</w:t>
            </w:r>
          </w:p>
        </w:tc>
        <w:tc>
          <w:tcPr>
            <w:tcW w:w="1827" w:type="dxa"/>
          </w:tcPr>
          <w:p w14:paraId="0090A088" w14:textId="77777777" w:rsidR="001648C4" w:rsidRDefault="00000000">
            <w:pPr>
              <w:pStyle w:val="Compact"/>
            </w:pPr>
            <w:r>
              <w:t>Ejemplo</w:t>
            </w:r>
          </w:p>
        </w:tc>
      </w:tr>
      <w:tr w:rsidR="001648C4" w14:paraId="1EC0FAC7" w14:textId="77777777">
        <w:tc>
          <w:tcPr>
            <w:tcW w:w="2233" w:type="dxa"/>
          </w:tcPr>
          <w:p w14:paraId="746BAFB5" w14:textId="77777777" w:rsidR="001648C4" w:rsidRDefault="00000000">
            <w:pPr>
              <w:pStyle w:val="Compact"/>
            </w:pPr>
            <w:r>
              <w:rPr>
                <w:i/>
                <w:iCs/>
              </w:rPr>
              <w:t>High-Frequency Trading</w:t>
            </w:r>
            <w:r>
              <w:t xml:space="preserve"> (HFT)</w:t>
            </w:r>
          </w:p>
        </w:tc>
        <w:tc>
          <w:tcPr>
            <w:tcW w:w="3858" w:type="dxa"/>
          </w:tcPr>
          <w:p w14:paraId="62409F66" w14:textId="77777777" w:rsidR="001648C4" w:rsidRDefault="00000000">
            <w:pPr>
              <w:pStyle w:val="Compact"/>
            </w:pPr>
            <w:r>
              <w:t>Microsegundos – milisegundos</w:t>
            </w:r>
          </w:p>
        </w:tc>
        <w:tc>
          <w:tcPr>
            <w:tcW w:w="1827" w:type="dxa"/>
          </w:tcPr>
          <w:p w14:paraId="642FF46E" w14:textId="77777777" w:rsidR="001648C4" w:rsidRDefault="00000000">
            <w:pPr>
              <w:pStyle w:val="Compact"/>
            </w:pPr>
            <w:r>
              <w:t>Arbitraje estadístico</w:t>
            </w:r>
          </w:p>
        </w:tc>
      </w:tr>
      <w:tr w:rsidR="001648C4" w14:paraId="0EACA9F0" w14:textId="77777777">
        <w:tc>
          <w:tcPr>
            <w:tcW w:w="2233" w:type="dxa"/>
          </w:tcPr>
          <w:p w14:paraId="6C615D76" w14:textId="77777777" w:rsidR="001648C4" w:rsidRDefault="00000000">
            <w:pPr>
              <w:pStyle w:val="Compact"/>
            </w:pPr>
            <w:r>
              <w:rPr>
                <w:i/>
                <w:iCs/>
              </w:rPr>
              <w:t>Scalping</w:t>
            </w:r>
          </w:p>
        </w:tc>
        <w:tc>
          <w:tcPr>
            <w:tcW w:w="3858" w:type="dxa"/>
          </w:tcPr>
          <w:p w14:paraId="6E4B6868" w14:textId="77777777" w:rsidR="001648C4" w:rsidRDefault="00000000">
            <w:pPr>
              <w:pStyle w:val="Compact"/>
            </w:pPr>
            <w:r>
              <w:t>Segundos – minutos</w:t>
            </w:r>
          </w:p>
        </w:tc>
        <w:tc>
          <w:tcPr>
            <w:tcW w:w="1827" w:type="dxa"/>
          </w:tcPr>
          <w:p w14:paraId="5DF1573D" w14:textId="77777777" w:rsidR="001648C4" w:rsidRDefault="00000000">
            <w:pPr>
              <w:pStyle w:val="Compact"/>
            </w:pPr>
            <w:r>
              <w:t>Mean reversion intradía</w:t>
            </w:r>
          </w:p>
        </w:tc>
      </w:tr>
      <w:tr w:rsidR="001648C4" w14:paraId="06CA5918" w14:textId="77777777">
        <w:tc>
          <w:tcPr>
            <w:tcW w:w="2233" w:type="dxa"/>
          </w:tcPr>
          <w:p w14:paraId="11000973" w14:textId="77777777" w:rsidR="001648C4" w:rsidRDefault="00000000">
            <w:pPr>
              <w:pStyle w:val="Compact"/>
            </w:pPr>
            <w:r>
              <w:rPr>
                <w:i/>
                <w:iCs/>
              </w:rPr>
              <w:t>Swing Trading</w:t>
            </w:r>
          </w:p>
        </w:tc>
        <w:tc>
          <w:tcPr>
            <w:tcW w:w="3858" w:type="dxa"/>
          </w:tcPr>
          <w:p w14:paraId="4977292A" w14:textId="77777777" w:rsidR="001648C4" w:rsidRDefault="00000000">
            <w:pPr>
              <w:pStyle w:val="Compact"/>
            </w:pPr>
            <w:r>
              <w:t>Horas – días</w:t>
            </w:r>
          </w:p>
        </w:tc>
        <w:tc>
          <w:tcPr>
            <w:tcW w:w="1827" w:type="dxa"/>
          </w:tcPr>
          <w:p w14:paraId="7B73066C" w14:textId="77777777" w:rsidR="001648C4" w:rsidRDefault="00000000">
            <w:pPr>
              <w:pStyle w:val="Compact"/>
            </w:pPr>
            <w:r>
              <w:t>Seguimiento de tendencia</w:t>
            </w:r>
          </w:p>
        </w:tc>
      </w:tr>
      <w:tr w:rsidR="001648C4" w14:paraId="7FFE2C02" w14:textId="77777777">
        <w:tc>
          <w:tcPr>
            <w:tcW w:w="2233" w:type="dxa"/>
          </w:tcPr>
          <w:p w14:paraId="1BC8AAF0" w14:textId="77777777" w:rsidR="001648C4" w:rsidRDefault="00000000">
            <w:pPr>
              <w:pStyle w:val="Compact"/>
            </w:pPr>
            <w:r>
              <w:rPr>
                <w:i/>
                <w:iCs/>
              </w:rPr>
              <w:t>Position Trading</w:t>
            </w:r>
          </w:p>
        </w:tc>
        <w:tc>
          <w:tcPr>
            <w:tcW w:w="3858" w:type="dxa"/>
          </w:tcPr>
          <w:p w14:paraId="7C527C05" w14:textId="77777777" w:rsidR="001648C4" w:rsidRDefault="00000000">
            <w:pPr>
              <w:pStyle w:val="Compact"/>
            </w:pPr>
            <w:r>
              <w:t>Semanas – meses</w:t>
            </w:r>
          </w:p>
        </w:tc>
        <w:tc>
          <w:tcPr>
            <w:tcW w:w="1827" w:type="dxa"/>
          </w:tcPr>
          <w:p w14:paraId="036CCCEC" w14:textId="77777777" w:rsidR="001648C4" w:rsidRDefault="00000000">
            <w:pPr>
              <w:pStyle w:val="Compact"/>
            </w:pPr>
            <w:r>
              <w:t>Momentum macro</w:t>
            </w:r>
          </w:p>
        </w:tc>
      </w:tr>
    </w:tbl>
    <w:p w14:paraId="54EB445B" w14:textId="77777777" w:rsidR="001648C4" w:rsidRDefault="00000000">
      <w:pPr>
        <w:pStyle w:val="Textoindependiente"/>
      </w:pPr>
      <w:r>
        <w:t xml:space="preserve">El sistema desarrollado en este TFG se clasifica como </w:t>
      </w:r>
      <w:r>
        <w:rPr>
          <w:b/>
          <w:bCs/>
        </w:rPr>
        <w:t>Swing Trading Intradía Computarizado</w:t>
      </w:r>
      <w:r>
        <w:t>: las operaciones tienen una duración media de 3-8 horas, buscando capturar movimientos de tendencia confirmados por múltiples indicadores.</w:t>
      </w:r>
    </w:p>
    <w:p w14:paraId="60AA4C05" w14:textId="77777777" w:rsidR="001648C4" w:rsidRDefault="00000000">
      <w:pPr>
        <w:pStyle w:val="Ttulo2"/>
      </w:pPr>
      <w:bookmarkStart w:id="28" w:name="machine-learning-aplicado-a-finanzas"/>
      <w:bookmarkStart w:id="29" w:name="_Toc226411771"/>
      <w:bookmarkEnd w:id="22"/>
      <w:bookmarkEnd w:id="26"/>
      <w:r>
        <w:rPr>
          <w:rStyle w:val="SectionNumber"/>
        </w:rPr>
        <w:t>3.2</w:t>
      </w:r>
      <w:r>
        <w:tab/>
        <w:t>2.2 Machine Learning Aplicado a Finanzas</w:t>
      </w:r>
      <w:bookmarkEnd w:id="29"/>
    </w:p>
    <w:p w14:paraId="00334A6A" w14:textId="77777777" w:rsidR="001648C4" w:rsidRDefault="00000000">
      <w:pPr>
        <w:pStyle w:val="Ttulo3"/>
      </w:pPr>
      <w:bookmarkStart w:id="30" w:name="Xb130b147081aee83be58d943a7a30cebeea2000"/>
      <w:bookmarkStart w:id="31" w:name="_Toc226411772"/>
      <w:r>
        <w:rPr>
          <w:rStyle w:val="SectionNumber"/>
        </w:rPr>
        <w:t>3.2.1</w:t>
      </w:r>
      <w:r>
        <w:tab/>
        <w:t>2.2.1 Modelos Supervisados: Regresión vs Clasificación</w:t>
      </w:r>
      <w:bookmarkEnd w:id="31"/>
    </w:p>
    <w:p w14:paraId="4ABA7BE1" w14:textId="77777777" w:rsidR="001648C4" w:rsidRDefault="00000000">
      <w:pPr>
        <w:pStyle w:val="FirstParagraph"/>
      </w:pPr>
      <w:r>
        <w:t>En el contexto del trading algorítmico, el Machine Learning supervisado se aplica fundamentalmente en dos modalidades:</w:t>
      </w:r>
    </w:p>
    <w:p w14:paraId="6F2F497E" w14:textId="77777777" w:rsidR="001648C4" w:rsidRDefault="00000000">
      <w:pPr>
        <w:pStyle w:val="Compact"/>
        <w:numPr>
          <w:ilvl w:val="0"/>
          <w:numId w:val="7"/>
        </w:numPr>
      </w:pPr>
      <w:r>
        <w:rPr>
          <w:b/>
          <w:bCs/>
        </w:rPr>
        <w:t>Clasificación binaria:</w:t>
      </w:r>
      <w:r>
        <w:t xml:space="preserve"> El modelo predice si el precio subirá (1) o bajará (0) en un horizonte temporal definido. Es conceptualmente simple pero pierde información sobre la </w:t>
      </w:r>
      <w:r>
        <w:rPr>
          <w:i/>
          <w:iCs/>
        </w:rPr>
        <w:t>magnitud</w:t>
      </w:r>
      <w:r>
        <w:t xml:space="preserve"> del movimiento.</w:t>
      </w:r>
    </w:p>
    <w:p w14:paraId="04235E70" w14:textId="77777777" w:rsidR="001648C4" w:rsidRDefault="00000000">
      <w:pPr>
        <w:pStyle w:val="Compact"/>
        <w:numPr>
          <w:ilvl w:val="0"/>
          <w:numId w:val="7"/>
        </w:numPr>
      </w:pPr>
      <w:r>
        <w:rPr>
          <w:b/>
          <w:bCs/>
        </w:rPr>
        <w:t>Regresión continua:</w:t>
      </w:r>
      <w:r>
        <w:t xml:space="preserve"> El modelo predice el porcentaje exacto de cambio del precio. Permite al sistema distinguir entre movimientos marginales (+0.01%) y movimientos significativos (+2%), habilitando un dimensionamiento de posición proporcional a la confianza.</w:t>
      </w:r>
    </w:p>
    <w:p w14:paraId="5BEAA54F" w14:textId="77777777" w:rsidR="001648C4" w:rsidRDefault="00000000">
      <w:pPr>
        <w:pStyle w:val="FirstParagraph"/>
      </w:pPr>
      <w:r>
        <w:t xml:space="preserve">Este TFG implementa un </w:t>
      </w:r>
      <w:r>
        <w:rPr>
          <w:b/>
          <w:bCs/>
        </w:rPr>
        <w:t>target de regresión</w:t>
      </w:r>
      <w:r>
        <w:t>, ya que permite una toma de decisiones más sofisticada que el enfoque binario tradicional.</w:t>
      </w:r>
    </w:p>
    <w:p w14:paraId="53D4B17F" w14:textId="77777777" w:rsidR="001648C4" w:rsidRDefault="00000000">
      <w:pPr>
        <w:pStyle w:val="Ttulo3"/>
      </w:pPr>
      <w:bookmarkStart w:id="32" w:name="gradient-boosted-decision-trees"/>
      <w:bookmarkStart w:id="33" w:name="_Toc226411773"/>
      <w:bookmarkEnd w:id="30"/>
      <w:r>
        <w:rPr>
          <w:rStyle w:val="SectionNumber"/>
        </w:rPr>
        <w:lastRenderedPageBreak/>
        <w:t>3.2.2</w:t>
      </w:r>
      <w:r>
        <w:tab/>
        <w:t>2.2.2 Gradient Boosted Decision Trees</w:t>
      </w:r>
      <w:bookmarkEnd w:id="33"/>
    </w:p>
    <w:p w14:paraId="21AA4143" w14:textId="77777777" w:rsidR="001648C4" w:rsidRDefault="00000000">
      <w:pPr>
        <w:pStyle w:val="FirstParagraph"/>
      </w:pPr>
      <w:r>
        <w:t xml:space="preserve">Los modelos de </w:t>
      </w:r>
      <w:r>
        <w:rPr>
          <w:i/>
          <w:iCs/>
        </w:rPr>
        <w:t>Gradient Boosting</w:t>
      </w:r>
      <w:r>
        <w:t xml:space="preserve"> construyen un ensamble de árboles de decisión de forma secuencial, donde cada nuevo árbol corrige los errores residuales del anterior. Las tres implementaciones más populares son:</w:t>
      </w:r>
    </w:p>
    <w:tbl>
      <w:tblPr>
        <w:tblStyle w:val="Table"/>
        <w:tblW w:w="0" w:type="auto"/>
        <w:tblLook w:val="0020" w:firstRow="1" w:lastRow="0" w:firstColumn="0" w:lastColumn="0" w:noHBand="0" w:noVBand="0"/>
      </w:tblPr>
      <w:tblGrid>
        <w:gridCol w:w="1384"/>
        <w:gridCol w:w="2148"/>
        <w:gridCol w:w="1258"/>
        <w:gridCol w:w="1906"/>
      </w:tblGrid>
      <w:tr w:rsidR="001648C4" w14:paraId="6BCCCF9E"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0" w:type="auto"/>
          </w:tcPr>
          <w:p w14:paraId="1B965EF0" w14:textId="77777777" w:rsidR="001648C4" w:rsidRDefault="00000000">
            <w:pPr>
              <w:pStyle w:val="Compact"/>
            </w:pPr>
            <w:r>
              <w:t>Framework</w:t>
            </w:r>
          </w:p>
        </w:tc>
        <w:tc>
          <w:tcPr>
            <w:tcW w:w="0" w:type="auto"/>
          </w:tcPr>
          <w:p w14:paraId="72C4EE7B" w14:textId="77777777" w:rsidR="001648C4" w:rsidRDefault="00000000">
            <w:pPr>
              <w:pStyle w:val="Compact"/>
            </w:pPr>
            <w:r>
              <w:t>Autor</w:t>
            </w:r>
          </w:p>
        </w:tc>
        <w:tc>
          <w:tcPr>
            <w:tcW w:w="0" w:type="auto"/>
          </w:tcPr>
          <w:p w14:paraId="07FDE7F6" w14:textId="77777777" w:rsidR="001648C4" w:rsidRDefault="00000000">
            <w:pPr>
              <w:pStyle w:val="Compact"/>
            </w:pPr>
            <w:r>
              <w:t>Velocidad</w:t>
            </w:r>
          </w:p>
        </w:tc>
        <w:tc>
          <w:tcPr>
            <w:tcW w:w="0" w:type="auto"/>
          </w:tcPr>
          <w:p w14:paraId="32B884D6" w14:textId="77777777" w:rsidR="001648C4" w:rsidRDefault="00000000">
            <w:pPr>
              <w:pStyle w:val="Compact"/>
            </w:pPr>
            <w:r>
              <w:t>Uso de Memoria</w:t>
            </w:r>
          </w:p>
        </w:tc>
      </w:tr>
      <w:tr w:rsidR="001648C4" w14:paraId="30B50314" w14:textId="77777777">
        <w:tc>
          <w:tcPr>
            <w:tcW w:w="0" w:type="auto"/>
          </w:tcPr>
          <w:p w14:paraId="2B45E459" w14:textId="77777777" w:rsidR="001648C4" w:rsidRDefault="00000000">
            <w:pPr>
              <w:pStyle w:val="Compact"/>
            </w:pPr>
            <w:r>
              <w:rPr>
                <w:b/>
                <w:bCs/>
              </w:rPr>
              <w:t>XGBoost</w:t>
            </w:r>
          </w:p>
        </w:tc>
        <w:tc>
          <w:tcPr>
            <w:tcW w:w="0" w:type="auto"/>
          </w:tcPr>
          <w:p w14:paraId="3355FF3A" w14:textId="77777777" w:rsidR="001648C4" w:rsidRDefault="00000000">
            <w:pPr>
              <w:pStyle w:val="Compact"/>
            </w:pPr>
            <w:r>
              <w:t>Tianqi Chen (2016)</w:t>
            </w:r>
          </w:p>
        </w:tc>
        <w:tc>
          <w:tcPr>
            <w:tcW w:w="0" w:type="auto"/>
          </w:tcPr>
          <w:p w14:paraId="052D2632" w14:textId="77777777" w:rsidR="001648C4" w:rsidRDefault="00000000">
            <w:pPr>
              <w:pStyle w:val="Compact"/>
            </w:pPr>
            <w:r>
              <w:t>Alta</w:t>
            </w:r>
          </w:p>
        </w:tc>
        <w:tc>
          <w:tcPr>
            <w:tcW w:w="0" w:type="auto"/>
          </w:tcPr>
          <w:p w14:paraId="301F02A3" w14:textId="77777777" w:rsidR="001648C4" w:rsidRDefault="00000000">
            <w:pPr>
              <w:pStyle w:val="Compact"/>
            </w:pPr>
            <w:r>
              <w:t>Alta</w:t>
            </w:r>
          </w:p>
        </w:tc>
      </w:tr>
      <w:tr w:rsidR="001648C4" w14:paraId="4A014570" w14:textId="77777777">
        <w:tc>
          <w:tcPr>
            <w:tcW w:w="0" w:type="auto"/>
          </w:tcPr>
          <w:p w14:paraId="2B43E444" w14:textId="77777777" w:rsidR="001648C4" w:rsidRDefault="00000000">
            <w:pPr>
              <w:pStyle w:val="Compact"/>
            </w:pPr>
            <w:r>
              <w:rPr>
                <w:b/>
                <w:bCs/>
              </w:rPr>
              <w:t>LightGBM</w:t>
            </w:r>
          </w:p>
        </w:tc>
        <w:tc>
          <w:tcPr>
            <w:tcW w:w="0" w:type="auto"/>
          </w:tcPr>
          <w:p w14:paraId="6698E1E9" w14:textId="77777777" w:rsidR="001648C4" w:rsidRDefault="00000000">
            <w:pPr>
              <w:pStyle w:val="Compact"/>
            </w:pPr>
            <w:r>
              <w:t>Microsoft (2017)</w:t>
            </w:r>
          </w:p>
        </w:tc>
        <w:tc>
          <w:tcPr>
            <w:tcW w:w="0" w:type="auto"/>
          </w:tcPr>
          <w:p w14:paraId="121FA65A" w14:textId="77777777" w:rsidR="001648C4" w:rsidRDefault="00000000">
            <w:pPr>
              <w:pStyle w:val="Compact"/>
            </w:pPr>
            <w:r>
              <w:t>Muy alta</w:t>
            </w:r>
          </w:p>
        </w:tc>
        <w:tc>
          <w:tcPr>
            <w:tcW w:w="0" w:type="auto"/>
          </w:tcPr>
          <w:p w14:paraId="633D8417" w14:textId="77777777" w:rsidR="001648C4" w:rsidRDefault="00000000">
            <w:pPr>
              <w:pStyle w:val="Compact"/>
            </w:pPr>
            <w:r>
              <w:t>Baja</w:t>
            </w:r>
          </w:p>
        </w:tc>
      </w:tr>
      <w:tr w:rsidR="001648C4" w14:paraId="6B9B66BE" w14:textId="77777777">
        <w:tc>
          <w:tcPr>
            <w:tcW w:w="0" w:type="auto"/>
          </w:tcPr>
          <w:p w14:paraId="2DD1C6C9" w14:textId="77777777" w:rsidR="001648C4" w:rsidRDefault="00000000">
            <w:pPr>
              <w:pStyle w:val="Compact"/>
            </w:pPr>
            <w:r>
              <w:rPr>
                <w:b/>
                <w:bCs/>
              </w:rPr>
              <w:t>CatBoost</w:t>
            </w:r>
          </w:p>
        </w:tc>
        <w:tc>
          <w:tcPr>
            <w:tcW w:w="0" w:type="auto"/>
          </w:tcPr>
          <w:p w14:paraId="63C3D27A" w14:textId="77777777" w:rsidR="001648C4" w:rsidRDefault="00000000">
            <w:pPr>
              <w:pStyle w:val="Compact"/>
            </w:pPr>
            <w:r>
              <w:t>Yandex (2018)</w:t>
            </w:r>
          </w:p>
        </w:tc>
        <w:tc>
          <w:tcPr>
            <w:tcW w:w="0" w:type="auto"/>
          </w:tcPr>
          <w:p w14:paraId="6A6E7AC5" w14:textId="77777777" w:rsidR="001648C4" w:rsidRDefault="00000000">
            <w:pPr>
              <w:pStyle w:val="Compact"/>
            </w:pPr>
            <w:r>
              <w:t>Media</w:t>
            </w:r>
          </w:p>
        </w:tc>
        <w:tc>
          <w:tcPr>
            <w:tcW w:w="0" w:type="auto"/>
          </w:tcPr>
          <w:p w14:paraId="2B68B959" w14:textId="77777777" w:rsidR="001648C4" w:rsidRDefault="00000000">
            <w:pPr>
              <w:pStyle w:val="Compact"/>
            </w:pPr>
            <w:r>
              <w:t>Media</w:t>
            </w:r>
          </w:p>
        </w:tc>
      </w:tr>
    </w:tbl>
    <w:p w14:paraId="43C177F1" w14:textId="77777777" w:rsidR="001648C4" w:rsidRDefault="00000000">
      <w:pPr>
        <w:pStyle w:val="Textoindependiente"/>
      </w:pPr>
      <w:r>
        <w:rPr>
          <w:b/>
          <w:bCs/>
        </w:rPr>
        <w:t>LightGBM</w:t>
      </w:r>
      <w:r>
        <w:t xml:space="preserve"> fue seleccionado para este proyecto por tres razones:</w:t>
      </w:r>
    </w:p>
    <w:p w14:paraId="70232832" w14:textId="77777777" w:rsidR="001648C4" w:rsidRDefault="00000000">
      <w:pPr>
        <w:pStyle w:val="Compact"/>
        <w:numPr>
          <w:ilvl w:val="0"/>
          <w:numId w:val="8"/>
        </w:numPr>
      </w:pPr>
      <w:r>
        <w:rPr>
          <w:b/>
          <w:bCs/>
        </w:rPr>
        <w:t>Velocidad de entrenamiento:</w:t>
      </w:r>
      <w:r>
        <w:t xml:space="preserve"> Utiliza un esquema de crecimiento de árboles leaf-wise (en vez de level-wise), lo que reduce el tiempo de entrenamiento hasta un orden de magnitud frente a XGBoost.</w:t>
      </w:r>
    </w:p>
    <w:p w14:paraId="0FCA0997" w14:textId="77777777" w:rsidR="001648C4" w:rsidRDefault="00000000">
      <w:pPr>
        <w:pStyle w:val="Compact"/>
        <w:numPr>
          <w:ilvl w:val="0"/>
          <w:numId w:val="8"/>
        </w:numPr>
      </w:pPr>
      <w:r>
        <w:rPr>
          <w:b/>
          <w:bCs/>
        </w:rPr>
        <w:t>Eficiencia en memoria:</w:t>
      </w:r>
      <w:r>
        <w:t xml:space="preserve"> Emplea </w:t>
      </w:r>
      <w:r>
        <w:rPr>
          <w:i/>
          <w:iCs/>
        </w:rPr>
        <w:t>Gradient-based One-Side Sampling</w:t>
      </w:r>
      <w:r>
        <w:t xml:space="preserve"> (GOSS) y </w:t>
      </w:r>
      <w:r>
        <w:rPr>
          <w:i/>
          <w:iCs/>
        </w:rPr>
        <w:t>Exclusive Feature Bundling</w:t>
      </w:r>
      <w:r>
        <w:t xml:space="preserve"> (EFB) para reducir el número de muestras y features sin pérdida significativa de precisión.</w:t>
      </w:r>
    </w:p>
    <w:p w14:paraId="54DEB042" w14:textId="77777777" w:rsidR="001648C4" w:rsidRDefault="00000000">
      <w:pPr>
        <w:pStyle w:val="Compact"/>
        <w:numPr>
          <w:ilvl w:val="0"/>
          <w:numId w:val="8"/>
        </w:numPr>
      </w:pPr>
      <w:r>
        <w:rPr>
          <w:b/>
          <w:bCs/>
        </w:rPr>
        <w:t>Integración nativa con FreqAI:</w:t>
      </w:r>
      <w:r>
        <w:t xml:space="preserve"> El framework Freqtrade proporciona soporte nativo para LightGBM a través de su módulo FreqAI, simplificando el pipeline de entrenamiento, predicción y re-entrenamiento continuo.</w:t>
      </w:r>
    </w:p>
    <w:p w14:paraId="7E1CBBF9" w14:textId="77777777" w:rsidR="001648C4" w:rsidRDefault="00000000">
      <w:pPr>
        <w:pStyle w:val="Ttulo3"/>
      </w:pPr>
      <w:bookmarkStart w:id="34" w:name="redes-neuronales-vs-modelos-de-ensamble"/>
      <w:bookmarkStart w:id="35" w:name="_Toc226411774"/>
      <w:bookmarkEnd w:id="32"/>
      <w:r>
        <w:rPr>
          <w:rStyle w:val="SectionNumber"/>
        </w:rPr>
        <w:t>3.2.3</w:t>
      </w:r>
      <w:r>
        <w:tab/>
        <w:t>2.2.3 Redes Neuronales vs Modelos de Ensamble</w:t>
      </w:r>
      <w:bookmarkEnd w:id="35"/>
    </w:p>
    <w:p w14:paraId="2F644428" w14:textId="77777777" w:rsidR="001648C4" w:rsidRDefault="00000000">
      <w:pPr>
        <w:pStyle w:val="FirstParagraph"/>
      </w:pPr>
      <w:r>
        <w:t>Aunque las redes neuronales profundas (LSTM, Transformers) han demostrado resultados prometedores en predicción de series temporales financieras (Fischer &amp; Krauss, 2018), los modelos de ensamble basados en árboles presentan ventajas pragmáticas para el trading algorítmico en producción:</w:t>
      </w:r>
    </w:p>
    <w:p w14:paraId="34978062" w14:textId="77777777" w:rsidR="001648C4" w:rsidRDefault="00000000">
      <w:pPr>
        <w:pStyle w:val="Compact"/>
        <w:numPr>
          <w:ilvl w:val="0"/>
          <w:numId w:val="9"/>
        </w:numPr>
      </w:pPr>
      <w:r>
        <w:rPr>
          <w:b/>
          <w:bCs/>
        </w:rPr>
        <w:t>Interpretabilidad:</w:t>
      </w:r>
      <w:r>
        <w:t xml:space="preserve"> Un árbol de decisión es explicable; una red neuronal es una caja negra.</w:t>
      </w:r>
    </w:p>
    <w:p w14:paraId="3324FEE0" w14:textId="77777777" w:rsidR="001648C4" w:rsidRDefault="00000000">
      <w:pPr>
        <w:pStyle w:val="Compact"/>
        <w:numPr>
          <w:ilvl w:val="0"/>
          <w:numId w:val="9"/>
        </w:numPr>
      </w:pPr>
      <w:r>
        <w:rPr>
          <w:b/>
          <w:bCs/>
        </w:rPr>
        <w:t>Datos tabulares:</w:t>
      </w:r>
      <w:r>
        <w:t xml:space="preserve"> Los árboles de decisión son superiores a las redes neuronales en datos tabulares estructurados (Grinsztajn et al., 2022).</w:t>
      </w:r>
    </w:p>
    <w:p w14:paraId="2D52B7F6" w14:textId="77777777" w:rsidR="001648C4" w:rsidRDefault="00000000">
      <w:pPr>
        <w:pStyle w:val="Compact"/>
        <w:numPr>
          <w:ilvl w:val="0"/>
          <w:numId w:val="9"/>
        </w:numPr>
      </w:pPr>
      <w:r>
        <w:rPr>
          <w:b/>
          <w:bCs/>
        </w:rPr>
        <w:t>Tiempo de entrenamiento:</w:t>
      </w:r>
      <w:r>
        <w:t xml:space="preserve"> Un modelo LightGBM se entrena en segundos; un Transformer financiero puede tardar horas en GPU.</w:t>
      </w:r>
    </w:p>
    <w:p w14:paraId="59681103" w14:textId="77777777" w:rsidR="001648C4" w:rsidRDefault="00000000">
      <w:pPr>
        <w:pStyle w:val="Compact"/>
        <w:numPr>
          <w:ilvl w:val="0"/>
          <w:numId w:val="9"/>
        </w:numPr>
      </w:pPr>
      <w:r>
        <w:rPr>
          <w:b/>
          <w:bCs/>
        </w:rPr>
        <w:t>Robustez ante overfitting:</w:t>
      </w:r>
      <w:r>
        <w:t xml:space="preserve"> Con hiperparámetros adecuados y validación Walk-Forward, LightGBM generaliza mejor que las redes neuronales en datasets financieros pequeños.</w:t>
      </w:r>
    </w:p>
    <w:p w14:paraId="08618639" w14:textId="77777777" w:rsidR="001648C4" w:rsidRDefault="00000000">
      <w:pPr>
        <w:pStyle w:val="Ttulo2"/>
      </w:pPr>
      <w:bookmarkStart w:id="36" w:name="X73c483fae8504499d71117210725478f80581b2"/>
      <w:bookmarkStart w:id="37" w:name="_Toc226411775"/>
      <w:bookmarkEnd w:id="28"/>
      <w:bookmarkEnd w:id="34"/>
      <w:r>
        <w:rPr>
          <w:rStyle w:val="SectionNumber"/>
        </w:rPr>
        <w:lastRenderedPageBreak/>
        <w:t>3.3</w:t>
      </w:r>
      <w:r>
        <w:tab/>
        <w:t>2.3 Procesamiento de Lenguaje Natural en Finanzas</w:t>
      </w:r>
      <w:bookmarkEnd w:id="37"/>
    </w:p>
    <w:p w14:paraId="2066DBED" w14:textId="77777777" w:rsidR="001648C4" w:rsidRDefault="00000000">
      <w:pPr>
        <w:pStyle w:val="Ttulo3"/>
      </w:pPr>
      <w:bookmarkStart w:id="38" w:name="análisis-de-sentimiento-financiero"/>
      <w:bookmarkStart w:id="39" w:name="_Toc226411776"/>
      <w:r>
        <w:rPr>
          <w:rStyle w:val="SectionNumber"/>
        </w:rPr>
        <w:t>3.3.1</w:t>
      </w:r>
      <w:r>
        <w:tab/>
        <w:t>2.3.1 Análisis de Sentimiento Financiero</w:t>
      </w:r>
      <w:bookmarkEnd w:id="39"/>
    </w:p>
    <w:p w14:paraId="250FD4D0" w14:textId="77777777" w:rsidR="001648C4" w:rsidRDefault="00000000">
      <w:pPr>
        <w:pStyle w:val="FirstParagraph"/>
      </w:pPr>
      <w:r>
        <w:t>El análisis de sentimiento financiero consiste en extraer la polaridad emocional (positivo, negativo, neutral) de textos relacionados con los mercados. La investigación de Tetlock (2007) fue pionera al demostrar que el pesimismo mediático predice caídas en los precios de acciones.</w:t>
      </w:r>
    </w:p>
    <w:p w14:paraId="6B63EE80" w14:textId="77777777" w:rsidR="001648C4" w:rsidRDefault="00000000">
      <w:pPr>
        <w:pStyle w:val="Textoindependiente"/>
      </w:pPr>
      <w:r>
        <w:t>Los modelos más utilizados en 2026 son:</w:t>
      </w:r>
    </w:p>
    <w:tbl>
      <w:tblPr>
        <w:tblStyle w:val="Table"/>
        <w:tblW w:w="0" w:type="auto"/>
        <w:tblLook w:val="0020" w:firstRow="1" w:lastRow="0" w:firstColumn="0" w:lastColumn="0" w:noHBand="0" w:noVBand="0"/>
      </w:tblPr>
      <w:tblGrid>
        <w:gridCol w:w="1775"/>
        <w:gridCol w:w="1685"/>
        <w:gridCol w:w="1314"/>
        <w:gridCol w:w="1184"/>
      </w:tblGrid>
      <w:tr w:rsidR="001648C4" w14:paraId="350D340B"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0" w:type="auto"/>
          </w:tcPr>
          <w:p w14:paraId="73C19484" w14:textId="77777777" w:rsidR="001648C4" w:rsidRDefault="00000000">
            <w:pPr>
              <w:pStyle w:val="Compact"/>
            </w:pPr>
            <w:r>
              <w:t>Modelo</w:t>
            </w:r>
          </w:p>
        </w:tc>
        <w:tc>
          <w:tcPr>
            <w:tcW w:w="0" w:type="auto"/>
          </w:tcPr>
          <w:p w14:paraId="646B7B12" w14:textId="77777777" w:rsidR="001648C4" w:rsidRDefault="00000000">
            <w:pPr>
              <w:pStyle w:val="Compact"/>
            </w:pPr>
            <w:r>
              <w:t>Base</w:t>
            </w:r>
          </w:p>
        </w:tc>
        <w:tc>
          <w:tcPr>
            <w:tcW w:w="0" w:type="auto"/>
          </w:tcPr>
          <w:p w14:paraId="0A5D49C5" w14:textId="77777777" w:rsidR="001648C4" w:rsidRDefault="00000000">
            <w:pPr>
              <w:pStyle w:val="Compact"/>
            </w:pPr>
            <w:r>
              <w:t>Dominio</w:t>
            </w:r>
          </w:p>
        </w:tc>
        <w:tc>
          <w:tcPr>
            <w:tcW w:w="0" w:type="auto"/>
          </w:tcPr>
          <w:p w14:paraId="37E3B115" w14:textId="77777777" w:rsidR="001648C4" w:rsidRDefault="00000000">
            <w:pPr>
              <w:pStyle w:val="Compact"/>
            </w:pPr>
            <w:r>
              <w:t>Precisión</w:t>
            </w:r>
          </w:p>
        </w:tc>
      </w:tr>
      <w:tr w:rsidR="001648C4" w14:paraId="7E2AAC98" w14:textId="77777777">
        <w:tc>
          <w:tcPr>
            <w:tcW w:w="0" w:type="auto"/>
          </w:tcPr>
          <w:p w14:paraId="5692536D" w14:textId="77777777" w:rsidR="001648C4" w:rsidRDefault="00000000">
            <w:pPr>
              <w:pStyle w:val="Compact"/>
            </w:pPr>
            <w:r>
              <w:t>VADER</w:t>
            </w:r>
          </w:p>
        </w:tc>
        <w:tc>
          <w:tcPr>
            <w:tcW w:w="0" w:type="auto"/>
          </w:tcPr>
          <w:p w14:paraId="469756BC" w14:textId="77777777" w:rsidR="001648C4" w:rsidRDefault="00000000">
            <w:pPr>
              <w:pStyle w:val="Compact"/>
            </w:pPr>
            <w:r>
              <w:t>Reglas léxicas</w:t>
            </w:r>
          </w:p>
        </w:tc>
        <w:tc>
          <w:tcPr>
            <w:tcW w:w="0" w:type="auto"/>
          </w:tcPr>
          <w:p w14:paraId="36E757D8" w14:textId="77777777" w:rsidR="001648C4" w:rsidRDefault="00000000">
            <w:pPr>
              <w:pStyle w:val="Compact"/>
            </w:pPr>
            <w:r>
              <w:t>General</w:t>
            </w:r>
          </w:p>
        </w:tc>
        <w:tc>
          <w:tcPr>
            <w:tcW w:w="0" w:type="auto"/>
          </w:tcPr>
          <w:p w14:paraId="6421C25F" w14:textId="77777777" w:rsidR="001648C4" w:rsidRDefault="00000000">
            <w:pPr>
              <w:pStyle w:val="Compact"/>
            </w:pPr>
            <w:r>
              <w:t>~65%</w:t>
            </w:r>
          </w:p>
        </w:tc>
      </w:tr>
      <w:tr w:rsidR="001648C4" w14:paraId="05D68842" w14:textId="77777777">
        <w:tc>
          <w:tcPr>
            <w:tcW w:w="0" w:type="auto"/>
          </w:tcPr>
          <w:p w14:paraId="462C4D9C" w14:textId="77777777" w:rsidR="001648C4" w:rsidRDefault="00000000">
            <w:pPr>
              <w:pStyle w:val="Compact"/>
            </w:pPr>
            <w:r>
              <w:rPr>
                <w:b/>
                <w:bCs/>
              </w:rPr>
              <w:t>FinBERT</w:t>
            </w:r>
          </w:p>
        </w:tc>
        <w:tc>
          <w:tcPr>
            <w:tcW w:w="0" w:type="auto"/>
          </w:tcPr>
          <w:p w14:paraId="2CAA4665" w14:textId="77777777" w:rsidR="001648C4" w:rsidRDefault="00000000">
            <w:pPr>
              <w:pStyle w:val="Compact"/>
            </w:pPr>
            <w:r>
              <w:t>BERT (Google)</w:t>
            </w:r>
          </w:p>
        </w:tc>
        <w:tc>
          <w:tcPr>
            <w:tcW w:w="0" w:type="auto"/>
          </w:tcPr>
          <w:p w14:paraId="1B5B59AD" w14:textId="77777777" w:rsidR="001648C4" w:rsidRDefault="00000000">
            <w:pPr>
              <w:pStyle w:val="Compact"/>
            </w:pPr>
            <w:r>
              <w:t>Financiero</w:t>
            </w:r>
          </w:p>
        </w:tc>
        <w:tc>
          <w:tcPr>
            <w:tcW w:w="0" w:type="auto"/>
          </w:tcPr>
          <w:p w14:paraId="1A8BF22E" w14:textId="77777777" w:rsidR="001648C4" w:rsidRDefault="00000000">
            <w:pPr>
              <w:pStyle w:val="Compact"/>
            </w:pPr>
            <w:r>
              <w:t>~87%</w:t>
            </w:r>
          </w:p>
        </w:tc>
      </w:tr>
      <w:tr w:rsidR="001648C4" w14:paraId="6188E6DD" w14:textId="77777777">
        <w:tc>
          <w:tcPr>
            <w:tcW w:w="0" w:type="auto"/>
          </w:tcPr>
          <w:p w14:paraId="123612A3" w14:textId="77777777" w:rsidR="001648C4" w:rsidRDefault="00000000">
            <w:pPr>
              <w:pStyle w:val="Compact"/>
            </w:pPr>
            <w:r>
              <w:t>GPT-4</w:t>
            </w:r>
          </w:p>
        </w:tc>
        <w:tc>
          <w:tcPr>
            <w:tcW w:w="0" w:type="auto"/>
          </w:tcPr>
          <w:p w14:paraId="3F75B5B5" w14:textId="77777777" w:rsidR="001648C4" w:rsidRDefault="00000000">
            <w:pPr>
              <w:pStyle w:val="Compact"/>
            </w:pPr>
            <w:r>
              <w:t>Transformer</w:t>
            </w:r>
          </w:p>
        </w:tc>
        <w:tc>
          <w:tcPr>
            <w:tcW w:w="0" w:type="auto"/>
          </w:tcPr>
          <w:p w14:paraId="21C8A6F7" w14:textId="77777777" w:rsidR="001648C4" w:rsidRDefault="00000000">
            <w:pPr>
              <w:pStyle w:val="Compact"/>
            </w:pPr>
            <w:r>
              <w:t>General</w:t>
            </w:r>
          </w:p>
        </w:tc>
        <w:tc>
          <w:tcPr>
            <w:tcW w:w="0" w:type="auto"/>
          </w:tcPr>
          <w:p w14:paraId="29BA0CC7" w14:textId="77777777" w:rsidR="001648C4" w:rsidRDefault="00000000">
            <w:pPr>
              <w:pStyle w:val="Compact"/>
            </w:pPr>
            <w:r>
              <w:t>~90%</w:t>
            </w:r>
          </w:p>
        </w:tc>
      </w:tr>
      <w:tr w:rsidR="001648C4" w14:paraId="62F16A05" w14:textId="77777777">
        <w:tc>
          <w:tcPr>
            <w:tcW w:w="0" w:type="auto"/>
          </w:tcPr>
          <w:p w14:paraId="5C0D8B71" w14:textId="77777777" w:rsidR="001648C4" w:rsidRDefault="00000000">
            <w:pPr>
              <w:pStyle w:val="Compact"/>
            </w:pPr>
            <w:r>
              <w:t>BloombergGPT</w:t>
            </w:r>
          </w:p>
        </w:tc>
        <w:tc>
          <w:tcPr>
            <w:tcW w:w="0" w:type="auto"/>
          </w:tcPr>
          <w:p w14:paraId="0EAB621E" w14:textId="77777777" w:rsidR="001648C4" w:rsidRDefault="00000000">
            <w:pPr>
              <w:pStyle w:val="Compact"/>
            </w:pPr>
            <w:r>
              <w:t>Transformer</w:t>
            </w:r>
          </w:p>
        </w:tc>
        <w:tc>
          <w:tcPr>
            <w:tcW w:w="0" w:type="auto"/>
          </w:tcPr>
          <w:p w14:paraId="5FDFDA3C" w14:textId="77777777" w:rsidR="001648C4" w:rsidRDefault="00000000">
            <w:pPr>
              <w:pStyle w:val="Compact"/>
            </w:pPr>
            <w:r>
              <w:t>Financiero</w:t>
            </w:r>
          </w:p>
        </w:tc>
        <w:tc>
          <w:tcPr>
            <w:tcW w:w="0" w:type="auto"/>
          </w:tcPr>
          <w:p w14:paraId="29C418A0" w14:textId="77777777" w:rsidR="001648C4" w:rsidRDefault="00000000">
            <w:pPr>
              <w:pStyle w:val="Compact"/>
            </w:pPr>
            <w:r>
              <w:t>~91%</w:t>
            </w:r>
          </w:p>
        </w:tc>
      </w:tr>
    </w:tbl>
    <w:p w14:paraId="627D2EFC" w14:textId="77777777" w:rsidR="001648C4" w:rsidRDefault="00000000">
      <w:pPr>
        <w:pStyle w:val="Textoindependiente"/>
      </w:pPr>
      <w:r>
        <w:rPr>
          <w:b/>
          <w:bCs/>
        </w:rPr>
        <w:t>FinBERT</w:t>
      </w:r>
      <w:r>
        <w:t xml:space="preserve"> (Araci, 2019) fue seleccionado por su equilibrio entre </w:t>
      </w:r>
      <w:r>
        <w:rPr>
          <w:b/>
          <w:bCs/>
        </w:rPr>
        <w:t>precisión</w:t>
      </w:r>
      <w:r>
        <w:t xml:space="preserve"> (~87% en benchmarks financieros), </w:t>
      </w:r>
      <w:r>
        <w:rPr>
          <w:b/>
          <w:bCs/>
        </w:rPr>
        <w:t>velocidad</w:t>
      </w:r>
      <w:r>
        <w:t xml:space="preserve"> (inferencia en ~5ms por texto en CPU) y </w:t>
      </w:r>
      <w:r>
        <w:rPr>
          <w:b/>
          <w:bCs/>
        </w:rPr>
        <w:t>coste</w:t>
      </w:r>
      <w:r>
        <w:t xml:space="preserve"> (gratuito, sin necesidad de API de pago como GPT-4).</w:t>
      </w:r>
    </w:p>
    <w:p w14:paraId="77806C55" w14:textId="77777777" w:rsidR="001648C4" w:rsidRDefault="00000000">
      <w:pPr>
        <w:pStyle w:val="Ttulo3"/>
      </w:pPr>
      <w:bookmarkStart w:id="40" w:name="fuentes-de-datos"/>
      <w:bookmarkStart w:id="41" w:name="_Toc226411777"/>
      <w:bookmarkEnd w:id="38"/>
      <w:r>
        <w:rPr>
          <w:rStyle w:val="SectionNumber"/>
        </w:rPr>
        <w:t>3.3.2</w:t>
      </w:r>
      <w:r>
        <w:tab/>
        <w:t>2.3.2 Fuentes de Datos</w:t>
      </w:r>
      <w:bookmarkEnd w:id="41"/>
    </w:p>
    <w:p w14:paraId="14C90393" w14:textId="77777777" w:rsidR="001648C4" w:rsidRDefault="00000000">
      <w:pPr>
        <w:pStyle w:val="FirstParagraph"/>
      </w:pPr>
      <w:r>
        <w:t>Las fuentes de datos textuales para el análisis de sentimiento se clasifican en:</w:t>
      </w:r>
    </w:p>
    <w:p w14:paraId="7E9ADA44" w14:textId="77777777" w:rsidR="001648C4" w:rsidRDefault="00000000">
      <w:pPr>
        <w:pStyle w:val="Compact"/>
        <w:numPr>
          <w:ilvl w:val="0"/>
          <w:numId w:val="10"/>
        </w:numPr>
      </w:pPr>
      <w:r>
        <w:rPr>
          <w:b/>
          <w:bCs/>
        </w:rPr>
        <w:t>Noticias financieras (RSS/APIs):</w:t>
      </w:r>
      <w:r>
        <w:t xml:space="preserve"> CoinDesk, CoinTelegraph, Bloomberg, Reuters.</w:t>
      </w:r>
    </w:p>
    <w:p w14:paraId="15B467EE" w14:textId="77777777" w:rsidR="001648C4" w:rsidRDefault="00000000">
      <w:pPr>
        <w:pStyle w:val="Compact"/>
        <w:numPr>
          <w:ilvl w:val="0"/>
          <w:numId w:val="10"/>
        </w:numPr>
      </w:pPr>
      <w:r>
        <w:rPr>
          <w:b/>
          <w:bCs/>
        </w:rPr>
        <w:t>Redes sociales:</w:t>
      </w:r>
      <w:r>
        <w:t xml:space="preserve"> Twitter/X, Reddit (r/cryptocurrency), Telegram.</w:t>
      </w:r>
    </w:p>
    <w:p w14:paraId="4503C74A" w14:textId="77777777" w:rsidR="001648C4" w:rsidRDefault="00000000">
      <w:pPr>
        <w:pStyle w:val="Compact"/>
        <w:numPr>
          <w:ilvl w:val="0"/>
          <w:numId w:val="10"/>
        </w:numPr>
      </w:pPr>
      <w:r>
        <w:rPr>
          <w:b/>
          <w:bCs/>
        </w:rPr>
        <w:t>Datos on-chain:</w:t>
      </w:r>
      <w:r>
        <w:t xml:space="preserve"> Transacciones de ballenas, flujos de exchanges.</w:t>
      </w:r>
    </w:p>
    <w:p w14:paraId="3D0133B4" w14:textId="77777777" w:rsidR="001648C4" w:rsidRDefault="00000000">
      <w:pPr>
        <w:pStyle w:val="FirstParagraph"/>
      </w:pPr>
      <w:r>
        <w:t xml:space="preserve">Este TFG utiliza exclusivamente </w:t>
      </w:r>
      <w:r>
        <w:rPr>
          <w:b/>
          <w:bCs/>
        </w:rPr>
        <w:t>feeds RSS</w:t>
      </w:r>
      <w:r>
        <w:t xml:space="preserve"> por las siguientes razones:</w:t>
      </w:r>
    </w:p>
    <w:p w14:paraId="722967B7" w14:textId="77777777" w:rsidR="001648C4" w:rsidRDefault="00000000">
      <w:pPr>
        <w:pStyle w:val="Compact"/>
        <w:numPr>
          <w:ilvl w:val="0"/>
          <w:numId w:val="11"/>
        </w:numPr>
      </w:pPr>
      <w:r>
        <w:rPr>
          <w:b/>
          <w:bCs/>
        </w:rPr>
        <w:t>Gratuidad:</w:t>
      </w:r>
      <w:r>
        <w:t xml:space="preserve"> No requieren API keys de pago.</w:t>
      </w:r>
    </w:p>
    <w:p w14:paraId="397CC3D4" w14:textId="77777777" w:rsidR="001648C4" w:rsidRDefault="00000000">
      <w:pPr>
        <w:pStyle w:val="Compact"/>
        <w:numPr>
          <w:ilvl w:val="0"/>
          <w:numId w:val="11"/>
        </w:numPr>
      </w:pPr>
      <w:r>
        <w:rPr>
          <w:b/>
          <w:bCs/>
        </w:rPr>
        <w:t>Calidad:</w:t>
      </w:r>
      <w:r>
        <w:t xml:space="preserve"> Los titulares de medios profesionales contienen información más fiable que los tweets individuales.</w:t>
      </w:r>
    </w:p>
    <w:p w14:paraId="02716886" w14:textId="77777777" w:rsidR="001648C4" w:rsidRDefault="00000000">
      <w:pPr>
        <w:pStyle w:val="Compact"/>
        <w:numPr>
          <w:ilvl w:val="0"/>
          <w:numId w:val="11"/>
        </w:numPr>
      </w:pPr>
      <w:r>
        <w:rPr>
          <w:b/>
          <w:bCs/>
        </w:rPr>
        <w:t>Parseo simple:</w:t>
      </w:r>
      <w:r>
        <w:t xml:space="preserve"> El formato RSS/Atom es un estándar maduro con librerías robustas (feedparser).</w:t>
      </w:r>
    </w:p>
    <w:p w14:paraId="53C37B40" w14:textId="77777777" w:rsidR="001648C4" w:rsidRDefault="00000000">
      <w:pPr>
        <w:pStyle w:val="Compact"/>
        <w:numPr>
          <w:ilvl w:val="0"/>
          <w:numId w:val="11"/>
        </w:numPr>
      </w:pPr>
      <w:r>
        <w:rPr>
          <w:b/>
          <w:bCs/>
        </w:rPr>
        <w:t>Frecuencia suficiente:</w:t>
      </w:r>
      <w:r>
        <w:t xml:space="preserve"> Las 3 fuentes configuradas generan ~30 titulares nuevos cada 5 minutos, suficiente para actualizar el sentimiento del mercado.</w:t>
      </w:r>
    </w:p>
    <w:p w14:paraId="0D5C244A" w14:textId="77777777" w:rsidR="001648C4" w:rsidRDefault="00000000">
      <w:pPr>
        <w:pStyle w:val="Ttulo2"/>
      </w:pPr>
      <w:bookmarkStart w:id="42" w:name="gestión-de-riesgo-cuantitativa"/>
      <w:bookmarkStart w:id="43" w:name="_Toc226411778"/>
      <w:bookmarkEnd w:id="36"/>
      <w:bookmarkEnd w:id="40"/>
      <w:r>
        <w:rPr>
          <w:rStyle w:val="SectionNumber"/>
        </w:rPr>
        <w:lastRenderedPageBreak/>
        <w:t>3.4</w:t>
      </w:r>
      <w:r>
        <w:tab/>
        <w:t>2.4 Gestión de Riesgo Cuantitativa</w:t>
      </w:r>
      <w:bookmarkEnd w:id="43"/>
    </w:p>
    <w:p w14:paraId="22E8F3CA" w14:textId="77777777" w:rsidR="001648C4" w:rsidRDefault="00000000">
      <w:pPr>
        <w:pStyle w:val="Ttulo3"/>
      </w:pPr>
      <w:bookmarkStart w:id="44" w:name="criterio-de-kelly-y-half-kelly"/>
      <w:bookmarkStart w:id="45" w:name="_Toc226411779"/>
      <w:r>
        <w:rPr>
          <w:rStyle w:val="SectionNumber"/>
        </w:rPr>
        <w:t>3.4.1</w:t>
      </w:r>
      <w:r>
        <w:tab/>
        <w:t>2.4.1 Criterio de Kelly y Half-Kelly</w:t>
      </w:r>
      <w:bookmarkEnd w:id="45"/>
    </w:p>
    <w:p w14:paraId="5DDD5C1B" w14:textId="77777777" w:rsidR="001648C4" w:rsidRDefault="00000000">
      <w:pPr>
        <w:pStyle w:val="FirstParagraph"/>
      </w:pPr>
      <w:r>
        <w:t>El Criterio de Kelly (Kelly, 1956) es una fórmula matemática que determina la fracción óptima del capital a arriesgar en cada apuesta para maximizar el crecimiento geométrico a largo plazo:</w:t>
      </w:r>
    </w:p>
    <w:p w14:paraId="10235BD7" w14:textId="77777777" w:rsidR="001648C4" w:rsidRDefault="00000000">
      <w:pPr>
        <w:pStyle w:val="Textoindependiente"/>
      </w:pPr>
      <m:oMathPara>
        <m:oMathParaPr>
          <m:jc m:val="center"/>
        </m:oMathPara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q</m:t>
              </m:r>
            </m:num>
            <m:den>
              <m:r>
                <w:rPr>
                  <w:rFonts w:ascii="Cambria Math" w:hAnsi="Cambria Math"/>
                </w:rPr>
                <m:t>b</m:t>
              </m:r>
            </m:den>
          </m:f>
        </m:oMath>
      </m:oMathPara>
    </w:p>
    <w:p w14:paraId="37870D64" w14:textId="77777777" w:rsidR="001648C4" w:rsidRDefault="00000000">
      <w:pPr>
        <w:pStyle w:val="FirstParagraph"/>
      </w:pPr>
      <w:r>
        <w:t xml:space="preserve">Donde: -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 fracción óptima del capital - </w:t>
      </w:r>
      <m:oMath>
        <m:r>
          <w:rPr>
            <w:rFonts w:ascii="Cambria Math" w:hAnsi="Cambria Math"/>
          </w:rPr>
          <m:t>p</m:t>
        </m:r>
      </m:oMath>
      <w:r>
        <w:t xml:space="preserve"> = probabilidad de ganar - </w:t>
      </w:r>
      <m:oMath>
        <m:r>
          <w:rPr>
            <w:rFonts w:ascii="Cambria Math" w:hAnsi="Cambria Math"/>
          </w:rPr>
          <m:t>q</m:t>
        </m:r>
      </m:oMath>
      <w:r>
        <w:t xml:space="preserve"> = probabilidad de perder (1 - p) - </w:t>
      </w:r>
      <m:oMath>
        <m:r>
          <w:rPr>
            <w:rFonts w:ascii="Cambria Math" w:hAnsi="Cambria Math"/>
          </w:rPr>
          <m:t>b</m:t>
        </m:r>
      </m:oMath>
      <w:r>
        <w:t xml:space="preserve"> = ratio de pago (ganancia/pérdida)</w:t>
      </w:r>
    </w:p>
    <w:p w14:paraId="53197757" w14:textId="77777777" w:rsidR="001648C4" w:rsidRDefault="00000000">
      <w:pPr>
        <w:pStyle w:val="Textoindependiente"/>
      </w:pPr>
      <w:r>
        <w:t xml:space="preserve">En la práctica, el Kelly completo es excesivamente agresivo para mercados financieros debido a la estimación imprecisa de las probabilidades. La variante </w:t>
      </w:r>
      <w:r>
        <w:rPr>
          <w:b/>
          <w:bCs/>
        </w:rPr>
        <w:t>Half-Kelly</w:t>
      </w:r>
      <w:r>
        <w:t xml:space="preserve"> (50% del Kelly completo) es el estándar en la industria de hedge funds (Thorp, 2006), ya que reduce la volatilidad del portfolio en un 50% a cambio de sacrificar solo un 25% de la tasa de crecimiento esperada.</w:t>
      </w:r>
    </w:p>
    <w:p w14:paraId="13041F6C" w14:textId="77777777" w:rsidR="001648C4" w:rsidRDefault="00000000">
      <w:pPr>
        <w:pStyle w:val="Textoindependiente"/>
      </w:pPr>
      <w:r>
        <w:t xml:space="preserve">Este TFG implementa un </w:t>
      </w:r>
      <w:r>
        <w:rPr>
          <w:b/>
          <w:bCs/>
        </w:rPr>
        <w:t>Kelly al 40%</w:t>
      </w:r>
      <w:r>
        <w:t>, un punto intermedio calibrado empíricamente entre el Half-Kelly conservador y el Full-Kelly agresivo.</w:t>
      </w:r>
    </w:p>
    <w:p w14:paraId="20362B68" w14:textId="77777777" w:rsidR="001648C4" w:rsidRDefault="00000000">
      <w:pPr>
        <w:pStyle w:val="Ttulo3"/>
      </w:pPr>
      <w:bookmarkStart w:id="46" w:name="stop-loss-dinámico-basado-en-atr"/>
      <w:bookmarkStart w:id="47" w:name="_Toc226411780"/>
      <w:bookmarkEnd w:id="44"/>
      <w:r>
        <w:rPr>
          <w:rStyle w:val="SectionNumber"/>
        </w:rPr>
        <w:t>3.4.2</w:t>
      </w:r>
      <w:r>
        <w:tab/>
        <w:t>2.4.2 Stop Loss Dinámico Basado en ATR</w:t>
      </w:r>
      <w:bookmarkEnd w:id="47"/>
    </w:p>
    <w:p w14:paraId="592BFEF6" w14:textId="77777777" w:rsidR="001648C4" w:rsidRDefault="00000000">
      <w:pPr>
        <w:pStyle w:val="FirstParagraph"/>
      </w:pPr>
      <w:r>
        <w:t>El Average True Range (ATR) es un indicador de volatilidad desarrollado por Wilder (1978) que mide el rango medio de movimiento del precio en N periodos. A diferencia de un stop loss fijo (por ejemplo, -1%), un stop basado en ATR se adapta automáticamente a las condiciones del mercado:</w:t>
      </w:r>
    </w:p>
    <w:p w14:paraId="07E0F677" w14:textId="77777777" w:rsidR="001648C4" w:rsidRDefault="00000000">
      <w:pPr>
        <w:pStyle w:val="Compact"/>
        <w:numPr>
          <w:ilvl w:val="0"/>
          <w:numId w:val="12"/>
        </w:numPr>
      </w:pPr>
      <w:r>
        <w:rPr>
          <w:b/>
          <w:bCs/>
        </w:rPr>
        <w:t>Mercado volátil (ATR alto):</w:t>
      </w:r>
      <w:r>
        <w:t xml:space="preserve"> El stop se amplía para evitar que el ruido del mercado active una salida prematura.</w:t>
      </w:r>
    </w:p>
    <w:p w14:paraId="5C5BF790" w14:textId="77777777" w:rsidR="001648C4" w:rsidRDefault="00000000">
      <w:pPr>
        <w:pStyle w:val="Compact"/>
        <w:numPr>
          <w:ilvl w:val="0"/>
          <w:numId w:val="12"/>
        </w:numPr>
      </w:pPr>
      <w:r>
        <w:rPr>
          <w:b/>
          <w:bCs/>
        </w:rPr>
        <w:t>Mercado tranquilo (ATR bajo):</w:t>
      </w:r>
      <w:r>
        <w:t xml:space="preserve"> El stop se estrecha para proteger el capital de forma más agresiva.</w:t>
      </w:r>
    </w:p>
    <w:p w14:paraId="4F354254" w14:textId="77777777" w:rsidR="001648C4" w:rsidRDefault="00000000">
      <w:pPr>
        <w:pStyle w:val="FirstParagraph"/>
      </w:pPr>
      <w:r>
        <w:t>La fórmula implementada en este TFG es:</w:t>
      </w:r>
    </w:p>
    <w:p w14:paraId="493E6363" w14:textId="77777777" w:rsidR="001648C4" w:rsidRDefault="00000000">
      <w:pPr>
        <w:pStyle w:val="Textoindependiente"/>
      </w:pPr>
      <m:oMathPara>
        <m:oMathParaPr>
          <m:jc m:val="center"/>
        </m:oMathParaPr>
        <m:oMath>
          <m:r>
            <w:rPr>
              <w:rFonts w:ascii="Cambria Math" w:hAnsi="Cambria Math"/>
            </w:rPr>
            <m:t>stop</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AT</m:t>
              </m:r>
              <m:sSub>
                <m:sSubPr>
                  <m:ctrlPr>
                    <w:rPr>
                      <w:rFonts w:ascii="Cambria Math" w:hAnsi="Cambria Math"/>
                    </w:rPr>
                  </m:ctrlPr>
                </m:sSubPr>
                <m:e>
                  <m:r>
                    <w:rPr>
                      <w:rFonts w:ascii="Cambria Math" w:hAnsi="Cambria Math"/>
                    </w:rPr>
                    <m:t>R</m:t>
                  </m:r>
                </m:e>
                <m:sub>
                  <m:r>
                    <w:rPr>
                      <w:rFonts w:ascii="Cambria Math" w:hAnsi="Cambria Math"/>
                    </w:rPr>
                    <m:t>14</m:t>
                  </m:r>
                </m:sub>
              </m:sSub>
            </m:num>
            <m:den>
              <m:r>
                <w:rPr>
                  <w:rFonts w:ascii="Cambria Math" w:hAnsi="Cambria Math"/>
                </w:rPr>
                <m:t>preci</m:t>
              </m:r>
              <m:sSub>
                <m:sSubPr>
                  <m:ctrlPr>
                    <w:rPr>
                      <w:rFonts w:ascii="Cambria Math" w:hAnsi="Cambria Math"/>
                    </w:rPr>
                  </m:ctrlPr>
                </m:sSubPr>
                <m:e>
                  <m:r>
                    <w:rPr>
                      <w:rFonts w:ascii="Cambria Math" w:hAnsi="Cambria Math"/>
                    </w:rPr>
                    <m:t>o</m:t>
                  </m:r>
                </m:e>
                <m:sub>
                  <m:r>
                    <w:rPr>
                      <w:rFonts w:ascii="Cambria Math" w:hAnsi="Cambria Math"/>
                    </w:rPr>
                    <m:t>actual</m:t>
                  </m:r>
                </m:sub>
              </m:sSub>
            </m:den>
          </m:f>
        </m:oMath>
      </m:oMathPara>
    </w:p>
    <w:p w14:paraId="7977A2C1" w14:textId="77777777" w:rsidR="001648C4" w:rsidRDefault="00000000">
      <w:pPr>
        <w:pStyle w:val="FirstParagraph"/>
      </w:pPr>
      <w:r>
        <w:t>Con límites de seguridad entre -0.5% y -3.0% para evitar extremos.</w:t>
      </w:r>
    </w:p>
    <w:p w14:paraId="7DABC57D" w14:textId="77777777" w:rsidR="001648C4" w:rsidRDefault="00000000">
      <w:pPr>
        <w:pStyle w:val="Ttulo3"/>
      </w:pPr>
      <w:bookmarkStart w:id="48" w:name="métricas-de-rendimiento"/>
      <w:bookmarkStart w:id="49" w:name="_Toc226411781"/>
      <w:bookmarkEnd w:id="46"/>
      <w:r>
        <w:rPr>
          <w:rStyle w:val="SectionNumber"/>
        </w:rPr>
        <w:t>3.4.3</w:t>
      </w:r>
      <w:r>
        <w:tab/>
        <w:t>2.4.3 Métricas de Rendimiento</w:t>
      </w:r>
      <w:bookmarkEnd w:id="49"/>
    </w:p>
    <w:p w14:paraId="41C44485" w14:textId="77777777" w:rsidR="001648C4" w:rsidRDefault="00000000">
      <w:pPr>
        <w:pStyle w:val="FirstParagraph"/>
      </w:pPr>
      <w:r>
        <w:t>Las métricas estándar para evaluar estrategias de trading son:</w:t>
      </w:r>
    </w:p>
    <w:tbl>
      <w:tblPr>
        <w:tblStyle w:val="Table"/>
        <w:tblW w:w="5000" w:type="pct"/>
        <w:tblLayout w:type="fixed"/>
        <w:tblLook w:val="0020" w:firstRow="1" w:lastRow="0" w:firstColumn="0" w:lastColumn="0" w:noHBand="0" w:noVBand="0"/>
      </w:tblPr>
      <w:tblGrid>
        <w:gridCol w:w="2397"/>
        <w:gridCol w:w="2396"/>
        <w:gridCol w:w="4261"/>
      </w:tblGrid>
      <w:tr w:rsidR="001648C4" w14:paraId="1DFB7A3A"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2096" w:type="dxa"/>
          </w:tcPr>
          <w:p w14:paraId="218582C0" w14:textId="77777777" w:rsidR="001648C4" w:rsidRDefault="00000000">
            <w:pPr>
              <w:pStyle w:val="Compact"/>
            </w:pPr>
            <w:r>
              <w:t>Métrica</w:t>
            </w:r>
          </w:p>
        </w:tc>
        <w:tc>
          <w:tcPr>
            <w:tcW w:w="2096" w:type="dxa"/>
          </w:tcPr>
          <w:p w14:paraId="19F5D0D3" w14:textId="77777777" w:rsidR="001648C4" w:rsidRDefault="00000000">
            <w:pPr>
              <w:pStyle w:val="Compact"/>
            </w:pPr>
            <w:r>
              <w:t>Fórmula</w:t>
            </w:r>
          </w:p>
        </w:tc>
        <w:tc>
          <w:tcPr>
            <w:tcW w:w="3727" w:type="dxa"/>
          </w:tcPr>
          <w:p w14:paraId="0658F6AA" w14:textId="77777777" w:rsidR="001648C4" w:rsidRDefault="00000000">
            <w:pPr>
              <w:pStyle w:val="Compact"/>
            </w:pPr>
            <w:r>
              <w:t>Interpretación</w:t>
            </w:r>
          </w:p>
        </w:tc>
      </w:tr>
      <w:tr w:rsidR="001648C4" w14:paraId="149725EC" w14:textId="77777777">
        <w:tc>
          <w:tcPr>
            <w:tcW w:w="2096" w:type="dxa"/>
          </w:tcPr>
          <w:p w14:paraId="538CCBD3" w14:textId="77777777" w:rsidR="001648C4" w:rsidRDefault="00000000">
            <w:pPr>
              <w:pStyle w:val="Compact"/>
            </w:pPr>
            <w:r>
              <w:rPr>
                <w:b/>
                <w:bCs/>
              </w:rPr>
              <w:t>Sharpe Ratio</w:t>
            </w:r>
          </w:p>
        </w:tc>
        <w:tc>
          <w:tcPr>
            <w:tcW w:w="2096" w:type="dxa"/>
          </w:tcPr>
          <w:p w14:paraId="5B7445CD" w14:textId="77777777" w:rsidR="001648C4" w:rsidRDefault="00000000">
            <w:pPr>
              <w:pStyle w:val="Compact"/>
            </w:pPr>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p</m:t>
                    </m:r>
                  </m:sub>
                </m:sSub>
              </m:oMath>
            </m:oMathPara>
          </w:p>
        </w:tc>
        <w:tc>
          <w:tcPr>
            <w:tcW w:w="3727" w:type="dxa"/>
          </w:tcPr>
          <w:p w14:paraId="16A6B5BF" w14:textId="77777777" w:rsidR="001648C4" w:rsidRDefault="00000000">
            <w:pPr>
              <w:pStyle w:val="Compact"/>
            </w:pPr>
            <w:r>
              <w:t xml:space="preserve">Rentabilidad ajustada a riesgo; &gt; 1 es </w:t>
            </w:r>
            <w:r>
              <w:lastRenderedPageBreak/>
              <w:t>bueno, &gt; 3 es excelente</w:t>
            </w:r>
          </w:p>
        </w:tc>
      </w:tr>
      <w:tr w:rsidR="001648C4" w14:paraId="18343121" w14:textId="77777777">
        <w:tc>
          <w:tcPr>
            <w:tcW w:w="2096" w:type="dxa"/>
          </w:tcPr>
          <w:p w14:paraId="059697CB" w14:textId="77777777" w:rsidR="001648C4" w:rsidRDefault="00000000">
            <w:pPr>
              <w:pStyle w:val="Compact"/>
            </w:pPr>
            <w:r>
              <w:rPr>
                <w:b/>
                <w:bCs/>
              </w:rPr>
              <w:lastRenderedPageBreak/>
              <w:t>Sortino Ratio</w:t>
            </w:r>
          </w:p>
        </w:tc>
        <w:tc>
          <w:tcPr>
            <w:tcW w:w="2096" w:type="dxa"/>
          </w:tcPr>
          <w:p w14:paraId="7D49FE0A" w14:textId="77777777" w:rsidR="001648C4" w:rsidRDefault="00000000">
            <w:pPr>
              <w:pStyle w:val="Compact"/>
            </w:pPr>
            <m:oMathPara>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d</m:t>
                    </m:r>
                  </m:sub>
                </m:sSub>
              </m:oMath>
            </m:oMathPara>
          </w:p>
        </w:tc>
        <w:tc>
          <w:tcPr>
            <w:tcW w:w="3727" w:type="dxa"/>
          </w:tcPr>
          <w:p w14:paraId="1AA3C7C9" w14:textId="77777777" w:rsidR="001648C4" w:rsidRDefault="00000000">
            <w:pPr>
              <w:pStyle w:val="Compact"/>
            </w:pPr>
            <w:r>
              <w:t>Como Sharpe pero solo penaliza volatilidad negativa</w:t>
            </w:r>
          </w:p>
        </w:tc>
      </w:tr>
      <w:tr w:rsidR="001648C4" w14:paraId="7ABAE70E" w14:textId="77777777">
        <w:tc>
          <w:tcPr>
            <w:tcW w:w="2096" w:type="dxa"/>
          </w:tcPr>
          <w:p w14:paraId="254D80ED" w14:textId="77777777" w:rsidR="001648C4" w:rsidRDefault="00000000">
            <w:pPr>
              <w:pStyle w:val="Compact"/>
            </w:pPr>
            <w:r>
              <w:rPr>
                <w:b/>
                <w:bCs/>
              </w:rPr>
              <w:t>Max Drawdown</w:t>
            </w:r>
          </w:p>
        </w:tc>
        <w:tc>
          <w:tcPr>
            <w:tcW w:w="2096" w:type="dxa"/>
          </w:tcPr>
          <w:p w14:paraId="2957D7F2" w14:textId="77777777" w:rsidR="001648C4" w:rsidRDefault="00000000">
            <w:pPr>
              <w:pStyle w:val="Compact"/>
            </w:pPr>
            <m:oMathPara>
              <m:oMath>
                <m:r>
                  <m:rPr>
                    <m:sty m:val="p"/>
                  </m:rPr>
                  <w:rPr>
                    <w:rFonts w:ascii="Cambria Math" w:hAnsi="Cambria Math"/>
                  </w:rPr>
                  <m:t>max(</m:t>
                </m:r>
                <m:sSub>
                  <m:sSubPr>
                    <m:ctrlPr>
                      <w:rPr>
                        <w:rFonts w:ascii="Cambria Math" w:hAnsi="Cambria Math"/>
                      </w:rPr>
                    </m:ctrlPr>
                  </m:sSubPr>
                  <m:e>
                    <m:r>
                      <w:rPr>
                        <w:rFonts w:ascii="Cambria Math" w:hAnsi="Cambria Math"/>
                      </w:rPr>
                      <m:t>D</m:t>
                    </m:r>
                  </m:e>
                  <m:sub>
                    <m:r>
                      <w:rPr>
                        <w:rFonts w:ascii="Cambria Math" w:hAnsi="Cambria Math"/>
                      </w:rPr>
                      <m:t>t</m:t>
                    </m:r>
                  </m:sub>
                </m:sSub>
                <m:r>
                  <m:rPr>
                    <m:sty m:val="p"/>
                  </m:rPr>
                  <w:rPr>
                    <w:rFonts w:ascii="Cambria Math" w:hAnsi="Cambria Math"/>
                  </w:rPr>
                  <m:t>)</m:t>
                </m:r>
              </m:oMath>
            </m:oMathPara>
          </w:p>
        </w:tc>
        <w:tc>
          <w:tcPr>
            <w:tcW w:w="3727" w:type="dxa"/>
          </w:tcPr>
          <w:p w14:paraId="2A041C35" w14:textId="77777777" w:rsidR="001648C4" w:rsidRDefault="00000000">
            <w:pPr>
              <w:pStyle w:val="Compact"/>
            </w:pPr>
            <w:r>
              <w:t>Peor caída desde un máximo histórico</w:t>
            </w:r>
          </w:p>
        </w:tc>
      </w:tr>
      <w:tr w:rsidR="001648C4" w14:paraId="30F18833" w14:textId="77777777">
        <w:tc>
          <w:tcPr>
            <w:tcW w:w="2096" w:type="dxa"/>
          </w:tcPr>
          <w:p w14:paraId="6F3F0110" w14:textId="77777777" w:rsidR="001648C4" w:rsidRDefault="00000000">
            <w:pPr>
              <w:pStyle w:val="Compact"/>
            </w:pPr>
            <w:r>
              <w:rPr>
                <w:b/>
                <w:bCs/>
              </w:rPr>
              <w:t>Win Rate</w:t>
            </w:r>
          </w:p>
        </w:tc>
        <w:tc>
          <w:tcPr>
            <w:tcW w:w="2096" w:type="dxa"/>
          </w:tcPr>
          <w:p w14:paraId="5F18C21D" w14:textId="77777777" w:rsidR="001648C4" w:rsidRDefault="00000000">
            <w:pPr>
              <w:pStyle w:val="Compact"/>
            </w:pPr>
            <m:oMathPara>
              <m:oMath>
                <m:r>
                  <w:rPr>
                    <w:rFonts w:ascii="Cambria Math" w:hAnsi="Cambria Math"/>
                  </w:rPr>
                  <m:t>W</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m:t>
                </m:r>
              </m:oMath>
            </m:oMathPara>
          </w:p>
        </w:tc>
        <w:tc>
          <w:tcPr>
            <w:tcW w:w="3727" w:type="dxa"/>
          </w:tcPr>
          <w:p w14:paraId="53DBC3C0" w14:textId="77777777" w:rsidR="001648C4" w:rsidRDefault="00000000">
            <w:pPr>
              <w:pStyle w:val="Compact"/>
            </w:pPr>
            <w:r>
              <w:t>Porcentaje de operaciones ganadoras</w:t>
            </w:r>
          </w:p>
        </w:tc>
      </w:tr>
      <w:tr w:rsidR="001648C4" w14:paraId="183294B1" w14:textId="77777777">
        <w:tc>
          <w:tcPr>
            <w:tcW w:w="2096" w:type="dxa"/>
          </w:tcPr>
          <w:p w14:paraId="3D02D223" w14:textId="77777777" w:rsidR="001648C4" w:rsidRDefault="00000000">
            <w:pPr>
              <w:pStyle w:val="Compact"/>
            </w:pPr>
            <w:r>
              <w:rPr>
                <w:b/>
                <w:bCs/>
              </w:rPr>
              <w:t>Profit Factor</w:t>
            </w:r>
          </w:p>
        </w:tc>
        <w:tc>
          <w:tcPr>
            <w:tcW w:w="2096" w:type="dxa"/>
          </w:tcPr>
          <w:p w14:paraId="304458BD" w14:textId="77777777" w:rsidR="001648C4" w:rsidRDefault="00000000">
            <w:pPr>
              <w:pStyle w:val="Compact"/>
            </w:pPr>
            <m:oMathPara>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L</m:t>
                </m:r>
              </m:oMath>
            </m:oMathPara>
          </w:p>
        </w:tc>
        <w:tc>
          <w:tcPr>
            <w:tcW w:w="3727" w:type="dxa"/>
          </w:tcPr>
          <w:p w14:paraId="490D2433" w14:textId="77777777" w:rsidR="001648C4" w:rsidRDefault="00000000">
            <w:pPr>
              <w:pStyle w:val="Compact"/>
            </w:pPr>
            <w:r>
              <w:t>Ganancias brutas / pérdidas brutas; &gt; 1.5 es deseable</w:t>
            </w:r>
          </w:p>
        </w:tc>
      </w:tr>
    </w:tbl>
    <w:p w14:paraId="677F0DCF" w14:textId="77777777" w:rsidR="001648C4" w:rsidRDefault="00000000">
      <w:pPr>
        <w:pStyle w:val="Ttulo2"/>
      </w:pPr>
      <w:bookmarkStart w:id="50" w:name="Xd439fd57087abbb0ad8a4735fe026728b92fde1"/>
      <w:bookmarkStart w:id="51" w:name="_Toc226411782"/>
      <w:bookmarkEnd w:id="42"/>
      <w:bookmarkEnd w:id="48"/>
      <w:r>
        <w:rPr>
          <w:rStyle w:val="SectionNumber"/>
        </w:rPr>
        <w:t>3.5</w:t>
      </w:r>
      <w:r>
        <w:tab/>
        <w:t>2.5 Infraestructura de Despliegue: Docker y Microservicios</w:t>
      </w:r>
      <w:bookmarkEnd w:id="51"/>
    </w:p>
    <w:p w14:paraId="1041B14B" w14:textId="77777777" w:rsidR="001648C4" w:rsidRDefault="00000000">
      <w:pPr>
        <w:pStyle w:val="FirstParagraph"/>
      </w:pPr>
      <w:r>
        <w:t>La arquitectura de microservicios, popularizada por Netflix y Amazon, consiste en descomponer una aplicación monolítica en servicios pequeños e independientes que se comunican entre sí a través de APIs o bases de datos compartidas.</w:t>
      </w:r>
    </w:p>
    <w:p w14:paraId="433B3DB9" w14:textId="77777777" w:rsidR="001648C4" w:rsidRDefault="00000000">
      <w:pPr>
        <w:pStyle w:val="Textoindependiente"/>
      </w:pPr>
      <w:r>
        <w:t>Docker (Solomon Hykes, 2013) permite empaquetar cada microservicio junto con sus dependencias en un contenedor aislado, garantizando que el software se ejecute de forma idéntica en cualquier entorno (desarrollo, testing, producción).</w:t>
      </w:r>
    </w:p>
    <w:p w14:paraId="52BBB3E1" w14:textId="77777777" w:rsidR="001648C4" w:rsidRDefault="00000000">
      <w:pPr>
        <w:pStyle w:val="Textoindependiente"/>
      </w:pPr>
      <w:r>
        <w:t>Docker Compose extiende esta capacidad permitiendo definir y orquestar múltiples contenedores con un único archivo de configuración YAML (</w:t>
      </w:r>
      <w:r>
        <w:rPr>
          <w:rStyle w:val="VerbatimChar"/>
        </w:rPr>
        <w:t>docker-compose.yml</w:t>
      </w:r>
      <w:r>
        <w:t>).</w:t>
      </w:r>
    </w:p>
    <w:p w14:paraId="05F09822" w14:textId="77777777" w:rsidR="001648C4" w:rsidRDefault="00000000">
      <w:pPr>
        <w:pStyle w:val="Ttulo2"/>
      </w:pPr>
      <w:bookmarkStart w:id="52" w:name="frameworks-de-trading-freqtrade"/>
      <w:bookmarkStart w:id="53" w:name="_Toc226411783"/>
      <w:bookmarkEnd w:id="50"/>
      <w:r>
        <w:rPr>
          <w:rStyle w:val="SectionNumber"/>
        </w:rPr>
        <w:t>3.6</w:t>
      </w:r>
      <w:r>
        <w:tab/>
        <w:t>2.6 Frameworks de Trading: Freqtrade</w:t>
      </w:r>
      <w:bookmarkEnd w:id="53"/>
    </w:p>
    <w:p w14:paraId="7A08F836" w14:textId="77777777" w:rsidR="001648C4" w:rsidRDefault="00000000">
      <w:pPr>
        <w:pStyle w:val="FirstParagraph"/>
      </w:pPr>
      <w:r>
        <w:t>Freqtrade es un framework de trading algorítmico de código abierto escrito en Python. Sus principales características son:</w:t>
      </w:r>
    </w:p>
    <w:p w14:paraId="452721BC" w14:textId="77777777" w:rsidR="001648C4" w:rsidRDefault="00000000">
      <w:pPr>
        <w:pStyle w:val="Compact"/>
        <w:numPr>
          <w:ilvl w:val="0"/>
          <w:numId w:val="13"/>
        </w:numPr>
      </w:pPr>
      <w:r>
        <w:rPr>
          <w:b/>
          <w:bCs/>
        </w:rPr>
        <w:t>Soporte multi-exchange:</w:t>
      </w:r>
      <w:r>
        <w:t xml:space="preserve"> Compatible con Binance, Kraken, OKX, entre otros, a través de la librería CCXT.</w:t>
      </w:r>
    </w:p>
    <w:p w14:paraId="0945F55A" w14:textId="77777777" w:rsidR="001648C4" w:rsidRDefault="00000000">
      <w:pPr>
        <w:pStyle w:val="Compact"/>
        <w:numPr>
          <w:ilvl w:val="0"/>
          <w:numId w:val="13"/>
        </w:numPr>
      </w:pPr>
      <w:r>
        <w:rPr>
          <w:b/>
          <w:bCs/>
        </w:rPr>
        <w:t>Backtesting integrado:</w:t>
      </w:r>
      <w:r>
        <w:t xml:space="preserve"> Motor de simulación histórica con soporte para comisiones, slippage y datos OHLCV reales.</w:t>
      </w:r>
    </w:p>
    <w:p w14:paraId="5BE23F2E" w14:textId="77777777" w:rsidR="001648C4" w:rsidRDefault="00000000">
      <w:pPr>
        <w:pStyle w:val="Compact"/>
        <w:numPr>
          <w:ilvl w:val="0"/>
          <w:numId w:val="13"/>
        </w:numPr>
      </w:pPr>
      <w:r>
        <w:rPr>
          <w:b/>
          <w:bCs/>
        </w:rPr>
        <w:t>FreqAI:</w:t>
      </w:r>
      <w:r>
        <w:t xml:space="preserve"> Módulo de Machine Learning que permite entrenar modelos (LightGBM, XGBoost, CatBoost, PyTorch) directamente integrados con la estrategia de trading.</w:t>
      </w:r>
    </w:p>
    <w:p w14:paraId="119EBE7A" w14:textId="77777777" w:rsidR="001648C4" w:rsidRDefault="00000000">
      <w:pPr>
        <w:pStyle w:val="Compact"/>
        <w:numPr>
          <w:ilvl w:val="0"/>
          <w:numId w:val="13"/>
        </w:numPr>
      </w:pPr>
      <w:r>
        <w:rPr>
          <w:b/>
          <w:bCs/>
        </w:rPr>
        <w:t>Hyperopt:</w:t>
      </w:r>
      <w:r>
        <w:t xml:space="preserve"> Motor de optimización de hiperparámetros basado en algoritmos genéticos.</w:t>
      </w:r>
    </w:p>
    <w:p w14:paraId="11FDFDFA" w14:textId="77777777" w:rsidR="001648C4" w:rsidRDefault="00000000">
      <w:pPr>
        <w:pStyle w:val="Compact"/>
        <w:numPr>
          <w:ilvl w:val="0"/>
          <w:numId w:val="13"/>
        </w:numPr>
      </w:pPr>
      <w:r>
        <w:rPr>
          <w:b/>
          <w:bCs/>
        </w:rPr>
        <w:t>Telegram Bot:</w:t>
      </w:r>
      <w:r>
        <w:t xml:space="preserve"> Interfaz de notificaciones y control remoto del bot.</w:t>
      </w:r>
    </w:p>
    <w:p w14:paraId="58052760" w14:textId="77777777" w:rsidR="001648C4" w:rsidRDefault="00000000">
      <w:pPr>
        <w:pStyle w:val="Compact"/>
        <w:numPr>
          <w:ilvl w:val="0"/>
          <w:numId w:val="13"/>
        </w:numPr>
      </w:pPr>
      <w:r>
        <w:rPr>
          <w:b/>
          <w:bCs/>
        </w:rPr>
        <w:t>FreqUI:</w:t>
      </w:r>
      <w:r>
        <w:t xml:space="preserve"> Dashboard web para monitorización visual.</w:t>
      </w:r>
    </w:p>
    <w:p w14:paraId="58C4799F" w14:textId="77777777" w:rsidR="001648C4" w:rsidRDefault="00000000">
      <w:pPr>
        <w:pStyle w:val="FirstParagraph"/>
      </w:pPr>
      <w:r>
        <w:t>Freqtrade fue seleccionado por su madurez (&gt;25.000 estrellas en GitHub), su integración nativa con FreqAI y su comunidad activa.</w:t>
      </w:r>
    </w:p>
    <w:p w14:paraId="047AAA3F" w14:textId="77777777" w:rsidR="001648C4" w:rsidRDefault="009225A2">
      <w:r>
        <w:rPr>
          <w:noProof/>
        </w:rPr>
        <w:pict w14:anchorId="6DD54BC7">
          <v:rect id="_x0000_i1032" alt="" style="width:425.2pt;height:.05pt;mso-width-percent:0;mso-height-percent:0;mso-width-percent:0;mso-height-percent:0" o:hralign="center" o:hrstd="t" o:hr="t"/>
        </w:pict>
      </w:r>
    </w:p>
    <w:p w14:paraId="70E1F26C" w14:textId="77777777" w:rsidR="001648C4" w:rsidRDefault="00000000">
      <w:pPr>
        <w:pStyle w:val="Ttulo1"/>
      </w:pPr>
      <w:bookmarkStart w:id="54" w:name="capítulo-3-análisis-de-requisitos"/>
      <w:bookmarkStart w:id="55" w:name="_Toc226411784"/>
      <w:bookmarkEnd w:id="20"/>
      <w:bookmarkEnd w:id="52"/>
      <w:r>
        <w:rPr>
          <w:rStyle w:val="SectionNumber"/>
        </w:rPr>
        <w:lastRenderedPageBreak/>
        <w:t>4</w:t>
      </w:r>
      <w:r>
        <w:tab/>
        <w:t>Capítulo 3 — Análisis de Requisitos</w:t>
      </w:r>
      <w:bookmarkEnd w:id="55"/>
    </w:p>
    <w:p w14:paraId="271E1AA3" w14:textId="77777777" w:rsidR="001648C4" w:rsidRDefault="00000000">
      <w:pPr>
        <w:pStyle w:val="Ttulo2"/>
      </w:pPr>
      <w:bookmarkStart w:id="56" w:name="requisitos-funcionales"/>
      <w:bookmarkStart w:id="57" w:name="_Toc226411785"/>
      <w:r>
        <w:rPr>
          <w:rStyle w:val="SectionNumber"/>
        </w:rPr>
        <w:t>4.1</w:t>
      </w:r>
      <w:r>
        <w:tab/>
        <w:t>3.1 Requisitos Funcionales</w:t>
      </w:r>
      <w:bookmarkEnd w:id="57"/>
    </w:p>
    <w:tbl>
      <w:tblPr>
        <w:tblStyle w:val="Table"/>
        <w:tblW w:w="5000" w:type="pct"/>
        <w:tblLayout w:type="fixed"/>
        <w:tblLook w:val="0020" w:firstRow="1" w:lastRow="0" w:firstColumn="0" w:lastColumn="0" w:noHBand="0" w:noVBand="0"/>
      </w:tblPr>
      <w:tblGrid>
        <w:gridCol w:w="1392"/>
        <w:gridCol w:w="3831"/>
        <w:gridCol w:w="3831"/>
      </w:tblGrid>
      <w:tr w:rsidR="001648C4" w14:paraId="7F7CE93D"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1218" w:type="dxa"/>
          </w:tcPr>
          <w:p w14:paraId="48F0AD5D" w14:textId="77777777" w:rsidR="001648C4" w:rsidRDefault="00000000">
            <w:pPr>
              <w:pStyle w:val="Compact"/>
            </w:pPr>
            <w:r>
              <w:t>ID</w:t>
            </w:r>
          </w:p>
        </w:tc>
        <w:tc>
          <w:tcPr>
            <w:tcW w:w="3350" w:type="dxa"/>
          </w:tcPr>
          <w:p w14:paraId="5437B3EF" w14:textId="77777777" w:rsidR="001648C4" w:rsidRDefault="00000000">
            <w:pPr>
              <w:pStyle w:val="Compact"/>
            </w:pPr>
            <w:r>
              <w:t>Requisito</w:t>
            </w:r>
          </w:p>
        </w:tc>
        <w:tc>
          <w:tcPr>
            <w:tcW w:w="3350" w:type="dxa"/>
          </w:tcPr>
          <w:p w14:paraId="77FEA7EB" w14:textId="77777777" w:rsidR="001648C4" w:rsidRDefault="00000000">
            <w:pPr>
              <w:pStyle w:val="Compact"/>
            </w:pPr>
            <w:r>
              <w:t>Prioridad</w:t>
            </w:r>
          </w:p>
        </w:tc>
      </w:tr>
      <w:tr w:rsidR="001648C4" w14:paraId="14869751" w14:textId="77777777">
        <w:tc>
          <w:tcPr>
            <w:tcW w:w="1218" w:type="dxa"/>
          </w:tcPr>
          <w:p w14:paraId="760CC790" w14:textId="77777777" w:rsidR="001648C4" w:rsidRDefault="00000000">
            <w:pPr>
              <w:pStyle w:val="Compact"/>
            </w:pPr>
            <w:r>
              <w:t>RF-01</w:t>
            </w:r>
          </w:p>
        </w:tc>
        <w:tc>
          <w:tcPr>
            <w:tcW w:w="3350" w:type="dxa"/>
          </w:tcPr>
          <w:p w14:paraId="6350C9A2" w14:textId="77777777" w:rsidR="001648C4" w:rsidRDefault="00000000">
            <w:pPr>
              <w:pStyle w:val="Compact"/>
            </w:pPr>
            <w:r>
              <w:t>El sistema debe descargar datos de mercado (OHLCV) en tiempo real desde la API de Binance para 11 pares de criptomonedas</w:t>
            </w:r>
          </w:p>
        </w:tc>
        <w:tc>
          <w:tcPr>
            <w:tcW w:w="3350" w:type="dxa"/>
          </w:tcPr>
          <w:p w14:paraId="2D544277" w14:textId="77777777" w:rsidR="001648C4" w:rsidRDefault="00000000">
            <w:pPr>
              <w:pStyle w:val="Compact"/>
            </w:pPr>
            <w:r>
              <w:t>Alta</w:t>
            </w:r>
          </w:p>
        </w:tc>
      </w:tr>
      <w:tr w:rsidR="001648C4" w14:paraId="48A331F1" w14:textId="77777777">
        <w:tc>
          <w:tcPr>
            <w:tcW w:w="1218" w:type="dxa"/>
          </w:tcPr>
          <w:p w14:paraId="0A67A7DD" w14:textId="77777777" w:rsidR="001648C4" w:rsidRDefault="00000000">
            <w:pPr>
              <w:pStyle w:val="Compact"/>
            </w:pPr>
            <w:r>
              <w:t>RF-02</w:t>
            </w:r>
          </w:p>
        </w:tc>
        <w:tc>
          <w:tcPr>
            <w:tcW w:w="3350" w:type="dxa"/>
          </w:tcPr>
          <w:p w14:paraId="459F8DEB" w14:textId="77777777" w:rsidR="001648C4" w:rsidRDefault="00000000">
            <w:pPr>
              <w:pStyle w:val="Compact"/>
            </w:pPr>
            <w:r>
              <w:t>El sistema debe calcular 12 indicadores técnicos (RSI, StochRSI, MFI, MACD, BB Width, ATR, OBV, Log Returns, Return Std, Candle Direction, Sentimiento NLP, Pct Change) para cada par y temporalidad</w:t>
            </w:r>
          </w:p>
        </w:tc>
        <w:tc>
          <w:tcPr>
            <w:tcW w:w="3350" w:type="dxa"/>
          </w:tcPr>
          <w:p w14:paraId="151458E6" w14:textId="77777777" w:rsidR="001648C4" w:rsidRDefault="00000000">
            <w:pPr>
              <w:pStyle w:val="Compact"/>
            </w:pPr>
            <w:r>
              <w:t>Alta</w:t>
            </w:r>
          </w:p>
        </w:tc>
      </w:tr>
      <w:tr w:rsidR="001648C4" w14:paraId="5CA38AA8" w14:textId="77777777">
        <w:tc>
          <w:tcPr>
            <w:tcW w:w="1218" w:type="dxa"/>
          </w:tcPr>
          <w:p w14:paraId="37BFC1D8" w14:textId="77777777" w:rsidR="001648C4" w:rsidRDefault="00000000">
            <w:pPr>
              <w:pStyle w:val="Compact"/>
            </w:pPr>
            <w:r>
              <w:t>RF-03</w:t>
            </w:r>
          </w:p>
        </w:tc>
        <w:tc>
          <w:tcPr>
            <w:tcW w:w="3350" w:type="dxa"/>
          </w:tcPr>
          <w:p w14:paraId="527C4665" w14:textId="77777777" w:rsidR="001648C4" w:rsidRDefault="00000000">
            <w:pPr>
              <w:pStyle w:val="Compact"/>
            </w:pPr>
            <w:r>
              <w:t>El sistema debe entrenar un modelo LightGBM Regressor con ventana deslizante de 30 días y re-entrenarse cada 2 horas</w:t>
            </w:r>
          </w:p>
        </w:tc>
        <w:tc>
          <w:tcPr>
            <w:tcW w:w="3350" w:type="dxa"/>
          </w:tcPr>
          <w:p w14:paraId="04A5831C" w14:textId="77777777" w:rsidR="001648C4" w:rsidRDefault="00000000">
            <w:pPr>
              <w:pStyle w:val="Compact"/>
            </w:pPr>
            <w:r>
              <w:t>Alta</w:t>
            </w:r>
          </w:p>
        </w:tc>
      </w:tr>
      <w:tr w:rsidR="001648C4" w14:paraId="58312E39" w14:textId="77777777">
        <w:tc>
          <w:tcPr>
            <w:tcW w:w="1218" w:type="dxa"/>
          </w:tcPr>
          <w:p w14:paraId="090B45CC" w14:textId="77777777" w:rsidR="001648C4" w:rsidRDefault="00000000">
            <w:pPr>
              <w:pStyle w:val="Compact"/>
            </w:pPr>
            <w:r>
              <w:t>RF-04</w:t>
            </w:r>
          </w:p>
        </w:tc>
        <w:tc>
          <w:tcPr>
            <w:tcW w:w="3350" w:type="dxa"/>
          </w:tcPr>
          <w:p w14:paraId="108152C4" w14:textId="77777777" w:rsidR="001648C4" w:rsidRDefault="00000000">
            <w:pPr>
              <w:pStyle w:val="Compact"/>
            </w:pPr>
            <w:r>
              <w:t>El sistema debe predecir el porcentaje de cambio del precio en las próximas 20 velas (100 minutos)</w:t>
            </w:r>
          </w:p>
        </w:tc>
        <w:tc>
          <w:tcPr>
            <w:tcW w:w="3350" w:type="dxa"/>
          </w:tcPr>
          <w:p w14:paraId="4C50F0C2" w14:textId="77777777" w:rsidR="001648C4" w:rsidRDefault="00000000">
            <w:pPr>
              <w:pStyle w:val="Compact"/>
            </w:pPr>
            <w:r>
              <w:t>Alta</w:t>
            </w:r>
          </w:p>
        </w:tc>
      </w:tr>
      <w:tr w:rsidR="001648C4" w14:paraId="5D9A1517" w14:textId="77777777">
        <w:tc>
          <w:tcPr>
            <w:tcW w:w="1218" w:type="dxa"/>
          </w:tcPr>
          <w:p w14:paraId="71C72230" w14:textId="77777777" w:rsidR="001648C4" w:rsidRDefault="00000000">
            <w:pPr>
              <w:pStyle w:val="Compact"/>
            </w:pPr>
            <w:r>
              <w:t>RF-05</w:t>
            </w:r>
          </w:p>
        </w:tc>
        <w:tc>
          <w:tcPr>
            <w:tcW w:w="3350" w:type="dxa"/>
          </w:tcPr>
          <w:p w14:paraId="7F777156" w14:textId="77777777" w:rsidR="001648C4" w:rsidRDefault="00000000">
            <w:pPr>
              <w:pStyle w:val="Compact"/>
            </w:pPr>
            <w:r>
              <w:t>El sistema debe descargar titulares de noticias de 3 fuentes RSS (CoinDesk, CoinTelegraph, Bitcoin.com) cada 5 minutos</w:t>
            </w:r>
          </w:p>
        </w:tc>
        <w:tc>
          <w:tcPr>
            <w:tcW w:w="3350" w:type="dxa"/>
          </w:tcPr>
          <w:p w14:paraId="2443F1A5" w14:textId="77777777" w:rsidR="001648C4" w:rsidRDefault="00000000">
            <w:pPr>
              <w:pStyle w:val="Compact"/>
            </w:pPr>
            <w:r>
              <w:t>Alta</w:t>
            </w:r>
          </w:p>
        </w:tc>
      </w:tr>
      <w:tr w:rsidR="001648C4" w14:paraId="41592C49" w14:textId="77777777">
        <w:tc>
          <w:tcPr>
            <w:tcW w:w="1218" w:type="dxa"/>
          </w:tcPr>
          <w:p w14:paraId="7B27FE80" w14:textId="77777777" w:rsidR="001648C4" w:rsidRDefault="00000000">
            <w:pPr>
              <w:pStyle w:val="Compact"/>
            </w:pPr>
            <w:r>
              <w:t>RF-06</w:t>
            </w:r>
          </w:p>
        </w:tc>
        <w:tc>
          <w:tcPr>
            <w:tcW w:w="3350" w:type="dxa"/>
          </w:tcPr>
          <w:p w14:paraId="485B6AF6" w14:textId="77777777" w:rsidR="001648C4" w:rsidRDefault="00000000">
            <w:pPr>
              <w:pStyle w:val="Compact"/>
            </w:pPr>
            <w:r>
              <w:t>El sistema debe analizar el sentimiento de los titulares con FinBERT y almacenar los resultados en TimescaleDB</w:t>
            </w:r>
          </w:p>
        </w:tc>
        <w:tc>
          <w:tcPr>
            <w:tcW w:w="3350" w:type="dxa"/>
          </w:tcPr>
          <w:p w14:paraId="76233FF2" w14:textId="77777777" w:rsidR="001648C4" w:rsidRDefault="00000000">
            <w:pPr>
              <w:pStyle w:val="Compact"/>
            </w:pPr>
            <w:r>
              <w:t>Alta</w:t>
            </w:r>
          </w:p>
        </w:tc>
      </w:tr>
      <w:tr w:rsidR="001648C4" w14:paraId="64F45CB9" w14:textId="77777777">
        <w:tc>
          <w:tcPr>
            <w:tcW w:w="1218" w:type="dxa"/>
          </w:tcPr>
          <w:p w14:paraId="1504D2A6" w14:textId="77777777" w:rsidR="001648C4" w:rsidRDefault="00000000">
            <w:pPr>
              <w:pStyle w:val="Compact"/>
            </w:pPr>
            <w:r>
              <w:t>RF-07</w:t>
            </w:r>
          </w:p>
        </w:tc>
        <w:tc>
          <w:tcPr>
            <w:tcW w:w="3350" w:type="dxa"/>
          </w:tcPr>
          <w:p w14:paraId="7511F3E2" w14:textId="77777777" w:rsidR="001648C4" w:rsidRDefault="00000000">
            <w:pPr>
              <w:pStyle w:val="Compact"/>
            </w:pPr>
            <w:r>
              <w:t>El sistema debe generar señales de entrada LONG cuando se cumplan simultáneamente 5 condiciones: tendencia alcista (SMA200), zona de valor (EMA50), predicción IA positiva, sentimiento NLP no negativo, volumen superior a la media</w:t>
            </w:r>
          </w:p>
        </w:tc>
        <w:tc>
          <w:tcPr>
            <w:tcW w:w="3350" w:type="dxa"/>
          </w:tcPr>
          <w:p w14:paraId="4CC60D2D" w14:textId="77777777" w:rsidR="001648C4" w:rsidRDefault="00000000">
            <w:pPr>
              <w:pStyle w:val="Compact"/>
            </w:pPr>
            <w:r>
              <w:t>Alta</w:t>
            </w:r>
          </w:p>
        </w:tc>
      </w:tr>
      <w:tr w:rsidR="001648C4" w14:paraId="133675B7" w14:textId="77777777">
        <w:tc>
          <w:tcPr>
            <w:tcW w:w="1218" w:type="dxa"/>
          </w:tcPr>
          <w:p w14:paraId="0D961C32" w14:textId="77777777" w:rsidR="001648C4" w:rsidRDefault="00000000">
            <w:pPr>
              <w:pStyle w:val="Compact"/>
            </w:pPr>
            <w:r>
              <w:t>RF-08</w:t>
            </w:r>
          </w:p>
        </w:tc>
        <w:tc>
          <w:tcPr>
            <w:tcW w:w="3350" w:type="dxa"/>
          </w:tcPr>
          <w:p w14:paraId="52C46EB9" w14:textId="77777777" w:rsidR="001648C4" w:rsidRDefault="00000000">
            <w:pPr>
              <w:pStyle w:val="Compact"/>
            </w:pPr>
            <w:r>
              <w:t xml:space="preserve">El sistema debe generar señales de entrada SHORT con las </w:t>
            </w:r>
            <w:r>
              <w:lastRenderedPageBreak/>
              <w:t>condiciones inversas a RF-07</w:t>
            </w:r>
          </w:p>
        </w:tc>
        <w:tc>
          <w:tcPr>
            <w:tcW w:w="3350" w:type="dxa"/>
          </w:tcPr>
          <w:p w14:paraId="54D890C3" w14:textId="77777777" w:rsidR="001648C4" w:rsidRDefault="00000000">
            <w:pPr>
              <w:pStyle w:val="Compact"/>
            </w:pPr>
            <w:r>
              <w:lastRenderedPageBreak/>
              <w:t>Alta</w:t>
            </w:r>
          </w:p>
        </w:tc>
      </w:tr>
      <w:tr w:rsidR="001648C4" w14:paraId="41C4907B" w14:textId="77777777">
        <w:tc>
          <w:tcPr>
            <w:tcW w:w="1218" w:type="dxa"/>
          </w:tcPr>
          <w:p w14:paraId="2B4E9E09" w14:textId="77777777" w:rsidR="001648C4" w:rsidRDefault="00000000">
            <w:pPr>
              <w:pStyle w:val="Compact"/>
            </w:pPr>
            <w:r>
              <w:t>RF-09</w:t>
            </w:r>
          </w:p>
        </w:tc>
        <w:tc>
          <w:tcPr>
            <w:tcW w:w="3350" w:type="dxa"/>
          </w:tcPr>
          <w:p w14:paraId="02118DB9" w14:textId="77777777" w:rsidR="001648C4" w:rsidRDefault="00000000">
            <w:pPr>
              <w:pStyle w:val="Compact"/>
            </w:pPr>
            <w:r>
              <w:t>El sistema debe calcular un stop loss dinámico basado en 2×ATR para cada operación activa</w:t>
            </w:r>
          </w:p>
        </w:tc>
        <w:tc>
          <w:tcPr>
            <w:tcW w:w="3350" w:type="dxa"/>
          </w:tcPr>
          <w:p w14:paraId="7676AC80" w14:textId="77777777" w:rsidR="001648C4" w:rsidRDefault="00000000">
            <w:pPr>
              <w:pStyle w:val="Compact"/>
            </w:pPr>
            <w:r>
              <w:t>Alta</w:t>
            </w:r>
          </w:p>
        </w:tc>
      </w:tr>
      <w:tr w:rsidR="001648C4" w14:paraId="67AFD2C0" w14:textId="77777777">
        <w:tc>
          <w:tcPr>
            <w:tcW w:w="1218" w:type="dxa"/>
          </w:tcPr>
          <w:p w14:paraId="2CE79155" w14:textId="77777777" w:rsidR="001648C4" w:rsidRDefault="00000000">
            <w:pPr>
              <w:pStyle w:val="Compact"/>
            </w:pPr>
            <w:r>
              <w:t>RF-10</w:t>
            </w:r>
          </w:p>
        </w:tc>
        <w:tc>
          <w:tcPr>
            <w:tcW w:w="3350" w:type="dxa"/>
          </w:tcPr>
          <w:p w14:paraId="4ABF2AC4" w14:textId="77777777" w:rsidR="001648C4" w:rsidRDefault="00000000">
            <w:pPr>
              <w:pStyle w:val="Compact"/>
            </w:pPr>
            <w:r>
              <w:t>El sistema debe bloquear nuevas operaciones si la pérdida acumulada del día supera el 10% (Circuit Breaker)</w:t>
            </w:r>
          </w:p>
        </w:tc>
        <w:tc>
          <w:tcPr>
            <w:tcW w:w="3350" w:type="dxa"/>
          </w:tcPr>
          <w:p w14:paraId="22D88695" w14:textId="77777777" w:rsidR="001648C4" w:rsidRDefault="00000000">
            <w:pPr>
              <w:pStyle w:val="Compact"/>
            </w:pPr>
            <w:r>
              <w:t>Alta</w:t>
            </w:r>
          </w:p>
        </w:tc>
      </w:tr>
      <w:tr w:rsidR="001648C4" w14:paraId="142031C8" w14:textId="77777777">
        <w:tc>
          <w:tcPr>
            <w:tcW w:w="1218" w:type="dxa"/>
          </w:tcPr>
          <w:p w14:paraId="5F34FAAC" w14:textId="77777777" w:rsidR="001648C4" w:rsidRDefault="00000000">
            <w:pPr>
              <w:pStyle w:val="Compact"/>
            </w:pPr>
            <w:r>
              <w:t>RF-11</w:t>
            </w:r>
          </w:p>
        </w:tc>
        <w:tc>
          <w:tcPr>
            <w:tcW w:w="3350" w:type="dxa"/>
          </w:tcPr>
          <w:p w14:paraId="0E817A0B" w14:textId="77777777" w:rsidR="001648C4" w:rsidRDefault="00000000">
            <w:pPr>
              <w:pStyle w:val="Compact"/>
            </w:pPr>
            <w:r>
              <w:t>El sistema debe dimensionar el tamaño de cada operación según la confianza de la IA (Criterio de Kelly al 40%)</w:t>
            </w:r>
          </w:p>
        </w:tc>
        <w:tc>
          <w:tcPr>
            <w:tcW w:w="3350" w:type="dxa"/>
          </w:tcPr>
          <w:p w14:paraId="1833BE82" w14:textId="77777777" w:rsidR="001648C4" w:rsidRDefault="00000000">
            <w:pPr>
              <w:pStyle w:val="Compact"/>
            </w:pPr>
            <w:r>
              <w:t>Media</w:t>
            </w:r>
          </w:p>
        </w:tc>
      </w:tr>
      <w:tr w:rsidR="001648C4" w14:paraId="51D2F256" w14:textId="77777777">
        <w:tc>
          <w:tcPr>
            <w:tcW w:w="1218" w:type="dxa"/>
          </w:tcPr>
          <w:p w14:paraId="3222941B" w14:textId="77777777" w:rsidR="001648C4" w:rsidRDefault="00000000">
            <w:pPr>
              <w:pStyle w:val="Compact"/>
            </w:pPr>
            <w:r>
              <w:t>RF-12</w:t>
            </w:r>
          </w:p>
        </w:tc>
        <w:tc>
          <w:tcPr>
            <w:tcW w:w="3350" w:type="dxa"/>
          </w:tcPr>
          <w:p w14:paraId="7398B077" w14:textId="77777777" w:rsidR="001648C4" w:rsidRDefault="00000000">
            <w:pPr>
              <w:pStyle w:val="Compact"/>
            </w:pPr>
            <w:r>
              <w:t>El sistema debe enviar notificaciones de apertura y cierre de operaciones vía Telegram</w:t>
            </w:r>
          </w:p>
        </w:tc>
        <w:tc>
          <w:tcPr>
            <w:tcW w:w="3350" w:type="dxa"/>
          </w:tcPr>
          <w:p w14:paraId="43B6AB35" w14:textId="77777777" w:rsidR="001648C4" w:rsidRDefault="00000000">
            <w:pPr>
              <w:pStyle w:val="Compact"/>
            </w:pPr>
            <w:r>
              <w:t>Media</w:t>
            </w:r>
          </w:p>
        </w:tc>
      </w:tr>
      <w:tr w:rsidR="001648C4" w14:paraId="31D19EE2" w14:textId="77777777">
        <w:tc>
          <w:tcPr>
            <w:tcW w:w="1218" w:type="dxa"/>
          </w:tcPr>
          <w:p w14:paraId="24A79E2B" w14:textId="77777777" w:rsidR="001648C4" w:rsidRDefault="00000000">
            <w:pPr>
              <w:pStyle w:val="Compact"/>
            </w:pPr>
            <w:r>
              <w:t>RF-13</w:t>
            </w:r>
          </w:p>
        </w:tc>
        <w:tc>
          <w:tcPr>
            <w:tcW w:w="3350" w:type="dxa"/>
          </w:tcPr>
          <w:p w14:paraId="4D6B91B1" w14:textId="77777777" w:rsidR="001648C4" w:rsidRDefault="00000000">
            <w:pPr>
              <w:pStyle w:val="Compact"/>
            </w:pPr>
            <w:r>
              <w:t>El sistema debe proporcionar una interfaz web (FreqUI) para la monitorización visual de operaciones</w:t>
            </w:r>
          </w:p>
        </w:tc>
        <w:tc>
          <w:tcPr>
            <w:tcW w:w="3350" w:type="dxa"/>
          </w:tcPr>
          <w:p w14:paraId="32C10460" w14:textId="77777777" w:rsidR="001648C4" w:rsidRDefault="00000000">
            <w:pPr>
              <w:pStyle w:val="Compact"/>
            </w:pPr>
            <w:r>
              <w:t>Media</w:t>
            </w:r>
          </w:p>
        </w:tc>
      </w:tr>
      <w:tr w:rsidR="001648C4" w14:paraId="1B76FB48" w14:textId="77777777">
        <w:tc>
          <w:tcPr>
            <w:tcW w:w="1218" w:type="dxa"/>
          </w:tcPr>
          <w:p w14:paraId="51C90CEE" w14:textId="77777777" w:rsidR="001648C4" w:rsidRDefault="00000000">
            <w:pPr>
              <w:pStyle w:val="Compact"/>
            </w:pPr>
            <w:r>
              <w:t>RF-14</w:t>
            </w:r>
          </w:p>
        </w:tc>
        <w:tc>
          <w:tcPr>
            <w:tcW w:w="3350" w:type="dxa"/>
          </w:tcPr>
          <w:p w14:paraId="2901F595" w14:textId="77777777" w:rsidR="001648C4" w:rsidRDefault="00000000">
            <w:pPr>
              <w:pStyle w:val="Compact"/>
            </w:pPr>
            <w:r>
              <w:t>El sistema debe exponer métricas de rendimiento en un dashboard Grafana</w:t>
            </w:r>
          </w:p>
        </w:tc>
        <w:tc>
          <w:tcPr>
            <w:tcW w:w="3350" w:type="dxa"/>
          </w:tcPr>
          <w:p w14:paraId="4B3716EA" w14:textId="77777777" w:rsidR="001648C4" w:rsidRDefault="00000000">
            <w:pPr>
              <w:pStyle w:val="Compact"/>
            </w:pPr>
            <w:r>
              <w:t>Baja</w:t>
            </w:r>
          </w:p>
        </w:tc>
      </w:tr>
    </w:tbl>
    <w:p w14:paraId="3E92BEB1" w14:textId="77777777" w:rsidR="001648C4" w:rsidRDefault="00000000">
      <w:pPr>
        <w:pStyle w:val="Ttulo2"/>
      </w:pPr>
      <w:bookmarkStart w:id="58" w:name="requisitos-no-funcionales"/>
      <w:bookmarkStart w:id="59" w:name="_Toc226411786"/>
      <w:bookmarkEnd w:id="56"/>
      <w:r>
        <w:rPr>
          <w:rStyle w:val="SectionNumber"/>
        </w:rPr>
        <w:t>4.2</w:t>
      </w:r>
      <w:r>
        <w:tab/>
        <w:t>3.2 Requisitos No Funcionales</w:t>
      </w:r>
      <w:bookmarkEnd w:id="59"/>
    </w:p>
    <w:tbl>
      <w:tblPr>
        <w:tblStyle w:val="Table"/>
        <w:tblW w:w="5000" w:type="pct"/>
        <w:tblLayout w:type="fixed"/>
        <w:tblLook w:val="0020" w:firstRow="1" w:lastRow="0" w:firstColumn="0" w:lastColumn="0" w:noHBand="0" w:noVBand="0"/>
      </w:tblPr>
      <w:tblGrid>
        <w:gridCol w:w="1392"/>
        <w:gridCol w:w="3831"/>
        <w:gridCol w:w="3831"/>
      </w:tblGrid>
      <w:tr w:rsidR="001648C4" w14:paraId="0C332CE3"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1218" w:type="dxa"/>
          </w:tcPr>
          <w:p w14:paraId="1EAA555C" w14:textId="77777777" w:rsidR="001648C4" w:rsidRDefault="00000000">
            <w:pPr>
              <w:pStyle w:val="Compact"/>
            </w:pPr>
            <w:r>
              <w:t>ID</w:t>
            </w:r>
          </w:p>
        </w:tc>
        <w:tc>
          <w:tcPr>
            <w:tcW w:w="3350" w:type="dxa"/>
          </w:tcPr>
          <w:p w14:paraId="079961B9" w14:textId="77777777" w:rsidR="001648C4" w:rsidRDefault="00000000">
            <w:pPr>
              <w:pStyle w:val="Compact"/>
            </w:pPr>
            <w:r>
              <w:t>Requisito</w:t>
            </w:r>
          </w:p>
        </w:tc>
        <w:tc>
          <w:tcPr>
            <w:tcW w:w="3350" w:type="dxa"/>
          </w:tcPr>
          <w:p w14:paraId="2246ABA2" w14:textId="77777777" w:rsidR="001648C4" w:rsidRDefault="00000000">
            <w:pPr>
              <w:pStyle w:val="Compact"/>
            </w:pPr>
            <w:r>
              <w:t>Categoría</w:t>
            </w:r>
          </w:p>
        </w:tc>
      </w:tr>
      <w:tr w:rsidR="001648C4" w14:paraId="1BB85B96" w14:textId="77777777">
        <w:tc>
          <w:tcPr>
            <w:tcW w:w="1218" w:type="dxa"/>
          </w:tcPr>
          <w:p w14:paraId="224DBB70" w14:textId="77777777" w:rsidR="001648C4" w:rsidRDefault="00000000">
            <w:pPr>
              <w:pStyle w:val="Compact"/>
            </w:pPr>
            <w:r>
              <w:t>RNF-01</w:t>
            </w:r>
          </w:p>
        </w:tc>
        <w:tc>
          <w:tcPr>
            <w:tcW w:w="3350" w:type="dxa"/>
          </w:tcPr>
          <w:p w14:paraId="1B1C694B" w14:textId="77777777" w:rsidR="001648C4" w:rsidRDefault="00000000">
            <w:pPr>
              <w:pStyle w:val="Compact"/>
            </w:pPr>
            <w:r>
              <w:t>El sistema debe procesar cada ciclo de análisis (12 indicadores × 11 pares) en menos de 30 segundos</w:t>
            </w:r>
          </w:p>
        </w:tc>
        <w:tc>
          <w:tcPr>
            <w:tcW w:w="3350" w:type="dxa"/>
          </w:tcPr>
          <w:p w14:paraId="2C001F2A" w14:textId="77777777" w:rsidR="001648C4" w:rsidRDefault="00000000">
            <w:pPr>
              <w:pStyle w:val="Compact"/>
            </w:pPr>
            <w:r>
              <w:t>Rendimiento</w:t>
            </w:r>
          </w:p>
        </w:tc>
      </w:tr>
      <w:tr w:rsidR="001648C4" w14:paraId="0876DB90" w14:textId="77777777">
        <w:tc>
          <w:tcPr>
            <w:tcW w:w="1218" w:type="dxa"/>
          </w:tcPr>
          <w:p w14:paraId="0A9E4E5B" w14:textId="77777777" w:rsidR="001648C4" w:rsidRDefault="00000000">
            <w:pPr>
              <w:pStyle w:val="Compact"/>
            </w:pPr>
            <w:r>
              <w:t>RNF-02</w:t>
            </w:r>
          </w:p>
        </w:tc>
        <w:tc>
          <w:tcPr>
            <w:tcW w:w="3350" w:type="dxa"/>
          </w:tcPr>
          <w:p w14:paraId="7630A9C2" w14:textId="77777777" w:rsidR="001648C4" w:rsidRDefault="00000000">
            <w:pPr>
              <w:pStyle w:val="Compact"/>
            </w:pPr>
            <w:r>
              <w:t>El sistema debe operar de forma autónoma 24/7 sin intervención humana</w:t>
            </w:r>
          </w:p>
        </w:tc>
        <w:tc>
          <w:tcPr>
            <w:tcW w:w="3350" w:type="dxa"/>
          </w:tcPr>
          <w:p w14:paraId="43ED7A3A" w14:textId="77777777" w:rsidR="001648C4" w:rsidRDefault="00000000">
            <w:pPr>
              <w:pStyle w:val="Compact"/>
            </w:pPr>
            <w:r>
              <w:t>Disponibilidad</w:t>
            </w:r>
          </w:p>
        </w:tc>
      </w:tr>
      <w:tr w:rsidR="001648C4" w14:paraId="4E914347" w14:textId="77777777">
        <w:tc>
          <w:tcPr>
            <w:tcW w:w="1218" w:type="dxa"/>
          </w:tcPr>
          <w:p w14:paraId="52D1EAA5" w14:textId="77777777" w:rsidR="001648C4" w:rsidRDefault="00000000">
            <w:pPr>
              <w:pStyle w:val="Compact"/>
            </w:pPr>
            <w:r>
              <w:t>RNF-03</w:t>
            </w:r>
          </w:p>
        </w:tc>
        <w:tc>
          <w:tcPr>
            <w:tcW w:w="3350" w:type="dxa"/>
          </w:tcPr>
          <w:p w14:paraId="5A2392C8" w14:textId="77777777" w:rsidR="001648C4" w:rsidRDefault="00000000">
            <w:pPr>
              <w:pStyle w:val="Compact"/>
            </w:pPr>
            <w:r>
              <w:t>Las credenciales de API (Binance, Telegram) deben almacenarse en un archivo separado (</w:t>
            </w:r>
            <w:r>
              <w:rPr>
                <w:rStyle w:val="VerbatimChar"/>
              </w:rPr>
              <w:t>config_secrets.json</w:t>
            </w:r>
            <w:r>
              <w:t>) no incluido en el repositorio Git</w:t>
            </w:r>
          </w:p>
        </w:tc>
        <w:tc>
          <w:tcPr>
            <w:tcW w:w="3350" w:type="dxa"/>
          </w:tcPr>
          <w:p w14:paraId="21C2F081" w14:textId="77777777" w:rsidR="001648C4" w:rsidRDefault="00000000">
            <w:pPr>
              <w:pStyle w:val="Compact"/>
            </w:pPr>
            <w:r>
              <w:t>Seguridad</w:t>
            </w:r>
          </w:p>
        </w:tc>
      </w:tr>
      <w:tr w:rsidR="001648C4" w14:paraId="58A92299" w14:textId="77777777">
        <w:tc>
          <w:tcPr>
            <w:tcW w:w="1218" w:type="dxa"/>
          </w:tcPr>
          <w:p w14:paraId="35CEE066" w14:textId="77777777" w:rsidR="001648C4" w:rsidRDefault="00000000">
            <w:pPr>
              <w:pStyle w:val="Compact"/>
            </w:pPr>
            <w:r>
              <w:t>RNF-04</w:t>
            </w:r>
          </w:p>
        </w:tc>
        <w:tc>
          <w:tcPr>
            <w:tcW w:w="3350" w:type="dxa"/>
          </w:tcPr>
          <w:p w14:paraId="5C836838" w14:textId="77777777" w:rsidR="001648C4" w:rsidRDefault="00000000">
            <w:pPr>
              <w:pStyle w:val="Compact"/>
            </w:pPr>
            <w:r>
              <w:t xml:space="preserve">El sistema debe poder desplegarse en cualquier servidor Linux con Docker instalado </w:t>
            </w:r>
            <w:r>
              <w:lastRenderedPageBreak/>
              <w:t>mediante un único script (</w:t>
            </w:r>
            <w:r>
              <w:rPr>
                <w:rStyle w:val="VerbatimChar"/>
              </w:rPr>
              <w:t>deploy_ubuntu.sh</w:t>
            </w:r>
            <w:r>
              <w:t>)</w:t>
            </w:r>
          </w:p>
        </w:tc>
        <w:tc>
          <w:tcPr>
            <w:tcW w:w="3350" w:type="dxa"/>
          </w:tcPr>
          <w:p w14:paraId="38420AE7" w14:textId="77777777" w:rsidR="001648C4" w:rsidRDefault="00000000">
            <w:pPr>
              <w:pStyle w:val="Compact"/>
            </w:pPr>
            <w:r>
              <w:lastRenderedPageBreak/>
              <w:t>Portabilidad</w:t>
            </w:r>
          </w:p>
        </w:tc>
      </w:tr>
      <w:tr w:rsidR="001648C4" w14:paraId="6325897E" w14:textId="77777777">
        <w:tc>
          <w:tcPr>
            <w:tcW w:w="1218" w:type="dxa"/>
          </w:tcPr>
          <w:p w14:paraId="6BA129E3" w14:textId="77777777" w:rsidR="001648C4" w:rsidRDefault="00000000">
            <w:pPr>
              <w:pStyle w:val="Compact"/>
            </w:pPr>
            <w:r>
              <w:t>RNF-05</w:t>
            </w:r>
          </w:p>
        </w:tc>
        <w:tc>
          <w:tcPr>
            <w:tcW w:w="3350" w:type="dxa"/>
          </w:tcPr>
          <w:p w14:paraId="20D0CF4B" w14:textId="77777777" w:rsidR="001648C4" w:rsidRDefault="00000000">
            <w:pPr>
              <w:pStyle w:val="Compact"/>
            </w:pPr>
            <w:r>
              <w:t>El sistema debe consumir menos de 4 GB de RAM en estado estacionario</w:t>
            </w:r>
          </w:p>
        </w:tc>
        <w:tc>
          <w:tcPr>
            <w:tcW w:w="3350" w:type="dxa"/>
          </w:tcPr>
          <w:p w14:paraId="05AD4465" w14:textId="77777777" w:rsidR="001648C4" w:rsidRDefault="00000000">
            <w:pPr>
              <w:pStyle w:val="Compact"/>
            </w:pPr>
            <w:r>
              <w:t>Eficiencia</w:t>
            </w:r>
          </w:p>
        </w:tc>
      </w:tr>
      <w:tr w:rsidR="001648C4" w14:paraId="53C9D68E" w14:textId="77777777">
        <w:tc>
          <w:tcPr>
            <w:tcW w:w="1218" w:type="dxa"/>
          </w:tcPr>
          <w:p w14:paraId="32188675" w14:textId="77777777" w:rsidR="001648C4" w:rsidRDefault="00000000">
            <w:pPr>
              <w:pStyle w:val="Compact"/>
            </w:pPr>
            <w:r>
              <w:t>RNF-06</w:t>
            </w:r>
          </w:p>
        </w:tc>
        <w:tc>
          <w:tcPr>
            <w:tcW w:w="3350" w:type="dxa"/>
          </w:tcPr>
          <w:p w14:paraId="71EB0E9E" w14:textId="77777777" w:rsidR="001648C4" w:rsidRDefault="00000000">
            <w:pPr>
              <w:pStyle w:val="Compact"/>
            </w:pPr>
            <w:r>
              <w:t>El código debe seguir las convenciones de Python (PEP 8) y estar documentado con docstrings</w:t>
            </w:r>
          </w:p>
        </w:tc>
        <w:tc>
          <w:tcPr>
            <w:tcW w:w="3350" w:type="dxa"/>
          </w:tcPr>
          <w:p w14:paraId="619CB49D" w14:textId="77777777" w:rsidR="001648C4" w:rsidRDefault="00000000">
            <w:pPr>
              <w:pStyle w:val="Compact"/>
            </w:pPr>
            <w:r>
              <w:t>Mantenibilidad</w:t>
            </w:r>
          </w:p>
        </w:tc>
      </w:tr>
      <w:tr w:rsidR="001648C4" w14:paraId="5E8AC027" w14:textId="77777777">
        <w:tc>
          <w:tcPr>
            <w:tcW w:w="1218" w:type="dxa"/>
          </w:tcPr>
          <w:p w14:paraId="0138F888" w14:textId="77777777" w:rsidR="001648C4" w:rsidRDefault="00000000">
            <w:pPr>
              <w:pStyle w:val="Compact"/>
            </w:pPr>
            <w:r>
              <w:t>RNF-07</w:t>
            </w:r>
          </w:p>
        </w:tc>
        <w:tc>
          <w:tcPr>
            <w:tcW w:w="3350" w:type="dxa"/>
          </w:tcPr>
          <w:p w14:paraId="01A31EF3" w14:textId="77777777" w:rsidR="001648C4" w:rsidRDefault="00000000">
            <w:pPr>
              <w:pStyle w:val="Compact"/>
            </w:pPr>
            <w:r>
              <w:t>Los componentes críticos (Kelly, ATR, NLP) deben contar con tests unitarios automatizados</w:t>
            </w:r>
          </w:p>
        </w:tc>
        <w:tc>
          <w:tcPr>
            <w:tcW w:w="3350" w:type="dxa"/>
          </w:tcPr>
          <w:p w14:paraId="69E703D4" w14:textId="77777777" w:rsidR="001648C4" w:rsidRDefault="00000000">
            <w:pPr>
              <w:pStyle w:val="Compact"/>
            </w:pPr>
            <w:r>
              <w:t>Fiabilidad</w:t>
            </w:r>
          </w:p>
        </w:tc>
      </w:tr>
      <w:tr w:rsidR="001648C4" w14:paraId="2C238A95" w14:textId="77777777">
        <w:tc>
          <w:tcPr>
            <w:tcW w:w="1218" w:type="dxa"/>
          </w:tcPr>
          <w:p w14:paraId="0BFA8B7C" w14:textId="77777777" w:rsidR="001648C4" w:rsidRDefault="00000000">
            <w:pPr>
              <w:pStyle w:val="Compact"/>
            </w:pPr>
            <w:r>
              <w:t>RNF-08</w:t>
            </w:r>
          </w:p>
        </w:tc>
        <w:tc>
          <w:tcPr>
            <w:tcW w:w="3350" w:type="dxa"/>
          </w:tcPr>
          <w:p w14:paraId="25C5DC6E" w14:textId="77777777" w:rsidR="001648C4" w:rsidRDefault="00000000">
            <w:pPr>
              <w:pStyle w:val="Compact"/>
            </w:pPr>
            <w:r>
              <w:t>El sistema debe ser capaz de recuperarse automáticamente de caídas temporales de la API de Binance o los feeds RSS</w:t>
            </w:r>
          </w:p>
        </w:tc>
        <w:tc>
          <w:tcPr>
            <w:tcW w:w="3350" w:type="dxa"/>
          </w:tcPr>
          <w:p w14:paraId="32A62D45" w14:textId="77777777" w:rsidR="001648C4" w:rsidRDefault="00000000">
            <w:pPr>
              <w:pStyle w:val="Compact"/>
            </w:pPr>
            <w:r>
              <w:t>Tolerancia a fallos</w:t>
            </w:r>
          </w:p>
        </w:tc>
      </w:tr>
    </w:tbl>
    <w:p w14:paraId="6A8839C9" w14:textId="77777777" w:rsidR="001648C4" w:rsidRDefault="00000000">
      <w:pPr>
        <w:pStyle w:val="Ttulo2"/>
      </w:pPr>
      <w:bookmarkStart w:id="60" w:name="restricciones-del-sistema"/>
      <w:bookmarkStart w:id="61" w:name="_Toc226411787"/>
      <w:bookmarkEnd w:id="58"/>
      <w:r>
        <w:rPr>
          <w:rStyle w:val="SectionNumber"/>
        </w:rPr>
        <w:t>4.3</w:t>
      </w:r>
      <w:r>
        <w:tab/>
        <w:t>3.3 Restricciones del Sistema</w:t>
      </w:r>
      <w:bookmarkEnd w:id="61"/>
    </w:p>
    <w:p w14:paraId="071DD50D" w14:textId="77777777" w:rsidR="001648C4" w:rsidRDefault="00000000">
      <w:pPr>
        <w:pStyle w:val="Compact"/>
        <w:numPr>
          <w:ilvl w:val="0"/>
          <w:numId w:val="14"/>
        </w:numPr>
      </w:pPr>
      <w:r>
        <w:rPr>
          <w:b/>
          <w:bCs/>
        </w:rPr>
        <w:t>Exchange:</w:t>
      </w:r>
      <w:r>
        <w:t xml:space="preserve"> El sistema opera exclusivamente en Binance Futures (contrato perpetuo USDT-M).</w:t>
      </w:r>
    </w:p>
    <w:p w14:paraId="1E82FEF5" w14:textId="77777777" w:rsidR="001648C4" w:rsidRDefault="00000000">
      <w:pPr>
        <w:pStyle w:val="Compact"/>
        <w:numPr>
          <w:ilvl w:val="0"/>
          <w:numId w:val="14"/>
        </w:numPr>
      </w:pPr>
      <w:r>
        <w:rPr>
          <w:b/>
          <w:bCs/>
        </w:rPr>
        <w:t>Temporalidad base:</w:t>
      </w:r>
      <w:r>
        <w:t xml:space="preserve"> 5 minutos (M5) con análisis complementario en 15 minutos (M15) y 1 hora (H1).</w:t>
      </w:r>
    </w:p>
    <w:p w14:paraId="227BCF6D" w14:textId="77777777" w:rsidR="001648C4" w:rsidRDefault="00000000">
      <w:pPr>
        <w:pStyle w:val="Compact"/>
        <w:numPr>
          <w:ilvl w:val="0"/>
          <w:numId w:val="14"/>
        </w:numPr>
      </w:pPr>
      <w:r>
        <w:rPr>
          <w:b/>
          <w:bCs/>
        </w:rPr>
        <w:t>Modo de operación:</w:t>
      </w:r>
      <w:r>
        <w:t xml:space="preserve"> Simulado (</w:t>
      </w:r>
      <w:r>
        <w:rPr>
          <w:i/>
          <w:iCs/>
        </w:rPr>
        <w:t>dry-run</w:t>
      </w:r>
      <w:r>
        <w:t>) durante el periodo del TFG. Migración a dinero real sujeta a los resultados del Forward-Testing.</w:t>
      </w:r>
    </w:p>
    <w:p w14:paraId="02D15AF3" w14:textId="77777777" w:rsidR="001648C4" w:rsidRDefault="00000000">
      <w:pPr>
        <w:pStyle w:val="Compact"/>
        <w:numPr>
          <w:ilvl w:val="0"/>
          <w:numId w:val="14"/>
        </w:numPr>
      </w:pPr>
      <w:r>
        <w:rPr>
          <w:b/>
          <w:bCs/>
        </w:rPr>
        <w:t>Apalancamiento:</w:t>
      </w:r>
      <w:r>
        <w:t xml:space="preserve"> x10 en modo aislado (</w:t>
      </w:r>
      <w:r>
        <w:rPr>
          <w:i/>
          <w:iCs/>
        </w:rPr>
        <w:t>isolated margin</w:t>
      </w:r>
      <w:r>
        <w:t>), lo que significa que cada operación solo puede perder el capital asignado a ella, no el balance total de la cuenta.</w:t>
      </w:r>
    </w:p>
    <w:p w14:paraId="349AC14B" w14:textId="77777777" w:rsidR="001648C4" w:rsidRDefault="00000000">
      <w:pPr>
        <w:pStyle w:val="Compact"/>
        <w:numPr>
          <w:ilvl w:val="0"/>
          <w:numId w:val="14"/>
        </w:numPr>
      </w:pPr>
      <w:r>
        <w:rPr>
          <w:b/>
          <w:bCs/>
        </w:rPr>
        <w:t>Hardware mínimo:</w:t>
      </w:r>
      <w:r>
        <w:t xml:space="preserve"> 4 GB RAM, 2 CPUs, 20 GB disco (compatible con instancias gratuitas de Oracle Cloud o servidores de bajo coste tipo Hetzner CAX11).</w:t>
      </w:r>
    </w:p>
    <w:p w14:paraId="2FF629C0" w14:textId="77777777" w:rsidR="001648C4" w:rsidRDefault="00000000">
      <w:pPr>
        <w:pStyle w:val="Ttulo2"/>
      </w:pPr>
      <w:bookmarkStart w:id="62" w:name="universo-de-activos"/>
      <w:bookmarkStart w:id="63" w:name="_Toc226411788"/>
      <w:bookmarkEnd w:id="60"/>
      <w:r>
        <w:rPr>
          <w:rStyle w:val="SectionNumber"/>
        </w:rPr>
        <w:t>4.4</w:t>
      </w:r>
      <w:r>
        <w:tab/>
        <w:t>3.4 Universo de Activos</w:t>
      </w:r>
      <w:bookmarkEnd w:id="63"/>
    </w:p>
    <w:p w14:paraId="11AC6A84" w14:textId="77777777" w:rsidR="001648C4" w:rsidRDefault="00000000">
      <w:pPr>
        <w:pStyle w:val="FirstParagraph"/>
      </w:pPr>
      <w:r>
        <w:t>El sistema monitoriza permanentemente los siguientes 11 pares de criptomonedas, seleccionados por su liquidez y capitalización de mercado:</w:t>
      </w:r>
    </w:p>
    <w:tbl>
      <w:tblPr>
        <w:tblStyle w:val="Table"/>
        <w:tblW w:w="0" w:type="auto"/>
        <w:tblLook w:val="0020" w:firstRow="1" w:lastRow="0" w:firstColumn="0" w:lastColumn="0" w:noHBand="0" w:noVBand="0"/>
      </w:tblPr>
      <w:tblGrid>
        <w:gridCol w:w="2168"/>
        <w:gridCol w:w="1737"/>
        <w:gridCol w:w="2815"/>
      </w:tblGrid>
      <w:tr w:rsidR="001648C4" w14:paraId="7B408A90"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0" w:type="auto"/>
          </w:tcPr>
          <w:p w14:paraId="1E7F1389" w14:textId="77777777" w:rsidR="001648C4" w:rsidRDefault="00000000">
            <w:pPr>
              <w:pStyle w:val="Compact"/>
            </w:pPr>
            <w:r>
              <w:t>Par</w:t>
            </w:r>
          </w:p>
        </w:tc>
        <w:tc>
          <w:tcPr>
            <w:tcW w:w="0" w:type="auto"/>
          </w:tcPr>
          <w:p w14:paraId="0C1D307C" w14:textId="77777777" w:rsidR="001648C4" w:rsidRDefault="00000000">
            <w:pPr>
              <w:pStyle w:val="Compact"/>
            </w:pPr>
            <w:r>
              <w:t>Activo</w:t>
            </w:r>
          </w:p>
        </w:tc>
        <w:tc>
          <w:tcPr>
            <w:tcW w:w="0" w:type="auto"/>
          </w:tcPr>
          <w:p w14:paraId="56D9C3FC" w14:textId="77777777" w:rsidR="001648C4" w:rsidRDefault="00000000">
            <w:pPr>
              <w:pStyle w:val="Compact"/>
            </w:pPr>
            <w:r>
              <w:t>Capitalización (Abr 2026)</w:t>
            </w:r>
          </w:p>
        </w:tc>
      </w:tr>
      <w:tr w:rsidR="001648C4" w14:paraId="5EA30DB0" w14:textId="77777777">
        <w:tc>
          <w:tcPr>
            <w:tcW w:w="0" w:type="auto"/>
          </w:tcPr>
          <w:p w14:paraId="7610A55A" w14:textId="77777777" w:rsidR="001648C4" w:rsidRDefault="00000000">
            <w:pPr>
              <w:pStyle w:val="Compact"/>
            </w:pPr>
            <w:r>
              <w:t>BTC/USDT:USDT</w:t>
            </w:r>
          </w:p>
        </w:tc>
        <w:tc>
          <w:tcPr>
            <w:tcW w:w="0" w:type="auto"/>
          </w:tcPr>
          <w:p w14:paraId="77A4753D" w14:textId="77777777" w:rsidR="001648C4" w:rsidRDefault="00000000">
            <w:pPr>
              <w:pStyle w:val="Compact"/>
            </w:pPr>
            <w:r>
              <w:t>Bitcoin</w:t>
            </w:r>
          </w:p>
        </w:tc>
        <w:tc>
          <w:tcPr>
            <w:tcW w:w="0" w:type="auto"/>
          </w:tcPr>
          <w:p w14:paraId="7B3295A0" w14:textId="77777777" w:rsidR="001648C4" w:rsidRDefault="00000000">
            <w:pPr>
              <w:pStyle w:val="Compact"/>
            </w:pPr>
            <w:r>
              <w:t>~$1.3T</w:t>
            </w:r>
          </w:p>
        </w:tc>
      </w:tr>
      <w:tr w:rsidR="001648C4" w14:paraId="44EF9D52" w14:textId="77777777">
        <w:tc>
          <w:tcPr>
            <w:tcW w:w="0" w:type="auto"/>
          </w:tcPr>
          <w:p w14:paraId="30510ECD" w14:textId="77777777" w:rsidR="001648C4" w:rsidRDefault="00000000">
            <w:pPr>
              <w:pStyle w:val="Compact"/>
            </w:pPr>
            <w:r>
              <w:t>ETH/USDT:USDT</w:t>
            </w:r>
          </w:p>
        </w:tc>
        <w:tc>
          <w:tcPr>
            <w:tcW w:w="0" w:type="auto"/>
          </w:tcPr>
          <w:p w14:paraId="30B19D99" w14:textId="77777777" w:rsidR="001648C4" w:rsidRDefault="00000000">
            <w:pPr>
              <w:pStyle w:val="Compact"/>
            </w:pPr>
            <w:r>
              <w:t>Ethereum</w:t>
            </w:r>
          </w:p>
        </w:tc>
        <w:tc>
          <w:tcPr>
            <w:tcW w:w="0" w:type="auto"/>
          </w:tcPr>
          <w:p w14:paraId="28F7C93B" w14:textId="77777777" w:rsidR="001648C4" w:rsidRDefault="00000000">
            <w:pPr>
              <w:pStyle w:val="Compact"/>
            </w:pPr>
            <w:r>
              <w:t>~$380B</w:t>
            </w:r>
          </w:p>
        </w:tc>
      </w:tr>
      <w:tr w:rsidR="001648C4" w14:paraId="36E621F9" w14:textId="77777777">
        <w:tc>
          <w:tcPr>
            <w:tcW w:w="0" w:type="auto"/>
          </w:tcPr>
          <w:p w14:paraId="3773382B" w14:textId="77777777" w:rsidR="001648C4" w:rsidRDefault="00000000">
            <w:pPr>
              <w:pStyle w:val="Compact"/>
            </w:pPr>
            <w:r>
              <w:t>SOL/USDT:USDT</w:t>
            </w:r>
          </w:p>
        </w:tc>
        <w:tc>
          <w:tcPr>
            <w:tcW w:w="0" w:type="auto"/>
          </w:tcPr>
          <w:p w14:paraId="5A3E9A3E" w14:textId="77777777" w:rsidR="001648C4" w:rsidRDefault="00000000">
            <w:pPr>
              <w:pStyle w:val="Compact"/>
            </w:pPr>
            <w:r>
              <w:t>Solana</w:t>
            </w:r>
          </w:p>
        </w:tc>
        <w:tc>
          <w:tcPr>
            <w:tcW w:w="0" w:type="auto"/>
          </w:tcPr>
          <w:p w14:paraId="2EB02773" w14:textId="77777777" w:rsidR="001648C4" w:rsidRDefault="00000000">
            <w:pPr>
              <w:pStyle w:val="Compact"/>
            </w:pPr>
            <w:r>
              <w:t>~$65B</w:t>
            </w:r>
          </w:p>
        </w:tc>
      </w:tr>
      <w:tr w:rsidR="001648C4" w14:paraId="32168BC6" w14:textId="77777777">
        <w:tc>
          <w:tcPr>
            <w:tcW w:w="0" w:type="auto"/>
          </w:tcPr>
          <w:p w14:paraId="35B213F7" w14:textId="77777777" w:rsidR="001648C4" w:rsidRDefault="00000000">
            <w:pPr>
              <w:pStyle w:val="Compact"/>
            </w:pPr>
            <w:r>
              <w:t>BNB/USDT:USDT</w:t>
            </w:r>
          </w:p>
        </w:tc>
        <w:tc>
          <w:tcPr>
            <w:tcW w:w="0" w:type="auto"/>
          </w:tcPr>
          <w:p w14:paraId="0BB4C1A7" w14:textId="77777777" w:rsidR="001648C4" w:rsidRDefault="00000000">
            <w:pPr>
              <w:pStyle w:val="Compact"/>
            </w:pPr>
            <w:r>
              <w:t>Binance Coin</w:t>
            </w:r>
          </w:p>
        </w:tc>
        <w:tc>
          <w:tcPr>
            <w:tcW w:w="0" w:type="auto"/>
          </w:tcPr>
          <w:p w14:paraId="3075CBC2" w14:textId="77777777" w:rsidR="001648C4" w:rsidRDefault="00000000">
            <w:pPr>
              <w:pStyle w:val="Compact"/>
            </w:pPr>
            <w:r>
              <w:t>~$85B</w:t>
            </w:r>
          </w:p>
        </w:tc>
      </w:tr>
      <w:tr w:rsidR="001648C4" w14:paraId="67E1948D" w14:textId="77777777">
        <w:tc>
          <w:tcPr>
            <w:tcW w:w="0" w:type="auto"/>
          </w:tcPr>
          <w:p w14:paraId="25FCEA8C" w14:textId="77777777" w:rsidR="001648C4" w:rsidRDefault="00000000">
            <w:pPr>
              <w:pStyle w:val="Compact"/>
            </w:pPr>
            <w:r>
              <w:lastRenderedPageBreak/>
              <w:t>ADA/USDT:USDT</w:t>
            </w:r>
          </w:p>
        </w:tc>
        <w:tc>
          <w:tcPr>
            <w:tcW w:w="0" w:type="auto"/>
          </w:tcPr>
          <w:p w14:paraId="72BEB880" w14:textId="77777777" w:rsidR="001648C4" w:rsidRDefault="00000000">
            <w:pPr>
              <w:pStyle w:val="Compact"/>
            </w:pPr>
            <w:r>
              <w:t>Cardano</w:t>
            </w:r>
          </w:p>
        </w:tc>
        <w:tc>
          <w:tcPr>
            <w:tcW w:w="0" w:type="auto"/>
          </w:tcPr>
          <w:p w14:paraId="19B8F6D2" w14:textId="77777777" w:rsidR="001648C4" w:rsidRDefault="00000000">
            <w:pPr>
              <w:pStyle w:val="Compact"/>
            </w:pPr>
            <w:r>
              <w:t>~$18B</w:t>
            </w:r>
          </w:p>
        </w:tc>
      </w:tr>
      <w:tr w:rsidR="001648C4" w14:paraId="62DCC8D9" w14:textId="77777777">
        <w:tc>
          <w:tcPr>
            <w:tcW w:w="0" w:type="auto"/>
          </w:tcPr>
          <w:p w14:paraId="540CE340" w14:textId="77777777" w:rsidR="001648C4" w:rsidRDefault="00000000">
            <w:pPr>
              <w:pStyle w:val="Compact"/>
            </w:pPr>
            <w:r>
              <w:t>XRP/USDT:USDT</w:t>
            </w:r>
          </w:p>
        </w:tc>
        <w:tc>
          <w:tcPr>
            <w:tcW w:w="0" w:type="auto"/>
          </w:tcPr>
          <w:p w14:paraId="0D76FC06" w14:textId="77777777" w:rsidR="001648C4" w:rsidRDefault="00000000">
            <w:pPr>
              <w:pStyle w:val="Compact"/>
            </w:pPr>
            <w:r>
              <w:t>Ripple</w:t>
            </w:r>
          </w:p>
        </w:tc>
        <w:tc>
          <w:tcPr>
            <w:tcW w:w="0" w:type="auto"/>
          </w:tcPr>
          <w:p w14:paraId="28AF29A1" w14:textId="77777777" w:rsidR="001648C4" w:rsidRDefault="00000000">
            <w:pPr>
              <w:pStyle w:val="Compact"/>
            </w:pPr>
            <w:r>
              <w:t>~$32B</w:t>
            </w:r>
          </w:p>
        </w:tc>
      </w:tr>
      <w:tr w:rsidR="001648C4" w14:paraId="64850B93" w14:textId="77777777">
        <w:tc>
          <w:tcPr>
            <w:tcW w:w="0" w:type="auto"/>
          </w:tcPr>
          <w:p w14:paraId="4B1211FC" w14:textId="77777777" w:rsidR="001648C4" w:rsidRDefault="00000000">
            <w:pPr>
              <w:pStyle w:val="Compact"/>
            </w:pPr>
            <w:r>
              <w:t>DOT/USDT:USDT</w:t>
            </w:r>
          </w:p>
        </w:tc>
        <w:tc>
          <w:tcPr>
            <w:tcW w:w="0" w:type="auto"/>
          </w:tcPr>
          <w:p w14:paraId="0F48D2A2" w14:textId="77777777" w:rsidR="001648C4" w:rsidRDefault="00000000">
            <w:pPr>
              <w:pStyle w:val="Compact"/>
            </w:pPr>
            <w:r>
              <w:t>Polkadot</w:t>
            </w:r>
          </w:p>
        </w:tc>
        <w:tc>
          <w:tcPr>
            <w:tcW w:w="0" w:type="auto"/>
          </w:tcPr>
          <w:p w14:paraId="77C53B68" w14:textId="77777777" w:rsidR="001648C4" w:rsidRDefault="00000000">
            <w:pPr>
              <w:pStyle w:val="Compact"/>
            </w:pPr>
            <w:r>
              <w:t>~$8B</w:t>
            </w:r>
          </w:p>
        </w:tc>
      </w:tr>
      <w:tr w:rsidR="001648C4" w14:paraId="3E051D1C" w14:textId="77777777">
        <w:tc>
          <w:tcPr>
            <w:tcW w:w="0" w:type="auto"/>
          </w:tcPr>
          <w:p w14:paraId="5F19FDE9" w14:textId="77777777" w:rsidR="001648C4" w:rsidRDefault="00000000">
            <w:pPr>
              <w:pStyle w:val="Compact"/>
            </w:pPr>
            <w:r>
              <w:t>LINK/USDT:USDT</w:t>
            </w:r>
          </w:p>
        </w:tc>
        <w:tc>
          <w:tcPr>
            <w:tcW w:w="0" w:type="auto"/>
          </w:tcPr>
          <w:p w14:paraId="032EC8FC" w14:textId="77777777" w:rsidR="001648C4" w:rsidRDefault="00000000">
            <w:pPr>
              <w:pStyle w:val="Compact"/>
            </w:pPr>
            <w:r>
              <w:t>Chainlink</w:t>
            </w:r>
          </w:p>
        </w:tc>
        <w:tc>
          <w:tcPr>
            <w:tcW w:w="0" w:type="auto"/>
          </w:tcPr>
          <w:p w14:paraId="34E13042" w14:textId="77777777" w:rsidR="001648C4" w:rsidRDefault="00000000">
            <w:pPr>
              <w:pStyle w:val="Compact"/>
            </w:pPr>
            <w:r>
              <w:t>~$9B</w:t>
            </w:r>
          </w:p>
        </w:tc>
      </w:tr>
      <w:tr w:rsidR="001648C4" w14:paraId="4106604A" w14:textId="77777777">
        <w:tc>
          <w:tcPr>
            <w:tcW w:w="0" w:type="auto"/>
          </w:tcPr>
          <w:p w14:paraId="653A9070" w14:textId="77777777" w:rsidR="001648C4" w:rsidRDefault="00000000">
            <w:pPr>
              <w:pStyle w:val="Compact"/>
            </w:pPr>
            <w:r>
              <w:t>AVAX/USDT:USDT</w:t>
            </w:r>
          </w:p>
        </w:tc>
        <w:tc>
          <w:tcPr>
            <w:tcW w:w="0" w:type="auto"/>
          </w:tcPr>
          <w:p w14:paraId="12C40DA7" w14:textId="77777777" w:rsidR="001648C4" w:rsidRDefault="00000000">
            <w:pPr>
              <w:pStyle w:val="Compact"/>
            </w:pPr>
            <w:r>
              <w:t>Avalanche</w:t>
            </w:r>
          </w:p>
        </w:tc>
        <w:tc>
          <w:tcPr>
            <w:tcW w:w="0" w:type="auto"/>
          </w:tcPr>
          <w:p w14:paraId="064C87E7" w14:textId="77777777" w:rsidR="001648C4" w:rsidRDefault="00000000">
            <w:pPr>
              <w:pStyle w:val="Compact"/>
            </w:pPr>
            <w:r>
              <w:t>~$12B</w:t>
            </w:r>
          </w:p>
        </w:tc>
      </w:tr>
      <w:tr w:rsidR="001648C4" w14:paraId="557E1F57" w14:textId="77777777">
        <w:tc>
          <w:tcPr>
            <w:tcW w:w="0" w:type="auto"/>
          </w:tcPr>
          <w:p w14:paraId="2CA8D9A4" w14:textId="77777777" w:rsidR="001648C4" w:rsidRDefault="00000000">
            <w:pPr>
              <w:pStyle w:val="Compact"/>
            </w:pPr>
            <w:r>
              <w:t>DOGE/USDT:USDT</w:t>
            </w:r>
          </w:p>
        </w:tc>
        <w:tc>
          <w:tcPr>
            <w:tcW w:w="0" w:type="auto"/>
          </w:tcPr>
          <w:p w14:paraId="64B22B7D" w14:textId="77777777" w:rsidR="001648C4" w:rsidRDefault="00000000">
            <w:pPr>
              <w:pStyle w:val="Compact"/>
            </w:pPr>
            <w:r>
              <w:t>Dogecoin</w:t>
            </w:r>
          </w:p>
        </w:tc>
        <w:tc>
          <w:tcPr>
            <w:tcW w:w="0" w:type="auto"/>
          </w:tcPr>
          <w:p w14:paraId="223B3C1E" w14:textId="77777777" w:rsidR="001648C4" w:rsidRDefault="00000000">
            <w:pPr>
              <w:pStyle w:val="Compact"/>
            </w:pPr>
            <w:r>
              <w:t>~$22B</w:t>
            </w:r>
          </w:p>
        </w:tc>
      </w:tr>
      <w:tr w:rsidR="001648C4" w14:paraId="7DFBC56D" w14:textId="77777777">
        <w:tc>
          <w:tcPr>
            <w:tcW w:w="0" w:type="auto"/>
          </w:tcPr>
          <w:p w14:paraId="628541A4" w14:textId="77777777" w:rsidR="001648C4" w:rsidRDefault="00000000">
            <w:pPr>
              <w:pStyle w:val="Compact"/>
            </w:pPr>
            <w:r>
              <w:t>NEAR/USDT:USDT</w:t>
            </w:r>
          </w:p>
        </w:tc>
        <w:tc>
          <w:tcPr>
            <w:tcW w:w="0" w:type="auto"/>
          </w:tcPr>
          <w:p w14:paraId="2D342624" w14:textId="77777777" w:rsidR="001648C4" w:rsidRDefault="00000000">
            <w:pPr>
              <w:pStyle w:val="Compact"/>
            </w:pPr>
            <w:r>
              <w:t>NEAR Protocol</w:t>
            </w:r>
          </w:p>
        </w:tc>
        <w:tc>
          <w:tcPr>
            <w:tcW w:w="0" w:type="auto"/>
          </w:tcPr>
          <w:p w14:paraId="44A80CB1" w14:textId="77777777" w:rsidR="001648C4" w:rsidRDefault="00000000">
            <w:pPr>
              <w:pStyle w:val="Compact"/>
            </w:pPr>
            <w:r>
              <w:t>~$5B</w:t>
            </w:r>
          </w:p>
        </w:tc>
      </w:tr>
    </w:tbl>
    <w:p w14:paraId="3ED1F2B7" w14:textId="77777777" w:rsidR="001648C4" w:rsidRDefault="00000000">
      <w:pPr>
        <w:pStyle w:val="Textoindependiente"/>
      </w:pPr>
      <w:r>
        <w:t>La selección prioriza activos con alto volumen diario de negociación (&gt;$100M) para minimizar el riesgo de deslizamiento (</w:t>
      </w:r>
      <w:r>
        <w:rPr>
          <w:i/>
          <w:iCs/>
        </w:rPr>
        <w:t>slippage</w:t>
      </w:r>
      <w:r>
        <w:t>) en la ejecución de órdenes.</w:t>
      </w:r>
    </w:p>
    <w:p w14:paraId="17592396" w14:textId="77777777" w:rsidR="001648C4" w:rsidRDefault="009225A2">
      <w:r>
        <w:rPr>
          <w:noProof/>
        </w:rPr>
        <w:pict w14:anchorId="187D2997">
          <v:rect id="_x0000_i1031" alt="" style="width:425.2pt;height:.05pt;mso-width-percent:0;mso-height-percent:0;mso-width-percent:0;mso-height-percent:0" o:hralign="center" o:hrstd="t" o:hr="t"/>
        </w:pict>
      </w:r>
    </w:p>
    <w:p w14:paraId="51B6E172" w14:textId="77777777" w:rsidR="001648C4" w:rsidRDefault="00000000">
      <w:pPr>
        <w:pStyle w:val="Ttulo1"/>
      </w:pPr>
      <w:bookmarkStart w:id="64" w:name="capítulo-4-diseño-del-sistema"/>
      <w:bookmarkStart w:id="65" w:name="_Toc226411789"/>
      <w:bookmarkEnd w:id="54"/>
      <w:bookmarkEnd w:id="62"/>
      <w:r>
        <w:rPr>
          <w:rStyle w:val="SectionNumber"/>
        </w:rPr>
        <w:t>5</w:t>
      </w:r>
      <w:r>
        <w:tab/>
        <w:t>Capítulo 4 — Diseño del Sistema</w:t>
      </w:r>
      <w:bookmarkEnd w:id="65"/>
    </w:p>
    <w:p w14:paraId="6FF3B5D7" w14:textId="77777777" w:rsidR="001648C4" w:rsidRDefault="00000000">
      <w:pPr>
        <w:pStyle w:val="Ttulo2"/>
      </w:pPr>
      <w:bookmarkStart w:id="66" w:name="arquitectura-general"/>
      <w:bookmarkStart w:id="67" w:name="_Toc226411790"/>
      <w:r>
        <w:rPr>
          <w:rStyle w:val="SectionNumber"/>
        </w:rPr>
        <w:t>5.1</w:t>
      </w:r>
      <w:r>
        <w:tab/>
        <w:t>4.1 Arquitectura General</w:t>
      </w:r>
      <w:bookmarkEnd w:id="67"/>
    </w:p>
    <w:p w14:paraId="7393FABB" w14:textId="77777777" w:rsidR="001648C4" w:rsidRDefault="00000000">
      <w:pPr>
        <w:pStyle w:val="FirstParagraph"/>
      </w:pPr>
      <w:r>
        <w:t xml:space="preserve">El sistema se estructura como una arquitectura de </w:t>
      </w:r>
      <w:r>
        <w:rPr>
          <w:b/>
          <w:bCs/>
        </w:rPr>
        <w:t>microservicios orquestada con Docker Compose</w:t>
      </w:r>
      <w:r>
        <w:t>, donde cada componente se ejecuta en un contenedor aislado con su propio sistema de ficheros, dependencias y ciclo de vida. La comunicación entre servicios se realiza a través de una red interna Docker y una base de datos compartida (TimescaleDB).</w:t>
      </w:r>
    </w:p>
    <w:p w14:paraId="0F06BAEB" w14:textId="77777777" w:rsidR="001648C4" w:rsidRDefault="00000000">
      <w:pPr>
        <w:pStyle w:val="CaptionedFigure"/>
      </w:pPr>
      <w:r>
        <w:rPr>
          <w:noProof/>
        </w:rPr>
        <w:drawing>
          <wp:inline distT="0" distB="0" distL="0" distR="0" wp14:anchorId="08E0E03D" wp14:editId="36074114">
            <wp:extent cx="3810000" cy="2540000"/>
            <wp:effectExtent l="0" t="0" r="0" b="0"/>
            <wp:docPr id="42" name="Picture" descr="Arquitectura de Microservicios"/>
            <wp:cNvGraphicFramePr/>
            <a:graphic xmlns:a="http://schemas.openxmlformats.org/drawingml/2006/main">
              <a:graphicData uri="http://schemas.openxmlformats.org/drawingml/2006/picture">
                <pic:pic xmlns:pic="http://schemas.openxmlformats.org/drawingml/2006/picture">
                  <pic:nvPicPr>
                    <pic:cNvPr id="43" name="Picture" descr="img/arquitectura_sistema.png"/>
                    <pic:cNvPicPr>
                      <a:picLocks noChangeAspect="1" noChangeArrowheads="1"/>
                    </pic:cNvPicPr>
                  </pic:nvPicPr>
                  <pic:blipFill>
                    <a:blip r:embed="rId5"/>
                    <a:stretch>
                      <a:fillRect/>
                    </a:stretch>
                  </pic:blipFill>
                  <pic:spPr bwMode="auto">
                    <a:xfrm>
                      <a:off x="0" y="0"/>
                      <a:ext cx="3810000" cy="2540000"/>
                    </a:xfrm>
                    <a:prstGeom prst="rect">
                      <a:avLst/>
                    </a:prstGeom>
                    <a:noFill/>
                    <a:ln w="9525">
                      <a:noFill/>
                      <a:headEnd/>
                      <a:tailEnd/>
                    </a:ln>
                  </pic:spPr>
                </pic:pic>
              </a:graphicData>
            </a:graphic>
          </wp:inline>
        </w:drawing>
      </w:r>
    </w:p>
    <w:p w14:paraId="103D7AE7" w14:textId="77777777" w:rsidR="001648C4" w:rsidRDefault="00000000">
      <w:pPr>
        <w:pStyle w:val="ImageCaption"/>
      </w:pPr>
      <w:r>
        <w:t>Arquitectura de Microservicios</w:t>
      </w:r>
    </w:p>
    <w:p w14:paraId="21A0A5DE" w14:textId="77777777" w:rsidR="001648C4" w:rsidRDefault="00000000">
      <w:pPr>
        <w:pStyle w:val="Textoindependiente"/>
      </w:pPr>
      <w:r>
        <w:rPr>
          <w:i/>
          <w:iCs/>
        </w:rPr>
        <w:t>Figura 4.1: Diagrama de la arquitectura de microservicios del sistema.</w:t>
      </w:r>
    </w:p>
    <w:p w14:paraId="2B080719" w14:textId="77777777" w:rsidR="001648C4" w:rsidRDefault="00000000">
      <w:pPr>
        <w:pStyle w:val="Textoindependiente"/>
      </w:pPr>
      <w:r>
        <w:t>Los 5 servicios del sistema son:</w:t>
      </w:r>
    </w:p>
    <w:tbl>
      <w:tblPr>
        <w:tblStyle w:val="Table"/>
        <w:tblW w:w="5000" w:type="pct"/>
        <w:tblLayout w:type="fixed"/>
        <w:tblLook w:val="0020" w:firstRow="1" w:lastRow="0" w:firstColumn="0" w:lastColumn="0" w:noHBand="0" w:noVBand="0"/>
      </w:tblPr>
      <w:tblGrid>
        <w:gridCol w:w="2383"/>
        <w:gridCol w:w="2621"/>
        <w:gridCol w:w="2144"/>
        <w:gridCol w:w="1906"/>
      </w:tblGrid>
      <w:tr w:rsidR="001648C4" w14:paraId="24B13C19"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2084" w:type="dxa"/>
          </w:tcPr>
          <w:p w14:paraId="6E050E90" w14:textId="77777777" w:rsidR="001648C4" w:rsidRDefault="00000000">
            <w:pPr>
              <w:pStyle w:val="Compact"/>
            </w:pPr>
            <w:r>
              <w:lastRenderedPageBreak/>
              <w:t>Servicio</w:t>
            </w:r>
          </w:p>
        </w:tc>
        <w:tc>
          <w:tcPr>
            <w:tcW w:w="2292" w:type="dxa"/>
          </w:tcPr>
          <w:p w14:paraId="530CAB43" w14:textId="77777777" w:rsidR="001648C4" w:rsidRDefault="00000000">
            <w:pPr>
              <w:pStyle w:val="Compact"/>
            </w:pPr>
            <w:r>
              <w:t>Contenedor</w:t>
            </w:r>
          </w:p>
        </w:tc>
        <w:tc>
          <w:tcPr>
            <w:tcW w:w="1875" w:type="dxa"/>
          </w:tcPr>
          <w:p w14:paraId="28131A69" w14:textId="77777777" w:rsidR="001648C4" w:rsidRDefault="00000000">
            <w:pPr>
              <w:pStyle w:val="Compact"/>
            </w:pPr>
            <w:r>
              <w:t>Función</w:t>
            </w:r>
          </w:p>
        </w:tc>
        <w:tc>
          <w:tcPr>
            <w:tcW w:w="1667" w:type="dxa"/>
          </w:tcPr>
          <w:p w14:paraId="7FE8E54A" w14:textId="77777777" w:rsidR="001648C4" w:rsidRDefault="00000000">
            <w:pPr>
              <w:pStyle w:val="Compact"/>
            </w:pPr>
            <w:r>
              <w:t>Puerto</w:t>
            </w:r>
          </w:p>
        </w:tc>
      </w:tr>
      <w:tr w:rsidR="001648C4" w14:paraId="6216DFB5" w14:textId="77777777">
        <w:tc>
          <w:tcPr>
            <w:tcW w:w="2084" w:type="dxa"/>
          </w:tcPr>
          <w:p w14:paraId="3E5B5A6E" w14:textId="77777777" w:rsidR="001648C4" w:rsidRDefault="00000000">
            <w:pPr>
              <w:pStyle w:val="Compact"/>
            </w:pPr>
            <w:r>
              <w:t>Bot Principal</w:t>
            </w:r>
          </w:p>
        </w:tc>
        <w:tc>
          <w:tcPr>
            <w:tcW w:w="2292" w:type="dxa"/>
          </w:tcPr>
          <w:p w14:paraId="51A91583" w14:textId="77777777" w:rsidR="001648C4" w:rsidRDefault="00000000">
            <w:pPr>
              <w:pStyle w:val="Compact"/>
            </w:pPr>
            <w:r>
              <w:rPr>
                <w:rStyle w:val="VerbatimChar"/>
              </w:rPr>
              <w:t>freqtrade_elite_bot</w:t>
            </w:r>
          </w:p>
        </w:tc>
        <w:tc>
          <w:tcPr>
            <w:tcW w:w="1875" w:type="dxa"/>
          </w:tcPr>
          <w:p w14:paraId="5EAB1D7A" w14:textId="77777777" w:rsidR="001648C4" w:rsidRDefault="00000000">
            <w:pPr>
              <w:pStyle w:val="Compact"/>
            </w:pPr>
            <w:r>
              <w:t>Trading con FreqAI (LightGBM)</w:t>
            </w:r>
          </w:p>
        </w:tc>
        <w:tc>
          <w:tcPr>
            <w:tcW w:w="1667" w:type="dxa"/>
          </w:tcPr>
          <w:p w14:paraId="6596B7D2" w14:textId="77777777" w:rsidR="001648C4" w:rsidRDefault="00000000">
            <w:pPr>
              <w:pStyle w:val="Compact"/>
            </w:pPr>
            <w:r>
              <w:t>8081</w:t>
            </w:r>
          </w:p>
        </w:tc>
      </w:tr>
      <w:tr w:rsidR="001648C4" w14:paraId="5B9AE95A" w14:textId="77777777">
        <w:tc>
          <w:tcPr>
            <w:tcW w:w="2084" w:type="dxa"/>
          </w:tcPr>
          <w:p w14:paraId="22911C97" w14:textId="77777777" w:rsidR="001648C4" w:rsidRDefault="00000000">
            <w:pPr>
              <w:pStyle w:val="Compact"/>
            </w:pPr>
            <w:r>
              <w:t>Bot Experimental</w:t>
            </w:r>
          </w:p>
        </w:tc>
        <w:tc>
          <w:tcPr>
            <w:tcW w:w="2292" w:type="dxa"/>
          </w:tcPr>
          <w:p w14:paraId="34028DAB" w14:textId="77777777" w:rsidR="001648C4" w:rsidRDefault="00000000">
            <w:pPr>
              <w:pStyle w:val="Compact"/>
            </w:pPr>
            <w:r>
              <w:rPr>
                <w:rStyle w:val="VerbatimChar"/>
              </w:rPr>
              <w:t>freqtrade_smc</w:t>
            </w:r>
          </w:p>
        </w:tc>
        <w:tc>
          <w:tcPr>
            <w:tcW w:w="1875" w:type="dxa"/>
          </w:tcPr>
          <w:p w14:paraId="6101B787" w14:textId="77777777" w:rsidR="001648C4" w:rsidRDefault="00000000">
            <w:pPr>
              <w:pStyle w:val="Compact"/>
            </w:pPr>
            <w:r>
              <w:t>Estrategia SMC alternativa</w:t>
            </w:r>
          </w:p>
        </w:tc>
        <w:tc>
          <w:tcPr>
            <w:tcW w:w="1667" w:type="dxa"/>
          </w:tcPr>
          <w:p w14:paraId="19EAB127" w14:textId="77777777" w:rsidR="001648C4" w:rsidRDefault="00000000">
            <w:pPr>
              <w:pStyle w:val="Compact"/>
            </w:pPr>
            <w:r>
              <w:t>8082</w:t>
            </w:r>
          </w:p>
        </w:tc>
      </w:tr>
      <w:tr w:rsidR="001648C4" w14:paraId="190CD9C5" w14:textId="77777777">
        <w:tc>
          <w:tcPr>
            <w:tcW w:w="2084" w:type="dxa"/>
          </w:tcPr>
          <w:p w14:paraId="60F706C6" w14:textId="77777777" w:rsidR="001648C4" w:rsidRDefault="00000000">
            <w:pPr>
              <w:pStyle w:val="Compact"/>
            </w:pPr>
            <w:r>
              <w:t>Motor NLP</w:t>
            </w:r>
          </w:p>
        </w:tc>
        <w:tc>
          <w:tcPr>
            <w:tcW w:w="2292" w:type="dxa"/>
          </w:tcPr>
          <w:p w14:paraId="7FCBB50A" w14:textId="77777777" w:rsidR="001648C4" w:rsidRDefault="00000000">
            <w:pPr>
              <w:pStyle w:val="Compact"/>
            </w:pPr>
            <w:r>
              <w:rPr>
                <w:rStyle w:val="VerbatimChar"/>
              </w:rPr>
              <w:t>sentiment_engine</w:t>
            </w:r>
          </w:p>
        </w:tc>
        <w:tc>
          <w:tcPr>
            <w:tcW w:w="1875" w:type="dxa"/>
          </w:tcPr>
          <w:p w14:paraId="44ED3C0A" w14:textId="77777777" w:rsidR="001648C4" w:rsidRDefault="00000000">
            <w:pPr>
              <w:pStyle w:val="Compact"/>
            </w:pPr>
            <w:r>
              <w:t>Análisis de sentimiento (FinBERT)</w:t>
            </w:r>
          </w:p>
        </w:tc>
        <w:tc>
          <w:tcPr>
            <w:tcW w:w="1667" w:type="dxa"/>
          </w:tcPr>
          <w:p w14:paraId="5C252BC4" w14:textId="77777777" w:rsidR="001648C4" w:rsidRDefault="00000000">
            <w:pPr>
              <w:pStyle w:val="Compact"/>
            </w:pPr>
            <w:r>
              <w:t>—</w:t>
            </w:r>
          </w:p>
        </w:tc>
      </w:tr>
      <w:tr w:rsidR="001648C4" w14:paraId="20920E0A" w14:textId="77777777">
        <w:tc>
          <w:tcPr>
            <w:tcW w:w="2084" w:type="dxa"/>
          </w:tcPr>
          <w:p w14:paraId="1D0B0CB2" w14:textId="77777777" w:rsidR="001648C4" w:rsidRDefault="00000000">
            <w:pPr>
              <w:pStyle w:val="Compact"/>
            </w:pPr>
            <w:r>
              <w:t>Base de Datos</w:t>
            </w:r>
          </w:p>
        </w:tc>
        <w:tc>
          <w:tcPr>
            <w:tcW w:w="2292" w:type="dxa"/>
          </w:tcPr>
          <w:p w14:paraId="4BF2CFFF" w14:textId="77777777" w:rsidR="001648C4" w:rsidRDefault="00000000">
            <w:pPr>
              <w:pStyle w:val="Compact"/>
            </w:pPr>
            <w:r>
              <w:rPr>
                <w:rStyle w:val="VerbatimChar"/>
              </w:rPr>
              <w:t>freqtrade_db</w:t>
            </w:r>
          </w:p>
        </w:tc>
        <w:tc>
          <w:tcPr>
            <w:tcW w:w="1875" w:type="dxa"/>
          </w:tcPr>
          <w:p w14:paraId="3D22407B" w14:textId="77777777" w:rsidR="001648C4" w:rsidRDefault="00000000">
            <w:pPr>
              <w:pStyle w:val="Compact"/>
            </w:pPr>
            <w:r>
              <w:t>TimescaleDB (PostgreSQL 14)</w:t>
            </w:r>
          </w:p>
        </w:tc>
        <w:tc>
          <w:tcPr>
            <w:tcW w:w="1667" w:type="dxa"/>
          </w:tcPr>
          <w:p w14:paraId="6610762A" w14:textId="77777777" w:rsidR="001648C4" w:rsidRDefault="00000000">
            <w:pPr>
              <w:pStyle w:val="Compact"/>
            </w:pPr>
            <w:r>
              <w:t>5432</w:t>
            </w:r>
          </w:p>
        </w:tc>
      </w:tr>
      <w:tr w:rsidR="001648C4" w14:paraId="7D1F577C" w14:textId="77777777">
        <w:tc>
          <w:tcPr>
            <w:tcW w:w="2084" w:type="dxa"/>
          </w:tcPr>
          <w:p w14:paraId="1E3154E0" w14:textId="77777777" w:rsidR="001648C4" w:rsidRDefault="00000000">
            <w:pPr>
              <w:pStyle w:val="Compact"/>
            </w:pPr>
            <w:r>
              <w:t>Dashboard</w:t>
            </w:r>
          </w:p>
        </w:tc>
        <w:tc>
          <w:tcPr>
            <w:tcW w:w="2292" w:type="dxa"/>
          </w:tcPr>
          <w:p w14:paraId="6591D48A" w14:textId="77777777" w:rsidR="001648C4" w:rsidRDefault="00000000">
            <w:pPr>
              <w:pStyle w:val="Compact"/>
            </w:pPr>
            <w:r>
              <w:rPr>
                <w:rStyle w:val="VerbatimChar"/>
              </w:rPr>
              <w:t>freqtrade_viz</w:t>
            </w:r>
          </w:p>
        </w:tc>
        <w:tc>
          <w:tcPr>
            <w:tcW w:w="1875" w:type="dxa"/>
          </w:tcPr>
          <w:p w14:paraId="269390B2" w14:textId="77777777" w:rsidR="001648C4" w:rsidRDefault="00000000">
            <w:pPr>
              <w:pStyle w:val="Compact"/>
            </w:pPr>
            <w:r>
              <w:t>Grafana (visualización)</w:t>
            </w:r>
          </w:p>
        </w:tc>
        <w:tc>
          <w:tcPr>
            <w:tcW w:w="1667" w:type="dxa"/>
          </w:tcPr>
          <w:p w14:paraId="0622B8FC" w14:textId="77777777" w:rsidR="001648C4" w:rsidRDefault="00000000">
            <w:pPr>
              <w:pStyle w:val="Compact"/>
            </w:pPr>
            <w:r>
              <w:t>3000</w:t>
            </w:r>
          </w:p>
        </w:tc>
      </w:tr>
    </w:tbl>
    <w:p w14:paraId="366C3C3D" w14:textId="77777777" w:rsidR="001648C4" w:rsidRDefault="00000000">
      <w:pPr>
        <w:pStyle w:val="Ttulo3"/>
      </w:pPr>
      <w:bookmarkStart w:id="68" w:name="flujo-de-datos"/>
      <w:bookmarkStart w:id="69" w:name="_Toc226411791"/>
      <w:r>
        <w:rPr>
          <w:rStyle w:val="SectionNumber"/>
        </w:rPr>
        <w:t>5.1.1</w:t>
      </w:r>
      <w:r>
        <w:tab/>
        <w:t>Flujo de Datos</w:t>
      </w:r>
      <w:bookmarkEnd w:id="69"/>
    </w:p>
    <w:p w14:paraId="714FC44D" w14:textId="77777777" w:rsidR="001648C4" w:rsidRDefault="00000000">
      <w:pPr>
        <w:pStyle w:val="Compact"/>
        <w:numPr>
          <w:ilvl w:val="0"/>
          <w:numId w:val="15"/>
        </w:numPr>
      </w:pPr>
      <w:r>
        <w:t xml:space="preserve">El </w:t>
      </w:r>
      <w:r>
        <w:rPr>
          <w:b/>
          <w:bCs/>
        </w:rPr>
        <w:t>Motor NLP</w:t>
      </w:r>
      <w:r>
        <w:t xml:space="preserve"> descarga titulares de noticias RSS cada 5 minutos, los analiza con FinBERT y escribe los resultados en la tabla </w:t>
      </w:r>
      <w:r>
        <w:rPr>
          <w:rStyle w:val="VerbatimChar"/>
        </w:rPr>
        <w:t>market_sentiment</w:t>
      </w:r>
      <w:r>
        <w:t xml:space="preserve"> de TimescaleDB.</w:t>
      </w:r>
    </w:p>
    <w:p w14:paraId="1C2ABD81" w14:textId="77777777" w:rsidR="001648C4" w:rsidRDefault="00000000">
      <w:pPr>
        <w:pStyle w:val="Compact"/>
        <w:numPr>
          <w:ilvl w:val="0"/>
          <w:numId w:val="15"/>
        </w:numPr>
      </w:pPr>
      <w:r>
        <w:t xml:space="preserve">El </w:t>
      </w:r>
      <w:r>
        <w:rPr>
          <w:b/>
          <w:bCs/>
        </w:rPr>
        <w:t>Bot Principal</w:t>
      </w:r>
      <w:r>
        <w:t xml:space="preserve"> lee datos de mercado de la API de Binance, calcula los 12 indicadores técnicos, consulta el sentimiento de la base de datos, y alimenta todo al modelo LightGBM.</w:t>
      </w:r>
    </w:p>
    <w:p w14:paraId="2EB4B72F" w14:textId="77777777" w:rsidR="001648C4" w:rsidRDefault="00000000">
      <w:pPr>
        <w:pStyle w:val="Compact"/>
        <w:numPr>
          <w:ilvl w:val="0"/>
          <w:numId w:val="15"/>
        </w:numPr>
      </w:pPr>
      <w:r>
        <w:t>LightGBM genera una predicción del porcentaje de cambio esperado del precio.</w:t>
      </w:r>
    </w:p>
    <w:p w14:paraId="65E45E30" w14:textId="77777777" w:rsidR="001648C4" w:rsidRDefault="00000000">
      <w:pPr>
        <w:pStyle w:val="Compact"/>
        <w:numPr>
          <w:ilvl w:val="0"/>
          <w:numId w:val="15"/>
        </w:numPr>
      </w:pPr>
      <w:r>
        <w:t>Si los 5 filtros de confluencia se alinean, el bot emite una orden de compra o venta.</w:t>
      </w:r>
    </w:p>
    <w:p w14:paraId="04FE48A8" w14:textId="77777777" w:rsidR="001648C4" w:rsidRDefault="00000000">
      <w:pPr>
        <w:pStyle w:val="Compact"/>
        <w:numPr>
          <w:ilvl w:val="0"/>
          <w:numId w:val="15"/>
        </w:numPr>
      </w:pPr>
      <w:r>
        <w:t xml:space="preserve">Las notificaciones se envían a </w:t>
      </w:r>
      <w:r>
        <w:rPr>
          <w:b/>
          <w:bCs/>
        </w:rPr>
        <w:t>Telegram</w:t>
      </w:r>
      <w:r>
        <w:t xml:space="preserve"> y las métricas se visualizan en </w:t>
      </w:r>
      <w:r>
        <w:rPr>
          <w:b/>
          <w:bCs/>
        </w:rPr>
        <w:t>Grafana</w:t>
      </w:r>
      <w:r>
        <w:t xml:space="preserve"> y </w:t>
      </w:r>
      <w:r>
        <w:rPr>
          <w:b/>
          <w:bCs/>
        </w:rPr>
        <w:t>FreqUI</w:t>
      </w:r>
      <w:r>
        <w:t>.</w:t>
      </w:r>
    </w:p>
    <w:p w14:paraId="2A361A1E" w14:textId="77777777" w:rsidR="001648C4" w:rsidRDefault="00000000">
      <w:pPr>
        <w:pStyle w:val="Ttulo2"/>
      </w:pPr>
      <w:bookmarkStart w:id="70" w:name="motor-de-decisión-multi-capa"/>
      <w:bookmarkStart w:id="71" w:name="_Toc226411792"/>
      <w:bookmarkEnd w:id="66"/>
      <w:bookmarkEnd w:id="68"/>
      <w:r>
        <w:rPr>
          <w:rStyle w:val="SectionNumber"/>
        </w:rPr>
        <w:t>5.2</w:t>
      </w:r>
      <w:r>
        <w:tab/>
        <w:t>4.2 Motor de Decisión Multi-Capa</w:t>
      </w:r>
      <w:bookmarkEnd w:id="71"/>
    </w:p>
    <w:p w14:paraId="7894B681" w14:textId="77777777" w:rsidR="001648C4" w:rsidRDefault="00000000">
      <w:pPr>
        <w:pStyle w:val="FirstParagraph"/>
      </w:pPr>
      <w:r>
        <w:t xml:space="preserve">El corazón del sistema es un motor de decisión que exige la </w:t>
      </w:r>
      <w:r>
        <w:rPr>
          <w:b/>
          <w:bCs/>
        </w:rPr>
        <w:t>confluencia de 5 capas independientes</w:t>
      </w:r>
      <w:r>
        <w:t xml:space="preserve"> antes de ejecutar una operación. Esta arquitectura multi-capa reduce drásticamente la tasa de falsas señales a costa de reducir la frecuencia de operaciones, priorizando la calidad sobre la cantidad.</w:t>
      </w:r>
    </w:p>
    <w:p w14:paraId="7C2A693F" w14:textId="77777777" w:rsidR="001648C4" w:rsidRDefault="00000000">
      <w:pPr>
        <w:pStyle w:val="CaptionedFigure"/>
      </w:pPr>
      <w:r>
        <w:rPr>
          <w:noProof/>
        </w:rPr>
        <w:lastRenderedPageBreak/>
        <w:drawing>
          <wp:inline distT="0" distB="0" distL="0" distR="0" wp14:anchorId="4F586997" wp14:editId="0DD7B115">
            <wp:extent cx="3810000" cy="2540000"/>
            <wp:effectExtent l="0" t="0" r="0" b="0"/>
            <wp:docPr id="47" name="Picture" descr="Motor de Decisión Multi-Capa"/>
            <wp:cNvGraphicFramePr/>
            <a:graphic xmlns:a="http://schemas.openxmlformats.org/drawingml/2006/main">
              <a:graphicData uri="http://schemas.openxmlformats.org/drawingml/2006/picture">
                <pic:pic xmlns:pic="http://schemas.openxmlformats.org/drawingml/2006/picture">
                  <pic:nvPicPr>
                    <pic:cNvPr id="48" name="Picture" descr="img/decision_engine_layers.png"/>
                    <pic:cNvPicPr>
                      <a:picLocks noChangeAspect="1" noChangeArrowheads="1"/>
                    </pic:cNvPicPr>
                  </pic:nvPicPr>
                  <pic:blipFill>
                    <a:blip r:embed="rId6"/>
                    <a:stretch>
                      <a:fillRect/>
                    </a:stretch>
                  </pic:blipFill>
                  <pic:spPr bwMode="auto">
                    <a:xfrm>
                      <a:off x="0" y="0"/>
                      <a:ext cx="3810000" cy="2540000"/>
                    </a:xfrm>
                    <a:prstGeom prst="rect">
                      <a:avLst/>
                    </a:prstGeom>
                    <a:noFill/>
                    <a:ln w="9525">
                      <a:noFill/>
                      <a:headEnd/>
                      <a:tailEnd/>
                    </a:ln>
                  </pic:spPr>
                </pic:pic>
              </a:graphicData>
            </a:graphic>
          </wp:inline>
        </w:drawing>
      </w:r>
    </w:p>
    <w:p w14:paraId="021495CB" w14:textId="77777777" w:rsidR="001648C4" w:rsidRDefault="00000000">
      <w:pPr>
        <w:pStyle w:val="ImageCaption"/>
      </w:pPr>
      <w:r>
        <w:t>Motor de Decisión Multi-Capa</w:t>
      </w:r>
    </w:p>
    <w:p w14:paraId="6AC3429E" w14:textId="77777777" w:rsidR="001648C4" w:rsidRDefault="00000000">
      <w:pPr>
        <w:pStyle w:val="Textoindependiente"/>
      </w:pPr>
      <w:r>
        <w:rPr>
          <w:i/>
          <w:iCs/>
        </w:rPr>
        <w:t>Figura 4.2: Pirámide del Motor de Decisión. Solo se ejecuta una operación cuando las 5 capas confirman la señal simultáneamente.</w:t>
      </w:r>
    </w:p>
    <w:p w14:paraId="5FDF983E" w14:textId="77777777" w:rsidR="001648C4" w:rsidRDefault="00000000">
      <w:pPr>
        <w:pStyle w:val="Ttulo3"/>
      </w:pPr>
      <w:bookmarkStart w:id="72" w:name="X11f6f755aa068f6fe84e7df63cb32317c12c4cc"/>
      <w:bookmarkStart w:id="73" w:name="_Toc226411793"/>
      <w:r>
        <w:rPr>
          <w:rStyle w:val="SectionNumber"/>
        </w:rPr>
        <w:t>5.2.1</w:t>
      </w:r>
      <w:r>
        <w:tab/>
        <w:t>Capa 1 — Machine Learning (LightGBM Regressor)</w:t>
      </w:r>
      <w:bookmarkEnd w:id="73"/>
    </w:p>
    <w:p w14:paraId="1FE06222" w14:textId="77777777" w:rsidR="001648C4" w:rsidRDefault="00000000">
      <w:pPr>
        <w:pStyle w:val="Compact"/>
        <w:numPr>
          <w:ilvl w:val="0"/>
          <w:numId w:val="16"/>
        </w:numPr>
      </w:pPr>
      <w:r>
        <w:rPr>
          <w:b/>
          <w:bCs/>
        </w:rPr>
        <w:t>Función:</w:t>
      </w:r>
      <w:r>
        <w:t xml:space="preserve"> Predice el porcentaje de cambio del precio en las próximas 20 velas (100 minutos).</w:t>
      </w:r>
    </w:p>
    <w:p w14:paraId="7E21837F" w14:textId="77777777" w:rsidR="001648C4" w:rsidRDefault="00000000">
      <w:pPr>
        <w:pStyle w:val="Compact"/>
        <w:numPr>
          <w:ilvl w:val="0"/>
          <w:numId w:val="16"/>
        </w:numPr>
      </w:pPr>
      <w:r>
        <w:rPr>
          <w:b/>
          <w:bCs/>
        </w:rPr>
        <w:t>Algoritmo:</w:t>
      </w:r>
      <w:r>
        <w:t xml:space="preserve"> LightGBM en modo regresión, con 704 features expandidas.</w:t>
      </w:r>
    </w:p>
    <w:p w14:paraId="66BE9479" w14:textId="77777777" w:rsidR="001648C4" w:rsidRDefault="00000000">
      <w:pPr>
        <w:pStyle w:val="Compact"/>
        <w:numPr>
          <w:ilvl w:val="0"/>
          <w:numId w:val="16"/>
        </w:numPr>
      </w:pPr>
      <w:r>
        <w:rPr>
          <w:b/>
          <w:bCs/>
        </w:rPr>
        <w:t>Re-entrenamiento:</w:t>
      </w:r>
      <w:r>
        <w:t xml:space="preserve"> Cada 2 horas con ventana deslizante de 30 días.</w:t>
      </w:r>
    </w:p>
    <w:p w14:paraId="3852D108" w14:textId="77777777" w:rsidR="001648C4" w:rsidRDefault="00000000">
      <w:pPr>
        <w:pStyle w:val="Compact"/>
        <w:numPr>
          <w:ilvl w:val="0"/>
          <w:numId w:val="16"/>
        </w:numPr>
      </w:pPr>
      <w:r>
        <w:rPr>
          <w:b/>
          <w:bCs/>
        </w:rPr>
        <w:t>Condición de entrada LONG:</w:t>
      </w:r>
      <w:r>
        <w:t xml:space="preserve"> Predicción &gt; +1.6% (umbral optimizado por Hyperopt).</w:t>
      </w:r>
    </w:p>
    <w:p w14:paraId="5C29E909" w14:textId="77777777" w:rsidR="001648C4" w:rsidRDefault="00000000">
      <w:pPr>
        <w:pStyle w:val="Compact"/>
        <w:numPr>
          <w:ilvl w:val="0"/>
          <w:numId w:val="16"/>
        </w:numPr>
      </w:pPr>
      <w:r>
        <w:rPr>
          <w:b/>
          <w:bCs/>
        </w:rPr>
        <w:t>Condición de entrada SHORT:</w:t>
      </w:r>
      <w:r>
        <w:t xml:space="preserve"> Predicción &lt; -2.8%.</w:t>
      </w:r>
    </w:p>
    <w:p w14:paraId="4EDDE2E6" w14:textId="77777777" w:rsidR="001648C4" w:rsidRDefault="00000000">
      <w:pPr>
        <w:pStyle w:val="Ttulo3"/>
      </w:pPr>
      <w:bookmarkStart w:id="74" w:name="capa-2-nlp-finbert"/>
      <w:bookmarkStart w:id="75" w:name="_Toc226411794"/>
      <w:bookmarkEnd w:id="72"/>
      <w:r>
        <w:rPr>
          <w:rStyle w:val="SectionNumber"/>
        </w:rPr>
        <w:t>5.2.2</w:t>
      </w:r>
      <w:r>
        <w:tab/>
        <w:t>Capa 2 — NLP (FinBERT)</w:t>
      </w:r>
      <w:bookmarkEnd w:id="75"/>
    </w:p>
    <w:p w14:paraId="31566939" w14:textId="77777777" w:rsidR="001648C4" w:rsidRDefault="00000000">
      <w:pPr>
        <w:pStyle w:val="Compact"/>
        <w:numPr>
          <w:ilvl w:val="0"/>
          <w:numId w:val="17"/>
        </w:numPr>
      </w:pPr>
      <w:r>
        <w:rPr>
          <w:b/>
          <w:bCs/>
        </w:rPr>
        <w:t>Función:</w:t>
      </w:r>
      <w:r>
        <w:t xml:space="preserve"> Filtra operaciones basándose en el sentimiento agregado de las noticias financieras.</w:t>
      </w:r>
    </w:p>
    <w:p w14:paraId="5B0F771D" w14:textId="77777777" w:rsidR="001648C4" w:rsidRDefault="00000000">
      <w:pPr>
        <w:pStyle w:val="Compact"/>
        <w:numPr>
          <w:ilvl w:val="0"/>
          <w:numId w:val="17"/>
        </w:numPr>
      </w:pPr>
      <w:r>
        <w:rPr>
          <w:b/>
          <w:bCs/>
        </w:rPr>
        <w:t>Modelo:</w:t>
      </w:r>
      <w:r>
        <w:t xml:space="preserve"> FinBERT (ProsusAI/finbert), fine-tuned sobre 10.000 artículos financieros.</w:t>
      </w:r>
    </w:p>
    <w:p w14:paraId="7B597158" w14:textId="77777777" w:rsidR="001648C4" w:rsidRDefault="00000000">
      <w:pPr>
        <w:pStyle w:val="Compact"/>
        <w:numPr>
          <w:ilvl w:val="0"/>
          <w:numId w:val="17"/>
        </w:numPr>
      </w:pPr>
      <w:r>
        <w:rPr>
          <w:b/>
          <w:bCs/>
        </w:rPr>
        <w:t>Condición LONG:</w:t>
      </w:r>
      <w:r>
        <w:t xml:space="preserve"> Sentimiento &gt; -0.2 (no se permite entrar largo si las noticias son muy negativas).</w:t>
      </w:r>
    </w:p>
    <w:p w14:paraId="315E26B2" w14:textId="77777777" w:rsidR="001648C4" w:rsidRDefault="00000000">
      <w:pPr>
        <w:pStyle w:val="Compact"/>
        <w:numPr>
          <w:ilvl w:val="0"/>
          <w:numId w:val="17"/>
        </w:numPr>
      </w:pPr>
      <w:r>
        <w:rPr>
          <w:b/>
          <w:bCs/>
        </w:rPr>
        <w:t>Condición SHORT:</w:t>
      </w:r>
      <w:r>
        <w:t xml:space="preserve"> Sentimiento &lt; +0.2 (no se permite entrar corto si las noticias son muy positivas).</w:t>
      </w:r>
    </w:p>
    <w:p w14:paraId="03FF3988" w14:textId="77777777" w:rsidR="001648C4" w:rsidRDefault="00000000">
      <w:pPr>
        <w:pStyle w:val="Ttulo3"/>
      </w:pPr>
      <w:bookmarkStart w:id="76" w:name="capa-3-order-flow-microestructura"/>
      <w:bookmarkStart w:id="77" w:name="_Toc226411795"/>
      <w:bookmarkEnd w:id="74"/>
      <w:r>
        <w:rPr>
          <w:rStyle w:val="SectionNumber"/>
        </w:rPr>
        <w:t>5.2.3</w:t>
      </w:r>
      <w:r>
        <w:tab/>
        <w:t>Capa 3 — Order Flow (Microestructura)</w:t>
      </w:r>
      <w:bookmarkEnd w:id="77"/>
    </w:p>
    <w:p w14:paraId="714ED917" w14:textId="77777777" w:rsidR="001648C4" w:rsidRDefault="00000000">
      <w:pPr>
        <w:pStyle w:val="Compact"/>
        <w:numPr>
          <w:ilvl w:val="0"/>
          <w:numId w:val="18"/>
        </w:numPr>
      </w:pPr>
      <w:r>
        <w:rPr>
          <w:b/>
          <w:bCs/>
        </w:rPr>
        <w:t>Función:</w:t>
      </w:r>
      <w:r>
        <w:t xml:space="preserve"> Detecta presión compradora o vendedora institucional mediante el desequilibrio del libro de órdenes.</w:t>
      </w:r>
    </w:p>
    <w:p w14:paraId="78EB3A84" w14:textId="77777777" w:rsidR="001648C4" w:rsidRDefault="00000000">
      <w:pPr>
        <w:pStyle w:val="Compact"/>
        <w:numPr>
          <w:ilvl w:val="0"/>
          <w:numId w:val="18"/>
        </w:numPr>
      </w:pPr>
      <w:r>
        <w:rPr>
          <w:b/>
          <w:bCs/>
        </w:rPr>
        <w:t>Cálculo:</w:t>
      </w:r>
      <w:r>
        <w:t xml:space="preserve"> </w:t>
      </w:r>
      <w:r>
        <w:rPr>
          <w:rStyle w:val="VerbatimChar"/>
        </w:rPr>
        <w:t>Imbalance = Bids_Volume / (Bids_Volume + Asks_Volume)</w:t>
      </w:r>
      <w:r>
        <w:t>.</w:t>
      </w:r>
    </w:p>
    <w:p w14:paraId="7330E132" w14:textId="77777777" w:rsidR="001648C4" w:rsidRDefault="00000000">
      <w:pPr>
        <w:pStyle w:val="Compact"/>
        <w:numPr>
          <w:ilvl w:val="0"/>
          <w:numId w:val="18"/>
        </w:numPr>
      </w:pPr>
      <w:r>
        <w:rPr>
          <w:b/>
          <w:bCs/>
        </w:rPr>
        <w:lastRenderedPageBreak/>
        <w:t>Interpretación:</w:t>
      </w:r>
      <w:r>
        <w:t xml:space="preserve"> Un imbalance &gt; 0.6 indica presión compradora (favorable para LONG); &lt; 0.4 indica presión vendedora (favorable para SHORT).</w:t>
      </w:r>
    </w:p>
    <w:p w14:paraId="353C361F" w14:textId="77777777" w:rsidR="001648C4" w:rsidRDefault="00000000">
      <w:pPr>
        <w:pStyle w:val="Ttulo3"/>
      </w:pPr>
      <w:bookmarkStart w:id="78" w:name="capa-4-análisis-técnico-macro-h1"/>
      <w:bookmarkStart w:id="79" w:name="_Toc226411796"/>
      <w:bookmarkEnd w:id="76"/>
      <w:r>
        <w:rPr>
          <w:rStyle w:val="SectionNumber"/>
        </w:rPr>
        <w:t>5.2.4</w:t>
      </w:r>
      <w:r>
        <w:tab/>
        <w:t>Capa 4 — Análisis Técnico Macro (H1)</w:t>
      </w:r>
      <w:bookmarkEnd w:id="79"/>
    </w:p>
    <w:p w14:paraId="61F51FF2" w14:textId="77777777" w:rsidR="001648C4" w:rsidRDefault="00000000">
      <w:pPr>
        <w:pStyle w:val="Compact"/>
        <w:numPr>
          <w:ilvl w:val="0"/>
          <w:numId w:val="19"/>
        </w:numPr>
      </w:pPr>
      <w:r>
        <w:rPr>
          <w:b/>
          <w:bCs/>
        </w:rPr>
        <w:t>Función:</w:t>
      </w:r>
      <w:r>
        <w:t xml:space="preserve"> Filtra operaciones según la tendencia global del mercado en la temporalidad de 1 hora.</w:t>
      </w:r>
    </w:p>
    <w:p w14:paraId="13D77B35" w14:textId="77777777" w:rsidR="001648C4" w:rsidRDefault="00000000">
      <w:pPr>
        <w:pStyle w:val="Compact"/>
        <w:numPr>
          <w:ilvl w:val="0"/>
          <w:numId w:val="19"/>
        </w:numPr>
      </w:pPr>
      <w:r>
        <w:rPr>
          <w:b/>
          <w:bCs/>
        </w:rPr>
        <w:t>Indicadores:</w:t>
      </w:r>
    </w:p>
    <w:p w14:paraId="4C9E5022" w14:textId="77777777" w:rsidR="001648C4" w:rsidRDefault="00000000">
      <w:pPr>
        <w:pStyle w:val="Compact"/>
        <w:numPr>
          <w:ilvl w:val="1"/>
          <w:numId w:val="20"/>
        </w:numPr>
      </w:pPr>
      <w:r>
        <w:rPr>
          <w:b/>
          <w:bCs/>
        </w:rPr>
        <w:t>SMA 200</w:t>
      </w:r>
      <w:r>
        <w:t xml:space="preserve"> (media móvil simple de 200 periodos en H1): Define si el mercado está en tendencia alcista (precio &gt; SMA) o bajista (precio &lt; SMA).</w:t>
      </w:r>
    </w:p>
    <w:p w14:paraId="707504CF" w14:textId="77777777" w:rsidR="001648C4" w:rsidRDefault="00000000">
      <w:pPr>
        <w:pStyle w:val="Compact"/>
        <w:numPr>
          <w:ilvl w:val="1"/>
          <w:numId w:val="20"/>
        </w:numPr>
      </w:pPr>
      <w:r>
        <w:rPr>
          <w:b/>
          <w:bCs/>
        </w:rPr>
        <w:t>EMA 50</w:t>
      </w:r>
      <w:r>
        <w:t xml:space="preserve"> (media móvil exponencial de 50 periodos en H1): Define la “zona de valor”. Solo se permite operar cuando el precio está dentro del 1.5% de distancia de la EMA50.</w:t>
      </w:r>
    </w:p>
    <w:p w14:paraId="54467EF2" w14:textId="77777777" w:rsidR="001648C4" w:rsidRDefault="00000000">
      <w:pPr>
        <w:pStyle w:val="Compact"/>
        <w:numPr>
          <w:ilvl w:val="0"/>
          <w:numId w:val="19"/>
        </w:numPr>
      </w:pPr>
      <w:r>
        <w:rPr>
          <w:b/>
          <w:bCs/>
        </w:rPr>
        <w:t>Condición LONG:</w:t>
      </w:r>
      <w:r>
        <w:t xml:space="preserve"> Precio &gt; SMA200 Y distancia a EMA50 &lt; 1.5%.</w:t>
      </w:r>
    </w:p>
    <w:p w14:paraId="2F80EC99" w14:textId="77777777" w:rsidR="001648C4" w:rsidRDefault="00000000">
      <w:pPr>
        <w:pStyle w:val="Compact"/>
        <w:numPr>
          <w:ilvl w:val="0"/>
          <w:numId w:val="19"/>
        </w:numPr>
      </w:pPr>
      <w:r>
        <w:rPr>
          <w:b/>
          <w:bCs/>
        </w:rPr>
        <w:t>Condición SHORT:</w:t>
      </w:r>
      <w:r>
        <w:t xml:space="preserve"> Precio &lt; SMA200 Y distancia a EMA50 &lt; 1.5%.</w:t>
      </w:r>
    </w:p>
    <w:p w14:paraId="00016587" w14:textId="77777777" w:rsidR="001648C4" w:rsidRDefault="00000000">
      <w:pPr>
        <w:pStyle w:val="Ttulo3"/>
      </w:pPr>
      <w:bookmarkStart w:id="80" w:name="capa-5-gestión-de-riesgo"/>
      <w:bookmarkStart w:id="81" w:name="_Toc226411797"/>
      <w:bookmarkEnd w:id="78"/>
      <w:r>
        <w:rPr>
          <w:rStyle w:val="SectionNumber"/>
        </w:rPr>
        <w:t>5.2.5</w:t>
      </w:r>
      <w:r>
        <w:tab/>
        <w:t>Capa 5 — Gestión de Riesgo</w:t>
      </w:r>
      <w:bookmarkEnd w:id="81"/>
    </w:p>
    <w:p w14:paraId="50A0AB82" w14:textId="77777777" w:rsidR="001648C4" w:rsidRDefault="00000000">
      <w:pPr>
        <w:pStyle w:val="Compact"/>
        <w:numPr>
          <w:ilvl w:val="0"/>
          <w:numId w:val="21"/>
        </w:numPr>
      </w:pPr>
      <w:r>
        <w:rPr>
          <w:b/>
          <w:bCs/>
        </w:rPr>
        <w:t>Stop Loss Dinámico ATR:</w:t>
      </w:r>
      <w:r>
        <w:t xml:space="preserve"> El stop se calcula como -2×ATR/precio, adaptándose a la volatilidad del mercado. Capado entre -0.5% y -3.0%.</w:t>
      </w:r>
    </w:p>
    <w:p w14:paraId="3EE06E4C" w14:textId="77777777" w:rsidR="001648C4" w:rsidRDefault="00000000">
      <w:pPr>
        <w:pStyle w:val="Compact"/>
        <w:numPr>
          <w:ilvl w:val="0"/>
          <w:numId w:val="21"/>
        </w:numPr>
      </w:pPr>
      <w:r>
        <w:rPr>
          <w:b/>
          <w:bCs/>
        </w:rPr>
        <w:t>Circuit Breaker:</w:t>
      </w:r>
      <w:r>
        <w:t xml:space="preserve"> Si las pérdidas acumuladas del día superan -10%, se bloquean todas las entradas nuevas hasta el día siguiente.</w:t>
      </w:r>
    </w:p>
    <w:p w14:paraId="42F439AB" w14:textId="77777777" w:rsidR="001648C4" w:rsidRDefault="00000000">
      <w:pPr>
        <w:pStyle w:val="Compact"/>
        <w:numPr>
          <w:ilvl w:val="0"/>
          <w:numId w:val="21"/>
        </w:numPr>
      </w:pPr>
      <w:r>
        <w:rPr>
          <w:b/>
          <w:bCs/>
        </w:rPr>
        <w:t>Half-Kelly (40%):</w:t>
      </w:r>
      <w:r>
        <w:t xml:space="preserve"> El tamaño de cada operación se escala proporcionalmente a la confianza de la predicción de la IA, con un máximo del 40% del capital total.</w:t>
      </w:r>
    </w:p>
    <w:p w14:paraId="2E5529B7" w14:textId="77777777" w:rsidR="001648C4" w:rsidRDefault="00000000">
      <w:pPr>
        <w:pStyle w:val="Compact"/>
        <w:numPr>
          <w:ilvl w:val="0"/>
          <w:numId w:val="21"/>
        </w:numPr>
      </w:pPr>
      <w:r>
        <w:rPr>
          <w:b/>
          <w:bCs/>
        </w:rPr>
        <w:t>Filtro de Volumen:</w:t>
      </w:r>
      <w:r>
        <w:t xml:space="preserve"> Solo se opera cuando el volumen de la vela actual es 1.5× superior a la media de las últimas 50 velas, confirmando interés real del mercado.</w:t>
      </w:r>
    </w:p>
    <w:p w14:paraId="142E2E18" w14:textId="77777777" w:rsidR="001648C4" w:rsidRDefault="00000000">
      <w:pPr>
        <w:pStyle w:val="Ttulo2"/>
      </w:pPr>
      <w:bookmarkStart w:id="82" w:name="diseño-de-la-base-de-datos"/>
      <w:bookmarkStart w:id="83" w:name="_Toc226411798"/>
      <w:bookmarkEnd w:id="70"/>
      <w:bookmarkEnd w:id="80"/>
      <w:r>
        <w:rPr>
          <w:rStyle w:val="SectionNumber"/>
        </w:rPr>
        <w:t>5.3</w:t>
      </w:r>
      <w:r>
        <w:tab/>
        <w:t>4.3 Diseño de la Base de Datos</w:t>
      </w:r>
      <w:bookmarkEnd w:id="83"/>
    </w:p>
    <w:p w14:paraId="4AAB15AD" w14:textId="77777777" w:rsidR="001648C4" w:rsidRDefault="00000000">
      <w:pPr>
        <w:pStyle w:val="FirstParagraph"/>
      </w:pPr>
      <w:r>
        <w:t xml:space="preserve">TimescaleDB extiende PostgreSQL con optimizaciones para series temporales. La tabla principal de sentimiento utiliza </w:t>
      </w:r>
      <w:r>
        <w:rPr>
          <w:b/>
          <w:bCs/>
        </w:rPr>
        <w:t>hypertables</w:t>
      </w:r>
      <w:r>
        <w:t xml:space="preserve"> para particionar automáticamente los datos por tiempo:</w:t>
      </w:r>
    </w:p>
    <w:p w14:paraId="206B6837" w14:textId="77777777" w:rsidR="001648C4" w:rsidRDefault="00000000">
      <w:pPr>
        <w:pStyle w:val="SourceCode"/>
      </w:pPr>
      <w:r>
        <w:rPr>
          <w:rStyle w:val="KeywordTok"/>
        </w:rPr>
        <w:t>CREATE</w:t>
      </w:r>
      <w:r>
        <w:rPr>
          <w:rStyle w:val="NormalTok"/>
        </w:rPr>
        <w:t xml:space="preserve"> </w:t>
      </w:r>
      <w:r>
        <w:rPr>
          <w:rStyle w:val="KeywordTok"/>
        </w:rPr>
        <w:t>TABLE</w:t>
      </w:r>
      <w:r>
        <w:rPr>
          <w:rStyle w:val="NormalTok"/>
        </w:rPr>
        <w:t xml:space="preserve"> market_sentiment (</w:t>
      </w:r>
      <w:r>
        <w:br/>
      </w:r>
      <w:r>
        <w:rPr>
          <w:rStyle w:val="NormalTok"/>
        </w:rPr>
        <w:t xml:space="preserve">    </w:t>
      </w:r>
      <w:r>
        <w:rPr>
          <w:rStyle w:val="DataTypeTok"/>
        </w:rPr>
        <w:t>time</w:t>
      </w:r>
      <w:r>
        <w:rPr>
          <w:rStyle w:val="NormalTok"/>
        </w:rPr>
        <w:t xml:space="preserve">         TIMESTAMPTZ </w:t>
      </w:r>
      <w:r>
        <w:rPr>
          <w:rStyle w:val="KeywordTok"/>
        </w:rPr>
        <w:t>NOT</w:t>
      </w:r>
      <w:r>
        <w:rPr>
          <w:rStyle w:val="NormalTok"/>
        </w:rPr>
        <w:t xml:space="preserve"> </w:t>
      </w:r>
      <w:r>
        <w:rPr>
          <w:rStyle w:val="KeywordTok"/>
        </w:rPr>
        <w:t>NULL</w:t>
      </w:r>
      <w:r>
        <w:rPr>
          <w:rStyle w:val="NormalTok"/>
        </w:rPr>
        <w:t>,</w:t>
      </w:r>
      <w:r>
        <w:br/>
      </w:r>
      <w:r>
        <w:rPr>
          <w:rStyle w:val="NormalTok"/>
        </w:rPr>
        <w:t xml:space="preserve">    sentiment_score  </w:t>
      </w:r>
      <w:r>
        <w:rPr>
          <w:rStyle w:val="DataTypeTok"/>
        </w:rPr>
        <w:t>FLOAT</w:t>
      </w:r>
      <w:r>
        <w:rPr>
          <w:rStyle w:val="NormalTok"/>
        </w:rPr>
        <w:t>,</w:t>
      </w:r>
      <w:r>
        <w:br/>
      </w:r>
      <w:r>
        <w:rPr>
          <w:rStyle w:val="NormalTok"/>
        </w:rPr>
        <w:t xml:space="preserve">    </w:t>
      </w:r>
      <w:r>
        <w:rPr>
          <w:rStyle w:val="KeywordTok"/>
        </w:rPr>
        <w:t>label</w:t>
      </w:r>
      <w:r>
        <w:rPr>
          <w:rStyle w:val="NormalTok"/>
        </w:rPr>
        <w:t xml:space="preserve">        </w:t>
      </w:r>
      <w:r>
        <w:rPr>
          <w:rStyle w:val="DataTypeTok"/>
        </w:rPr>
        <w:t>VARCHAR</w:t>
      </w:r>
      <w:r>
        <w:rPr>
          <w:rStyle w:val="NormalTok"/>
        </w:rPr>
        <w:t>(</w:t>
      </w:r>
      <w:r>
        <w:rPr>
          <w:rStyle w:val="DecValTok"/>
        </w:rPr>
        <w:t>20</w:t>
      </w:r>
      <w:r>
        <w:rPr>
          <w:rStyle w:val="NormalTok"/>
        </w:rPr>
        <w:t xml:space="preserve">),    </w:t>
      </w:r>
      <w:r>
        <w:rPr>
          <w:rStyle w:val="CommentTok"/>
        </w:rPr>
        <w:t>-- 'positive', 'negative', 'neutral'</w:t>
      </w:r>
      <w:r>
        <w:br/>
      </w:r>
      <w:r>
        <w:rPr>
          <w:rStyle w:val="NormalTok"/>
        </w:rPr>
        <w:t xml:space="preserve">    headline     TEXT,</w:t>
      </w:r>
      <w:r>
        <w:br/>
      </w:r>
      <w:r>
        <w:rPr>
          <w:rStyle w:val="NormalTok"/>
        </w:rPr>
        <w:t xml:space="preserve">    </w:t>
      </w:r>
      <w:r>
        <w:rPr>
          <w:rStyle w:val="KeywordTok"/>
        </w:rPr>
        <w:t>source</w:t>
      </w:r>
      <w:r>
        <w:rPr>
          <w:rStyle w:val="NormalTok"/>
        </w:rPr>
        <w:t xml:space="preserve">       </w:t>
      </w:r>
      <w:r>
        <w:rPr>
          <w:rStyle w:val="DataTypeTok"/>
        </w:rPr>
        <w:t>VARCHAR</w:t>
      </w:r>
      <w:r>
        <w:rPr>
          <w:rStyle w:val="NormalTok"/>
        </w:rPr>
        <w:t>(</w:t>
      </w:r>
      <w:r>
        <w:rPr>
          <w:rStyle w:val="DecValTok"/>
        </w:rPr>
        <w:t>50</w:t>
      </w:r>
      <w:r>
        <w:rPr>
          <w:rStyle w:val="NormalTok"/>
        </w:rPr>
        <w:t xml:space="preserve">)     </w:t>
      </w:r>
      <w:r>
        <w:rPr>
          <w:rStyle w:val="CommentTok"/>
        </w:rPr>
        <w:t>-- 'CoinDesk', 'CoinTelegraph', etc.</w:t>
      </w:r>
      <w:r>
        <w:br/>
      </w:r>
      <w:r>
        <w:rPr>
          <w:rStyle w:val="NormalTok"/>
        </w:rPr>
        <w:t>);</w:t>
      </w:r>
      <w:r>
        <w:br/>
      </w:r>
      <w:r>
        <w:br/>
      </w:r>
      <w:r>
        <w:rPr>
          <w:rStyle w:val="KeywordTok"/>
        </w:rPr>
        <w:t>SELECT</w:t>
      </w:r>
      <w:r>
        <w:rPr>
          <w:rStyle w:val="NormalTok"/>
        </w:rPr>
        <w:t xml:space="preserve"> create_hypertable(</w:t>
      </w:r>
      <w:r>
        <w:rPr>
          <w:rStyle w:val="StringTok"/>
        </w:rPr>
        <w:t>'market_sentiment'</w:t>
      </w:r>
      <w:r>
        <w:rPr>
          <w:rStyle w:val="NormalTok"/>
        </w:rPr>
        <w:t xml:space="preserve">, </w:t>
      </w:r>
      <w:r>
        <w:rPr>
          <w:rStyle w:val="StringTok"/>
        </w:rPr>
        <w:t>'time'</w:t>
      </w:r>
      <w:r>
        <w:rPr>
          <w:rStyle w:val="NormalTok"/>
        </w:rPr>
        <w:t xml:space="preserve">, if_not_exists </w:t>
      </w:r>
      <w:r>
        <w:rPr>
          <w:rStyle w:val="OperatorTok"/>
        </w:rPr>
        <w:t>=&gt;</w:t>
      </w:r>
      <w:r>
        <w:rPr>
          <w:rStyle w:val="NormalTok"/>
        </w:rPr>
        <w:t xml:space="preserve"> </w:t>
      </w:r>
      <w:r>
        <w:rPr>
          <w:rStyle w:val="KeywordTok"/>
        </w:rPr>
        <w:t>TRUE</w:t>
      </w:r>
      <w:r>
        <w:rPr>
          <w:rStyle w:val="NormalTok"/>
        </w:rPr>
        <w:t>);</w:t>
      </w:r>
    </w:p>
    <w:p w14:paraId="5389BBB4" w14:textId="77777777" w:rsidR="001648C4" w:rsidRDefault="00000000">
      <w:pPr>
        <w:pStyle w:val="FirstParagraph"/>
      </w:pPr>
      <w:r>
        <w:lastRenderedPageBreak/>
        <w:t>Freqtrade almacena las operaciones (trades) en su propia tabla dentro de la misma instancia de PostgreSQL, permitiendo consultas cruzadas entre el sentimiento y los resultados de trading.</w:t>
      </w:r>
    </w:p>
    <w:p w14:paraId="65F2CB4B" w14:textId="77777777" w:rsidR="001648C4" w:rsidRDefault="00000000">
      <w:pPr>
        <w:pStyle w:val="Ttulo2"/>
      </w:pPr>
      <w:bookmarkStart w:id="84" w:name="diseño-del-pipeline-nlp"/>
      <w:bookmarkStart w:id="85" w:name="_Toc226411799"/>
      <w:bookmarkEnd w:id="82"/>
      <w:r>
        <w:rPr>
          <w:rStyle w:val="SectionNumber"/>
        </w:rPr>
        <w:t>5.4</w:t>
      </w:r>
      <w:r>
        <w:tab/>
        <w:t>4.4 Diseño del Pipeline NLP</w:t>
      </w:r>
      <w:bookmarkEnd w:id="85"/>
    </w:p>
    <w:p w14:paraId="2E6DF375" w14:textId="77777777" w:rsidR="001648C4" w:rsidRDefault="00000000">
      <w:pPr>
        <w:pStyle w:val="SourceCode"/>
      </w:pPr>
      <w:r>
        <w:rPr>
          <w:rStyle w:val="VerbatimChar"/>
        </w:rPr>
        <w:t>[RSS Feeds] → [feedparser] → [clean_html] → [FinBERT] → [TimescaleDB]</w:t>
      </w:r>
      <w:r>
        <w:br/>
      </w:r>
      <w:r>
        <w:rPr>
          <w:rStyle w:val="VerbatimChar"/>
        </w:rPr>
        <w:t xml:space="preserve">     │              │              │              │              │</w:t>
      </w:r>
      <w:r>
        <w:br/>
      </w:r>
      <w:r>
        <w:rPr>
          <w:rStyle w:val="VerbatimChar"/>
        </w:rPr>
        <w:t xml:space="preserve">  CoinDesk      Descarga      BeautifulSoup   Clasificación   Hypertable</w:t>
      </w:r>
      <w:r>
        <w:br/>
      </w:r>
      <w:r>
        <w:rPr>
          <w:rStyle w:val="VerbatimChar"/>
        </w:rPr>
        <w:t xml:space="preserve">  CoinTelegraph  titulares    elimina HTML    pos/neg/neu    market_sentiment</w:t>
      </w:r>
      <w:r>
        <w:br/>
      </w:r>
      <w:r>
        <w:rPr>
          <w:rStyle w:val="VerbatimChar"/>
        </w:rPr>
        <w:t xml:space="preserve">  Bitcoin.com    cada 5 min                   score [-1,+1]</w:t>
      </w:r>
    </w:p>
    <w:p w14:paraId="4B21A8F8" w14:textId="77777777" w:rsidR="001648C4" w:rsidRDefault="00000000">
      <w:pPr>
        <w:pStyle w:val="FirstParagraph"/>
      </w:pPr>
      <w:r>
        <w:t xml:space="preserve">El pipeline se ejecuta en un bucle infinito con intervalos de 5 minutos. Si todos los feeds RSS fallan, se activa un </w:t>
      </w:r>
      <w:r>
        <w:rPr>
          <w:b/>
          <w:bCs/>
        </w:rPr>
        <w:t>mecanismo de fallback</w:t>
      </w:r>
      <w:r>
        <w:t xml:space="preserve"> que utiliza titulares predefinidos para evitar que el campo </w:t>
      </w:r>
      <w:r>
        <w:rPr>
          <w:rStyle w:val="VerbatimChar"/>
        </w:rPr>
        <w:t>sentiment_score</w:t>
      </w:r>
      <w:r>
        <w:t xml:space="preserve"> quede en blanco.</w:t>
      </w:r>
    </w:p>
    <w:p w14:paraId="655C0749" w14:textId="77777777" w:rsidR="001648C4" w:rsidRDefault="009225A2">
      <w:r>
        <w:rPr>
          <w:noProof/>
        </w:rPr>
        <w:pict w14:anchorId="107DDD24">
          <v:rect id="_x0000_i1030" alt="" style="width:425.2pt;height:.05pt;mso-width-percent:0;mso-height-percent:0;mso-width-percent:0;mso-height-percent:0" o:hralign="center" o:hrstd="t" o:hr="t"/>
        </w:pict>
      </w:r>
    </w:p>
    <w:p w14:paraId="16906984" w14:textId="77777777" w:rsidR="001648C4" w:rsidRDefault="00000000">
      <w:pPr>
        <w:pStyle w:val="Ttulo1"/>
      </w:pPr>
      <w:bookmarkStart w:id="86" w:name="capítulo-5-implementación"/>
      <w:bookmarkStart w:id="87" w:name="_Toc226411800"/>
      <w:bookmarkEnd w:id="64"/>
      <w:bookmarkEnd w:id="84"/>
      <w:r>
        <w:rPr>
          <w:rStyle w:val="SectionNumber"/>
        </w:rPr>
        <w:t>6</w:t>
      </w:r>
      <w:r>
        <w:tab/>
        <w:t>Capítulo 5 — Implementación</w:t>
      </w:r>
      <w:bookmarkEnd w:id="87"/>
    </w:p>
    <w:p w14:paraId="3D2CB94E" w14:textId="77777777" w:rsidR="001648C4" w:rsidRDefault="00000000">
      <w:pPr>
        <w:pStyle w:val="Ttulo2"/>
      </w:pPr>
      <w:bookmarkStart w:id="88" w:name="entorno-de-desarrollo"/>
      <w:bookmarkStart w:id="89" w:name="_Toc226411801"/>
      <w:r>
        <w:rPr>
          <w:rStyle w:val="SectionNumber"/>
        </w:rPr>
        <w:t>6.1</w:t>
      </w:r>
      <w:r>
        <w:tab/>
        <w:t>5.1 Entorno de Desarrollo</w:t>
      </w:r>
      <w:bookmarkEnd w:id="89"/>
    </w:p>
    <w:tbl>
      <w:tblPr>
        <w:tblStyle w:val="Table"/>
        <w:tblW w:w="0" w:type="auto"/>
        <w:tblLook w:val="0020" w:firstRow="1" w:lastRow="0" w:firstColumn="0" w:lastColumn="0" w:noHBand="0" w:noVBand="0"/>
      </w:tblPr>
      <w:tblGrid>
        <w:gridCol w:w="2505"/>
        <w:gridCol w:w="4041"/>
        <w:gridCol w:w="1002"/>
      </w:tblGrid>
      <w:tr w:rsidR="001648C4" w14:paraId="33A9B8E1"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0" w:type="auto"/>
          </w:tcPr>
          <w:p w14:paraId="77CDC2B2" w14:textId="77777777" w:rsidR="001648C4" w:rsidRDefault="00000000">
            <w:pPr>
              <w:pStyle w:val="Compact"/>
            </w:pPr>
            <w:r>
              <w:t>Componente</w:t>
            </w:r>
          </w:p>
        </w:tc>
        <w:tc>
          <w:tcPr>
            <w:tcW w:w="0" w:type="auto"/>
          </w:tcPr>
          <w:p w14:paraId="2BB30CF1" w14:textId="77777777" w:rsidR="001648C4" w:rsidRDefault="00000000">
            <w:pPr>
              <w:pStyle w:val="Compact"/>
            </w:pPr>
            <w:r>
              <w:t>Tecnología</w:t>
            </w:r>
          </w:p>
        </w:tc>
        <w:tc>
          <w:tcPr>
            <w:tcW w:w="0" w:type="auto"/>
          </w:tcPr>
          <w:p w14:paraId="0F045125" w14:textId="77777777" w:rsidR="001648C4" w:rsidRDefault="00000000">
            <w:pPr>
              <w:pStyle w:val="Compact"/>
            </w:pPr>
            <w:r>
              <w:t>Versión</w:t>
            </w:r>
          </w:p>
        </w:tc>
      </w:tr>
      <w:tr w:rsidR="001648C4" w14:paraId="0796C165" w14:textId="77777777">
        <w:tc>
          <w:tcPr>
            <w:tcW w:w="0" w:type="auto"/>
          </w:tcPr>
          <w:p w14:paraId="112671AC" w14:textId="77777777" w:rsidR="001648C4" w:rsidRDefault="00000000">
            <w:pPr>
              <w:pStyle w:val="Compact"/>
            </w:pPr>
            <w:r>
              <w:t>Lenguaje</w:t>
            </w:r>
          </w:p>
        </w:tc>
        <w:tc>
          <w:tcPr>
            <w:tcW w:w="0" w:type="auto"/>
          </w:tcPr>
          <w:p w14:paraId="0AE39679" w14:textId="77777777" w:rsidR="001648C4" w:rsidRDefault="00000000">
            <w:pPr>
              <w:pStyle w:val="Compact"/>
            </w:pPr>
            <w:r>
              <w:t>Python</w:t>
            </w:r>
          </w:p>
        </w:tc>
        <w:tc>
          <w:tcPr>
            <w:tcW w:w="0" w:type="auto"/>
          </w:tcPr>
          <w:p w14:paraId="58106244" w14:textId="77777777" w:rsidR="001648C4" w:rsidRDefault="00000000">
            <w:pPr>
              <w:pStyle w:val="Compact"/>
            </w:pPr>
            <w:r>
              <w:t>3.13</w:t>
            </w:r>
          </w:p>
        </w:tc>
      </w:tr>
      <w:tr w:rsidR="001648C4" w14:paraId="4548763E" w14:textId="77777777">
        <w:tc>
          <w:tcPr>
            <w:tcW w:w="0" w:type="auto"/>
          </w:tcPr>
          <w:p w14:paraId="3D85E861" w14:textId="77777777" w:rsidR="001648C4" w:rsidRDefault="00000000">
            <w:pPr>
              <w:pStyle w:val="Compact"/>
            </w:pPr>
            <w:r>
              <w:t>Framework de Trading</w:t>
            </w:r>
          </w:p>
        </w:tc>
        <w:tc>
          <w:tcPr>
            <w:tcW w:w="0" w:type="auto"/>
          </w:tcPr>
          <w:p w14:paraId="55309CEA" w14:textId="77777777" w:rsidR="001648C4" w:rsidRDefault="00000000">
            <w:pPr>
              <w:pStyle w:val="Compact"/>
            </w:pPr>
            <w:r>
              <w:t>Freqtrade</w:t>
            </w:r>
          </w:p>
        </w:tc>
        <w:tc>
          <w:tcPr>
            <w:tcW w:w="0" w:type="auto"/>
          </w:tcPr>
          <w:p w14:paraId="4500A861" w14:textId="77777777" w:rsidR="001648C4" w:rsidRDefault="00000000">
            <w:pPr>
              <w:pStyle w:val="Compact"/>
            </w:pPr>
            <w:r>
              <w:t>2026.3</w:t>
            </w:r>
          </w:p>
        </w:tc>
      </w:tr>
      <w:tr w:rsidR="001648C4" w14:paraId="7BA62001" w14:textId="77777777">
        <w:tc>
          <w:tcPr>
            <w:tcW w:w="0" w:type="auto"/>
          </w:tcPr>
          <w:p w14:paraId="07ECFCAC" w14:textId="77777777" w:rsidR="001648C4" w:rsidRDefault="00000000">
            <w:pPr>
              <w:pStyle w:val="Compact"/>
            </w:pPr>
            <w:r>
              <w:t>Machine Learning</w:t>
            </w:r>
          </w:p>
        </w:tc>
        <w:tc>
          <w:tcPr>
            <w:tcW w:w="0" w:type="auto"/>
          </w:tcPr>
          <w:p w14:paraId="29A6054A" w14:textId="77777777" w:rsidR="001648C4" w:rsidRDefault="00000000">
            <w:pPr>
              <w:pStyle w:val="Compact"/>
            </w:pPr>
            <w:r>
              <w:t>LightGBM (FreqAI)</w:t>
            </w:r>
          </w:p>
        </w:tc>
        <w:tc>
          <w:tcPr>
            <w:tcW w:w="0" w:type="auto"/>
          </w:tcPr>
          <w:p w14:paraId="6125A134" w14:textId="77777777" w:rsidR="001648C4" w:rsidRDefault="00000000">
            <w:pPr>
              <w:pStyle w:val="Compact"/>
            </w:pPr>
            <w:r>
              <w:t>4.x</w:t>
            </w:r>
          </w:p>
        </w:tc>
      </w:tr>
      <w:tr w:rsidR="001648C4" w14:paraId="5D3B25C5" w14:textId="77777777">
        <w:tc>
          <w:tcPr>
            <w:tcW w:w="0" w:type="auto"/>
          </w:tcPr>
          <w:p w14:paraId="2F26B795" w14:textId="77777777" w:rsidR="001648C4" w:rsidRDefault="00000000">
            <w:pPr>
              <w:pStyle w:val="Compact"/>
            </w:pPr>
            <w:r>
              <w:t>NLP</w:t>
            </w:r>
          </w:p>
        </w:tc>
        <w:tc>
          <w:tcPr>
            <w:tcW w:w="0" w:type="auto"/>
          </w:tcPr>
          <w:p w14:paraId="7B5D9449" w14:textId="77777777" w:rsidR="001648C4" w:rsidRDefault="00000000">
            <w:pPr>
              <w:pStyle w:val="Compact"/>
            </w:pPr>
            <w:r>
              <w:t>HuggingFace Transformers (FinBERT)</w:t>
            </w:r>
          </w:p>
        </w:tc>
        <w:tc>
          <w:tcPr>
            <w:tcW w:w="0" w:type="auto"/>
          </w:tcPr>
          <w:p w14:paraId="500EA775" w14:textId="77777777" w:rsidR="001648C4" w:rsidRDefault="00000000">
            <w:pPr>
              <w:pStyle w:val="Compact"/>
            </w:pPr>
            <w:r>
              <w:t>5.5</w:t>
            </w:r>
          </w:p>
        </w:tc>
      </w:tr>
      <w:tr w:rsidR="001648C4" w14:paraId="07BADDD7" w14:textId="77777777">
        <w:tc>
          <w:tcPr>
            <w:tcW w:w="0" w:type="auto"/>
          </w:tcPr>
          <w:p w14:paraId="4124D07B" w14:textId="77777777" w:rsidR="001648C4" w:rsidRDefault="00000000">
            <w:pPr>
              <w:pStyle w:val="Compact"/>
            </w:pPr>
            <w:r>
              <w:t>Indicadores Técnicos</w:t>
            </w:r>
          </w:p>
        </w:tc>
        <w:tc>
          <w:tcPr>
            <w:tcW w:w="0" w:type="auto"/>
          </w:tcPr>
          <w:p w14:paraId="3C5ED753" w14:textId="77777777" w:rsidR="001648C4" w:rsidRDefault="00000000">
            <w:pPr>
              <w:pStyle w:val="Compact"/>
            </w:pPr>
            <w:r>
              <w:t>TA-Lib</w:t>
            </w:r>
          </w:p>
        </w:tc>
        <w:tc>
          <w:tcPr>
            <w:tcW w:w="0" w:type="auto"/>
          </w:tcPr>
          <w:p w14:paraId="1D77606C" w14:textId="77777777" w:rsidR="001648C4" w:rsidRDefault="00000000">
            <w:pPr>
              <w:pStyle w:val="Compact"/>
            </w:pPr>
            <w:r>
              <w:t>0.4.x</w:t>
            </w:r>
          </w:p>
        </w:tc>
      </w:tr>
      <w:tr w:rsidR="001648C4" w14:paraId="35550ADC" w14:textId="77777777">
        <w:tc>
          <w:tcPr>
            <w:tcW w:w="0" w:type="auto"/>
          </w:tcPr>
          <w:p w14:paraId="26DD22FA" w14:textId="77777777" w:rsidR="001648C4" w:rsidRDefault="00000000">
            <w:pPr>
              <w:pStyle w:val="Compact"/>
            </w:pPr>
            <w:r>
              <w:t>Base de Datos</w:t>
            </w:r>
          </w:p>
        </w:tc>
        <w:tc>
          <w:tcPr>
            <w:tcW w:w="0" w:type="auto"/>
          </w:tcPr>
          <w:p w14:paraId="0C938832" w14:textId="77777777" w:rsidR="001648C4" w:rsidRDefault="00000000">
            <w:pPr>
              <w:pStyle w:val="Compact"/>
            </w:pPr>
            <w:r>
              <w:t>TimescaleDB (PostgreSQL 14)</w:t>
            </w:r>
          </w:p>
        </w:tc>
        <w:tc>
          <w:tcPr>
            <w:tcW w:w="0" w:type="auto"/>
          </w:tcPr>
          <w:p w14:paraId="12DCA28F" w14:textId="77777777" w:rsidR="001648C4" w:rsidRDefault="00000000">
            <w:pPr>
              <w:pStyle w:val="Compact"/>
            </w:pPr>
            <w:r>
              <w:t>latest</w:t>
            </w:r>
          </w:p>
        </w:tc>
      </w:tr>
      <w:tr w:rsidR="001648C4" w14:paraId="0D6BBBB4" w14:textId="77777777">
        <w:tc>
          <w:tcPr>
            <w:tcW w:w="0" w:type="auto"/>
          </w:tcPr>
          <w:p w14:paraId="1A8E7BA2" w14:textId="77777777" w:rsidR="001648C4" w:rsidRDefault="00000000">
            <w:pPr>
              <w:pStyle w:val="Compact"/>
            </w:pPr>
            <w:r>
              <w:t>Contenedores</w:t>
            </w:r>
          </w:p>
        </w:tc>
        <w:tc>
          <w:tcPr>
            <w:tcW w:w="0" w:type="auto"/>
          </w:tcPr>
          <w:p w14:paraId="6729A3EE" w14:textId="77777777" w:rsidR="001648C4" w:rsidRDefault="00000000">
            <w:pPr>
              <w:pStyle w:val="Compact"/>
            </w:pPr>
            <w:r>
              <w:t>Docker + Docker Compose</w:t>
            </w:r>
          </w:p>
        </w:tc>
        <w:tc>
          <w:tcPr>
            <w:tcW w:w="0" w:type="auto"/>
          </w:tcPr>
          <w:p w14:paraId="4382D680" w14:textId="77777777" w:rsidR="001648C4" w:rsidRDefault="00000000">
            <w:pPr>
              <w:pStyle w:val="Compact"/>
            </w:pPr>
            <w:r>
              <w:t>2.x</w:t>
            </w:r>
          </w:p>
        </w:tc>
      </w:tr>
      <w:tr w:rsidR="001648C4" w14:paraId="6349A646" w14:textId="77777777">
        <w:tc>
          <w:tcPr>
            <w:tcW w:w="0" w:type="auto"/>
          </w:tcPr>
          <w:p w14:paraId="790C9BA3" w14:textId="77777777" w:rsidR="001648C4" w:rsidRDefault="00000000">
            <w:pPr>
              <w:pStyle w:val="Compact"/>
            </w:pPr>
            <w:r>
              <w:t>Visualización</w:t>
            </w:r>
          </w:p>
        </w:tc>
        <w:tc>
          <w:tcPr>
            <w:tcW w:w="0" w:type="auto"/>
          </w:tcPr>
          <w:p w14:paraId="73BBC5B5" w14:textId="77777777" w:rsidR="001648C4" w:rsidRDefault="00000000">
            <w:pPr>
              <w:pStyle w:val="Compact"/>
            </w:pPr>
            <w:r>
              <w:t>Grafana</w:t>
            </w:r>
          </w:p>
        </w:tc>
        <w:tc>
          <w:tcPr>
            <w:tcW w:w="0" w:type="auto"/>
          </w:tcPr>
          <w:p w14:paraId="059C9696" w14:textId="77777777" w:rsidR="001648C4" w:rsidRDefault="00000000">
            <w:pPr>
              <w:pStyle w:val="Compact"/>
            </w:pPr>
            <w:r>
              <w:t>latest</w:t>
            </w:r>
          </w:p>
        </w:tc>
      </w:tr>
      <w:tr w:rsidR="001648C4" w14:paraId="16EA8C20" w14:textId="77777777">
        <w:tc>
          <w:tcPr>
            <w:tcW w:w="0" w:type="auto"/>
          </w:tcPr>
          <w:p w14:paraId="1B7CA499" w14:textId="77777777" w:rsidR="001648C4" w:rsidRDefault="00000000">
            <w:pPr>
              <w:pStyle w:val="Compact"/>
            </w:pPr>
            <w:r>
              <w:t>Tests</w:t>
            </w:r>
          </w:p>
        </w:tc>
        <w:tc>
          <w:tcPr>
            <w:tcW w:w="0" w:type="auto"/>
          </w:tcPr>
          <w:p w14:paraId="17C33AE8" w14:textId="77777777" w:rsidR="001648C4" w:rsidRDefault="00000000">
            <w:pPr>
              <w:pStyle w:val="Compact"/>
            </w:pPr>
            <w:r>
              <w:t>Pytest</w:t>
            </w:r>
          </w:p>
        </w:tc>
        <w:tc>
          <w:tcPr>
            <w:tcW w:w="0" w:type="auto"/>
          </w:tcPr>
          <w:p w14:paraId="37B78809" w14:textId="77777777" w:rsidR="001648C4" w:rsidRDefault="00000000">
            <w:pPr>
              <w:pStyle w:val="Compact"/>
            </w:pPr>
            <w:r>
              <w:t>9.0</w:t>
            </w:r>
          </w:p>
        </w:tc>
      </w:tr>
      <w:tr w:rsidR="001648C4" w14:paraId="1E1CF2C3" w14:textId="77777777">
        <w:tc>
          <w:tcPr>
            <w:tcW w:w="0" w:type="auto"/>
          </w:tcPr>
          <w:p w14:paraId="3F0E6CB6" w14:textId="77777777" w:rsidR="001648C4" w:rsidRDefault="00000000">
            <w:pPr>
              <w:pStyle w:val="Compact"/>
            </w:pPr>
            <w:r>
              <w:t>Control de Versiones</w:t>
            </w:r>
          </w:p>
        </w:tc>
        <w:tc>
          <w:tcPr>
            <w:tcW w:w="0" w:type="auto"/>
          </w:tcPr>
          <w:p w14:paraId="276D47BA" w14:textId="77777777" w:rsidR="001648C4" w:rsidRDefault="00000000">
            <w:pPr>
              <w:pStyle w:val="Compact"/>
            </w:pPr>
            <w:r>
              <w:t>Git + GitHub</w:t>
            </w:r>
          </w:p>
        </w:tc>
        <w:tc>
          <w:tcPr>
            <w:tcW w:w="0" w:type="auto"/>
          </w:tcPr>
          <w:p w14:paraId="26657A98" w14:textId="77777777" w:rsidR="001648C4" w:rsidRDefault="00000000">
            <w:pPr>
              <w:pStyle w:val="Compact"/>
            </w:pPr>
            <w:r>
              <w:t>—</w:t>
            </w:r>
          </w:p>
        </w:tc>
      </w:tr>
    </w:tbl>
    <w:p w14:paraId="5799D8A3" w14:textId="77777777" w:rsidR="001648C4" w:rsidRDefault="00000000">
      <w:pPr>
        <w:pStyle w:val="Ttulo2"/>
      </w:pPr>
      <w:bookmarkStart w:id="90" w:name="feature-engineering-de-5-a-12-features"/>
      <w:bookmarkStart w:id="91" w:name="_Toc226411802"/>
      <w:bookmarkEnd w:id="88"/>
      <w:r>
        <w:rPr>
          <w:rStyle w:val="SectionNumber"/>
        </w:rPr>
        <w:t>6.2</w:t>
      </w:r>
      <w:r>
        <w:tab/>
        <w:t>5.2 Feature Engineering: de 5 a 12 Features</w:t>
      </w:r>
      <w:bookmarkEnd w:id="91"/>
    </w:p>
    <w:p w14:paraId="4418CF17" w14:textId="77777777" w:rsidR="001648C4" w:rsidRDefault="00000000">
      <w:pPr>
        <w:pStyle w:val="FirstParagraph"/>
      </w:pPr>
      <w:r>
        <w:t>La evolución del Feature Engineering fue uno de los cambios más impactantes en la rentabilidad del sistema. La versión 1.0 alimentaba a la IA con solo 5 features básicas. La versión 2.0 aplica 12 features categorizadas en 5 familias:</w:t>
      </w:r>
    </w:p>
    <w:p w14:paraId="06CD7216" w14:textId="77777777" w:rsidR="001648C4" w:rsidRDefault="00000000">
      <w:pPr>
        <w:pStyle w:val="CaptionedFigure"/>
      </w:pPr>
      <w:r>
        <w:rPr>
          <w:noProof/>
        </w:rPr>
        <w:lastRenderedPageBreak/>
        <w:drawing>
          <wp:inline distT="0" distB="0" distL="0" distR="0" wp14:anchorId="0505191F" wp14:editId="2FA17AA0">
            <wp:extent cx="3810000" cy="2540000"/>
            <wp:effectExtent l="0" t="0" r="0" b="0"/>
            <wp:docPr id="60" name="Picture" descr="Feature Importance - LightGBM"/>
            <wp:cNvGraphicFramePr/>
            <a:graphic xmlns:a="http://schemas.openxmlformats.org/drawingml/2006/main">
              <a:graphicData uri="http://schemas.openxmlformats.org/drawingml/2006/picture">
                <pic:pic xmlns:pic="http://schemas.openxmlformats.org/drawingml/2006/picture">
                  <pic:nvPicPr>
                    <pic:cNvPr id="61" name="Picture" descr="img/feature_engineering_chart.png"/>
                    <pic:cNvPicPr>
                      <a:picLocks noChangeAspect="1" noChangeArrowheads="1"/>
                    </pic:cNvPicPr>
                  </pic:nvPicPr>
                  <pic:blipFill>
                    <a:blip r:embed="rId7"/>
                    <a:stretch>
                      <a:fillRect/>
                    </a:stretch>
                  </pic:blipFill>
                  <pic:spPr bwMode="auto">
                    <a:xfrm>
                      <a:off x="0" y="0"/>
                      <a:ext cx="3810000" cy="2540000"/>
                    </a:xfrm>
                    <a:prstGeom prst="rect">
                      <a:avLst/>
                    </a:prstGeom>
                    <a:noFill/>
                    <a:ln w="9525">
                      <a:noFill/>
                      <a:headEnd/>
                      <a:tailEnd/>
                    </a:ln>
                  </pic:spPr>
                </pic:pic>
              </a:graphicData>
            </a:graphic>
          </wp:inline>
        </w:drawing>
      </w:r>
    </w:p>
    <w:p w14:paraId="129E6979" w14:textId="77777777" w:rsidR="001648C4" w:rsidRDefault="00000000">
      <w:pPr>
        <w:pStyle w:val="ImageCaption"/>
      </w:pPr>
      <w:r>
        <w:t>Feature Importance - LightGBM</w:t>
      </w:r>
    </w:p>
    <w:p w14:paraId="6240F244" w14:textId="77777777" w:rsidR="001648C4" w:rsidRDefault="00000000">
      <w:pPr>
        <w:pStyle w:val="Textoindependiente"/>
      </w:pPr>
      <w:r>
        <w:rPr>
          <w:i/>
          <w:iCs/>
        </w:rPr>
        <w:t>Figura 5.1: Ranking de importancia de las 12 features del modelo LightGBM. El volumen (OBV) y la volatilidad (BB Width) dominan sobre los indicadores de momentum clásicos.</w:t>
      </w:r>
    </w:p>
    <w:p w14:paraId="709AF417" w14:textId="77777777" w:rsidR="001648C4" w:rsidRDefault="00000000">
      <w:pPr>
        <w:pStyle w:val="Ttulo3"/>
      </w:pPr>
      <w:bookmarkStart w:id="92" w:name="features-de-momentum"/>
      <w:bookmarkStart w:id="93" w:name="_Toc226411803"/>
      <w:r>
        <w:rPr>
          <w:rStyle w:val="SectionNumber"/>
        </w:rPr>
        <w:t>6.2.1</w:t>
      </w:r>
      <w:r>
        <w:tab/>
        <w:t>5.2.1 Features de Momentum</w:t>
      </w:r>
      <w:bookmarkEnd w:id="93"/>
    </w:p>
    <w:p w14:paraId="03930AF3" w14:textId="77777777" w:rsidR="001648C4" w:rsidRDefault="00000000">
      <w:pPr>
        <w:pStyle w:val="FirstParagraph"/>
      </w:pPr>
      <w:r>
        <w:rPr>
          <w:b/>
          <w:bCs/>
        </w:rPr>
        <w:t>RSI (Relative Strength Index):</w:t>
      </w:r>
    </w:p>
    <w:p w14:paraId="3B17B1AB" w14:textId="77777777" w:rsidR="001648C4" w:rsidRDefault="00000000">
      <w:pPr>
        <w:pStyle w:val="SourceCode"/>
      </w:pPr>
      <w:r>
        <w:rPr>
          <w:rStyle w:val="NormalTok"/>
        </w:rPr>
        <w:t>dataframe[</w:t>
      </w:r>
      <w:r>
        <w:rPr>
          <w:rStyle w:val="StringTok"/>
        </w:rPr>
        <w:t>"</w:t>
      </w:r>
      <w:r>
        <w:rPr>
          <w:rStyle w:val="SpecialCharTok"/>
        </w:rPr>
        <w:t>%-r</w:t>
      </w:r>
      <w:r>
        <w:rPr>
          <w:rStyle w:val="StringTok"/>
        </w:rPr>
        <w:t>si-period"</w:t>
      </w:r>
      <w:r>
        <w:rPr>
          <w:rStyle w:val="NormalTok"/>
        </w:rPr>
        <w:t xml:space="preserve">] </w:t>
      </w:r>
      <w:r>
        <w:rPr>
          <w:rStyle w:val="OperatorTok"/>
        </w:rPr>
        <w:t>=</w:t>
      </w:r>
      <w:r>
        <w:rPr>
          <w:rStyle w:val="NormalTok"/>
        </w:rPr>
        <w:t xml:space="preserve"> ta.RSI(dataframe, timeperiod</w:t>
      </w:r>
      <w:r>
        <w:rPr>
          <w:rStyle w:val="OperatorTok"/>
        </w:rPr>
        <w:t>=</w:t>
      </w:r>
      <w:r>
        <w:rPr>
          <w:rStyle w:val="NormalTok"/>
        </w:rPr>
        <w:t>period)</w:t>
      </w:r>
    </w:p>
    <w:p w14:paraId="1707B91A" w14:textId="77777777" w:rsidR="001648C4" w:rsidRDefault="00000000">
      <w:pPr>
        <w:pStyle w:val="FirstParagraph"/>
      </w:pPr>
      <w:r>
        <w:t>El RSI mide la velocidad y magnitud de los movimientos de precio recientes. Valores &gt; 70 indican sobrecompra (posible corrección bajista); valores &lt; 30 indican sobreventa (posible rebote alcista).</w:t>
      </w:r>
    </w:p>
    <w:p w14:paraId="1E54D4F7" w14:textId="77777777" w:rsidR="001648C4" w:rsidRDefault="00000000">
      <w:pPr>
        <w:pStyle w:val="Textoindependiente"/>
      </w:pPr>
      <w:r>
        <w:rPr>
          <w:b/>
          <w:bCs/>
        </w:rPr>
        <w:t>Stochastic RSI:</w:t>
      </w:r>
    </w:p>
    <w:p w14:paraId="377ADC40" w14:textId="77777777" w:rsidR="001648C4" w:rsidRDefault="00000000">
      <w:pPr>
        <w:pStyle w:val="SourceCode"/>
      </w:pPr>
      <w:r>
        <w:rPr>
          <w:rStyle w:val="NormalTok"/>
        </w:rPr>
        <w:t xml:space="preserve">rsi </w:t>
      </w:r>
      <w:r>
        <w:rPr>
          <w:rStyle w:val="OperatorTok"/>
        </w:rPr>
        <w:t>=</w:t>
      </w:r>
      <w:r>
        <w:rPr>
          <w:rStyle w:val="NormalTok"/>
        </w:rPr>
        <w:t xml:space="preserve"> ta.RSI(dataframe, timeperiod</w:t>
      </w:r>
      <w:r>
        <w:rPr>
          <w:rStyle w:val="OperatorTok"/>
        </w:rPr>
        <w:t>=</w:t>
      </w:r>
      <w:r>
        <w:rPr>
          <w:rStyle w:val="NormalTok"/>
        </w:rPr>
        <w:t>period)</w:t>
      </w:r>
      <w:r>
        <w:br/>
      </w:r>
      <w:r>
        <w:rPr>
          <w:rStyle w:val="NormalTok"/>
        </w:rPr>
        <w:t xml:space="preserve">rsi_min </w:t>
      </w:r>
      <w:r>
        <w:rPr>
          <w:rStyle w:val="OperatorTok"/>
        </w:rPr>
        <w:t>=</w:t>
      </w:r>
      <w:r>
        <w:rPr>
          <w:rStyle w:val="NormalTok"/>
        </w:rPr>
        <w:t xml:space="preserve"> rsi.rolling(window</w:t>
      </w:r>
      <w:r>
        <w:rPr>
          <w:rStyle w:val="OperatorTok"/>
        </w:rPr>
        <w:t>=</w:t>
      </w:r>
      <w:r>
        <w:rPr>
          <w:rStyle w:val="NormalTok"/>
        </w:rPr>
        <w:t>period).</w:t>
      </w:r>
      <w:r>
        <w:rPr>
          <w:rStyle w:val="BuiltInTok"/>
        </w:rPr>
        <w:t>min</w:t>
      </w:r>
      <w:r>
        <w:rPr>
          <w:rStyle w:val="NormalTok"/>
        </w:rPr>
        <w:t>()</w:t>
      </w:r>
      <w:r>
        <w:br/>
      </w:r>
      <w:r>
        <w:rPr>
          <w:rStyle w:val="NormalTok"/>
        </w:rPr>
        <w:t xml:space="preserve">rsi_max </w:t>
      </w:r>
      <w:r>
        <w:rPr>
          <w:rStyle w:val="OperatorTok"/>
        </w:rPr>
        <w:t>=</w:t>
      </w:r>
      <w:r>
        <w:rPr>
          <w:rStyle w:val="NormalTok"/>
        </w:rPr>
        <w:t xml:space="preserve"> rsi.rolling(window</w:t>
      </w:r>
      <w:r>
        <w:rPr>
          <w:rStyle w:val="OperatorTok"/>
        </w:rPr>
        <w:t>=</w:t>
      </w:r>
      <w:r>
        <w:rPr>
          <w:rStyle w:val="NormalTok"/>
        </w:rPr>
        <w:t>period).</w:t>
      </w:r>
      <w:r>
        <w:rPr>
          <w:rStyle w:val="BuiltInTok"/>
        </w:rPr>
        <w:t>max</w:t>
      </w:r>
      <w:r>
        <w:rPr>
          <w:rStyle w:val="NormalTok"/>
        </w:rPr>
        <w:t>()</w:t>
      </w:r>
      <w:r>
        <w:br/>
      </w:r>
      <w:r>
        <w:rPr>
          <w:rStyle w:val="NormalTok"/>
        </w:rPr>
        <w:t>dataframe[</w:t>
      </w:r>
      <w:r>
        <w:rPr>
          <w:rStyle w:val="StringTok"/>
        </w:rPr>
        <w:t>"</w:t>
      </w:r>
      <w:r>
        <w:rPr>
          <w:rStyle w:val="SpecialCharTok"/>
        </w:rPr>
        <w:t>%-s</w:t>
      </w:r>
      <w:r>
        <w:rPr>
          <w:rStyle w:val="StringTok"/>
        </w:rPr>
        <w:t>toch_rsi-period"</w:t>
      </w:r>
      <w:r>
        <w:rPr>
          <w:rStyle w:val="NormalTok"/>
        </w:rPr>
        <w:t xml:space="preserve">] </w:t>
      </w:r>
      <w:r>
        <w:rPr>
          <w:rStyle w:val="OperatorTok"/>
        </w:rPr>
        <w:t>=</w:t>
      </w:r>
      <w:r>
        <w:rPr>
          <w:rStyle w:val="NormalTok"/>
        </w:rPr>
        <w:t xml:space="preserve"> (rsi </w:t>
      </w:r>
      <w:r>
        <w:rPr>
          <w:rStyle w:val="OperatorTok"/>
        </w:rPr>
        <w:t>-</w:t>
      </w:r>
      <w:r>
        <w:rPr>
          <w:rStyle w:val="NormalTok"/>
        </w:rPr>
        <w:t xml:space="preserve"> rsi_min) </w:t>
      </w:r>
      <w:r>
        <w:rPr>
          <w:rStyle w:val="OperatorTok"/>
        </w:rPr>
        <w:t>/</w:t>
      </w:r>
      <w:r>
        <w:rPr>
          <w:rStyle w:val="NormalTok"/>
        </w:rPr>
        <w:t xml:space="preserve"> (rsi_max </w:t>
      </w:r>
      <w:r>
        <w:rPr>
          <w:rStyle w:val="OperatorTok"/>
        </w:rPr>
        <w:t>-</w:t>
      </w:r>
      <w:r>
        <w:rPr>
          <w:rStyle w:val="NormalTok"/>
        </w:rPr>
        <w:t xml:space="preserve"> rsi_min </w:t>
      </w:r>
      <w:r>
        <w:rPr>
          <w:rStyle w:val="OperatorTok"/>
        </w:rPr>
        <w:t>+</w:t>
      </w:r>
      <w:r>
        <w:rPr>
          <w:rStyle w:val="NormalTok"/>
        </w:rPr>
        <w:t xml:space="preserve"> </w:t>
      </w:r>
      <w:r>
        <w:rPr>
          <w:rStyle w:val="FloatTok"/>
        </w:rPr>
        <w:t>1e-10</w:t>
      </w:r>
      <w:r>
        <w:rPr>
          <w:rStyle w:val="NormalTok"/>
        </w:rPr>
        <w:t>)</w:t>
      </w:r>
    </w:p>
    <w:p w14:paraId="7F6058E4" w14:textId="77777777" w:rsidR="001648C4" w:rsidRDefault="00000000">
      <w:pPr>
        <w:pStyle w:val="FirstParagraph"/>
      </w:pPr>
      <w:r>
        <w:t>Es el RSI aplicado sobre sí mismo, lo que lo hace más sensible a cambios recientes. Se normaliza entre 0 y 1 para facilitar su consumo por el modelo.</w:t>
      </w:r>
    </w:p>
    <w:p w14:paraId="2E3F1445" w14:textId="77777777" w:rsidR="001648C4" w:rsidRDefault="00000000">
      <w:pPr>
        <w:pStyle w:val="Textoindependiente"/>
      </w:pPr>
      <w:r>
        <w:rPr>
          <w:b/>
          <w:bCs/>
        </w:rPr>
        <w:t>MFI (Money Flow Index):</w:t>
      </w:r>
    </w:p>
    <w:p w14:paraId="44F9750E" w14:textId="77777777" w:rsidR="001648C4" w:rsidRDefault="00000000">
      <w:pPr>
        <w:pStyle w:val="SourceCode"/>
      </w:pPr>
      <w:r>
        <w:rPr>
          <w:rStyle w:val="NormalTok"/>
        </w:rPr>
        <w:t>dataframe[</w:t>
      </w:r>
      <w:r>
        <w:rPr>
          <w:rStyle w:val="StringTok"/>
        </w:rPr>
        <w:t>"%-mfi-period"</w:t>
      </w:r>
      <w:r>
        <w:rPr>
          <w:rStyle w:val="NormalTok"/>
        </w:rPr>
        <w:t xml:space="preserve">] </w:t>
      </w:r>
      <w:r>
        <w:rPr>
          <w:rStyle w:val="OperatorTok"/>
        </w:rPr>
        <w:t>=</w:t>
      </w:r>
      <w:r>
        <w:rPr>
          <w:rStyle w:val="NormalTok"/>
        </w:rPr>
        <w:t xml:space="preserve"> ta.MFI(dataframe, timeperiod</w:t>
      </w:r>
      <w:r>
        <w:rPr>
          <w:rStyle w:val="OperatorTok"/>
        </w:rPr>
        <w:t>=</w:t>
      </w:r>
      <w:r>
        <w:rPr>
          <w:rStyle w:val="NormalTok"/>
        </w:rPr>
        <w:t>period)</w:t>
      </w:r>
    </w:p>
    <w:p w14:paraId="310C79B2" w14:textId="77777777" w:rsidR="001648C4" w:rsidRDefault="00000000">
      <w:pPr>
        <w:pStyle w:val="FirstParagraph"/>
      </w:pPr>
      <w:r>
        <w:t>Similar al RSI pero ponderado por el volumen de negociación, lo que le da mayor peso a los movimientos respaldados por transacciones reales.</w:t>
      </w:r>
    </w:p>
    <w:p w14:paraId="46A572D0" w14:textId="77777777" w:rsidR="001648C4" w:rsidRDefault="00000000">
      <w:pPr>
        <w:pStyle w:val="Textoindependiente"/>
      </w:pPr>
      <w:r>
        <w:rPr>
          <w:b/>
          <w:bCs/>
        </w:rPr>
        <w:t>MACD Histograma:</w:t>
      </w:r>
    </w:p>
    <w:p w14:paraId="54326489" w14:textId="77777777" w:rsidR="001648C4" w:rsidRDefault="00000000">
      <w:pPr>
        <w:pStyle w:val="SourceCode"/>
      </w:pPr>
      <w:r>
        <w:rPr>
          <w:rStyle w:val="NormalTok"/>
        </w:rPr>
        <w:lastRenderedPageBreak/>
        <w:t xml:space="preserve">macd </w:t>
      </w:r>
      <w:r>
        <w:rPr>
          <w:rStyle w:val="OperatorTok"/>
        </w:rPr>
        <w:t>=</w:t>
      </w:r>
      <w:r>
        <w:rPr>
          <w:rStyle w:val="NormalTok"/>
        </w:rPr>
        <w:t xml:space="preserve"> ta.MACD(dataframe, fastperiod</w:t>
      </w:r>
      <w:r>
        <w:rPr>
          <w:rStyle w:val="OperatorTok"/>
        </w:rPr>
        <w:t>=</w:t>
      </w:r>
      <w:r>
        <w:rPr>
          <w:rStyle w:val="NormalTok"/>
        </w:rPr>
        <w:t>period, slowperiod</w:t>
      </w:r>
      <w:r>
        <w:rPr>
          <w:rStyle w:val="OperatorTok"/>
        </w:rPr>
        <w:t>=</w:t>
      </w:r>
      <w:r>
        <w:rPr>
          <w:rStyle w:val="NormalTok"/>
        </w:rPr>
        <w:t>period</w:t>
      </w:r>
      <w:r>
        <w:rPr>
          <w:rStyle w:val="OperatorTok"/>
        </w:rPr>
        <w:t>*</w:t>
      </w:r>
      <w:r>
        <w:rPr>
          <w:rStyle w:val="DecValTok"/>
        </w:rPr>
        <w:t>2</w:t>
      </w:r>
      <w:r>
        <w:rPr>
          <w:rStyle w:val="NormalTok"/>
        </w:rPr>
        <w:t>, signalperiod</w:t>
      </w:r>
      <w:r>
        <w:rPr>
          <w:rStyle w:val="OperatorTok"/>
        </w:rPr>
        <w:t>=</w:t>
      </w:r>
      <w:r>
        <w:rPr>
          <w:rStyle w:val="DecValTok"/>
        </w:rPr>
        <w:t>9</w:t>
      </w:r>
      <w:r>
        <w:rPr>
          <w:rStyle w:val="NormalTok"/>
        </w:rPr>
        <w:t>)</w:t>
      </w:r>
      <w:r>
        <w:br/>
      </w:r>
      <w:r>
        <w:rPr>
          <w:rStyle w:val="NormalTok"/>
        </w:rPr>
        <w:t>dataframe[</w:t>
      </w:r>
      <w:r>
        <w:rPr>
          <w:rStyle w:val="StringTok"/>
        </w:rPr>
        <w:t>"%-macd_hist-period"</w:t>
      </w:r>
      <w:r>
        <w:rPr>
          <w:rStyle w:val="NormalTok"/>
        </w:rPr>
        <w:t xml:space="preserve">] </w:t>
      </w:r>
      <w:r>
        <w:rPr>
          <w:rStyle w:val="OperatorTok"/>
        </w:rPr>
        <w:t>=</w:t>
      </w:r>
      <w:r>
        <w:rPr>
          <w:rStyle w:val="NormalTok"/>
        </w:rPr>
        <w:t xml:space="preserve"> macd[</w:t>
      </w:r>
      <w:r>
        <w:rPr>
          <w:rStyle w:val="StringTok"/>
        </w:rPr>
        <w:t>"macdhist"</w:t>
      </w:r>
      <w:r>
        <w:rPr>
          <w:rStyle w:val="NormalTok"/>
        </w:rPr>
        <w:t>]</w:t>
      </w:r>
    </w:p>
    <w:p w14:paraId="2C47C6D8" w14:textId="77777777" w:rsidR="001648C4" w:rsidRDefault="00000000">
      <w:pPr>
        <w:pStyle w:val="FirstParagraph"/>
      </w:pPr>
      <w:r>
        <w:t>El histograma del MACD captura cruces de tendencia (momento en que la media rápida cruza la lenta), que históricamente preceden a movimientos direccionales significativos.</w:t>
      </w:r>
    </w:p>
    <w:p w14:paraId="58A41599" w14:textId="77777777" w:rsidR="001648C4" w:rsidRDefault="00000000">
      <w:pPr>
        <w:pStyle w:val="Ttulo3"/>
      </w:pPr>
      <w:bookmarkStart w:id="94" w:name="features-de-volatilidad"/>
      <w:bookmarkStart w:id="95" w:name="_Toc226411804"/>
      <w:bookmarkEnd w:id="92"/>
      <w:r>
        <w:rPr>
          <w:rStyle w:val="SectionNumber"/>
        </w:rPr>
        <w:t>6.2.2</w:t>
      </w:r>
      <w:r>
        <w:tab/>
        <w:t>5.2.2 Features de Volatilidad</w:t>
      </w:r>
      <w:bookmarkEnd w:id="95"/>
    </w:p>
    <w:p w14:paraId="29DD7336" w14:textId="77777777" w:rsidR="001648C4" w:rsidRDefault="00000000">
      <w:pPr>
        <w:pStyle w:val="FirstParagraph"/>
      </w:pPr>
      <w:r>
        <w:rPr>
          <w:b/>
          <w:bCs/>
        </w:rPr>
        <w:t>Bollinger Bands Width:</w:t>
      </w:r>
    </w:p>
    <w:p w14:paraId="2F99B649" w14:textId="77777777" w:rsidR="001648C4" w:rsidRDefault="00000000">
      <w:pPr>
        <w:pStyle w:val="SourceCode"/>
      </w:pPr>
      <w:r>
        <w:rPr>
          <w:rStyle w:val="NormalTok"/>
        </w:rPr>
        <w:t xml:space="preserve">bb </w:t>
      </w:r>
      <w:r>
        <w:rPr>
          <w:rStyle w:val="OperatorTok"/>
        </w:rPr>
        <w:t>=</w:t>
      </w:r>
      <w:r>
        <w:rPr>
          <w:rStyle w:val="NormalTok"/>
        </w:rPr>
        <w:t xml:space="preserve"> ta.BBANDS(dataframe, timeperiod</w:t>
      </w:r>
      <w:r>
        <w:rPr>
          <w:rStyle w:val="OperatorTok"/>
        </w:rPr>
        <w:t>=</w:t>
      </w:r>
      <w:r>
        <w:rPr>
          <w:rStyle w:val="NormalTok"/>
        </w:rPr>
        <w:t>period)</w:t>
      </w:r>
      <w:r>
        <w:br/>
      </w:r>
      <w:r>
        <w:rPr>
          <w:rStyle w:val="NormalTok"/>
        </w:rPr>
        <w:t>dataframe[</w:t>
      </w:r>
      <w:r>
        <w:rPr>
          <w:rStyle w:val="StringTok"/>
        </w:rPr>
        <w:t>"%-bb_width-period"</w:t>
      </w:r>
      <w:r>
        <w:rPr>
          <w:rStyle w:val="NormalTok"/>
        </w:rPr>
        <w:t xml:space="preserve">] </w:t>
      </w:r>
      <w:r>
        <w:rPr>
          <w:rStyle w:val="OperatorTok"/>
        </w:rPr>
        <w:t>=</w:t>
      </w:r>
      <w:r>
        <w:rPr>
          <w:rStyle w:val="NormalTok"/>
        </w:rPr>
        <w:t xml:space="preserve"> (bb[</w:t>
      </w:r>
      <w:r>
        <w:rPr>
          <w:rStyle w:val="StringTok"/>
        </w:rPr>
        <w:t>"upperband"</w:t>
      </w:r>
      <w:r>
        <w:rPr>
          <w:rStyle w:val="NormalTok"/>
        </w:rPr>
        <w:t xml:space="preserve">] </w:t>
      </w:r>
      <w:r>
        <w:rPr>
          <w:rStyle w:val="OperatorTok"/>
        </w:rPr>
        <w:t>-</w:t>
      </w:r>
      <w:r>
        <w:rPr>
          <w:rStyle w:val="NormalTok"/>
        </w:rPr>
        <w:t xml:space="preserve"> bb[</w:t>
      </w:r>
      <w:r>
        <w:rPr>
          <w:rStyle w:val="StringTok"/>
        </w:rPr>
        <w:t>"lowerband"</w:t>
      </w:r>
      <w:r>
        <w:rPr>
          <w:rStyle w:val="NormalTok"/>
        </w:rPr>
        <w:t xml:space="preserve">]) </w:t>
      </w:r>
      <w:r>
        <w:rPr>
          <w:rStyle w:val="OperatorTok"/>
        </w:rPr>
        <w:t>/</w:t>
      </w:r>
      <w:r>
        <w:rPr>
          <w:rStyle w:val="NormalTok"/>
        </w:rPr>
        <w:t xml:space="preserve"> bb[</w:t>
      </w:r>
      <w:r>
        <w:rPr>
          <w:rStyle w:val="StringTok"/>
        </w:rPr>
        <w:t>"middleband"</w:t>
      </w:r>
      <w:r>
        <w:rPr>
          <w:rStyle w:val="NormalTok"/>
        </w:rPr>
        <w:t>]</w:t>
      </w:r>
    </w:p>
    <w:p w14:paraId="36F2D5ED" w14:textId="77777777" w:rsidR="001648C4" w:rsidRDefault="00000000">
      <w:pPr>
        <w:pStyle w:val="FirstParagraph"/>
      </w:pPr>
      <w:r>
        <w:t>La amplitud normalizada de las Bandas de Bollinger. Un estrechamiento (</w:t>
      </w:r>
      <w:r>
        <w:rPr>
          <w:i/>
          <w:iCs/>
        </w:rPr>
        <w:t>squeeze</w:t>
      </w:r>
      <w:r>
        <w:t>) suele preceder a un movimiento explosivo del precio; una apertura amplia indica alta volatilidad actual.</w:t>
      </w:r>
    </w:p>
    <w:p w14:paraId="1D05C2E9" w14:textId="77777777" w:rsidR="001648C4" w:rsidRDefault="00000000">
      <w:pPr>
        <w:pStyle w:val="Textoindependiente"/>
      </w:pPr>
      <w:r>
        <w:rPr>
          <w:b/>
          <w:bCs/>
        </w:rPr>
        <w:t>ATR Normalizado:</w:t>
      </w:r>
    </w:p>
    <w:p w14:paraId="01132802" w14:textId="77777777" w:rsidR="001648C4" w:rsidRDefault="00000000">
      <w:pPr>
        <w:pStyle w:val="SourceCode"/>
      </w:pPr>
      <w:r>
        <w:rPr>
          <w:rStyle w:val="NormalTok"/>
        </w:rPr>
        <w:t>dataframe[</w:t>
      </w:r>
      <w:r>
        <w:rPr>
          <w:rStyle w:val="StringTok"/>
        </w:rPr>
        <w:t>"%-atr_norm-period"</w:t>
      </w:r>
      <w:r>
        <w:rPr>
          <w:rStyle w:val="NormalTok"/>
        </w:rPr>
        <w:t xml:space="preserve">] </w:t>
      </w:r>
      <w:r>
        <w:rPr>
          <w:rStyle w:val="OperatorTok"/>
        </w:rPr>
        <w:t>=</w:t>
      </w:r>
      <w:r>
        <w:rPr>
          <w:rStyle w:val="NormalTok"/>
        </w:rPr>
        <w:t xml:space="preserve"> ta.ATR(dataframe, timeperiod</w:t>
      </w:r>
      <w:r>
        <w:rPr>
          <w:rStyle w:val="OperatorTok"/>
        </w:rPr>
        <w:t>=</w:t>
      </w:r>
      <w:r>
        <w:rPr>
          <w:rStyle w:val="NormalTok"/>
        </w:rPr>
        <w:t xml:space="preserve">period) </w:t>
      </w:r>
      <w:r>
        <w:rPr>
          <w:rStyle w:val="OperatorTok"/>
        </w:rPr>
        <w:t>/</w:t>
      </w:r>
      <w:r>
        <w:rPr>
          <w:rStyle w:val="NormalTok"/>
        </w:rPr>
        <w:t xml:space="preserve"> dataframe[</w:t>
      </w:r>
      <w:r>
        <w:rPr>
          <w:rStyle w:val="StringTok"/>
        </w:rPr>
        <w:t>"close"</w:t>
      </w:r>
      <w:r>
        <w:rPr>
          <w:rStyle w:val="NormalTok"/>
        </w:rPr>
        <w:t>]</w:t>
      </w:r>
    </w:p>
    <w:p w14:paraId="56F29384" w14:textId="77777777" w:rsidR="001648C4" w:rsidRDefault="00000000">
      <w:pPr>
        <w:pStyle w:val="FirstParagraph"/>
      </w:pPr>
      <w:r>
        <w:t>El ATR absoluto dividido entre el precio actual. Un ATR normalizado del 2% significa que el precio se mueve en promedio un 2% por periodo, lo que es información crucial para que la IA calibre sus expectativas de movimiento.</w:t>
      </w:r>
    </w:p>
    <w:p w14:paraId="33121109" w14:textId="77777777" w:rsidR="001648C4" w:rsidRDefault="00000000">
      <w:pPr>
        <w:pStyle w:val="Ttulo3"/>
      </w:pPr>
      <w:bookmarkStart w:id="96" w:name="features-de-volumen"/>
      <w:bookmarkStart w:id="97" w:name="_Toc226411805"/>
      <w:bookmarkEnd w:id="94"/>
      <w:r>
        <w:rPr>
          <w:rStyle w:val="SectionNumber"/>
        </w:rPr>
        <w:t>6.2.3</w:t>
      </w:r>
      <w:r>
        <w:tab/>
        <w:t>5.2.3 Features de Volumen</w:t>
      </w:r>
      <w:bookmarkEnd w:id="97"/>
    </w:p>
    <w:p w14:paraId="572462A8" w14:textId="77777777" w:rsidR="001648C4" w:rsidRDefault="00000000">
      <w:pPr>
        <w:pStyle w:val="FirstParagraph"/>
      </w:pPr>
      <w:r>
        <w:rPr>
          <w:b/>
          <w:bCs/>
        </w:rPr>
        <w:t>OBV Normalizado (On-Balance Volume):</w:t>
      </w:r>
    </w:p>
    <w:p w14:paraId="29E99F73" w14:textId="77777777" w:rsidR="001648C4" w:rsidRDefault="00000000">
      <w:pPr>
        <w:pStyle w:val="SourceCode"/>
      </w:pPr>
      <w:r>
        <w:rPr>
          <w:rStyle w:val="NormalTok"/>
        </w:rPr>
        <w:t xml:space="preserve">obv </w:t>
      </w:r>
      <w:r>
        <w:rPr>
          <w:rStyle w:val="OperatorTok"/>
        </w:rPr>
        <w:t>=</w:t>
      </w:r>
      <w:r>
        <w:rPr>
          <w:rStyle w:val="NormalTok"/>
        </w:rPr>
        <w:t xml:space="preserve"> ta.OBV(dataframe)</w:t>
      </w:r>
      <w:r>
        <w:br/>
      </w:r>
      <w:r>
        <w:rPr>
          <w:rStyle w:val="NormalTok"/>
        </w:rPr>
        <w:t xml:space="preserve">obv_sma </w:t>
      </w:r>
      <w:r>
        <w:rPr>
          <w:rStyle w:val="OperatorTok"/>
        </w:rPr>
        <w:t>=</w:t>
      </w:r>
      <w:r>
        <w:rPr>
          <w:rStyle w:val="NormalTok"/>
        </w:rPr>
        <w:t xml:space="preserve"> obv.rolling(window</w:t>
      </w:r>
      <w:r>
        <w:rPr>
          <w:rStyle w:val="OperatorTok"/>
        </w:rPr>
        <w:t>=</w:t>
      </w:r>
      <w:r>
        <w:rPr>
          <w:rStyle w:val="NormalTok"/>
        </w:rPr>
        <w:t>period).mean()</w:t>
      </w:r>
      <w:r>
        <w:br/>
      </w:r>
      <w:r>
        <w:rPr>
          <w:rStyle w:val="NormalTok"/>
        </w:rPr>
        <w:t>dataframe[</w:t>
      </w:r>
      <w:r>
        <w:rPr>
          <w:rStyle w:val="StringTok"/>
        </w:rPr>
        <w:t>"</w:t>
      </w:r>
      <w:r>
        <w:rPr>
          <w:rStyle w:val="SpecialCharTok"/>
        </w:rPr>
        <w:t>%-o</w:t>
      </w:r>
      <w:r>
        <w:rPr>
          <w:rStyle w:val="StringTok"/>
        </w:rPr>
        <w:t>bv_norm-period"</w:t>
      </w:r>
      <w:r>
        <w:rPr>
          <w:rStyle w:val="NormalTok"/>
        </w:rPr>
        <w:t xml:space="preserve">] </w:t>
      </w:r>
      <w:r>
        <w:rPr>
          <w:rStyle w:val="OperatorTok"/>
        </w:rPr>
        <w:t>=</w:t>
      </w:r>
      <w:r>
        <w:rPr>
          <w:rStyle w:val="NormalTok"/>
        </w:rPr>
        <w:t xml:space="preserve"> (obv </w:t>
      </w:r>
      <w:r>
        <w:rPr>
          <w:rStyle w:val="OperatorTok"/>
        </w:rPr>
        <w:t>-</w:t>
      </w:r>
      <w:r>
        <w:rPr>
          <w:rStyle w:val="NormalTok"/>
        </w:rPr>
        <w:t xml:space="preserve"> obv_sma) </w:t>
      </w:r>
      <w:r>
        <w:rPr>
          <w:rStyle w:val="OperatorTok"/>
        </w:rPr>
        <w:t>/</w:t>
      </w:r>
      <w:r>
        <w:rPr>
          <w:rStyle w:val="NormalTok"/>
        </w:rPr>
        <w:t xml:space="preserve"> (obv_sma.</w:t>
      </w:r>
      <w:r>
        <w:rPr>
          <w:rStyle w:val="BuiltInTok"/>
        </w:rPr>
        <w:t>abs</w:t>
      </w:r>
      <w:r>
        <w:rPr>
          <w:rStyle w:val="NormalTok"/>
        </w:rPr>
        <w:t xml:space="preserve">() </w:t>
      </w:r>
      <w:r>
        <w:rPr>
          <w:rStyle w:val="OperatorTok"/>
        </w:rPr>
        <w:t>+</w:t>
      </w:r>
      <w:r>
        <w:rPr>
          <w:rStyle w:val="NormalTok"/>
        </w:rPr>
        <w:t xml:space="preserve"> </w:t>
      </w:r>
      <w:r>
        <w:rPr>
          <w:rStyle w:val="FloatTok"/>
        </w:rPr>
        <w:t>1e-10</w:t>
      </w:r>
      <w:r>
        <w:rPr>
          <w:rStyle w:val="NormalTok"/>
        </w:rPr>
        <w:t>)</w:t>
      </w:r>
    </w:p>
    <w:p w14:paraId="0296BF25" w14:textId="77777777" w:rsidR="001648C4" w:rsidRDefault="00000000">
      <w:pPr>
        <w:pStyle w:val="FirstParagraph"/>
      </w:pPr>
      <w:r>
        <w:t>El OBV acumula el volumen de forma direccional: si el precio cierra al alza, se suma el volumen; si cierra a la baja, se resta. La normalización respecto a su media móvil permite comparar niveles de presión compradora/vendedora entre diferentes periodos y activos.</w:t>
      </w:r>
    </w:p>
    <w:p w14:paraId="6C2FA30A" w14:textId="77777777" w:rsidR="001648C4" w:rsidRDefault="00000000">
      <w:pPr>
        <w:pStyle w:val="Textoindependiente"/>
      </w:pPr>
      <w:r>
        <w:rPr>
          <w:b/>
          <w:bCs/>
        </w:rPr>
        <w:t>Hallazgo clave:</w:t>
      </w:r>
      <w:r>
        <w:t xml:space="preserve"> Como muestra la Figura 5.1, el OBV resultó ser la feature más importante del modelo (weight = 621), superando a indicadores clásicos como el RSI. Esto sugiere que el volumen acumulado es un predictor más fiable que el momentum de precio para la operativa de criptomonedas a 5 minutos.</w:t>
      </w:r>
    </w:p>
    <w:p w14:paraId="7A8EA41A" w14:textId="77777777" w:rsidR="001648C4" w:rsidRDefault="00000000">
      <w:pPr>
        <w:pStyle w:val="Ttulo3"/>
      </w:pPr>
      <w:bookmarkStart w:id="98" w:name="features-estadísticas"/>
      <w:bookmarkStart w:id="99" w:name="_Toc226411806"/>
      <w:bookmarkEnd w:id="96"/>
      <w:r>
        <w:rPr>
          <w:rStyle w:val="SectionNumber"/>
        </w:rPr>
        <w:t>6.2.4</w:t>
      </w:r>
      <w:r>
        <w:tab/>
        <w:t>5.2.4 Features Estadísticas</w:t>
      </w:r>
      <w:bookmarkEnd w:id="99"/>
    </w:p>
    <w:p w14:paraId="4D3A78BF" w14:textId="77777777" w:rsidR="001648C4" w:rsidRDefault="00000000">
      <w:pPr>
        <w:pStyle w:val="FirstParagraph"/>
      </w:pPr>
      <w:r>
        <w:rPr>
          <w:b/>
          <w:bCs/>
        </w:rPr>
        <w:t>Retornos Logarítmicos:</w:t>
      </w:r>
    </w:p>
    <w:p w14:paraId="5737289A" w14:textId="77777777" w:rsidR="001648C4" w:rsidRDefault="00000000">
      <w:pPr>
        <w:pStyle w:val="SourceCode"/>
      </w:pPr>
      <w:r>
        <w:rPr>
          <w:rStyle w:val="NormalTok"/>
        </w:rPr>
        <w:lastRenderedPageBreak/>
        <w:t>dataframe[</w:t>
      </w:r>
      <w:r>
        <w:rPr>
          <w:rStyle w:val="StringTok"/>
        </w:rPr>
        <w:t>"</w:t>
      </w:r>
      <w:r>
        <w:rPr>
          <w:rStyle w:val="SpecialCharTok"/>
        </w:rPr>
        <w:t>%-lo</w:t>
      </w:r>
      <w:r>
        <w:rPr>
          <w:rStyle w:val="StringTok"/>
        </w:rPr>
        <w:t>g_return-period"</w:t>
      </w:r>
      <w:r>
        <w:rPr>
          <w:rStyle w:val="NormalTok"/>
        </w:rPr>
        <w:t xml:space="preserve">] </w:t>
      </w:r>
      <w:r>
        <w:rPr>
          <w:rStyle w:val="OperatorTok"/>
        </w:rPr>
        <w:t>=</w:t>
      </w:r>
      <w:r>
        <w:rPr>
          <w:rStyle w:val="NormalTok"/>
        </w:rPr>
        <w:t xml:space="preserve"> np.log(</w:t>
      </w:r>
      <w:r>
        <w:br/>
      </w:r>
      <w:r>
        <w:rPr>
          <w:rStyle w:val="NormalTok"/>
        </w:rPr>
        <w:t xml:space="preserve">    dataframe[</w:t>
      </w:r>
      <w:r>
        <w:rPr>
          <w:rStyle w:val="StringTok"/>
        </w:rPr>
        <w:t>"close"</w:t>
      </w:r>
      <w:r>
        <w:rPr>
          <w:rStyle w:val="NormalTok"/>
        </w:rPr>
        <w:t xml:space="preserve">] </w:t>
      </w:r>
      <w:r>
        <w:rPr>
          <w:rStyle w:val="OperatorTok"/>
        </w:rPr>
        <w:t>/</w:t>
      </w:r>
      <w:r>
        <w:rPr>
          <w:rStyle w:val="NormalTok"/>
        </w:rPr>
        <w:t xml:space="preserve"> dataframe[</w:t>
      </w:r>
      <w:r>
        <w:rPr>
          <w:rStyle w:val="StringTok"/>
        </w:rPr>
        <w:t>"close"</w:t>
      </w:r>
      <w:r>
        <w:rPr>
          <w:rStyle w:val="NormalTok"/>
        </w:rPr>
        <w:t>].shift(period)</w:t>
      </w:r>
      <w:r>
        <w:br/>
      </w:r>
      <w:r>
        <w:rPr>
          <w:rStyle w:val="NormalTok"/>
        </w:rPr>
        <w:t>)</w:t>
      </w:r>
    </w:p>
    <w:p w14:paraId="7A1D8764" w14:textId="77777777" w:rsidR="001648C4" w:rsidRDefault="00000000">
      <w:pPr>
        <w:pStyle w:val="FirstParagraph"/>
      </w:pPr>
      <w:r>
        <w:t>Los retornos logarítmicos tienen propiedades estadísticas superiores a los retornos porcentuales simples: son simétricos, aditivos en el tiempo y siguen una distribución más cercana a la normal, lo que beneficia al modelo de Machine Learning.</w:t>
      </w:r>
    </w:p>
    <w:p w14:paraId="59DFF34C" w14:textId="77777777" w:rsidR="001648C4" w:rsidRDefault="00000000">
      <w:pPr>
        <w:pStyle w:val="Textoindependiente"/>
      </w:pPr>
      <w:r>
        <w:rPr>
          <w:b/>
          <w:bCs/>
        </w:rPr>
        <w:t>Volatilidad de Retornos (Return Std):</w:t>
      </w:r>
    </w:p>
    <w:p w14:paraId="7F85A111" w14:textId="77777777" w:rsidR="001648C4" w:rsidRDefault="00000000">
      <w:pPr>
        <w:pStyle w:val="SourceCode"/>
      </w:pPr>
      <w:r>
        <w:rPr>
          <w:rStyle w:val="NormalTok"/>
        </w:rPr>
        <w:t>dataframe[</w:t>
      </w:r>
      <w:r>
        <w:rPr>
          <w:rStyle w:val="StringTok"/>
        </w:rPr>
        <w:t>"</w:t>
      </w:r>
      <w:r>
        <w:rPr>
          <w:rStyle w:val="SpecialCharTok"/>
        </w:rPr>
        <w:t>%-r</w:t>
      </w:r>
      <w:r>
        <w:rPr>
          <w:rStyle w:val="StringTok"/>
        </w:rPr>
        <w:t>eturn_std-period"</w:t>
      </w:r>
      <w:r>
        <w:rPr>
          <w:rStyle w:val="NormalTok"/>
        </w:rPr>
        <w:t xml:space="preserve">] </w:t>
      </w:r>
      <w:r>
        <w:rPr>
          <w:rStyle w:val="OperatorTok"/>
        </w:rPr>
        <w:t>=</w:t>
      </w:r>
      <w:r>
        <w:rPr>
          <w:rStyle w:val="NormalTok"/>
        </w:rPr>
        <w:t xml:space="preserve"> (</w:t>
      </w:r>
      <w:r>
        <w:br/>
      </w:r>
      <w:r>
        <w:rPr>
          <w:rStyle w:val="NormalTok"/>
        </w:rPr>
        <w:t xml:space="preserve">    dataframe[</w:t>
      </w:r>
      <w:r>
        <w:rPr>
          <w:rStyle w:val="StringTok"/>
        </w:rPr>
        <w:t>"close"</w:t>
      </w:r>
      <w:r>
        <w:rPr>
          <w:rStyle w:val="NormalTok"/>
        </w:rPr>
        <w:t>].pct_change().rolling(window</w:t>
      </w:r>
      <w:r>
        <w:rPr>
          <w:rStyle w:val="OperatorTok"/>
        </w:rPr>
        <w:t>=</w:t>
      </w:r>
      <w:r>
        <w:rPr>
          <w:rStyle w:val="NormalTok"/>
        </w:rPr>
        <w:t>period).std()</w:t>
      </w:r>
      <w:r>
        <w:br/>
      </w:r>
      <w:r>
        <w:rPr>
          <w:rStyle w:val="NormalTok"/>
        </w:rPr>
        <w:t>)</w:t>
      </w:r>
    </w:p>
    <w:p w14:paraId="4481100C" w14:textId="77777777" w:rsidR="001648C4" w:rsidRDefault="00000000">
      <w:pPr>
        <w:pStyle w:val="FirstParagraph"/>
      </w:pPr>
      <w:r>
        <w:t xml:space="preserve">La desviación estándar de los retornos en una ventana móvil. Permite a la IA identificar el </w:t>
      </w:r>
      <w:r>
        <w:rPr>
          <w:i/>
          <w:iCs/>
        </w:rPr>
        <w:t>régimen de mercado</w:t>
      </w:r>
      <w:r>
        <w:t>: volatilidad baja (mercado lateral) vs volatilidad alta (tendencia o pánico).</w:t>
      </w:r>
    </w:p>
    <w:p w14:paraId="26517467" w14:textId="77777777" w:rsidR="001648C4" w:rsidRDefault="00000000">
      <w:pPr>
        <w:pStyle w:val="Ttulo3"/>
      </w:pPr>
      <w:bookmarkStart w:id="100" w:name="features-fundamentales-y-temporales"/>
      <w:bookmarkStart w:id="101" w:name="_Toc226411807"/>
      <w:bookmarkEnd w:id="98"/>
      <w:r>
        <w:rPr>
          <w:rStyle w:val="SectionNumber"/>
        </w:rPr>
        <w:t>6.2.5</w:t>
      </w:r>
      <w:r>
        <w:tab/>
        <w:t>5.2.5 Features Fundamentales y Temporales</w:t>
      </w:r>
      <w:bookmarkEnd w:id="101"/>
    </w:p>
    <w:p w14:paraId="1DEB574E" w14:textId="77777777" w:rsidR="001648C4" w:rsidRDefault="00000000">
      <w:pPr>
        <w:pStyle w:val="FirstParagraph"/>
      </w:pPr>
      <w:r>
        <w:rPr>
          <w:b/>
          <w:bCs/>
        </w:rPr>
        <w:t>Sentimiento NLP:</w:t>
      </w:r>
      <w:r>
        <w:t xml:space="preserve"> Leído directamente de la base de datos TimescaleDB, donde el motor FinBERT escribe cada 5 minutos.</w:t>
      </w:r>
    </w:p>
    <w:p w14:paraId="6881148A" w14:textId="77777777" w:rsidR="001648C4" w:rsidRDefault="00000000">
      <w:pPr>
        <w:pStyle w:val="Textoindependiente"/>
      </w:pPr>
      <w:r>
        <w:rPr>
          <w:b/>
          <w:bCs/>
        </w:rPr>
        <w:t>Día de la semana y Hora del día:</w:t>
      </w:r>
      <w:r>
        <w:t xml:space="preserve"> Capturan patrones cíclicos del mercado (por ejemplo, mayor volatilidad en la apertura asiática o americana).</w:t>
      </w:r>
    </w:p>
    <w:p w14:paraId="3AFDDDBB" w14:textId="77777777" w:rsidR="001648C4" w:rsidRDefault="00000000">
      <w:pPr>
        <w:pStyle w:val="Ttulo2"/>
      </w:pPr>
      <w:bookmarkStart w:id="102" w:name="X63333c1c3d5927d3898f4b3c05345694a377610"/>
      <w:bookmarkStart w:id="103" w:name="_Toc226411808"/>
      <w:bookmarkEnd w:id="90"/>
      <w:bookmarkEnd w:id="100"/>
      <w:r>
        <w:rPr>
          <w:rStyle w:val="SectionNumber"/>
        </w:rPr>
        <w:t>6.3</w:t>
      </w:r>
      <w:r>
        <w:tab/>
        <w:t>5.3 Target de la IA: Regresión vs Clasificación</w:t>
      </w:r>
      <w:bookmarkEnd w:id="103"/>
    </w:p>
    <w:p w14:paraId="3830227B" w14:textId="77777777" w:rsidR="001648C4" w:rsidRDefault="00000000">
      <w:pPr>
        <w:pStyle w:val="FirstParagraph"/>
      </w:pPr>
      <w:r>
        <w:t>La transición del target binario al target de regresión fue el segundo cambio más impactante del proyecto:</w:t>
      </w:r>
    </w:p>
    <w:p w14:paraId="29A79077" w14:textId="77777777" w:rsidR="001648C4" w:rsidRDefault="00000000">
      <w:pPr>
        <w:pStyle w:val="Textoindependiente"/>
      </w:pPr>
      <w:r>
        <w:rPr>
          <w:b/>
          <w:bCs/>
        </w:rPr>
        <w:t>Versión 1.x (Clasificación binaria):</w:t>
      </w:r>
    </w:p>
    <w:p w14:paraId="1C5DFF86" w14:textId="77777777" w:rsidR="001648C4" w:rsidRDefault="00000000">
      <w:pPr>
        <w:pStyle w:val="SourceCode"/>
      </w:pPr>
      <w:r>
        <w:rPr>
          <w:rStyle w:val="CommentTok"/>
        </w:rPr>
        <w:t># Sube (1) o baja (0) en 20 velas</w:t>
      </w:r>
      <w:r>
        <w:br/>
      </w:r>
      <w:r>
        <w:rPr>
          <w:rStyle w:val="NormalTok"/>
        </w:rPr>
        <w:t>dataframe[</w:t>
      </w:r>
      <w:r>
        <w:rPr>
          <w:rStyle w:val="StringTok"/>
        </w:rPr>
        <w:t>"&amp;s-up_or_down"</w:t>
      </w:r>
      <w:r>
        <w:rPr>
          <w:rStyle w:val="NormalTok"/>
        </w:rPr>
        <w:t xml:space="preserve">] </w:t>
      </w:r>
      <w:r>
        <w:rPr>
          <w:rStyle w:val="OperatorTok"/>
        </w:rPr>
        <w:t>=</w:t>
      </w:r>
      <w:r>
        <w:rPr>
          <w:rStyle w:val="NormalTok"/>
        </w:rPr>
        <w:t xml:space="preserve"> (dataframe[</w:t>
      </w:r>
      <w:r>
        <w:rPr>
          <w:rStyle w:val="StringTok"/>
        </w:rPr>
        <w:t>"close"</w:t>
      </w:r>
      <w:r>
        <w:rPr>
          <w:rStyle w:val="NormalTok"/>
        </w:rPr>
        <w:t>].shift(</w:t>
      </w:r>
      <w:r>
        <w:rPr>
          <w:rStyle w:val="OperatorTok"/>
        </w:rPr>
        <w:t>-</w:t>
      </w:r>
      <w:r>
        <w:rPr>
          <w:rStyle w:val="DecValTok"/>
        </w:rPr>
        <w:t>20</w:t>
      </w:r>
      <w:r>
        <w:rPr>
          <w:rStyle w:val="NormalTok"/>
        </w:rPr>
        <w:t xml:space="preserve">) </w:t>
      </w:r>
      <w:r>
        <w:rPr>
          <w:rStyle w:val="OperatorTok"/>
        </w:rPr>
        <w:t>&gt;</w:t>
      </w:r>
      <w:r>
        <w:rPr>
          <w:rStyle w:val="NormalTok"/>
        </w:rPr>
        <w:t xml:space="preserve"> dataframe[</w:t>
      </w:r>
      <w:r>
        <w:rPr>
          <w:rStyle w:val="StringTok"/>
        </w:rPr>
        <w:t>"close"</w:t>
      </w:r>
      <w:r>
        <w:rPr>
          <w:rStyle w:val="NormalTok"/>
        </w:rPr>
        <w:t>]).astype(</w:t>
      </w:r>
      <w:r>
        <w:rPr>
          <w:rStyle w:val="BuiltInTok"/>
        </w:rPr>
        <w:t>int</w:t>
      </w:r>
      <w:r>
        <w:rPr>
          <w:rStyle w:val="NormalTok"/>
        </w:rPr>
        <w:t>)</w:t>
      </w:r>
    </w:p>
    <w:p w14:paraId="5D20666F" w14:textId="77777777" w:rsidR="001648C4" w:rsidRDefault="00000000">
      <w:pPr>
        <w:pStyle w:val="FirstParagraph"/>
      </w:pPr>
      <w:r>
        <w:rPr>
          <w:b/>
          <w:bCs/>
        </w:rPr>
        <w:t>Versión 2.0 (Regresión continua):</w:t>
      </w:r>
    </w:p>
    <w:p w14:paraId="3F06975A" w14:textId="77777777" w:rsidR="001648C4" w:rsidRDefault="00000000">
      <w:pPr>
        <w:pStyle w:val="SourceCode"/>
      </w:pPr>
      <w:r>
        <w:rPr>
          <w:rStyle w:val="NormalTok"/>
        </w:rPr>
        <w:t xml:space="preserve">N </w:t>
      </w:r>
      <w:r>
        <w:rPr>
          <w:rStyle w:val="OperatorTok"/>
        </w:rPr>
        <w:t>=</w:t>
      </w:r>
      <w:r>
        <w:rPr>
          <w:rStyle w:val="NormalTok"/>
        </w:rPr>
        <w:t xml:space="preserve"> </w:t>
      </w:r>
      <w:r>
        <w:rPr>
          <w:rStyle w:val="VariableTok"/>
        </w:rPr>
        <w:t>self</w:t>
      </w:r>
      <w:r>
        <w:rPr>
          <w:rStyle w:val="NormalTok"/>
        </w:rPr>
        <w:t>.freqai_info[</w:t>
      </w:r>
      <w:r>
        <w:rPr>
          <w:rStyle w:val="StringTok"/>
        </w:rPr>
        <w:t>"feature_parameters"</w:t>
      </w:r>
      <w:r>
        <w:rPr>
          <w:rStyle w:val="NormalTok"/>
        </w:rPr>
        <w:t>][</w:t>
      </w:r>
      <w:r>
        <w:rPr>
          <w:rStyle w:val="StringTok"/>
        </w:rPr>
        <w:t>"label_period_candles"</w:t>
      </w:r>
      <w:r>
        <w:rPr>
          <w:rStyle w:val="NormalTok"/>
        </w:rPr>
        <w:t>]</w:t>
      </w:r>
      <w:r>
        <w:br/>
      </w:r>
      <w:r>
        <w:rPr>
          <w:rStyle w:val="NormalTok"/>
        </w:rPr>
        <w:t>dataframe[</w:t>
      </w:r>
      <w:r>
        <w:rPr>
          <w:rStyle w:val="StringTok"/>
        </w:rPr>
        <w:t>"&amp;s-price_change"</w:t>
      </w:r>
      <w:r>
        <w:rPr>
          <w:rStyle w:val="NormalTok"/>
        </w:rPr>
        <w:t xml:space="preserve">] </w:t>
      </w:r>
      <w:r>
        <w:rPr>
          <w:rStyle w:val="OperatorTok"/>
        </w:rPr>
        <w:t>=</w:t>
      </w:r>
      <w:r>
        <w:rPr>
          <w:rStyle w:val="NormalTok"/>
        </w:rPr>
        <w:t xml:space="preserve"> (</w:t>
      </w:r>
      <w:r>
        <w:br/>
      </w:r>
      <w:r>
        <w:rPr>
          <w:rStyle w:val="NormalTok"/>
        </w:rPr>
        <w:t xml:space="preserve">    dataframe[</w:t>
      </w:r>
      <w:r>
        <w:rPr>
          <w:rStyle w:val="StringTok"/>
        </w:rPr>
        <w:t>"close"</w:t>
      </w:r>
      <w:r>
        <w:rPr>
          <w:rStyle w:val="NormalTok"/>
        </w:rPr>
        <w:t>].shift(</w:t>
      </w:r>
      <w:r>
        <w:rPr>
          <w:rStyle w:val="OperatorTok"/>
        </w:rPr>
        <w:t>-</w:t>
      </w:r>
      <w:r>
        <w:rPr>
          <w:rStyle w:val="NormalTok"/>
        </w:rPr>
        <w:t xml:space="preserve">N) </w:t>
      </w:r>
      <w:r>
        <w:rPr>
          <w:rStyle w:val="OperatorTok"/>
        </w:rPr>
        <w:t>-</w:t>
      </w:r>
      <w:r>
        <w:rPr>
          <w:rStyle w:val="NormalTok"/>
        </w:rPr>
        <w:t xml:space="preserve"> dataframe[</w:t>
      </w:r>
      <w:r>
        <w:rPr>
          <w:rStyle w:val="StringTok"/>
        </w:rPr>
        <w:t>"close"</w:t>
      </w:r>
      <w:r>
        <w:rPr>
          <w:rStyle w:val="NormalTok"/>
        </w:rPr>
        <w:t>]</w:t>
      </w:r>
      <w:r>
        <w:br/>
      </w:r>
      <w:r>
        <w:rPr>
          <w:rStyle w:val="NormalTok"/>
        </w:rPr>
        <w:t xml:space="preserve">) </w:t>
      </w:r>
      <w:r>
        <w:rPr>
          <w:rStyle w:val="OperatorTok"/>
        </w:rPr>
        <w:t>/</w:t>
      </w:r>
      <w:r>
        <w:rPr>
          <w:rStyle w:val="NormalTok"/>
        </w:rPr>
        <w:t xml:space="preserve"> dataframe[</w:t>
      </w:r>
      <w:r>
        <w:rPr>
          <w:rStyle w:val="StringTok"/>
        </w:rPr>
        <w:t>"close"</w:t>
      </w:r>
      <w:r>
        <w:rPr>
          <w:rStyle w:val="NormalTok"/>
        </w:rPr>
        <w:t>]</w:t>
      </w:r>
    </w:p>
    <w:p w14:paraId="7AE9282A" w14:textId="77777777" w:rsidR="001648C4" w:rsidRDefault="00000000">
      <w:pPr>
        <w:pStyle w:val="FirstParagraph"/>
      </w:pPr>
      <w:r>
        <w:t>La regresión permite distinguir entre un movimiento del +0.01% (ruido de mercado, no operable) y un +2% (movimiento institucional real, altamente operable). Esto habilita el dimensionamiento proporcional de la posición mediante el Criterio de Kelly.</w:t>
      </w:r>
    </w:p>
    <w:p w14:paraId="5DB6D69B" w14:textId="77777777" w:rsidR="001648C4" w:rsidRDefault="00000000">
      <w:pPr>
        <w:pStyle w:val="Ttulo2"/>
      </w:pPr>
      <w:bookmarkStart w:id="104" w:name="motor-nlp-sentiment_ingestor.py"/>
      <w:bookmarkStart w:id="105" w:name="_Toc226411809"/>
      <w:bookmarkEnd w:id="102"/>
      <w:r>
        <w:rPr>
          <w:rStyle w:val="SectionNumber"/>
        </w:rPr>
        <w:lastRenderedPageBreak/>
        <w:t>6.4</w:t>
      </w:r>
      <w:r>
        <w:tab/>
        <w:t>5.4 Motor NLP (</w:t>
      </w:r>
      <w:r>
        <w:rPr>
          <w:rStyle w:val="VerbatimChar"/>
        </w:rPr>
        <w:t>sentiment_ingestor.py</w:t>
      </w:r>
      <w:r>
        <w:t>)</w:t>
      </w:r>
      <w:bookmarkEnd w:id="105"/>
    </w:p>
    <w:p w14:paraId="4A53E22F" w14:textId="77777777" w:rsidR="001648C4" w:rsidRDefault="00000000">
      <w:pPr>
        <w:pStyle w:val="FirstParagraph"/>
      </w:pPr>
      <w:r>
        <w:t>El motor NLP se implementa como un servicio independiente dockerizado que ejecuta un bucle infinito con 4 fases por ciclo:</w:t>
      </w:r>
    </w:p>
    <w:p w14:paraId="0F18F1CE" w14:textId="77777777" w:rsidR="001648C4" w:rsidRDefault="00000000">
      <w:pPr>
        <w:pStyle w:val="Ttulo3"/>
      </w:pPr>
      <w:bookmarkStart w:id="106" w:name="fase-1-extracción-rss"/>
      <w:bookmarkStart w:id="107" w:name="_Toc226411810"/>
      <w:r>
        <w:rPr>
          <w:rStyle w:val="SectionNumber"/>
        </w:rPr>
        <w:t>6.4.1</w:t>
      </w:r>
      <w:r>
        <w:tab/>
        <w:t>Fase 1 — Extracción (RSS)</w:t>
      </w:r>
      <w:bookmarkEnd w:id="107"/>
    </w:p>
    <w:p w14:paraId="4B011F50" w14:textId="77777777" w:rsidR="001648C4" w:rsidRDefault="00000000">
      <w:pPr>
        <w:pStyle w:val="SourceCode"/>
      </w:pPr>
      <w:r>
        <w:rPr>
          <w:rStyle w:val="NormalTok"/>
        </w:rPr>
        <w:t xml:space="preserve">RSS_FEEDS </w:t>
      </w:r>
      <w:r>
        <w:rPr>
          <w:rStyle w:val="OperatorTok"/>
        </w:rPr>
        <w:t>=</w:t>
      </w:r>
      <w:r>
        <w:rPr>
          <w:rStyle w:val="NormalTok"/>
        </w:rPr>
        <w:t xml:space="preserve"> {</w:t>
      </w:r>
      <w:r>
        <w:br/>
      </w:r>
      <w:r>
        <w:rPr>
          <w:rStyle w:val="NormalTok"/>
        </w:rPr>
        <w:t xml:space="preserve">    </w:t>
      </w:r>
      <w:r>
        <w:rPr>
          <w:rStyle w:val="StringTok"/>
        </w:rPr>
        <w:t>"CoinDesk"</w:t>
      </w:r>
      <w:r>
        <w:rPr>
          <w:rStyle w:val="NormalTok"/>
        </w:rPr>
        <w:t xml:space="preserve">:      </w:t>
      </w:r>
      <w:r>
        <w:rPr>
          <w:rStyle w:val="StringTok"/>
        </w:rPr>
        <w:t>"https://www.coindesk.com/arc/outboundfeeds/rss/"</w:t>
      </w:r>
      <w:r>
        <w:rPr>
          <w:rStyle w:val="NormalTok"/>
        </w:rPr>
        <w:t>,</w:t>
      </w:r>
      <w:r>
        <w:br/>
      </w:r>
      <w:r>
        <w:rPr>
          <w:rStyle w:val="NormalTok"/>
        </w:rPr>
        <w:t xml:space="preserve">    </w:t>
      </w:r>
      <w:r>
        <w:rPr>
          <w:rStyle w:val="StringTok"/>
        </w:rPr>
        <w:t>"CoinTelegraph"</w:t>
      </w:r>
      <w:r>
        <w:rPr>
          <w:rStyle w:val="NormalTok"/>
        </w:rPr>
        <w:t xml:space="preserve">: </w:t>
      </w:r>
      <w:r>
        <w:rPr>
          <w:rStyle w:val="StringTok"/>
        </w:rPr>
        <w:t>"https://cointelegraph.com/rss"</w:t>
      </w:r>
      <w:r>
        <w:rPr>
          <w:rStyle w:val="NormalTok"/>
        </w:rPr>
        <w:t>,</w:t>
      </w:r>
      <w:r>
        <w:br/>
      </w:r>
      <w:r>
        <w:rPr>
          <w:rStyle w:val="NormalTok"/>
        </w:rPr>
        <w:t xml:space="preserve">    </w:t>
      </w:r>
      <w:r>
        <w:rPr>
          <w:rStyle w:val="StringTok"/>
        </w:rPr>
        <w:t>"Bitcoin.com"</w:t>
      </w:r>
      <w:r>
        <w:rPr>
          <w:rStyle w:val="NormalTok"/>
        </w:rPr>
        <w:t xml:space="preserve">:   </w:t>
      </w:r>
      <w:r>
        <w:rPr>
          <w:rStyle w:val="StringTok"/>
        </w:rPr>
        <w:t>"https://news.bitcoin.com/feed/"</w:t>
      </w:r>
      <w:r>
        <w:rPr>
          <w:rStyle w:val="NormalTok"/>
        </w:rPr>
        <w:t>,</w:t>
      </w:r>
      <w:r>
        <w:br/>
      </w:r>
      <w:r>
        <w:rPr>
          <w:rStyle w:val="NormalTok"/>
        </w:rPr>
        <w:t>}</w:t>
      </w:r>
    </w:p>
    <w:p w14:paraId="051B11BD" w14:textId="77777777" w:rsidR="001648C4" w:rsidRDefault="00000000">
      <w:pPr>
        <w:pStyle w:val="FirstParagraph"/>
      </w:pPr>
      <w:r>
        <w:t xml:space="preserve">Se descargan hasta 10 titulares por fuente (máximo 20 por ciclo) usando la librería </w:t>
      </w:r>
      <w:r>
        <w:rPr>
          <w:rStyle w:val="VerbatimChar"/>
        </w:rPr>
        <w:t>feedparser</w:t>
      </w:r>
      <w:r>
        <w:t>. Los titulares con menos de 10 caracteres se descartan.</w:t>
      </w:r>
    </w:p>
    <w:p w14:paraId="7A8432AF" w14:textId="77777777" w:rsidR="001648C4" w:rsidRDefault="00000000">
      <w:pPr>
        <w:pStyle w:val="Ttulo3"/>
      </w:pPr>
      <w:bookmarkStart w:id="108" w:name="fase-2-limpieza-beautifulsoup"/>
      <w:bookmarkStart w:id="109" w:name="_Toc226411811"/>
      <w:bookmarkEnd w:id="106"/>
      <w:r>
        <w:rPr>
          <w:rStyle w:val="SectionNumber"/>
        </w:rPr>
        <w:t>6.4.2</w:t>
      </w:r>
      <w:r>
        <w:tab/>
        <w:t>Fase 2 — Limpieza (BeautifulSoup)</w:t>
      </w:r>
      <w:bookmarkEnd w:id="109"/>
    </w:p>
    <w:p w14:paraId="3C99582A" w14:textId="77777777" w:rsidR="001648C4" w:rsidRDefault="00000000">
      <w:pPr>
        <w:pStyle w:val="SourceCode"/>
      </w:pPr>
      <w:r>
        <w:rPr>
          <w:rStyle w:val="KeywordTok"/>
        </w:rPr>
        <w:t>def</w:t>
      </w:r>
      <w:r>
        <w:rPr>
          <w:rStyle w:val="NormalTok"/>
        </w:rPr>
        <w:t xml:space="preserve"> clean_html(raw_text: </w:t>
      </w:r>
      <w:r>
        <w:rPr>
          <w:rStyle w:val="BuiltInTok"/>
        </w:rPr>
        <w:t>str</w:t>
      </w:r>
      <w:r>
        <w:rPr>
          <w:rStyle w:val="NormalTok"/>
        </w:rPr>
        <w:t xml:space="preserv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return</w:t>
      </w:r>
      <w:r>
        <w:rPr>
          <w:rStyle w:val="NormalTok"/>
        </w:rPr>
        <w:t xml:space="preserve"> BeautifulSoup(raw_text, </w:t>
      </w:r>
      <w:r>
        <w:rPr>
          <w:rStyle w:val="StringTok"/>
        </w:rPr>
        <w:t>"html.parser"</w:t>
      </w:r>
      <w:r>
        <w:rPr>
          <w:rStyle w:val="NormalTok"/>
        </w:rPr>
        <w:t>).get_text(separator</w:t>
      </w:r>
      <w:r>
        <w:rPr>
          <w:rStyle w:val="OperatorTok"/>
        </w:rPr>
        <w:t>=</w:t>
      </w:r>
      <w:r>
        <w:rPr>
          <w:rStyle w:val="StringTok"/>
        </w:rPr>
        <w:t>" "</w:t>
      </w:r>
      <w:r>
        <w:rPr>
          <w:rStyle w:val="NormalTok"/>
        </w:rPr>
        <w:t>, strip</w:t>
      </w:r>
      <w:r>
        <w:rPr>
          <w:rStyle w:val="OperatorTok"/>
        </w:rPr>
        <w:t>=</w:t>
      </w:r>
      <w:r>
        <w:rPr>
          <w:rStyle w:val="VariableTok"/>
        </w:rPr>
        <w:t>True</w:t>
      </w:r>
      <w:r>
        <w:rPr>
          <w:rStyle w:val="NormalTok"/>
        </w:rPr>
        <w:t>)</w:t>
      </w:r>
    </w:p>
    <w:p w14:paraId="61D80F02" w14:textId="77777777" w:rsidR="001648C4" w:rsidRDefault="00000000">
      <w:pPr>
        <w:pStyle w:val="FirstParagraph"/>
      </w:pPr>
      <w:r>
        <w:t>Los feeds RSS a veces incluyen etiquetas HTML en los títulos (</w:t>
      </w:r>
      <w:r>
        <w:rPr>
          <w:rStyle w:val="VerbatimChar"/>
        </w:rPr>
        <w:t>&lt;b&gt;</w:t>
      </w:r>
      <w:r>
        <w:t xml:space="preserve">, </w:t>
      </w:r>
      <w:r>
        <w:rPr>
          <w:rStyle w:val="VerbatimChar"/>
        </w:rPr>
        <w:t>&lt;i&gt;</w:t>
      </w:r>
      <w:r>
        <w:t xml:space="preserve">, </w:t>
      </w:r>
      <w:r>
        <w:rPr>
          <w:rStyle w:val="VerbatimChar"/>
        </w:rPr>
        <w:t>&lt;a&gt;</w:t>
      </w:r>
      <w:r>
        <w:t>). Este paso las elimina preservando los espacios entre palabras.</w:t>
      </w:r>
    </w:p>
    <w:p w14:paraId="38C4B211" w14:textId="77777777" w:rsidR="001648C4" w:rsidRDefault="00000000">
      <w:pPr>
        <w:pStyle w:val="Textodebloque"/>
      </w:pPr>
      <w:r>
        <w:rPr>
          <w:b/>
          <w:bCs/>
        </w:rPr>
        <w:t>Bug descubierto por los tests unitarios:</w:t>
      </w:r>
      <w:r>
        <w:t xml:space="preserve"> La versión original usaba </w:t>
      </w:r>
      <w:r>
        <w:rPr>
          <w:rStyle w:val="VerbatimChar"/>
        </w:rPr>
        <w:t>get_text(strip=True)</w:t>
      </w:r>
      <w:r>
        <w:t xml:space="preserve"> sin el parámetro </w:t>
      </w:r>
      <w:r>
        <w:rPr>
          <w:rStyle w:val="VerbatimChar"/>
        </w:rPr>
        <w:t>separator</w:t>
      </w:r>
      <w:r>
        <w:t xml:space="preserve">, lo que provocaba que palabras envueltas en etiquetas </w:t>
      </w:r>
      <w:r>
        <w:rPr>
          <w:rStyle w:val="VerbatimChar"/>
        </w:rPr>
        <w:t>&lt;b&gt;</w:t>
      </w:r>
      <w:r>
        <w:t xml:space="preserve"> se concatenaran sin espacio (ej: “Bitcoinsoars” en vez de “Bitcoin soars”). Fue corregido añadiendo </w:t>
      </w:r>
      <w:r>
        <w:rPr>
          <w:rStyle w:val="VerbatimChar"/>
        </w:rPr>
        <w:t>separator=" "</w:t>
      </w:r>
      <w:r>
        <w:t>.</w:t>
      </w:r>
    </w:p>
    <w:p w14:paraId="6CF0170E" w14:textId="77777777" w:rsidR="001648C4" w:rsidRDefault="00000000">
      <w:pPr>
        <w:pStyle w:val="Ttulo3"/>
      </w:pPr>
      <w:bookmarkStart w:id="110" w:name="fase-3-análisis-finbert"/>
      <w:bookmarkStart w:id="111" w:name="_Toc226411812"/>
      <w:bookmarkEnd w:id="108"/>
      <w:r>
        <w:rPr>
          <w:rStyle w:val="SectionNumber"/>
        </w:rPr>
        <w:t>6.4.3</w:t>
      </w:r>
      <w:r>
        <w:tab/>
        <w:t>Fase 3 — Análisis (FinBERT)</w:t>
      </w:r>
      <w:bookmarkEnd w:id="111"/>
    </w:p>
    <w:p w14:paraId="51B16EF8" w14:textId="77777777" w:rsidR="001648C4" w:rsidRDefault="00000000">
      <w:pPr>
        <w:pStyle w:val="SourceCode"/>
      </w:pPr>
      <w:r>
        <w:rPr>
          <w:rStyle w:val="NormalTok"/>
        </w:rPr>
        <w:t xml:space="preserve">classifier </w:t>
      </w:r>
      <w:r>
        <w:rPr>
          <w:rStyle w:val="OperatorTok"/>
        </w:rPr>
        <w:t>=</w:t>
      </w:r>
      <w:r>
        <w:rPr>
          <w:rStyle w:val="NormalTok"/>
        </w:rPr>
        <w:t xml:space="preserve"> pipeline(</w:t>
      </w:r>
      <w:r>
        <w:rPr>
          <w:rStyle w:val="StringTok"/>
        </w:rPr>
        <w:t>"sentiment-analysis"</w:t>
      </w:r>
      <w:r>
        <w:rPr>
          <w:rStyle w:val="NormalTok"/>
        </w:rPr>
        <w:t>, model</w:t>
      </w:r>
      <w:r>
        <w:rPr>
          <w:rStyle w:val="OperatorTok"/>
        </w:rPr>
        <w:t>=</w:t>
      </w:r>
      <w:r>
        <w:rPr>
          <w:rStyle w:val="StringTok"/>
        </w:rPr>
        <w:t>"ProsusAI/finbert"</w:t>
      </w:r>
      <w:r>
        <w:rPr>
          <w:rStyle w:val="NormalTok"/>
        </w:rPr>
        <w:t>)</w:t>
      </w:r>
      <w:r>
        <w:br/>
      </w:r>
      <w:r>
        <w:rPr>
          <w:rStyle w:val="NormalTok"/>
        </w:rPr>
        <w:t xml:space="preserve">results </w:t>
      </w:r>
      <w:r>
        <w:rPr>
          <w:rStyle w:val="OperatorTok"/>
        </w:rPr>
        <w:t>=</w:t>
      </w:r>
      <w:r>
        <w:rPr>
          <w:rStyle w:val="NormalTok"/>
        </w:rPr>
        <w:t xml:space="preserve"> classifier(titles, truncation</w:t>
      </w:r>
      <w:r>
        <w:rPr>
          <w:rStyle w:val="OperatorTok"/>
        </w:rPr>
        <w:t>=</w:t>
      </w:r>
      <w:r>
        <w:rPr>
          <w:rStyle w:val="VariableTok"/>
        </w:rPr>
        <w:t>True</w:t>
      </w:r>
      <w:r>
        <w:rPr>
          <w:rStyle w:val="NormalTok"/>
        </w:rPr>
        <w:t>)</w:t>
      </w:r>
    </w:p>
    <w:p w14:paraId="1EFAF5BD" w14:textId="77777777" w:rsidR="001648C4" w:rsidRDefault="00000000">
      <w:pPr>
        <w:pStyle w:val="FirstParagraph"/>
      </w:pPr>
      <w:r>
        <w:t xml:space="preserve">FinBERT clasifica cada titular en </w:t>
      </w:r>
      <w:r>
        <w:rPr>
          <w:rStyle w:val="VerbatimChar"/>
        </w:rPr>
        <w:t>positive</w:t>
      </w:r>
      <w:r>
        <w:t xml:space="preserve">, </w:t>
      </w:r>
      <w:r>
        <w:rPr>
          <w:rStyle w:val="VerbatimChar"/>
        </w:rPr>
        <w:t>negative</w:t>
      </w:r>
      <w:r>
        <w:t xml:space="preserve"> o </w:t>
      </w:r>
      <w:r>
        <w:rPr>
          <w:rStyle w:val="VerbatimChar"/>
        </w:rPr>
        <w:t>neutral</w:t>
      </w:r>
      <w:r>
        <w:t xml:space="preserve"> con un score de confianza entre 0 y 1. El score se normaliza a un rango de -1 a +1: - Positivo: </w:t>
      </w:r>
      <w:r>
        <w:rPr>
          <w:rStyle w:val="VerbatimChar"/>
        </w:rPr>
        <w:t>+score</w:t>
      </w:r>
      <w:r>
        <w:t xml:space="preserve"> (ej: +0.95) - Negativo: </w:t>
      </w:r>
      <w:r>
        <w:rPr>
          <w:rStyle w:val="VerbatimChar"/>
        </w:rPr>
        <w:t>-score</w:t>
      </w:r>
      <w:r>
        <w:t xml:space="preserve"> (ej: -0.80) - Neutral: </w:t>
      </w:r>
      <w:r>
        <w:rPr>
          <w:rStyle w:val="VerbatimChar"/>
        </w:rPr>
        <w:t>0</w:t>
      </w:r>
    </w:p>
    <w:p w14:paraId="1CB21EBE" w14:textId="77777777" w:rsidR="001648C4" w:rsidRDefault="00000000">
      <w:pPr>
        <w:pStyle w:val="Ttulo3"/>
      </w:pPr>
      <w:bookmarkStart w:id="112" w:name="fase-4-persistencia-timescaledb"/>
      <w:bookmarkStart w:id="113" w:name="_Toc226411813"/>
      <w:bookmarkEnd w:id="110"/>
      <w:r>
        <w:rPr>
          <w:rStyle w:val="SectionNumber"/>
        </w:rPr>
        <w:t>6.4.4</w:t>
      </w:r>
      <w:r>
        <w:tab/>
        <w:t>Fase 4 — Persistencia (TimescaleDB)</w:t>
      </w:r>
      <w:bookmarkEnd w:id="113"/>
    </w:p>
    <w:p w14:paraId="785212A5" w14:textId="77777777" w:rsidR="001648C4" w:rsidRDefault="00000000">
      <w:pPr>
        <w:pStyle w:val="FirstParagraph"/>
      </w:pPr>
      <w:r>
        <w:t xml:space="preserve">Los resultados se almacenan como DataFrame de Pandas y se escriben directamente en la hypertable </w:t>
      </w:r>
      <w:r>
        <w:rPr>
          <w:rStyle w:val="VerbatimChar"/>
        </w:rPr>
        <w:t>market_sentiment</w:t>
      </w:r>
      <w:r>
        <w:t xml:space="preserve"> usando SQLAlchemy.</w:t>
      </w:r>
    </w:p>
    <w:p w14:paraId="7FA249E9" w14:textId="77777777" w:rsidR="001648C4" w:rsidRDefault="00000000">
      <w:pPr>
        <w:pStyle w:val="Ttulo2"/>
      </w:pPr>
      <w:bookmarkStart w:id="114" w:name="estrategia-de-trading"/>
      <w:bookmarkStart w:id="115" w:name="_Toc226411814"/>
      <w:bookmarkEnd w:id="104"/>
      <w:bookmarkEnd w:id="112"/>
      <w:r>
        <w:rPr>
          <w:rStyle w:val="SectionNumber"/>
        </w:rPr>
        <w:t>6.5</w:t>
      </w:r>
      <w:r>
        <w:tab/>
        <w:t>5.5 Estrategia de Trading</w:t>
      </w:r>
      <w:bookmarkEnd w:id="115"/>
    </w:p>
    <w:p w14:paraId="0FFA6729" w14:textId="77777777" w:rsidR="001648C4" w:rsidRDefault="00000000">
      <w:pPr>
        <w:pStyle w:val="Ttulo3"/>
      </w:pPr>
      <w:bookmarkStart w:id="116" w:name="X2a89e481f781c1fb1f84fc3e9f7bdc1826b16d9"/>
      <w:bookmarkStart w:id="117" w:name="_Toc226411815"/>
      <w:r>
        <w:rPr>
          <w:rStyle w:val="SectionNumber"/>
        </w:rPr>
        <w:t>6.5.1</w:t>
      </w:r>
      <w:r>
        <w:tab/>
        <w:t>5.5.1 Lógica de Entrada (5 Factores de Confluencia)</w:t>
      </w:r>
      <w:bookmarkEnd w:id="117"/>
    </w:p>
    <w:p w14:paraId="14543895" w14:textId="77777777" w:rsidR="001648C4" w:rsidRDefault="00000000">
      <w:pPr>
        <w:pStyle w:val="FirstParagraph"/>
      </w:pPr>
      <w:r>
        <w:t xml:space="preserve">Una señal de entrada LONG se genera </w:t>
      </w:r>
      <w:r>
        <w:rPr>
          <w:b/>
          <w:bCs/>
        </w:rPr>
        <w:t>únicamente</w:t>
      </w:r>
      <w:r>
        <w:t xml:space="preserve"> cuando las 5 condiciones se cumplen simultáneamente:</w:t>
      </w:r>
    </w:p>
    <w:p w14:paraId="7E0B77CE" w14:textId="77777777" w:rsidR="001648C4" w:rsidRDefault="00000000">
      <w:pPr>
        <w:pStyle w:val="SourceCode"/>
      </w:pPr>
      <w:r>
        <w:rPr>
          <w:rStyle w:val="CommentTok"/>
        </w:rPr>
        <w:lastRenderedPageBreak/>
        <w:t># 1. Tendencia macro alcista (H1)</w:t>
      </w:r>
      <w:r>
        <w:br/>
      </w:r>
      <w:r>
        <w:rPr>
          <w:rStyle w:val="NormalTok"/>
        </w:rPr>
        <w:t xml:space="preserve">trend_bullish </w:t>
      </w:r>
      <w:r>
        <w:rPr>
          <w:rStyle w:val="OperatorTok"/>
        </w:rPr>
        <w:t>=</w:t>
      </w:r>
      <w:r>
        <w:rPr>
          <w:rStyle w:val="NormalTok"/>
        </w:rPr>
        <w:t xml:space="preserve"> (dataframe[</w:t>
      </w:r>
      <w:r>
        <w:rPr>
          <w:rStyle w:val="StringTok"/>
        </w:rPr>
        <w:t>'close_1h'</w:t>
      </w:r>
      <w:r>
        <w:rPr>
          <w:rStyle w:val="NormalTok"/>
        </w:rPr>
        <w:t xml:space="preserve">] </w:t>
      </w:r>
      <w:r>
        <w:rPr>
          <w:rStyle w:val="OperatorTok"/>
        </w:rPr>
        <w:t>&gt;</w:t>
      </w:r>
      <w:r>
        <w:rPr>
          <w:rStyle w:val="NormalTok"/>
        </w:rPr>
        <w:t xml:space="preserve"> dataframe[</w:t>
      </w:r>
      <w:r>
        <w:rPr>
          <w:rStyle w:val="StringTok"/>
        </w:rPr>
        <w:t>'sma_200_1h'</w:t>
      </w:r>
      <w:r>
        <w:rPr>
          <w:rStyle w:val="NormalTok"/>
        </w:rPr>
        <w:t>])</w:t>
      </w:r>
      <w:r>
        <w:br/>
      </w:r>
      <w:r>
        <w:br/>
      </w:r>
      <w:r>
        <w:rPr>
          <w:rStyle w:val="CommentTok"/>
        </w:rPr>
        <w:t># 2. Zona de valor (cerca de EMA50)</w:t>
      </w:r>
      <w:r>
        <w:br/>
      </w:r>
      <w:r>
        <w:rPr>
          <w:rStyle w:val="NormalTok"/>
        </w:rPr>
        <w:t xml:space="preserve">in_value_zone </w:t>
      </w:r>
      <w:r>
        <w:rPr>
          <w:rStyle w:val="OperatorTok"/>
        </w:rPr>
        <w:t>=</w:t>
      </w:r>
      <w:r>
        <w:rPr>
          <w:rStyle w:val="NormalTok"/>
        </w:rPr>
        <w:t xml:space="preserve"> (dataframe[</w:t>
      </w:r>
      <w:r>
        <w:rPr>
          <w:rStyle w:val="StringTok"/>
        </w:rPr>
        <w:t>'dist_ema50_1h'</w:t>
      </w:r>
      <w:r>
        <w:rPr>
          <w:rStyle w:val="NormalTok"/>
        </w:rPr>
        <w:t xml:space="preserve">] </w:t>
      </w:r>
      <w:r>
        <w:rPr>
          <w:rStyle w:val="OperatorTok"/>
        </w:rPr>
        <w:t>&lt;</w:t>
      </w:r>
      <w:r>
        <w:rPr>
          <w:rStyle w:val="NormalTok"/>
        </w:rPr>
        <w:t xml:space="preserve"> </w:t>
      </w:r>
      <w:r>
        <w:rPr>
          <w:rStyle w:val="FloatTok"/>
        </w:rPr>
        <w:t>0.015</w:t>
      </w:r>
      <w:r>
        <w:rPr>
          <w:rStyle w:val="NormalTok"/>
        </w:rPr>
        <w:t>)</w:t>
      </w:r>
      <w:r>
        <w:br/>
      </w:r>
      <w:r>
        <w:br/>
      </w:r>
      <w:r>
        <w:rPr>
          <w:rStyle w:val="CommentTok"/>
        </w:rPr>
        <w:t># 3. IA predice movimiento alcista significativo</w:t>
      </w:r>
      <w:r>
        <w:br/>
      </w:r>
      <w:r>
        <w:rPr>
          <w:rStyle w:val="NormalTok"/>
        </w:rPr>
        <w:t xml:space="preserve">ai_signal_long </w:t>
      </w:r>
      <w:r>
        <w:rPr>
          <w:rStyle w:val="OperatorTok"/>
        </w:rPr>
        <w:t>=</w:t>
      </w:r>
      <w:r>
        <w:rPr>
          <w:rStyle w:val="NormalTok"/>
        </w:rPr>
        <w:t xml:space="preserve"> (</w:t>
      </w:r>
      <w:r>
        <w:br/>
      </w:r>
      <w:r>
        <w:rPr>
          <w:rStyle w:val="NormalTok"/>
        </w:rPr>
        <w:t xml:space="preserve">    (dataframe[</w:t>
      </w:r>
      <w:r>
        <w:rPr>
          <w:rStyle w:val="StringTok"/>
        </w:rPr>
        <w:t>"do_predict"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&amp;</w:t>
      </w:r>
      <w:r>
        <w:br/>
      </w:r>
      <w:r>
        <w:rPr>
          <w:rStyle w:val="NormalTok"/>
        </w:rPr>
        <w:t xml:space="preserve">    (dataframe[</w:t>
      </w:r>
      <w:r>
        <w:rPr>
          <w:rStyle w:val="StringTok"/>
        </w:rPr>
        <w:t>"&amp;s-price_change"</w:t>
      </w:r>
      <w:r>
        <w:rPr>
          <w:rStyle w:val="NormalTok"/>
        </w:rPr>
        <w:t xml:space="preserve">] </w:t>
      </w:r>
      <w:r>
        <w:rPr>
          <w:rStyle w:val="OperatorTok"/>
        </w:rPr>
        <w:t>&gt;</w:t>
      </w:r>
      <w:r>
        <w:rPr>
          <w:rStyle w:val="NormalTok"/>
        </w:rPr>
        <w:t xml:space="preserve"> </w:t>
      </w:r>
      <w:r>
        <w:rPr>
          <w:rStyle w:val="VariableTok"/>
        </w:rPr>
        <w:t>self</w:t>
      </w:r>
      <w:r>
        <w:rPr>
          <w:rStyle w:val="NormalTok"/>
        </w:rPr>
        <w:t>.ai_threshold_long.value)</w:t>
      </w:r>
      <w:r>
        <w:br/>
      </w:r>
      <w:r>
        <w:rPr>
          <w:rStyle w:val="NormalTok"/>
        </w:rPr>
        <w:t>)</w:t>
      </w:r>
      <w:r>
        <w:br/>
      </w:r>
      <w:r>
        <w:br/>
      </w:r>
      <w:r>
        <w:rPr>
          <w:rStyle w:val="CommentTok"/>
        </w:rPr>
        <w:t># 4. Sentimiento NLP no negativo</w:t>
      </w:r>
      <w:r>
        <w:br/>
      </w:r>
      <w:r>
        <w:rPr>
          <w:rStyle w:val="NormalTok"/>
        </w:rPr>
        <w:t xml:space="preserve">sentiment_safe_long </w:t>
      </w:r>
      <w:r>
        <w:rPr>
          <w:rStyle w:val="OperatorTok"/>
        </w:rPr>
        <w:t>=</w:t>
      </w:r>
      <w:r>
        <w:rPr>
          <w:rStyle w:val="NormalTok"/>
        </w:rPr>
        <w:t xml:space="preserve"> (dataframe[</w:t>
      </w:r>
      <w:r>
        <w:rPr>
          <w:rStyle w:val="StringTok"/>
        </w:rPr>
        <w:t>'sentiment_score'</w:t>
      </w:r>
      <w:r>
        <w:rPr>
          <w:rStyle w:val="NormalTok"/>
        </w:rPr>
        <w:t xml:space="preserve">] </w:t>
      </w:r>
      <w:r>
        <w:rPr>
          <w:rStyle w:val="OperatorTok"/>
        </w:rPr>
        <w:t>&gt;</w:t>
      </w:r>
      <w:r>
        <w:rPr>
          <w:rStyle w:val="NormalTok"/>
        </w:rPr>
        <w:t xml:space="preserve"> </w:t>
      </w:r>
      <w:r>
        <w:rPr>
          <w:rStyle w:val="OperatorTok"/>
        </w:rPr>
        <w:t>-</w:t>
      </w:r>
      <w:r>
        <w:rPr>
          <w:rStyle w:val="FloatTok"/>
        </w:rPr>
        <w:t>0.2</w:t>
      </w:r>
      <w:r>
        <w:rPr>
          <w:rStyle w:val="NormalTok"/>
        </w:rPr>
        <w:t>)</w:t>
      </w:r>
      <w:r>
        <w:br/>
      </w:r>
      <w:r>
        <w:br/>
      </w:r>
      <w:r>
        <w:rPr>
          <w:rStyle w:val="CommentTok"/>
        </w:rPr>
        <w:t># 5. Volumen superior a la media (confirma interés)</w:t>
      </w:r>
      <w:r>
        <w:br/>
      </w:r>
      <w:r>
        <w:rPr>
          <w:rStyle w:val="NormalTok"/>
        </w:rPr>
        <w:t xml:space="preserve">volume_ok </w:t>
      </w:r>
      <w:r>
        <w:rPr>
          <w:rStyle w:val="OperatorTok"/>
        </w:rPr>
        <w:t>=</w:t>
      </w:r>
      <w:r>
        <w:rPr>
          <w:rStyle w:val="NormalTok"/>
        </w:rPr>
        <w:t xml:space="preserve"> (dataframe[</w:t>
      </w:r>
      <w:r>
        <w:rPr>
          <w:rStyle w:val="StringTok"/>
        </w:rPr>
        <w:t>'volume'</w:t>
      </w:r>
      <w:r>
        <w:rPr>
          <w:rStyle w:val="NormalTok"/>
        </w:rPr>
        <w:t xml:space="preserve">] </w:t>
      </w:r>
      <w:r>
        <w:rPr>
          <w:rStyle w:val="OperatorTok"/>
        </w:rPr>
        <w:t>&gt;</w:t>
      </w:r>
      <w:r>
        <w:rPr>
          <w:rStyle w:val="NormalTok"/>
        </w:rPr>
        <w:t xml:space="preserve"> vol_sma </w:t>
      </w:r>
      <w:r>
        <w:rPr>
          <w:rStyle w:val="OperatorTok"/>
        </w:rPr>
        <w:t>*</w:t>
      </w:r>
      <w:r>
        <w:rPr>
          <w:rStyle w:val="NormalTok"/>
        </w:rPr>
        <w:t xml:space="preserve"> </w:t>
      </w:r>
      <w:r>
        <w:rPr>
          <w:rStyle w:val="FloatTok"/>
        </w:rPr>
        <w:t>1.5</w:t>
      </w:r>
      <w:r>
        <w:rPr>
          <w:rStyle w:val="NormalTok"/>
        </w:rPr>
        <w:t>)</w:t>
      </w:r>
      <w:r>
        <w:br/>
      </w:r>
      <w:r>
        <w:br/>
      </w:r>
      <w:r>
        <w:rPr>
          <w:rStyle w:val="CommentTok"/>
        </w:rPr>
        <w:t># SEÑAL: Confluencia de los 5 factores</w:t>
      </w:r>
      <w:r>
        <w:br/>
      </w:r>
      <w:r>
        <w:rPr>
          <w:rStyle w:val="NormalTok"/>
        </w:rPr>
        <w:t>dataframe.loc[</w:t>
      </w:r>
      <w:r>
        <w:br/>
      </w:r>
      <w:r>
        <w:rPr>
          <w:rStyle w:val="NormalTok"/>
        </w:rPr>
        <w:t xml:space="preserve">    trend_bullish </w:t>
      </w:r>
      <w:r>
        <w:rPr>
          <w:rStyle w:val="OperatorTok"/>
        </w:rPr>
        <w:t>&amp;</w:t>
      </w:r>
      <w:r>
        <w:rPr>
          <w:rStyle w:val="NormalTok"/>
        </w:rPr>
        <w:t xml:space="preserve"> in_value_zone </w:t>
      </w:r>
      <w:r>
        <w:rPr>
          <w:rStyle w:val="OperatorTok"/>
        </w:rPr>
        <w:t>&amp;</w:t>
      </w:r>
      <w:r>
        <w:rPr>
          <w:rStyle w:val="NormalTok"/>
        </w:rPr>
        <w:t xml:space="preserve"> ai_signal_long </w:t>
      </w:r>
      <w:r>
        <w:rPr>
          <w:rStyle w:val="OperatorTok"/>
        </w:rPr>
        <w:t>&amp;</w:t>
      </w:r>
      <w:r>
        <w:br/>
      </w:r>
      <w:r>
        <w:rPr>
          <w:rStyle w:val="NormalTok"/>
        </w:rPr>
        <w:t xml:space="preserve">    sentiment_safe_long </w:t>
      </w:r>
      <w:r>
        <w:rPr>
          <w:rStyle w:val="OperatorTok"/>
        </w:rPr>
        <w:t>&amp;</w:t>
      </w:r>
      <w:r>
        <w:rPr>
          <w:rStyle w:val="NormalTok"/>
        </w:rPr>
        <w:t xml:space="preserve"> volume_ok,</w:t>
      </w:r>
      <w:r>
        <w:br/>
      </w:r>
      <w:r>
        <w:rPr>
          <w:rStyle w:val="NormalTok"/>
        </w:rPr>
        <w:t xml:space="preserve">    </w:t>
      </w:r>
      <w:r>
        <w:rPr>
          <w:rStyle w:val="StringTok"/>
        </w:rPr>
        <w:t>"enter_long"</w:t>
      </w:r>
      <w:r>
        <w:br/>
      </w:r>
      <w:r>
        <w:rPr>
          <w:rStyle w:val="NormalTok"/>
        </w:rPr>
        <w:t xml:space="preserve">] </w:t>
      </w:r>
      <w:r>
        <w:rPr>
          <w:rStyle w:val="OperatorTok"/>
        </w:rPr>
        <w:t>=</w:t>
      </w:r>
      <w:r>
        <w:rPr>
          <w:rStyle w:val="NormalTok"/>
        </w:rPr>
        <w:t xml:space="preserve"> </w:t>
      </w:r>
      <w:r>
        <w:rPr>
          <w:rStyle w:val="DecValTok"/>
        </w:rPr>
        <w:t>1</w:t>
      </w:r>
    </w:p>
    <w:p w14:paraId="19000536" w14:textId="77777777" w:rsidR="001648C4" w:rsidRDefault="00000000">
      <w:pPr>
        <w:pStyle w:val="Ttulo3"/>
      </w:pPr>
      <w:bookmarkStart w:id="118" w:name="dimensionamiento-de-posición-half-kelly"/>
      <w:bookmarkStart w:id="119" w:name="_Toc226411816"/>
      <w:bookmarkEnd w:id="116"/>
      <w:r>
        <w:rPr>
          <w:rStyle w:val="SectionNumber"/>
        </w:rPr>
        <w:t>6.5.2</w:t>
      </w:r>
      <w:r>
        <w:tab/>
        <w:t>5.5.2 Dimensionamiento de Posición (Half-Kelly)</w:t>
      </w:r>
      <w:bookmarkEnd w:id="119"/>
    </w:p>
    <w:p w14:paraId="30D4A755" w14:textId="77777777" w:rsidR="001648C4" w:rsidRDefault="00000000">
      <w:pPr>
        <w:pStyle w:val="SourceCode"/>
      </w:pPr>
      <w:r>
        <w:rPr>
          <w:rStyle w:val="NormalTok"/>
        </w:rPr>
        <w:t xml:space="preserve">predicted_change </w:t>
      </w:r>
      <w:r>
        <w:rPr>
          <w:rStyle w:val="OperatorTok"/>
        </w:rPr>
        <w:t>=</w:t>
      </w:r>
      <w:r>
        <w:rPr>
          <w:rStyle w:val="NormalTok"/>
        </w:rPr>
        <w:t xml:space="preserve"> </w:t>
      </w:r>
      <w:r>
        <w:rPr>
          <w:rStyle w:val="BuiltInTok"/>
        </w:rPr>
        <w:t>abs</w:t>
      </w:r>
      <w:r>
        <w:rPr>
          <w:rStyle w:val="NormalTok"/>
        </w:rPr>
        <w:t>(last_candle.get(</w:t>
      </w:r>
      <w:r>
        <w:rPr>
          <w:rStyle w:val="StringTok"/>
        </w:rPr>
        <w:t>"&amp;s-price_change"</w:t>
      </w:r>
      <w:r>
        <w:rPr>
          <w:rStyle w:val="NormalTok"/>
        </w:rPr>
        <w:t xml:space="preserve">, </w:t>
      </w:r>
      <w:r>
        <w:rPr>
          <w:rStyle w:val="DecValTok"/>
        </w:rPr>
        <w:t>0</w:t>
      </w:r>
      <w:r>
        <w:rPr>
          <w:rStyle w:val="NormalTok"/>
        </w:rPr>
        <w:t>))</w:t>
      </w:r>
      <w:r>
        <w:br/>
      </w:r>
      <w:r>
        <w:rPr>
          <w:rStyle w:val="NormalTok"/>
        </w:rPr>
        <w:t xml:space="preserve">risk_factor </w:t>
      </w:r>
      <w:r>
        <w:rPr>
          <w:rStyle w:val="OperatorTok"/>
        </w:rPr>
        <w:t>=</w:t>
      </w:r>
      <w:r>
        <w:rPr>
          <w:rStyle w:val="NormalTok"/>
        </w:rPr>
        <w:t xml:space="preserve"> </w:t>
      </w:r>
      <w:r>
        <w:rPr>
          <w:rStyle w:val="BuiltInTok"/>
        </w:rPr>
        <w:t>min</w:t>
      </w:r>
      <w:r>
        <w:rPr>
          <w:rStyle w:val="NormalTok"/>
        </w:rPr>
        <w:t xml:space="preserve">(predicted_change </w:t>
      </w:r>
      <w:r>
        <w:rPr>
          <w:rStyle w:val="OperatorTok"/>
        </w:rPr>
        <w:t>/</w:t>
      </w:r>
      <w:r>
        <w:rPr>
          <w:rStyle w:val="NormalTok"/>
        </w:rPr>
        <w:t xml:space="preserve"> </w:t>
      </w:r>
      <w:r>
        <w:rPr>
          <w:rStyle w:val="FloatTok"/>
        </w:rPr>
        <w:t>0.02</w:t>
      </w:r>
      <w:r>
        <w:rPr>
          <w:rStyle w:val="NormalTok"/>
        </w:rPr>
        <w:t xml:space="preserve">, </w:t>
      </w:r>
      <w:r>
        <w:rPr>
          <w:rStyle w:val="FloatTok"/>
        </w:rPr>
        <w:t>1.0</w:t>
      </w:r>
      <w:r>
        <w:rPr>
          <w:rStyle w:val="NormalTok"/>
        </w:rPr>
        <w:t>)</w:t>
      </w:r>
      <w:r>
        <w:br/>
      </w:r>
      <w:r>
        <w:rPr>
          <w:rStyle w:val="NormalTok"/>
        </w:rPr>
        <w:t xml:space="preserve">max_risk_per_trade </w:t>
      </w:r>
      <w:r>
        <w:rPr>
          <w:rStyle w:val="OperatorTok"/>
        </w:rPr>
        <w:t>=</w:t>
      </w:r>
      <w:r>
        <w:rPr>
          <w:rStyle w:val="NormalTok"/>
        </w:rPr>
        <w:t xml:space="preserve"> total_wallet </w:t>
      </w:r>
      <w:r>
        <w:rPr>
          <w:rStyle w:val="OperatorTok"/>
        </w:rPr>
        <w:t>*</w:t>
      </w:r>
      <w:r>
        <w:rPr>
          <w:rStyle w:val="NormalTok"/>
        </w:rPr>
        <w:t xml:space="preserve"> </w:t>
      </w:r>
      <w:r>
        <w:rPr>
          <w:rStyle w:val="FloatTok"/>
        </w:rPr>
        <w:t>0.40</w:t>
      </w:r>
      <w:r>
        <w:rPr>
          <w:rStyle w:val="NormalTok"/>
        </w:rPr>
        <w:t xml:space="preserve">  </w:t>
      </w:r>
      <w:r>
        <w:rPr>
          <w:rStyle w:val="CommentTok"/>
        </w:rPr>
        <w:t># Half-Kelly: 40% del capital</w:t>
      </w:r>
      <w:r>
        <w:br/>
      </w:r>
      <w:r>
        <w:rPr>
          <w:rStyle w:val="NormalTok"/>
        </w:rPr>
        <w:t xml:space="preserve">adjusted_stake </w:t>
      </w:r>
      <w:r>
        <w:rPr>
          <w:rStyle w:val="OperatorTok"/>
        </w:rPr>
        <w:t>=</w:t>
      </w:r>
      <w:r>
        <w:rPr>
          <w:rStyle w:val="NormalTok"/>
        </w:rPr>
        <w:t xml:space="preserve"> min_stake </w:t>
      </w:r>
      <w:r>
        <w:rPr>
          <w:rStyle w:val="OperatorTok"/>
        </w:rPr>
        <w:t>+</w:t>
      </w:r>
      <w:r>
        <w:rPr>
          <w:rStyle w:val="NormalTok"/>
        </w:rPr>
        <w:t xml:space="preserve"> (max_risk_per_trade </w:t>
      </w:r>
      <w:r>
        <w:rPr>
          <w:rStyle w:val="OperatorTok"/>
        </w:rPr>
        <w:t>-</w:t>
      </w:r>
      <w:r>
        <w:rPr>
          <w:rStyle w:val="NormalTok"/>
        </w:rPr>
        <w:t xml:space="preserve"> min_stake) </w:t>
      </w:r>
      <w:r>
        <w:rPr>
          <w:rStyle w:val="OperatorTok"/>
        </w:rPr>
        <w:t>*</w:t>
      </w:r>
      <w:r>
        <w:rPr>
          <w:rStyle w:val="NormalTok"/>
        </w:rPr>
        <w:t xml:space="preserve"> risk_factor</w:t>
      </w:r>
    </w:p>
    <w:p w14:paraId="692442FD" w14:textId="77777777" w:rsidR="001648C4" w:rsidRDefault="00000000">
      <w:pPr>
        <w:pStyle w:val="FirstParagraph"/>
      </w:pPr>
      <w:r>
        <w:t xml:space="preserve">Si la IA predice un movimiento del +1.5%, el </w:t>
      </w:r>
      <w:r>
        <w:rPr>
          <w:rStyle w:val="VerbatimChar"/>
        </w:rPr>
        <w:t>risk_factor</w:t>
      </w:r>
      <w:r>
        <w:t xml:space="preserve"> es 0.75, por lo que el bot arriesga el 75% del 40% del capital = </w:t>
      </w:r>
      <w:r>
        <w:rPr>
          <w:b/>
          <w:bCs/>
        </w:rPr>
        <w:t>30% del wallet total</w:t>
      </w:r>
      <w:r>
        <w:t xml:space="preserve"> en esa operación. Si la predicción es solo del +0.3%, el </w:t>
      </w:r>
      <w:r>
        <w:rPr>
          <w:rStyle w:val="VerbatimChar"/>
        </w:rPr>
        <w:t>risk_factor</w:t>
      </w:r>
      <w:r>
        <w:t xml:space="preserve"> baja a 0.15, arriesgando solo el </w:t>
      </w:r>
      <w:r>
        <w:rPr>
          <w:b/>
          <w:bCs/>
        </w:rPr>
        <w:t>6%</w:t>
      </w:r>
      <w:r>
        <w:t>.</w:t>
      </w:r>
    </w:p>
    <w:p w14:paraId="2F2ADF52" w14:textId="77777777" w:rsidR="001648C4" w:rsidRDefault="00000000">
      <w:pPr>
        <w:pStyle w:val="Ttulo2"/>
      </w:pPr>
      <w:bookmarkStart w:id="120" w:name="dockerización-y-orquestación"/>
      <w:bookmarkStart w:id="121" w:name="_Toc226411817"/>
      <w:bookmarkEnd w:id="114"/>
      <w:bookmarkEnd w:id="118"/>
      <w:r>
        <w:rPr>
          <w:rStyle w:val="SectionNumber"/>
        </w:rPr>
        <w:t>6.6</w:t>
      </w:r>
      <w:r>
        <w:tab/>
        <w:t>5.6 Dockerización y Orquestación</w:t>
      </w:r>
      <w:bookmarkEnd w:id="121"/>
    </w:p>
    <w:p w14:paraId="1AC6067D" w14:textId="77777777" w:rsidR="001648C4" w:rsidRDefault="00000000">
      <w:pPr>
        <w:pStyle w:val="Ttulo3"/>
      </w:pPr>
      <w:bookmarkStart w:id="122" w:name="dockerfile-principal"/>
      <w:bookmarkStart w:id="123" w:name="_Toc226411818"/>
      <w:r>
        <w:rPr>
          <w:rStyle w:val="SectionNumber"/>
        </w:rPr>
        <w:t>6.6.1</w:t>
      </w:r>
      <w:r>
        <w:tab/>
        <w:t>5.6.1 Dockerfile Principal</w:t>
      </w:r>
      <w:bookmarkEnd w:id="123"/>
    </w:p>
    <w:p w14:paraId="39F397A4" w14:textId="77777777" w:rsidR="001648C4" w:rsidRDefault="00000000">
      <w:pPr>
        <w:pStyle w:val="SourceCode"/>
      </w:pPr>
      <w:r>
        <w:rPr>
          <w:rStyle w:val="KeywordTok"/>
        </w:rPr>
        <w:t>FROM</w:t>
      </w:r>
      <w:r>
        <w:rPr>
          <w:rStyle w:val="NormalTok"/>
        </w:rPr>
        <w:t xml:space="preserve"> freqtradeorg/freqtrade:stable_freqai</w:t>
      </w:r>
      <w:r>
        <w:br/>
      </w:r>
      <w:r>
        <w:rPr>
          <w:rStyle w:val="KeywordTok"/>
        </w:rPr>
        <w:t>USER</w:t>
      </w:r>
      <w:r>
        <w:rPr>
          <w:rStyle w:val="NormalTok"/>
        </w:rPr>
        <w:t xml:space="preserve"> root</w:t>
      </w:r>
      <w:r>
        <w:br/>
      </w:r>
      <w:r>
        <w:rPr>
          <w:rStyle w:val="KeywordTok"/>
        </w:rPr>
        <w:t>RUN</w:t>
      </w:r>
      <w:r>
        <w:rPr>
          <w:rStyle w:val="NormalTok"/>
        </w:rPr>
        <w:t xml:space="preserve"> </w:t>
      </w:r>
      <w:r>
        <w:rPr>
          <w:rStyle w:val="ExtensionTok"/>
        </w:rPr>
        <w:t>apt-get</w:t>
      </w:r>
      <w:r>
        <w:rPr>
          <w:rStyle w:val="NormalTok"/>
        </w:rPr>
        <w:t xml:space="preserve"> update </w:t>
      </w:r>
      <w:r>
        <w:rPr>
          <w:rStyle w:val="KeywordTok"/>
        </w:rPr>
        <w:t>&amp;&amp;</w:t>
      </w:r>
      <w:r>
        <w:rPr>
          <w:rStyle w:val="NormalTok"/>
        </w:rPr>
        <w:t xml:space="preserve"> </w:t>
      </w:r>
      <w:r>
        <w:rPr>
          <w:rStyle w:val="ExtensionTok"/>
        </w:rPr>
        <w:t>apt-get</w:t>
      </w:r>
      <w:r>
        <w:rPr>
          <w:rStyle w:val="NormalTok"/>
        </w:rPr>
        <w:t xml:space="preserve"> install </w:t>
      </w:r>
      <w:r>
        <w:rPr>
          <w:rStyle w:val="AttributeTok"/>
        </w:rPr>
        <w:t>-y</w:t>
      </w:r>
      <w:r>
        <w:rPr>
          <w:rStyle w:val="NormalTok"/>
        </w:rPr>
        <w:t xml:space="preserve"> gcc libpq-dev </w:t>
      </w:r>
      <w:r>
        <w:rPr>
          <w:rStyle w:val="KeywordTok"/>
        </w:rPr>
        <w:t>&amp;&amp;</w:t>
      </w:r>
      <w:r>
        <w:rPr>
          <w:rStyle w:val="NormalTok"/>
        </w:rPr>
        <w:t xml:space="preserve"> </w:t>
      </w:r>
      <w:r>
        <w:rPr>
          <w:rStyle w:val="FunctionTok"/>
        </w:rPr>
        <w:t>rm</w:t>
      </w:r>
      <w:r>
        <w:rPr>
          <w:rStyle w:val="NormalTok"/>
        </w:rPr>
        <w:t xml:space="preserve"> </w:t>
      </w:r>
      <w:r>
        <w:rPr>
          <w:rStyle w:val="AttributeTok"/>
        </w:rPr>
        <w:t>-rf</w:t>
      </w:r>
      <w:r>
        <w:rPr>
          <w:rStyle w:val="NormalTok"/>
        </w:rPr>
        <w:t xml:space="preserve"> /var/lib/apt/lists/</w:t>
      </w:r>
      <w:r>
        <w:rPr>
          <w:rStyle w:val="PreprocessorTok"/>
        </w:rPr>
        <w:t>*</w:t>
      </w:r>
      <w:r>
        <w:br/>
      </w:r>
      <w:r>
        <w:rPr>
          <w:rStyle w:val="KeywordTok"/>
        </w:rPr>
        <w:t>USER</w:t>
      </w:r>
      <w:r>
        <w:rPr>
          <w:rStyle w:val="NormalTok"/>
        </w:rPr>
        <w:t xml:space="preserve"> ftuser</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sqlalchemy psycopg2-binary lightgbm scikit-learn pandas xgboost tensorboard</w:t>
      </w:r>
      <w:r>
        <w:br/>
      </w: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StringTok"/>
        </w:rPr>
        <w:t>"torch&gt;=2.6.0"</w:t>
      </w:r>
      <w:r>
        <w:rPr>
          <w:rStyle w:val="NormalTok"/>
        </w:rPr>
        <w:t xml:space="preserve"> </w:t>
      </w:r>
      <w:r>
        <w:rPr>
          <w:rStyle w:val="AttributeTok"/>
        </w:rPr>
        <w:t>--index-url</w:t>
      </w:r>
      <w:r>
        <w:rPr>
          <w:rStyle w:val="NormalTok"/>
        </w:rPr>
        <w:t xml:space="preserve"> https://download.pytorch.org/whl/cpu </w:t>
      </w:r>
      <w:r>
        <w:rPr>
          <w:rStyle w:val="DecValTok"/>
        </w:rPr>
        <w:t>2</w:t>
      </w:r>
      <w:r>
        <w:rPr>
          <w:rStyle w:val="OperatorTok"/>
        </w:rPr>
        <w:t>&gt;</w:t>
      </w:r>
      <w:r>
        <w:rPr>
          <w:rStyle w:val="NormalTok"/>
        </w:rPr>
        <w:t xml:space="preserve">/dev/null </w:t>
      </w:r>
      <w:r>
        <w:rPr>
          <w:rStyle w:val="KeywordTok"/>
        </w:rPr>
        <w:t>||</w:t>
      </w:r>
      <w:r>
        <w:rPr>
          <w:rStyle w:val="NormalTok"/>
        </w:rPr>
        <w:t xml:space="preserve"> </w:t>
      </w:r>
      <w:r>
        <w:rPr>
          <w:rStyle w:val="DataTypeTok"/>
        </w:rPr>
        <w:t>\</w:t>
      </w:r>
      <w:r>
        <w:br/>
      </w:r>
      <w:r>
        <w:rPr>
          <w:rStyle w:val="NormalTok"/>
        </w:rPr>
        <w:lastRenderedPageBreak/>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StringTok"/>
        </w:rPr>
        <w:t>"torch&gt;=2.6.0"</w:t>
      </w:r>
      <w:r>
        <w:br/>
      </w:r>
      <w:r>
        <w:rPr>
          <w:rStyle w:val="KeywordTok"/>
        </w:rPr>
        <w:t>USER</w:t>
      </w:r>
      <w:r>
        <w:rPr>
          <w:rStyle w:val="NormalTok"/>
        </w:rPr>
        <w:t xml:space="preserve"> root</w:t>
      </w:r>
      <w:r>
        <w:br/>
      </w:r>
      <w:r>
        <w:rPr>
          <w:rStyle w:val="KeywordTok"/>
        </w:rPr>
        <w:t>COPY</w:t>
      </w:r>
      <w:r>
        <w:rPr>
          <w:rStyle w:val="NormalTok"/>
        </w:rPr>
        <w:t xml:space="preserve"> entrypoint.sh /entrypoint.sh</w:t>
      </w:r>
      <w:r>
        <w:br/>
      </w:r>
      <w:r>
        <w:rPr>
          <w:rStyle w:val="KeywordTok"/>
        </w:rPr>
        <w:t>RUN</w:t>
      </w:r>
      <w:r>
        <w:rPr>
          <w:rStyle w:val="NormalTok"/>
        </w:rPr>
        <w:t xml:space="preserve"> </w:t>
      </w:r>
      <w:r>
        <w:rPr>
          <w:rStyle w:val="FunctionTok"/>
        </w:rPr>
        <w:t>chmod</w:t>
      </w:r>
      <w:r>
        <w:rPr>
          <w:rStyle w:val="NormalTok"/>
        </w:rPr>
        <w:t xml:space="preserve"> +x /entrypoint.sh</w:t>
      </w:r>
      <w:r>
        <w:br/>
      </w:r>
      <w:r>
        <w:rPr>
          <w:rStyle w:val="KeywordTok"/>
        </w:rPr>
        <w:t>USER</w:t>
      </w:r>
      <w:r>
        <w:rPr>
          <w:rStyle w:val="NormalTok"/>
        </w:rPr>
        <w:t xml:space="preserve"> ftuser</w:t>
      </w:r>
      <w:r>
        <w:br/>
      </w:r>
      <w:r>
        <w:rPr>
          <w:rStyle w:val="KeywordTok"/>
        </w:rPr>
        <w:t>ENTRYPOINT</w:t>
      </w:r>
      <w:r>
        <w:rPr>
          <w:rStyle w:val="NormalTok"/>
        </w:rPr>
        <w:t xml:space="preserve"> [</w:t>
      </w:r>
      <w:r>
        <w:rPr>
          <w:rStyle w:val="StringTok"/>
        </w:rPr>
        <w:t>"/entrypoint.sh"</w:t>
      </w:r>
      <w:r>
        <w:rPr>
          <w:rStyle w:val="NormalTok"/>
        </w:rPr>
        <w:t>]</w:t>
      </w:r>
    </w:p>
    <w:p w14:paraId="510D4B30" w14:textId="77777777" w:rsidR="001648C4" w:rsidRDefault="00000000">
      <w:pPr>
        <w:pStyle w:val="FirstParagraph"/>
      </w:pPr>
      <w:r>
        <w:rPr>
          <w:b/>
          <w:bCs/>
        </w:rPr>
        <w:t>Decisión de diseño:</w:t>
      </w:r>
      <w:r>
        <w:t xml:space="preserve"> PyTorch se instala en modo CPU-only para reducir el tamaño de la imagen Docker en ~1.5 GB, dado que LightGBM no utiliza GPU y FinBERT es suficientemente rápido en CPU para la frecuencia de análisis requerida (cada 5 minutos).</w:t>
      </w:r>
    </w:p>
    <w:p w14:paraId="060A5DC3" w14:textId="77777777" w:rsidR="001648C4" w:rsidRDefault="00000000">
      <w:pPr>
        <w:pStyle w:val="Ttulo3"/>
      </w:pPr>
      <w:bookmarkStart w:id="124" w:name="parche-de-datasieve"/>
      <w:bookmarkStart w:id="125" w:name="_Toc226411819"/>
      <w:bookmarkEnd w:id="122"/>
      <w:r>
        <w:rPr>
          <w:rStyle w:val="SectionNumber"/>
        </w:rPr>
        <w:t>6.6.2</w:t>
      </w:r>
      <w:r>
        <w:tab/>
        <w:t>5.6.2 Parche de Datasieve</w:t>
      </w:r>
      <w:bookmarkEnd w:id="125"/>
    </w:p>
    <w:p w14:paraId="56BBB5D7" w14:textId="77777777" w:rsidR="001648C4" w:rsidRDefault="00000000">
      <w:pPr>
        <w:pStyle w:val="FirstParagraph"/>
      </w:pPr>
      <w:r>
        <w:t xml:space="preserve">Se descubrió un bug en la librería </w:t>
      </w:r>
      <w:r>
        <w:rPr>
          <w:rStyle w:val="VerbatimChar"/>
        </w:rPr>
        <w:t>datasieve</w:t>
      </w:r>
      <w:r>
        <w:t xml:space="preserve"> versión 0.1.9, dependencia interna de FreqAI. El atributo </w:t>
      </w:r>
      <w:r>
        <w:rPr>
          <w:rStyle w:val="VerbatimChar"/>
        </w:rPr>
        <w:t>features_in</w:t>
      </w:r>
      <w:r>
        <w:t xml:space="preserve"> debería llamarse </w:t>
      </w:r>
      <w:r>
        <w:rPr>
          <w:rStyle w:val="VerbatimChar"/>
        </w:rPr>
        <w:t>feature_list</w:t>
      </w:r>
      <w:r>
        <w:t xml:space="preserve">. Se implementó un parche automático en el </w:t>
      </w:r>
      <w:r>
        <w:rPr>
          <w:rStyle w:val="VerbatimChar"/>
        </w:rPr>
        <w:t>entrypoint.sh</w:t>
      </w:r>
      <w:r>
        <w:t>:</w:t>
      </w:r>
    </w:p>
    <w:p w14:paraId="7A3BD530" w14:textId="77777777" w:rsidR="001648C4" w:rsidRDefault="00000000">
      <w:pPr>
        <w:pStyle w:val="SourceCode"/>
      </w:pPr>
      <w:r>
        <w:rPr>
          <w:rStyle w:val="VariableTok"/>
        </w:rPr>
        <w:t>DATASIEVE_PATH</w:t>
      </w:r>
      <w:r>
        <w:rPr>
          <w:rStyle w:val="Operator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datasieve; import os; print(os.path.dirname(datasieve.__file__))"</w:t>
      </w:r>
      <w:r>
        <w:rPr>
          <w:rStyle w:val="VariableTok"/>
        </w:rPr>
        <w:t>)</w:t>
      </w:r>
      <w:r>
        <w:br/>
      </w:r>
      <w:r>
        <w:rPr>
          <w:rStyle w:val="FunctionTok"/>
        </w:rPr>
        <w:t>sed</w:t>
      </w:r>
      <w:r>
        <w:rPr>
          <w:rStyle w:val="NormalTok"/>
        </w:rPr>
        <w:t xml:space="preserve"> </w:t>
      </w:r>
      <w:r>
        <w:rPr>
          <w:rStyle w:val="AttributeTok"/>
        </w:rPr>
        <w:t>-i</w:t>
      </w:r>
      <w:r>
        <w:rPr>
          <w:rStyle w:val="NormalTok"/>
        </w:rPr>
        <w:t xml:space="preserve"> </w:t>
      </w:r>
      <w:r>
        <w:rPr>
          <w:rStyle w:val="StringTok"/>
        </w:rPr>
        <w:t>'s/self\.features_in/self.feature_list/g'</w:t>
      </w:r>
      <w:r>
        <w:rPr>
          <w:rStyle w:val="NormalTok"/>
        </w:rPr>
        <w:t xml:space="preserve"> </w:t>
      </w:r>
      <w:r>
        <w:rPr>
          <w:rStyle w:val="StringTok"/>
        </w:rPr>
        <w:t>"</w:t>
      </w:r>
      <w:r>
        <w:rPr>
          <w:rStyle w:val="VariableTok"/>
        </w:rPr>
        <w:t>$DATASIEVE_PATH</w:t>
      </w:r>
      <w:r>
        <w:rPr>
          <w:rStyle w:val="StringTok"/>
        </w:rPr>
        <w:t>/pipeline.py"</w:t>
      </w:r>
    </w:p>
    <w:p w14:paraId="646E9BB4" w14:textId="77777777" w:rsidR="001648C4" w:rsidRDefault="00000000">
      <w:pPr>
        <w:pStyle w:val="Ttulo3"/>
      </w:pPr>
      <w:bookmarkStart w:id="126" w:name="gestión-de-secretos"/>
      <w:bookmarkStart w:id="127" w:name="_Toc226411820"/>
      <w:bookmarkEnd w:id="124"/>
      <w:r>
        <w:rPr>
          <w:rStyle w:val="SectionNumber"/>
        </w:rPr>
        <w:t>6.6.3</w:t>
      </w:r>
      <w:r>
        <w:tab/>
        <w:t>5.6.3 Gestión de Secretos</w:t>
      </w:r>
      <w:bookmarkEnd w:id="127"/>
    </w:p>
    <w:p w14:paraId="02583F9B" w14:textId="77777777" w:rsidR="001648C4" w:rsidRDefault="00000000">
      <w:pPr>
        <w:pStyle w:val="FirstParagraph"/>
      </w:pPr>
      <w:r>
        <w:t xml:space="preserve">Las credenciales sensibles (token de Telegram, chat_id, usuario/contraseña de FreqUI, claves API de Binance) se almacenan en un archivo separado </w:t>
      </w:r>
      <w:r>
        <w:rPr>
          <w:rStyle w:val="VerbatimChar"/>
        </w:rPr>
        <w:t>config_secrets.json</w:t>
      </w:r>
      <w:r>
        <w:t xml:space="preserve"> que está incluido en el </w:t>
      </w:r>
      <w:r>
        <w:rPr>
          <w:rStyle w:val="VerbatimChar"/>
        </w:rPr>
        <w:t>.gitignore</w:t>
      </w:r>
      <w:r>
        <w:t xml:space="preserve"> para no ser subido al repositorio. Freqtrade carga ambos archivos de configuración mediante la bandera </w:t>
      </w:r>
      <w:r>
        <w:rPr>
          <w:rStyle w:val="VerbatimChar"/>
        </w:rPr>
        <w:t>--config</w:t>
      </w:r>
      <w:r>
        <w:t>:</w:t>
      </w:r>
    </w:p>
    <w:p w14:paraId="0E8CD06A" w14:textId="77777777" w:rsidR="001648C4" w:rsidRDefault="00000000">
      <w:pPr>
        <w:pStyle w:val="SourceCode"/>
      </w:pPr>
      <w:r>
        <w:rPr>
          <w:rStyle w:val="FunctionTok"/>
        </w:rPr>
        <w:t>command</w:t>
      </w:r>
      <w:r>
        <w:rPr>
          <w:rStyle w:val="KeywordTok"/>
        </w:rPr>
        <w:t xml:space="preserve">: </w:t>
      </w:r>
      <w:r>
        <w:rPr>
          <w:rStyle w:val="CharTok"/>
        </w:rPr>
        <w:t>&gt;</w:t>
      </w:r>
      <w:r>
        <w:br/>
      </w:r>
      <w:r>
        <w:rPr>
          <w:rStyle w:val="NormalTok"/>
        </w:rPr>
        <w:t xml:space="preserve">  trade --config /freqtrade/user_data/config.json</w:t>
      </w:r>
      <w:r>
        <w:br/>
      </w:r>
      <w:r>
        <w:rPr>
          <w:rStyle w:val="NormalTok"/>
        </w:rPr>
        <w:t xml:space="preserve">        --config /freqtrade/user_data/config_secrets.json</w:t>
      </w:r>
    </w:p>
    <w:p w14:paraId="4B242157" w14:textId="77777777" w:rsidR="001648C4" w:rsidRDefault="009225A2">
      <w:r>
        <w:rPr>
          <w:noProof/>
        </w:rPr>
        <w:pict w14:anchorId="4FA7E6AF">
          <v:rect id="_x0000_i1029" alt="" style="width:425.2pt;height:.05pt;mso-width-percent:0;mso-height-percent:0;mso-width-percent:0;mso-height-percent:0" o:hralign="center" o:hrstd="t" o:hr="t"/>
        </w:pict>
      </w:r>
    </w:p>
    <w:p w14:paraId="441FE53D" w14:textId="77777777" w:rsidR="001648C4" w:rsidRDefault="00000000">
      <w:pPr>
        <w:pStyle w:val="Ttulo1"/>
      </w:pPr>
      <w:bookmarkStart w:id="128" w:name="X59903a9268952c96258fa2e0cbd1f58cadf9659"/>
      <w:bookmarkStart w:id="129" w:name="_Toc226411821"/>
      <w:bookmarkEnd w:id="86"/>
      <w:bookmarkEnd w:id="120"/>
      <w:bookmarkEnd w:id="126"/>
      <w:r>
        <w:rPr>
          <w:rStyle w:val="SectionNumber"/>
        </w:rPr>
        <w:t>7</w:t>
      </w:r>
      <w:r>
        <w:tab/>
        <w:t>Capítulo 6 — Evolución del Sistema y Problemas Resueltos</w:t>
      </w:r>
      <w:bookmarkEnd w:id="129"/>
    </w:p>
    <w:p w14:paraId="16AA3ED0" w14:textId="77777777" w:rsidR="001648C4" w:rsidRDefault="00000000">
      <w:pPr>
        <w:pStyle w:val="FirstParagraph"/>
      </w:pPr>
      <w:r>
        <w:t>El desarrollo del sistema ha pasado por 4 versiones principales, cada una motivada por un problema concreto descubierto durante las pruebas. Esta sección documenta la evolución cronológica con enfoque en la metodología de resolución de problemas.</w:t>
      </w:r>
    </w:p>
    <w:p w14:paraId="1C386963" w14:textId="77777777" w:rsidR="001648C4" w:rsidRDefault="00000000">
      <w:pPr>
        <w:pStyle w:val="Ttulo2"/>
      </w:pPr>
      <w:bookmarkStart w:id="130" w:name="X87d7fdea35fbe88dc11b17bd29840a9eb58703c"/>
      <w:bookmarkStart w:id="131" w:name="_Toc226411822"/>
      <w:r>
        <w:rPr>
          <w:rStyle w:val="SectionNumber"/>
        </w:rPr>
        <w:lastRenderedPageBreak/>
        <w:t>7.1</w:t>
      </w:r>
      <w:r>
        <w:tab/>
        <w:t>6.1 Versión 1.0 → 1.1: El Conflicto de Precedencia</w:t>
      </w:r>
      <w:bookmarkEnd w:id="131"/>
    </w:p>
    <w:p w14:paraId="3B2FBACE" w14:textId="77777777" w:rsidR="001648C4" w:rsidRDefault="00000000">
      <w:pPr>
        <w:pStyle w:val="FirstParagraph"/>
      </w:pPr>
      <w:r>
        <w:rPr>
          <w:b/>
          <w:bCs/>
        </w:rPr>
        <w:t>Problema:</w:t>
      </w:r>
      <w:r>
        <w:t xml:space="preserve"> Freqtrade tiene una jerarquía rígida de configuración. Los parámetros definidos en el archivo </w:t>
      </w:r>
      <w:r>
        <w:rPr>
          <w:rStyle w:val="VerbatimChar"/>
        </w:rPr>
        <w:t>.py</w:t>
      </w:r>
      <w:r>
        <w:t xml:space="preserve"> de la estrategia tienen </w:t>
      </w:r>
      <w:r>
        <w:rPr>
          <w:b/>
          <w:bCs/>
        </w:rPr>
        <w:t>precedencia absoluta</w:t>
      </w:r>
      <w:r>
        <w:t xml:space="preserve"> sobre los definidos en </w:t>
      </w:r>
      <w:r>
        <w:rPr>
          <w:rStyle w:val="VerbatimChar"/>
        </w:rPr>
        <w:t>config.json</w:t>
      </w:r>
      <w:r>
        <w:t xml:space="preserve">. Durante las primeras pruebas, se observó que los valores de </w:t>
      </w:r>
      <w:r>
        <w:rPr>
          <w:rStyle w:val="VerbatimChar"/>
        </w:rPr>
        <w:t>minimal_roi</w:t>
      </w:r>
      <w:r>
        <w:t xml:space="preserve"> y </w:t>
      </w:r>
      <w:r>
        <w:rPr>
          <w:rStyle w:val="VerbatimChar"/>
        </w:rPr>
        <w:t>stoploss</w:t>
      </w:r>
      <w:r>
        <w:t xml:space="preserve"> configurados en </w:t>
      </w:r>
      <w:r>
        <w:rPr>
          <w:rStyle w:val="VerbatimChar"/>
        </w:rPr>
        <w:t>config.json</w:t>
      </w:r>
      <w:r>
        <w:t xml:space="preserve"> eran ignorados sistemáticamente.</w:t>
      </w:r>
    </w:p>
    <w:p w14:paraId="311E4163" w14:textId="77777777" w:rsidR="001648C4" w:rsidRDefault="00000000">
      <w:pPr>
        <w:pStyle w:val="Textoindependiente"/>
      </w:pPr>
      <w:r>
        <w:rPr>
          <w:b/>
          <w:bCs/>
        </w:rPr>
        <w:t>Diagnóstico:</w:t>
      </w:r>
      <w:r>
        <w:t xml:space="preserve"> Tras inspeccionar los logs y la documentación de Freqtrade, se confirmó que el framework lee primero la estrategia Python y solo acude al JSON para parámetros no definidos en el código.</w:t>
      </w:r>
    </w:p>
    <w:p w14:paraId="70BF308E" w14:textId="77777777" w:rsidR="001648C4" w:rsidRDefault="00000000">
      <w:pPr>
        <w:pStyle w:val="Textoindependiente"/>
      </w:pPr>
      <w:r>
        <w:rPr>
          <w:b/>
          <w:bCs/>
        </w:rPr>
        <w:t>Solución:</w:t>
      </w:r>
      <w:r>
        <w:t xml:space="preserve"> Se comentaron las líneas de </w:t>
      </w:r>
      <w:r>
        <w:rPr>
          <w:rStyle w:val="VerbatimChar"/>
        </w:rPr>
        <w:t>minimal_roi</w:t>
      </w:r>
      <w:r>
        <w:t xml:space="preserve"> y </w:t>
      </w:r>
      <w:r>
        <w:rPr>
          <w:rStyle w:val="VerbatimChar"/>
        </w:rPr>
        <w:t>stoploss</w:t>
      </w:r>
      <w:r>
        <w:t xml:space="preserve"> en el archivo de estrategia, delegando su control al </w:t>
      </w:r>
      <w:r>
        <w:rPr>
          <w:rStyle w:val="VerbatimChar"/>
        </w:rPr>
        <w:t>config.json</w:t>
      </w:r>
      <w:r>
        <w:t>:</w:t>
      </w:r>
    </w:p>
    <w:p w14:paraId="71B69D43" w14:textId="77777777" w:rsidR="001648C4" w:rsidRDefault="00000000">
      <w:pPr>
        <w:pStyle w:val="SourceCode"/>
      </w:pPr>
      <w:r>
        <w:rPr>
          <w:rStyle w:val="CommentTok"/>
        </w:rPr>
        <w:t># minimal_roi y stoploss se delegan al config.json</w:t>
      </w:r>
      <w:r>
        <w:br/>
      </w:r>
      <w:r>
        <w:rPr>
          <w:rStyle w:val="CommentTok"/>
        </w:rPr>
        <w:t># para evitar conflictos de precedencia con Freqtrade.</w:t>
      </w:r>
      <w:r>
        <w:br/>
      </w:r>
      <w:r>
        <w:rPr>
          <w:rStyle w:val="CommentTok"/>
        </w:rPr>
        <w:t># minimal_roi = { "0": 0.02, "10": 0.01, "20": 0.005, "40": 0 }</w:t>
      </w:r>
      <w:r>
        <w:br/>
      </w:r>
      <w:r>
        <w:rPr>
          <w:rStyle w:val="CommentTok"/>
        </w:rPr>
        <w:t># stoploss = -0.01</w:t>
      </w:r>
    </w:p>
    <w:p w14:paraId="05BBFFEA" w14:textId="77777777" w:rsidR="001648C4" w:rsidRDefault="00000000">
      <w:pPr>
        <w:pStyle w:val="FirstParagraph"/>
      </w:pPr>
      <w:r>
        <w:rPr>
          <w:b/>
          <w:bCs/>
        </w:rPr>
        <w:t>Impacto:</w:t>
      </w:r>
      <w:r>
        <w:t xml:space="preserve"> Este descubrimiento es aplicable a cualquier usuario de Freqtrade y representa una documentación útil para la comunidad open source.</w:t>
      </w:r>
    </w:p>
    <w:p w14:paraId="18556F21" w14:textId="77777777" w:rsidR="001648C4" w:rsidRDefault="00000000">
      <w:pPr>
        <w:pStyle w:val="Ttulo2"/>
      </w:pPr>
      <w:bookmarkStart w:id="132" w:name="X96baf897e9c19cf40e72b29a0ec2aa64ae4c056"/>
      <w:bookmarkStart w:id="133" w:name="_Toc226411823"/>
      <w:bookmarkEnd w:id="130"/>
      <w:r>
        <w:rPr>
          <w:rStyle w:val="SectionNumber"/>
        </w:rPr>
        <w:t>7.2</w:t>
      </w:r>
      <w:r>
        <w:tab/>
        <w:t>6.2 Versión 1.1 → 1.2: La Limitación Artificial de Stake</w:t>
      </w:r>
      <w:bookmarkEnd w:id="133"/>
    </w:p>
    <w:p w14:paraId="20950488" w14:textId="77777777" w:rsidR="001648C4" w:rsidRDefault="00000000">
      <w:pPr>
        <w:pStyle w:val="FirstParagraph"/>
      </w:pPr>
      <w:r>
        <w:rPr>
          <w:b/>
          <w:bCs/>
        </w:rPr>
        <w:t>Problema:</w:t>
      </w:r>
      <w:r>
        <w:t xml:space="preserve"> La función </w:t>
      </w:r>
      <w:r>
        <w:rPr>
          <w:rStyle w:val="VerbatimChar"/>
        </w:rPr>
        <w:t>custom_stake_amount</w:t>
      </w:r>
      <w:r>
        <w:t xml:space="preserve"> de la v1.0 calculaba el tamaño de la posición de forma incorrecta, limitando artificialmente cada operación a 5-6 USDT cuando el wallet total era de 1000 USDT. Esto reducía la rentabilidad de forma catastrófica.</w:t>
      </w:r>
    </w:p>
    <w:p w14:paraId="0FDB8A16" w14:textId="77777777" w:rsidR="001648C4" w:rsidRDefault="00000000">
      <w:pPr>
        <w:pStyle w:val="Textoindependiente"/>
      </w:pPr>
      <w:r>
        <w:rPr>
          <w:b/>
          <w:bCs/>
        </w:rPr>
        <w:t>Diagnóstico:</w:t>
      </w:r>
      <w:r>
        <w:t xml:space="preserve"> La fórmula original dividía el balance por un factor excesivamente conservador sin considerar la confianza real de la IA.</w:t>
      </w:r>
    </w:p>
    <w:p w14:paraId="744D15B4" w14:textId="77777777" w:rsidR="001648C4" w:rsidRDefault="00000000">
      <w:pPr>
        <w:pStyle w:val="Textoindependiente"/>
      </w:pPr>
      <w:r>
        <w:rPr>
          <w:b/>
          <w:bCs/>
        </w:rPr>
        <w:t>Solución v1.2:</w:t>
      </w:r>
      <w:r>
        <w:t xml:space="preserve"> Se eliminó temporalmente </w:t>
      </w:r>
      <w:r>
        <w:rPr>
          <w:rStyle w:val="VerbatimChar"/>
        </w:rPr>
        <w:t>custom_stake_amount</w:t>
      </w:r>
      <w:r>
        <w:t xml:space="preserve">, delegando el dimensionamiento al modo </w:t>
      </w:r>
      <w:r>
        <w:rPr>
          <w:rStyle w:val="VerbatimChar"/>
        </w:rPr>
        <w:t>unlimited</w:t>
      </w:r>
      <w:r>
        <w:t xml:space="preserve"> de Freqtrade (Balance / Max Open Trades).</w:t>
      </w:r>
    </w:p>
    <w:p w14:paraId="4C467E92" w14:textId="77777777" w:rsidR="001648C4" w:rsidRDefault="00000000">
      <w:pPr>
        <w:pStyle w:val="Textoindependiente"/>
      </w:pPr>
      <w:r>
        <w:rPr>
          <w:b/>
          <w:bCs/>
        </w:rPr>
        <w:t>Solución v2.0:</w:t>
      </w:r>
      <w:r>
        <w:t xml:space="preserve"> Se reimplementó </w:t>
      </w:r>
      <w:r>
        <w:rPr>
          <w:rStyle w:val="VerbatimChar"/>
        </w:rPr>
        <w:t>custom_stake_amount</w:t>
      </w:r>
      <w:r>
        <w:t xml:space="preserve"> con la fórmula Half-Kelly calibrada al 40%, resolviendo definitivamente el problema.</w:t>
      </w:r>
    </w:p>
    <w:p w14:paraId="47727B55" w14:textId="77777777" w:rsidR="001648C4" w:rsidRDefault="00000000">
      <w:pPr>
        <w:pStyle w:val="Ttulo2"/>
      </w:pPr>
      <w:bookmarkStart w:id="134" w:name="versión-1.2-2.0-el-salto-cualitativo"/>
      <w:bookmarkStart w:id="135" w:name="_Toc226411824"/>
      <w:bookmarkEnd w:id="132"/>
      <w:r>
        <w:rPr>
          <w:rStyle w:val="SectionNumber"/>
        </w:rPr>
        <w:t>7.3</w:t>
      </w:r>
      <w:r>
        <w:tab/>
        <w:t>6.3 Versión 1.2 → 2.0: El Salto Cualitativo</w:t>
      </w:r>
      <w:bookmarkEnd w:id="135"/>
    </w:p>
    <w:p w14:paraId="0DF252FC" w14:textId="77777777" w:rsidR="001648C4" w:rsidRDefault="00000000">
      <w:pPr>
        <w:pStyle w:val="FirstParagraph"/>
      </w:pPr>
      <w:r>
        <w:t>Esta fue la mayor evolución del sistema, motivada por tres limitaciones fundamentales de la v1.2:</w:t>
      </w:r>
    </w:p>
    <w:tbl>
      <w:tblPr>
        <w:tblStyle w:val="Table"/>
        <w:tblW w:w="0" w:type="auto"/>
        <w:tblLook w:val="0020" w:firstRow="1" w:lastRow="0" w:firstColumn="0" w:lastColumn="0" w:noHBand="0" w:noVBand="0"/>
      </w:tblPr>
      <w:tblGrid>
        <w:gridCol w:w="2859"/>
        <w:gridCol w:w="4073"/>
      </w:tblGrid>
      <w:tr w:rsidR="001648C4" w14:paraId="40CBCC15"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0" w:type="auto"/>
          </w:tcPr>
          <w:p w14:paraId="24663EA0" w14:textId="77777777" w:rsidR="001648C4" w:rsidRDefault="00000000">
            <w:pPr>
              <w:pStyle w:val="Compact"/>
            </w:pPr>
            <w:r>
              <w:t>Limitación v1.2</w:t>
            </w:r>
          </w:p>
        </w:tc>
        <w:tc>
          <w:tcPr>
            <w:tcW w:w="0" w:type="auto"/>
          </w:tcPr>
          <w:p w14:paraId="017D58FE" w14:textId="77777777" w:rsidR="001648C4" w:rsidRDefault="00000000">
            <w:pPr>
              <w:pStyle w:val="Compact"/>
            </w:pPr>
            <w:r>
              <w:t>Solución v2.0</w:t>
            </w:r>
          </w:p>
        </w:tc>
      </w:tr>
      <w:tr w:rsidR="001648C4" w14:paraId="54C9FEC4" w14:textId="77777777">
        <w:tc>
          <w:tcPr>
            <w:tcW w:w="0" w:type="auto"/>
          </w:tcPr>
          <w:p w14:paraId="65612A3A" w14:textId="77777777" w:rsidR="001648C4" w:rsidRDefault="00000000">
            <w:pPr>
              <w:pStyle w:val="Compact"/>
            </w:pPr>
            <w:r>
              <w:t>Solo 5 features básicas</w:t>
            </w:r>
          </w:p>
        </w:tc>
        <w:tc>
          <w:tcPr>
            <w:tcW w:w="0" w:type="auto"/>
          </w:tcPr>
          <w:p w14:paraId="5B9DEE40" w14:textId="77777777" w:rsidR="001648C4" w:rsidRDefault="00000000">
            <w:pPr>
              <w:pStyle w:val="Compact"/>
            </w:pPr>
            <w:r>
              <w:t>12 features en 5 categorías</w:t>
            </w:r>
          </w:p>
        </w:tc>
      </w:tr>
      <w:tr w:rsidR="001648C4" w14:paraId="58D0B71F" w14:textId="77777777">
        <w:tc>
          <w:tcPr>
            <w:tcW w:w="0" w:type="auto"/>
          </w:tcPr>
          <w:p w14:paraId="643F8629" w14:textId="77777777" w:rsidR="001648C4" w:rsidRDefault="00000000">
            <w:pPr>
              <w:pStyle w:val="Compact"/>
            </w:pPr>
            <w:r>
              <w:t>Target binario (sube/baja)</w:t>
            </w:r>
          </w:p>
        </w:tc>
        <w:tc>
          <w:tcPr>
            <w:tcW w:w="0" w:type="auto"/>
          </w:tcPr>
          <w:p w14:paraId="740AAE61" w14:textId="77777777" w:rsidR="001648C4" w:rsidRDefault="00000000">
            <w:pPr>
              <w:pStyle w:val="Compact"/>
            </w:pPr>
            <w:r>
              <w:t>Target de regresión (% cambio)</w:t>
            </w:r>
          </w:p>
        </w:tc>
      </w:tr>
      <w:tr w:rsidR="001648C4" w14:paraId="4FDD7A4D" w14:textId="77777777">
        <w:tc>
          <w:tcPr>
            <w:tcW w:w="0" w:type="auto"/>
          </w:tcPr>
          <w:p w14:paraId="5A0E1214" w14:textId="77777777" w:rsidR="001648C4" w:rsidRDefault="00000000">
            <w:pPr>
              <w:pStyle w:val="Compact"/>
            </w:pPr>
            <w:r>
              <w:lastRenderedPageBreak/>
              <w:t>Stop loss fijo -1%</w:t>
            </w:r>
          </w:p>
        </w:tc>
        <w:tc>
          <w:tcPr>
            <w:tcW w:w="0" w:type="auto"/>
          </w:tcPr>
          <w:p w14:paraId="68D85FBB" w14:textId="77777777" w:rsidR="001648C4" w:rsidRDefault="00000000">
            <w:pPr>
              <w:pStyle w:val="Compact"/>
            </w:pPr>
            <w:r>
              <w:t>Stop loss dinámico ATR (-0.5% a -3%)</w:t>
            </w:r>
          </w:p>
        </w:tc>
      </w:tr>
    </w:tbl>
    <w:p w14:paraId="7EA9AEFD" w14:textId="77777777" w:rsidR="001648C4" w:rsidRDefault="00000000">
      <w:pPr>
        <w:pStyle w:val="Textoindependiente"/>
      </w:pPr>
      <w:r>
        <w:t>El Feature Engineering ampliado triplicó la cantidad de información disponible para el modelo, y el target de regresión permitió distinguir entre movimientos triviales y movimientos operables.</w:t>
      </w:r>
    </w:p>
    <w:p w14:paraId="4EAB2A01" w14:textId="77777777" w:rsidR="001648C4" w:rsidRDefault="00000000">
      <w:pPr>
        <w:pStyle w:val="Ttulo2"/>
      </w:pPr>
      <w:bookmarkStart w:id="136" w:name="bug-del-html-en-nlp"/>
      <w:bookmarkStart w:id="137" w:name="_Toc226411825"/>
      <w:bookmarkEnd w:id="134"/>
      <w:r>
        <w:rPr>
          <w:rStyle w:val="SectionNumber"/>
        </w:rPr>
        <w:t>7.4</w:t>
      </w:r>
      <w:r>
        <w:tab/>
        <w:t>6.4 Bug del HTML en NLP</w:t>
      </w:r>
      <w:bookmarkEnd w:id="137"/>
    </w:p>
    <w:p w14:paraId="17773937" w14:textId="77777777" w:rsidR="001648C4" w:rsidRDefault="00000000">
      <w:pPr>
        <w:pStyle w:val="FirstParagraph"/>
      </w:pPr>
      <w:r>
        <w:rPr>
          <w:b/>
          <w:bCs/>
        </w:rPr>
        <w:t>Problema:</w:t>
      </w:r>
      <w:r>
        <w:t xml:space="preserve"> Durante la ejecución de los tests unitarios con Pytest, el test </w:t>
      </w:r>
      <w:r>
        <w:rPr>
          <w:rStyle w:val="VerbatimChar"/>
        </w:rPr>
        <w:t>test_clean_html</w:t>
      </w:r>
      <w:r>
        <w:t xml:space="preserve"> falló con el siguiente error:</w:t>
      </w:r>
    </w:p>
    <w:p w14:paraId="53DAA615" w14:textId="77777777" w:rsidR="001648C4" w:rsidRDefault="00000000">
      <w:pPr>
        <w:pStyle w:val="SourceCode"/>
      </w:pPr>
      <w:r>
        <w:rPr>
          <w:rStyle w:val="VerbatimChar"/>
        </w:rPr>
        <w:t>assert 'Bitcoinsoarsto $80k!' == 'Bitcoin soars to $80k!'</w:t>
      </w:r>
    </w:p>
    <w:p w14:paraId="062248D4" w14:textId="77777777" w:rsidR="001648C4" w:rsidRDefault="00000000">
      <w:pPr>
        <w:pStyle w:val="FirstParagraph"/>
      </w:pPr>
      <w:r>
        <w:rPr>
          <w:b/>
          <w:bCs/>
        </w:rPr>
        <w:t>Causa raíz:</w:t>
      </w:r>
      <w:r>
        <w:t xml:space="preserve"> La función </w:t>
      </w:r>
      <w:r>
        <w:rPr>
          <w:rStyle w:val="VerbatimChar"/>
        </w:rPr>
        <w:t>clean_html</w:t>
      </w:r>
      <w:r>
        <w:t xml:space="preserve"> usaba </w:t>
      </w:r>
      <w:r>
        <w:rPr>
          <w:rStyle w:val="VerbatimChar"/>
        </w:rPr>
        <w:t>BeautifulSoup.get_text(strip=True)</w:t>
      </w:r>
      <w:r>
        <w:t xml:space="preserve"> sin el parámetro </w:t>
      </w:r>
      <w:r>
        <w:rPr>
          <w:rStyle w:val="VerbatimChar"/>
        </w:rPr>
        <w:t>separator</w:t>
      </w:r>
      <w:r>
        <w:t xml:space="preserve">. Cuando el HTML contenía etiquetas inline como </w:t>
      </w:r>
      <w:r>
        <w:rPr>
          <w:rStyle w:val="VerbatimChar"/>
        </w:rPr>
        <w:t>&lt;b&gt;soars&lt;/b&gt;</w:t>
      </w:r>
      <w:r>
        <w:t>, BeautifulSoup concatenaba las palabras sin espacio intermedio.</w:t>
      </w:r>
    </w:p>
    <w:p w14:paraId="6C508E48" w14:textId="77777777" w:rsidR="001648C4" w:rsidRDefault="00000000">
      <w:pPr>
        <w:pStyle w:val="Textoindependiente"/>
      </w:pPr>
      <w:r>
        <w:rPr>
          <w:b/>
          <w:bCs/>
        </w:rPr>
        <w:t>Solución:</w:t>
      </w:r>
      <w:r>
        <w:t xml:space="preserve"> Se añadió </w:t>
      </w:r>
      <w:r>
        <w:rPr>
          <w:rStyle w:val="VerbatimChar"/>
        </w:rPr>
        <w:t>separator=" "</w:t>
      </w:r>
      <w:r>
        <w:t xml:space="preserve"> a la llamada:</w:t>
      </w:r>
    </w:p>
    <w:p w14:paraId="696F52DF" w14:textId="77777777" w:rsidR="001648C4" w:rsidRDefault="00000000">
      <w:pPr>
        <w:pStyle w:val="SourceCode"/>
      </w:pPr>
      <w:r>
        <w:rPr>
          <w:rStyle w:val="CommentTok"/>
        </w:rPr>
        <w:t># Antes (bug):</w:t>
      </w:r>
      <w:r>
        <w:br/>
      </w:r>
      <w:r>
        <w:rPr>
          <w:rStyle w:val="ControlFlowTok"/>
        </w:rPr>
        <w:t>return</w:t>
      </w:r>
      <w:r>
        <w:rPr>
          <w:rStyle w:val="NormalTok"/>
        </w:rPr>
        <w:t xml:space="preserve"> BeautifulSoup(raw_text, </w:t>
      </w:r>
      <w:r>
        <w:rPr>
          <w:rStyle w:val="StringTok"/>
        </w:rPr>
        <w:t>"html.parser"</w:t>
      </w:r>
      <w:r>
        <w:rPr>
          <w:rStyle w:val="NormalTok"/>
        </w:rPr>
        <w:t>).get_text(strip</w:t>
      </w:r>
      <w:r>
        <w:rPr>
          <w:rStyle w:val="OperatorTok"/>
        </w:rPr>
        <w:t>=</w:t>
      </w:r>
      <w:r>
        <w:rPr>
          <w:rStyle w:val="VariableTok"/>
        </w:rPr>
        <w:t>True</w:t>
      </w:r>
      <w:r>
        <w:rPr>
          <w:rStyle w:val="NormalTok"/>
        </w:rPr>
        <w:t>)</w:t>
      </w:r>
      <w:r>
        <w:br/>
      </w:r>
      <w:r>
        <w:br/>
      </w:r>
      <w:r>
        <w:rPr>
          <w:rStyle w:val="CommentTok"/>
        </w:rPr>
        <w:t># Después (fix):</w:t>
      </w:r>
      <w:r>
        <w:br/>
      </w:r>
      <w:r>
        <w:rPr>
          <w:rStyle w:val="ControlFlowTok"/>
        </w:rPr>
        <w:t>return</w:t>
      </w:r>
      <w:r>
        <w:rPr>
          <w:rStyle w:val="NormalTok"/>
        </w:rPr>
        <w:t xml:space="preserve"> BeautifulSoup(raw_text, </w:t>
      </w:r>
      <w:r>
        <w:rPr>
          <w:rStyle w:val="StringTok"/>
        </w:rPr>
        <w:t>"html.parser"</w:t>
      </w:r>
      <w:r>
        <w:rPr>
          <w:rStyle w:val="NormalTok"/>
        </w:rPr>
        <w:t>).get_text(separator</w:t>
      </w:r>
      <w:r>
        <w:rPr>
          <w:rStyle w:val="OperatorTok"/>
        </w:rPr>
        <w:t>=</w:t>
      </w:r>
      <w:r>
        <w:rPr>
          <w:rStyle w:val="StringTok"/>
        </w:rPr>
        <w:t>" "</w:t>
      </w:r>
      <w:r>
        <w:rPr>
          <w:rStyle w:val="NormalTok"/>
        </w:rPr>
        <w:t>, strip</w:t>
      </w:r>
      <w:r>
        <w:rPr>
          <w:rStyle w:val="OperatorTok"/>
        </w:rPr>
        <w:t>=</w:t>
      </w:r>
      <w:r>
        <w:rPr>
          <w:rStyle w:val="VariableTok"/>
        </w:rPr>
        <w:t>True</w:t>
      </w:r>
      <w:r>
        <w:rPr>
          <w:rStyle w:val="NormalTok"/>
        </w:rPr>
        <w:t>)</w:t>
      </w:r>
    </w:p>
    <w:p w14:paraId="6ECB1272" w14:textId="77777777" w:rsidR="001648C4" w:rsidRDefault="00000000">
      <w:pPr>
        <w:pStyle w:val="FirstParagraph"/>
      </w:pPr>
      <w:r>
        <w:rPr>
          <w:b/>
          <w:bCs/>
        </w:rPr>
        <w:t>Impacto:</w:t>
      </w:r>
      <w:r>
        <w:t xml:space="preserve"> Sin esta corrección, FinBERT habría recibido palabras fusionadas como “Bitcoinsoars”, lo que degradaría la precisión del análisis de sentimiento al no reconocer los tokens del vocabulario.</w:t>
      </w:r>
    </w:p>
    <w:p w14:paraId="7F8F8CA8" w14:textId="77777777" w:rsidR="001648C4" w:rsidRDefault="00000000">
      <w:pPr>
        <w:pStyle w:val="Textoindependiente"/>
      </w:pPr>
      <w:r>
        <w:t xml:space="preserve">Este bug demuestra el valor del </w:t>
      </w:r>
      <w:r>
        <w:rPr>
          <w:i/>
          <w:iCs/>
        </w:rPr>
        <w:t>Test-Driven Development</w:t>
      </w:r>
      <w:r>
        <w:t>: un error que habría pasado desapercibido en producción fue detectado y corregido antes del despliegue.</w:t>
      </w:r>
    </w:p>
    <w:p w14:paraId="411402CA" w14:textId="77777777" w:rsidR="001648C4" w:rsidRDefault="00000000">
      <w:pPr>
        <w:pStyle w:val="Ttulo2"/>
      </w:pPr>
      <w:bookmarkStart w:id="138" w:name="parche-de-datasieve-1"/>
      <w:bookmarkStart w:id="139" w:name="_Toc226411826"/>
      <w:bookmarkEnd w:id="136"/>
      <w:r>
        <w:rPr>
          <w:rStyle w:val="SectionNumber"/>
        </w:rPr>
        <w:t>7.5</w:t>
      </w:r>
      <w:r>
        <w:tab/>
        <w:t>6.5 Parche de Datasieve</w:t>
      </w:r>
      <w:bookmarkEnd w:id="139"/>
    </w:p>
    <w:p w14:paraId="37BBDFAB" w14:textId="77777777" w:rsidR="001648C4" w:rsidRDefault="00000000">
      <w:pPr>
        <w:pStyle w:val="FirstParagraph"/>
      </w:pPr>
      <w:r>
        <w:rPr>
          <w:b/>
          <w:bCs/>
        </w:rPr>
        <w:t>Problema:</w:t>
      </w:r>
      <w:r>
        <w:t xml:space="preserve"> La librería </w:t>
      </w:r>
      <w:r>
        <w:rPr>
          <w:rStyle w:val="VerbatimChar"/>
        </w:rPr>
        <w:t>datasieve</w:t>
      </w:r>
      <w:r>
        <w:t xml:space="preserve"> (v0.1.9), dependencia interna de FreqAI para el pipeline de preprocesamiento de datos, contenía un bug que provocaba un </w:t>
      </w:r>
      <w:r>
        <w:rPr>
          <w:rStyle w:val="VerbatimChar"/>
        </w:rPr>
        <w:t>AttributeError</w:t>
      </w:r>
      <w:r>
        <w:t xml:space="preserve"> al acceder a </w:t>
      </w:r>
      <w:r>
        <w:rPr>
          <w:rStyle w:val="VerbatimChar"/>
        </w:rPr>
        <w:t>self.features_in</w:t>
      </w:r>
      <w:r>
        <w:t xml:space="preserve"> cuando el atributo correcto era </w:t>
      </w:r>
      <w:r>
        <w:rPr>
          <w:rStyle w:val="VerbatimChar"/>
        </w:rPr>
        <w:t>self.feature_list</w:t>
      </w:r>
      <w:r>
        <w:t>.</w:t>
      </w:r>
    </w:p>
    <w:p w14:paraId="3D806642" w14:textId="77777777" w:rsidR="001648C4" w:rsidRDefault="00000000">
      <w:pPr>
        <w:pStyle w:val="Textoindependiente"/>
      </w:pPr>
      <w:r>
        <w:rPr>
          <w:b/>
          <w:bCs/>
        </w:rPr>
        <w:t>Solución:</w:t>
      </w:r>
      <w:r>
        <w:t xml:space="preserve"> Se creó un </w:t>
      </w:r>
      <w:r>
        <w:rPr>
          <w:rStyle w:val="VerbatimChar"/>
        </w:rPr>
        <w:t>entrypoint.sh</w:t>
      </w:r>
      <w:r>
        <w:t xml:space="preserve"> que aplica un parche automático al arrancar el contenedor Docker, usando </w:t>
      </w:r>
      <w:r>
        <w:rPr>
          <w:rStyle w:val="VerbatimChar"/>
        </w:rPr>
        <w:t>sed</w:t>
      </w:r>
      <w:r>
        <w:t xml:space="preserve"> para reemplazar la referencia incorrecta antes de que Freqtrade se inicie.</w:t>
      </w:r>
    </w:p>
    <w:p w14:paraId="01DFC23B" w14:textId="77777777" w:rsidR="001648C4" w:rsidRDefault="00000000">
      <w:pPr>
        <w:pStyle w:val="Ttulo2"/>
      </w:pPr>
      <w:bookmarkStart w:id="140" w:name="compatibilidad-pytorch-cpu"/>
      <w:bookmarkStart w:id="141" w:name="_Toc226411827"/>
      <w:bookmarkEnd w:id="138"/>
      <w:r>
        <w:rPr>
          <w:rStyle w:val="SectionNumber"/>
        </w:rPr>
        <w:lastRenderedPageBreak/>
        <w:t>7.6</w:t>
      </w:r>
      <w:r>
        <w:tab/>
        <w:t>6.6 Compatibilidad PyTorch CPU</w:t>
      </w:r>
      <w:bookmarkEnd w:id="141"/>
    </w:p>
    <w:p w14:paraId="002AF328" w14:textId="77777777" w:rsidR="001648C4" w:rsidRDefault="00000000">
      <w:pPr>
        <w:pStyle w:val="FirstParagraph"/>
      </w:pPr>
      <w:r>
        <w:rPr>
          <w:b/>
          <w:bCs/>
        </w:rPr>
        <w:t>Problema:</w:t>
      </w:r>
      <w:r>
        <w:t xml:space="preserve"> La imagen oficial de Freqtrade incluye PyTorch con soporte CUDA (GPU NVIDIA), lo que añade ~1.5 GB al tamaño de la imagen Docker y no se utiliza en un entorno sin GPU.</w:t>
      </w:r>
    </w:p>
    <w:p w14:paraId="0ABEEEF9" w14:textId="77777777" w:rsidR="001648C4" w:rsidRDefault="00000000">
      <w:pPr>
        <w:pStyle w:val="Textoindependiente"/>
      </w:pPr>
      <w:r>
        <w:rPr>
          <w:b/>
          <w:bCs/>
        </w:rPr>
        <w:t>Solución:</w:t>
      </w:r>
      <w:r>
        <w:t xml:space="preserve"> Se forzó la instalación de PyTorch CPU-only usando el índice específico de PyTorch:</w:t>
      </w:r>
    </w:p>
    <w:p w14:paraId="59E27BB9" w14:textId="77777777" w:rsidR="001648C4" w:rsidRDefault="00000000">
      <w:pPr>
        <w:pStyle w:val="SourceCode"/>
      </w:pPr>
      <w:r>
        <w:rPr>
          <w:rStyle w:val="KeywordTok"/>
        </w:rPr>
        <w:t>RUN</w:t>
      </w:r>
      <w:r>
        <w:rPr>
          <w:rStyle w:val="NormalTok"/>
        </w:rPr>
        <w:t xml:space="preserve"> </w:t>
      </w:r>
      <w:r>
        <w:rPr>
          <w:rStyle w:val="ExtensionTok"/>
        </w:rPr>
        <w:t>pip</w:t>
      </w:r>
      <w:r>
        <w:rPr>
          <w:rStyle w:val="NormalTok"/>
        </w:rPr>
        <w:t xml:space="preserve"> install </w:t>
      </w:r>
      <w:r>
        <w:rPr>
          <w:rStyle w:val="AttributeTok"/>
        </w:rPr>
        <w:t>--no-cache-dir</w:t>
      </w:r>
      <w:r>
        <w:rPr>
          <w:rStyle w:val="NormalTok"/>
        </w:rPr>
        <w:t xml:space="preserve"> </w:t>
      </w:r>
      <w:r>
        <w:rPr>
          <w:rStyle w:val="StringTok"/>
        </w:rPr>
        <w:t>"torch&gt;=2.6.0"</w:t>
      </w:r>
      <w:r>
        <w:rPr>
          <w:rStyle w:val="NormalTok"/>
        </w:rPr>
        <w:t xml:space="preserve"> </w:t>
      </w:r>
      <w:r>
        <w:rPr>
          <w:rStyle w:val="AttributeTok"/>
        </w:rPr>
        <w:t>--index-url</w:t>
      </w:r>
      <w:r>
        <w:rPr>
          <w:rStyle w:val="NormalTok"/>
        </w:rPr>
        <w:t xml:space="preserve"> https://download.pytorch.org/whl/cpu</w:t>
      </w:r>
    </w:p>
    <w:p w14:paraId="60B15DC7" w14:textId="77777777" w:rsidR="001648C4" w:rsidRDefault="00000000">
      <w:pPr>
        <w:pStyle w:val="FirstParagraph"/>
      </w:pPr>
      <w:r>
        <w:t>Con un fallback a la versión genérica en caso de que el índice CPU no esté disponible para la arquitectura del procesador.</w:t>
      </w:r>
    </w:p>
    <w:p w14:paraId="0F678432" w14:textId="77777777" w:rsidR="001648C4" w:rsidRDefault="009225A2">
      <w:r>
        <w:rPr>
          <w:noProof/>
        </w:rPr>
        <w:pict w14:anchorId="2099EFBD">
          <v:rect id="_x0000_i1028" alt="" style="width:425.2pt;height:.05pt;mso-width-percent:0;mso-height-percent:0;mso-width-percent:0;mso-height-percent:0" o:hralign="center" o:hrstd="t" o:hr="t"/>
        </w:pict>
      </w:r>
    </w:p>
    <w:p w14:paraId="11473108" w14:textId="77777777" w:rsidR="001648C4" w:rsidRDefault="00000000">
      <w:pPr>
        <w:pStyle w:val="Ttulo1"/>
      </w:pPr>
      <w:bookmarkStart w:id="142" w:name="capítulo-7-experimentación-y-resultados"/>
      <w:bookmarkStart w:id="143" w:name="_Toc226411828"/>
      <w:bookmarkEnd w:id="128"/>
      <w:bookmarkEnd w:id="140"/>
      <w:r>
        <w:rPr>
          <w:rStyle w:val="SectionNumber"/>
        </w:rPr>
        <w:t>8</w:t>
      </w:r>
      <w:r>
        <w:tab/>
        <w:t>Capítulo 7 — Experimentación y Resultados</w:t>
      </w:r>
      <w:bookmarkEnd w:id="143"/>
    </w:p>
    <w:p w14:paraId="7330C297" w14:textId="77777777" w:rsidR="001648C4" w:rsidRDefault="00000000">
      <w:pPr>
        <w:pStyle w:val="Ttulo2"/>
      </w:pPr>
      <w:bookmarkStart w:id="144" w:name="metodología-experimental"/>
      <w:bookmarkStart w:id="145" w:name="_Toc226411829"/>
      <w:r>
        <w:rPr>
          <w:rStyle w:val="SectionNumber"/>
        </w:rPr>
        <w:t>8.1</w:t>
      </w:r>
      <w:r>
        <w:tab/>
        <w:t>7.1 Metodología Experimental</w:t>
      </w:r>
      <w:bookmarkEnd w:id="145"/>
    </w:p>
    <w:p w14:paraId="30A60E06" w14:textId="77777777" w:rsidR="001648C4" w:rsidRDefault="00000000">
      <w:pPr>
        <w:pStyle w:val="Ttulo3"/>
      </w:pPr>
      <w:bookmarkStart w:id="146" w:name="walk-forward-analysis"/>
      <w:bookmarkStart w:id="147" w:name="_Toc226411830"/>
      <w:r>
        <w:rPr>
          <w:rStyle w:val="SectionNumber"/>
        </w:rPr>
        <w:t>8.1.1</w:t>
      </w:r>
      <w:r>
        <w:tab/>
        <w:t>7.1.1 Walk-Forward Analysis</w:t>
      </w:r>
      <w:bookmarkEnd w:id="147"/>
    </w:p>
    <w:p w14:paraId="6D74B6B2" w14:textId="77777777" w:rsidR="001648C4" w:rsidRDefault="00000000">
      <w:pPr>
        <w:pStyle w:val="FirstParagraph"/>
      </w:pPr>
      <w:r>
        <w:t xml:space="preserve">Para evitar el sesgo de </w:t>
      </w:r>
      <w:r>
        <w:rPr>
          <w:i/>
          <w:iCs/>
        </w:rPr>
        <w:t>overfitting</w:t>
      </w:r>
      <w:r>
        <w:t xml:space="preserve">, se utilizó la metodología de </w:t>
      </w:r>
      <w:r>
        <w:rPr>
          <w:b/>
          <w:bCs/>
        </w:rPr>
        <w:t>Walk-Forward Analysis</w:t>
      </w:r>
      <w:r>
        <w:t xml:space="preserve"> (análisis de avance), considerada el estándar de oro en la validación de estrategias de trading:</w:t>
      </w:r>
    </w:p>
    <w:p w14:paraId="3191C58C" w14:textId="77777777" w:rsidR="001648C4" w:rsidRDefault="00000000">
      <w:pPr>
        <w:pStyle w:val="Compact"/>
        <w:numPr>
          <w:ilvl w:val="0"/>
          <w:numId w:val="22"/>
        </w:numPr>
      </w:pPr>
      <w:r>
        <w:t>Se entrena el modelo en una ventana de 30 días (datos pasados).</w:t>
      </w:r>
    </w:p>
    <w:p w14:paraId="40546181" w14:textId="77777777" w:rsidR="001648C4" w:rsidRDefault="00000000">
      <w:pPr>
        <w:pStyle w:val="Compact"/>
        <w:numPr>
          <w:ilvl w:val="0"/>
          <w:numId w:val="22"/>
        </w:numPr>
      </w:pPr>
      <w:r>
        <w:t>Se predice sobre los 7 días siguientes (datos futuros no vistos).</w:t>
      </w:r>
    </w:p>
    <w:p w14:paraId="002D5CF2" w14:textId="77777777" w:rsidR="001648C4" w:rsidRDefault="00000000">
      <w:pPr>
        <w:pStyle w:val="Compact"/>
        <w:numPr>
          <w:ilvl w:val="0"/>
          <w:numId w:val="22"/>
        </w:numPr>
      </w:pPr>
      <w:r>
        <w:t>Se avanza la ventana 7 días y se repite el proceso.</w:t>
      </w:r>
    </w:p>
    <w:p w14:paraId="6753638A" w14:textId="77777777" w:rsidR="001648C4" w:rsidRDefault="00000000">
      <w:pPr>
        <w:pStyle w:val="FirstParagraph"/>
      </w:pPr>
      <w:r>
        <w:t>Este enfoque simula fielmente las condiciones reales de operación, donde el modelo nunca tiene acceso a datos futuros.</w:t>
      </w:r>
    </w:p>
    <w:p w14:paraId="051E84BF" w14:textId="77777777" w:rsidR="001648C4" w:rsidRDefault="00000000">
      <w:pPr>
        <w:pStyle w:val="Ttulo3"/>
      </w:pPr>
      <w:bookmarkStart w:id="148" w:name="periodo-de-prueba"/>
      <w:bookmarkStart w:id="149" w:name="_Toc226411831"/>
      <w:bookmarkEnd w:id="146"/>
      <w:r>
        <w:rPr>
          <w:rStyle w:val="SectionNumber"/>
        </w:rPr>
        <w:t>8.1.2</w:t>
      </w:r>
      <w:r>
        <w:tab/>
        <w:t>7.1.2 Periodo de Prueba</w:t>
      </w:r>
      <w:bookmarkEnd w:id="149"/>
    </w:p>
    <w:p w14:paraId="7ED74C8E" w14:textId="77777777" w:rsidR="001648C4" w:rsidRDefault="00000000">
      <w:pPr>
        <w:pStyle w:val="Compact"/>
        <w:numPr>
          <w:ilvl w:val="0"/>
          <w:numId w:val="23"/>
        </w:numPr>
      </w:pPr>
      <w:r>
        <w:rPr>
          <w:b/>
          <w:bCs/>
        </w:rPr>
        <w:t>Rango:</w:t>
      </w:r>
      <w:r>
        <w:t xml:space="preserve"> Enero 2026 — Abril 2026 (66 días)</w:t>
      </w:r>
    </w:p>
    <w:p w14:paraId="24A0D421" w14:textId="77777777" w:rsidR="001648C4" w:rsidRDefault="00000000">
      <w:pPr>
        <w:pStyle w:val="Compact"/>
        <w:numPr>
          <w:ilvl w:val="0"/>
          <w:numId w:val="23"/>
        </w:numPr>
      </w:pPr>
      <w:r>
        <w:rPr>
          <w:b/>
          <w:bCs/>
        </w:rPr>
        <w:t>Activos:</w:t>
      </w:r>
      <w:r>
        <w:t xml:space="preserve"> 11 criptomonedas (BTC, ETH, SOL, BNB, ADA, XRP, DOT, LINK, AVAX, DOGE, NEAR)</w:t>
      </w:r>
    </w:p>
    <w:p w14:paraId="48F6C915" w14:textId="77777777" w:rsidR="001648C4" w:rsidRDefault="00000000">
      <w:pPr>
        <w:pStyle w:val="Compact"/>
        <w:numPr>
          <w:ilvl w:val="0"/>
          <w:numId w:val="23"/>
        </w:numPr>
      </w:pPr>
      <w:r>
        <w:rPr>
          <w:b/>
          <w:bCs/>
        </w:rPr>
        <w:t>Temporalidad:</w:t>
      </w:r>
      <w:r>
        <w:t xml:space="preserve"> 5 minutos (M5)</w:t>
      </w:r>
    </w:p>
    <w:p w14:paraId="3E8D1554" w14:textId="77777777" w:rsidR="001648C4" w:rsidRDefault="00000000">
      <w:pPr>
        <w:pStyle w:val="Compact"/>
        <w:numPr>
          <w:ilvl w:val="0"/>
          <w:numId w:val="23"/>
        </w:numPr>
      </w:pPr>
      <w:r>
        <w:rPr>
          <w:b/>
          <w:bCs/>
        </w:rPr>
        <w:t>Wallet simulado:</w:t>
      </w:r>
      <w:r>
        <w:t xml:space="preserve"> 1.000 USDT</w:t>
      </w:r>
    </w:p>
    <w:p w14:paraId="4578042B" w14:textId="77777777" w:rsidR="001648C4" w:rsidRDefault="00000000">
      <w:pPr>
        <w:pStyle w:val="Compact"/>
        <w:numPr>
          <w:ilvl w:val="0"/>
          <w:numId w:val="23"/>
        </w:numPr>
      </w:pPr>
      <w:r>
        <w:rPr>
          <w:b/>
          <w:bCs/>
        </w:rPr>
        <w:t>Apalancamiento:</w:t>
      </w:r>
      <w:r>
        <w:t xml:space="preserve"> x10 (aislado)</w:t>
      </w:r>
    </w:p>
    <w:p w14:paraId="2844B87E" w14:textId="77777777" w:rsidR="001648C4" w:rsidRDefault="00000000">
      <w:pPr>
        <w:pStyle w:val="Ttulo2"/>
      </w:pPr>
      <w:bookmarkStart w:id="150" w:name="resultados-del-backtest"/>
      <w:bookmarkStart w:id="151" w:name="_Toc226411832"/>
      <w:bookmarkEnd w:id="144"/>
      <w:bookmarkEnd w:id="148"/>
      <w:r>
        <w:rPr>
          <w:rStyle w:val="SectionNumber"/>
        </w:rPr>
        <w:t>8.2</w:t>
      </w:r>
      <w:r>
        <w:tab/>
        <w:t>7.2 Resultados del Backtest</w:t>
      </w:r>
      <w:bookmarkEnd w:id="151"/>
    </w:p>
    <w:tbl>
      <w:tblPr>
        <w:tblStyle w:val="Table"/>
        <w:tblW w:w="5000" w:type="pct"/>
        <w:tblLayout w:type="fixed"/>
        <w:tblLook w:val="0020" w:firstRow="1" w:lastRow="0" w:firstColumn="0" w:lastColumn="0" w:noHBand="0" w:noVBand="0"/>
      </w:tblPr>
      <w:tblGrid>
        <w:gridCol w:w="2263"/>
        <w:gridCol w:w="2767"/>
        <w:gridCol w:w="4024"/>
      </w:tblGrid>
      <w:tr w:rsidR="001648C4" w14:paraId="7ACEDAB7"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668F90" w14:textId="77777777" w:rsidR="001648C4" w:rsidRDefault="00000000">
            <w:pPr>
              <w:pStyle w:val="Compact"/>
            </w:pPr>
            <w:r>
              <w:t>Métrica</w:t>
            </w:r>
          </w:p>
        </w:tc>
        <w:tc>
          <w:tcPr>
            <w:tcW w:w="2420" w:type="dxa"/>
          </w:tcPr>
          <w:p w14:paraId="4C9E86B1" w14:textId="77777777" w:rsidR="001648C4" w:rsidRDefault="00000000">
            <w:pPr>
              <w:pStyle w:val="Compact"/>
            </w:pPr>
            <w:r>
              <w:t>Resultado</w:t>
            </w:r>
          </w:p>
        </w:tc>
        <w:tc>
          <w:tcPr>
            <w:tcW w:w="3520" w:type="dxa"/>
          </w:tcPr>
          <w:p w14:paraId="78A2060B" w14:textId="77777777" w:rsidR="001648C4" w:rsidRDefault="00000000">
            <w:pPr>
              <w:pStyle w:val="Compact"/>
            </w:pPr>
            <w:r>
              <w:t>Interpretación</w:t>
            </w:r>
          </w:p>
        </w:tc>
      </w:tr>
      <w:tr w:rsidR="001648C4" w14:paraId="31628C33" w14:textId="77777777">
        <w:tc>
          <w:tcPr>
            <w:tcW w:w="1980" w:type="dxa"/>
          </w:tcPr>
          <w:p w14:paraId="6CA98EF2" w14:textId="77777777" w:rsidR="001648C4" w:rsidRDefault="00000000">
            <w:pPr>
              <w:pStyle w:val="Compact"/>
            </w:pPr>
            <w:r>
              <w:rPr>
                <w:b/>
                <w:bCs/>
              </w:rPr>
              <w:t>Win Rate</w:t>
            </w:r>
          </w:p>
        </w:tc>
        <w:tc>
          <w:tcPr>
            <w:tcW w:w="2420" w:type="dxa"/>
          </w:tcPr>
          <w:p w14:paraId="3FDDCC7B" w14:textId="77777777" w:rsidR="001648C4" w:rsidRDefault="00000000">
            <w:pPr>
              <w:pStyle w:val="Compact"/>
            </w:pPr>
            <w:r>
              <w:rPr>
                <w:b/>
                <w:bCs/>
              </w:rPr>
              <w:t>100% (3/3)</w:t>
            </w:r>
          </w:p>
        </w:tc>
        <w:tc>
          <w:tcPr>
            <w:tcW w:w="3520" w:type="dxa"/>
          </w:tcPr>
          <w:p w14:paraId="3AFA5A2F" w14:textId="77777777" w:rsidR="001648C4" w:rsidRDefault="00000000">
            <w:pPr>
              <w:pStyle w:val="Compact"/>
            </w:pPr>
            <w:r>
              <w:t xml:space="preserve">Las 3 operaciones ejecutadas </w:t>
            </w:r>
            <w:r>
              <w:lastRenderedPageBreak/>
              <w:t>fueron ganadoras</w:t>
            </w:r>
          </w:p>
        </w:tc>
      </w:tr>
      <w:tr w:rsidR="001648C4" w14:paraId="2AF15C0C" w14:textId="77777777">
        <w:tc>
          <w:tcPr>
            <w:tcW w:w="1980" w:type="dxa"/>
          </w:tcPr>
          <w:p w14:paraId="2CA9532D" w14:textId="77777777" w:rsidR="001648C4" w:rsidRDefault="00000000">
            <w:pPr>
              <w:pStyle w:val="Compact"/>
            </w:pPr>
            <w:r>
              <w:rPr>
                <w:b/>
                <w:bCs/>
              </w:rPr>
              <w:lastRenderedPageBreak/>
              <w:t>Max Drawdown</w:t>
            </w:r>
          </w:p>
        </w:tc>
        <w:tc>
          <w:tcPr>
            <w:tcW w:w="2420" w:type="dxa"/>
          </w:tcPr>
          <w:p w14:paraId="76E8A63C" w14:textId="77777777" w:rsidR="001648C4" w:rsidRDefault="00000000">
            <w:pPr>
              <w:pStyle w:val="Compact"/>
            </w:pPr>
            <w:r>
              <w:rPr>
                <w:b/>
                <w:bCs/>
              </w:rPr>
              <w:t>0.00%</w:t>
            </w:r>
          </w:p>
        </w:tc>
        <w:tc>
          <w:tcPr>
            <w:tcW w:w="3520" w:type="dxa"/>
          </w:tcPr>
          <w:p w14:paraId="563E312D" w14:textId="77777777" w:rsidR="001648C4" w:rsidRDefault="00000000">
            <w:pPr>
              <w:pStyle w:val="Compact"/>
            </w:pPr>
            <w:r>
              <w:t>El capital nunca estuvo en números rojos</w:t>
            </w:r>
          </w:p>
        </w:tc>
      </w:tr>
      <w:tr w:rsidR="001648C4" w14:paraId="647797DE" w14:textId="77777777">
        <w:tc>
          <w:tcPr>
            <w:tcW w:w="1980" w:type="dxa"/>
          </w:tcPr>
          <w:p w14:paraId="086503E4" w14:textId="77777777" w:rsidR="001648C4" w:rsidRDefault="00000000">
            <w:pPr>
              <w:pStyle w:val="Compact"/>
            </w:pPr>
            <w:r>
              <w:rPr>
                <w:b/>
                <w:bCs/>
              </w:rPr>
              <w:t>Sharpe Ratio</w:t>
            </w:r>
          </w:p>
        </w:tc>
        <w:tc>
          <w:tcPr>
            <w:tcW w:w="2420" w:type="dxa"/>
          </w:tcPr>
          <w:p w14:paraId="2652F8E7" w14:textId="77777777" w:rsidR="001648C4" w:rsidRDefault="00000000">
            <w:pPr>
              <w:pStyle w:val="Compact"/>
            </w:pPr>
            <w:r>
              <w:rPr>
                <w:b/>
                <w:bCs/>
              </w:rPr>
              <w:t>136.29</w:t>
            </w:r>
          </w:p>
        </w:tc>
        <w:tc>
          <w:tcPr>
            <w:tcW w:w="3520" w:type="dxa"/>
          </w:tcPr>
          <w:p w14:paraId="58237CCD" w14:textId="77777777" w:rsidR="001648C4" w:rsidRDefault="00000000">
            <w:pPr>
              <w:pStyle w:val="Compact"/>
            </w:pPr>
            <w:r>
              <w:t>Rentabilidad ajustada a riesgo astronómica</w:t>
            </w:r>
          </w:p>
        </w:tc>
      </w:tr>
      <w:tr w:rsidR="001648C4" w14:paraId="7EA66446" w14:textId="77777777">
        <w:tc>
          <w:tcPr>
            <w:tcW w:w="1980" w:type="dxa"/>
          </w:tcPr>
          <w:p w14:paraId="5B09FFDB" w14:textId="77777777" w:rsidR="001648C4" w:rsidRDefault="00000000">
            <w:pPr>
              <w:pStyle w:val="Compact"/>
            </w:pPr>
            <w:r>
              <w:rPr>
                <w:b/>
                <w:bCs/>
              </w:rPr>
              <w:t>Mercado (Buy &amp; Hold)</w:t>
            </w:r>
          </w:p>
        </w:tc>
        <w:tc>
          <w:tcPr>
            <w:tcW w:w="2420" w:type="dxa"/>
          </w:tcPr>
          <w:p w14:paraId="29A95717" w14:textId="77777777" w:rsidR="001648C4" w:rsidRDefault="00000000">
            <w:pPr>
              <w:pStyle w:val="Compact"/>
            </w:pPr>
            <w:r>
              <w:rPr>
                <w:b/>
                <w:bCs/>
              </w:rPr>
              <w:t>-2.50%</w:t>
            </w:r>
          </w:p>
        </w:tc>
        <w:tc>
          <w:tcPr>
            <w:tcW w:w="3520" w:type="dxa"/>
          </w:tcPr>
          <w:p w14:paraId="607EE1B9" w14:textId="77777777" w:rsidR="001648C4" w:rsidRDefault="00000000">
            <w:pPr>
              <w:pStyle w:val="Compact"/>
            </w:pPr>
            <w:r>
              <w:t>El mercado cripto cayó durante el periodo</w:t>
            </w:r>
          </w:p>
        </w:tc>
      </w:tr>
      <w:tr w:rsidR="001648C4" w14:paraId="1573A220" w14:textId="77777777">
        <w:tc>
          <w:tcPr>
            <w:tcW w:w="1980" w:type="dxa"/>
          </w:tcPr>
          <w:p w14:paraId="5061CB1D" w14:textId="77777777" w:rsidR="001648C4" w:rsidRDefault="00000000">
            <w:pPr>
              <w:pStyle w:val="Compact"/>
            </w:pPr>
            <w:r>
              <w:rPr>
                <w:b/>
                <w:bCs/>
              </w:rPr>
              <w:t>Profit del Bot</w:t>
            </w:r>
          </w:p>
        </w:tc>
        <w:tc>
          <w:tcPr>
            <w:tcW w:w="2420" w:type="dxa"/>
          </w:tcPr>
          <w:p w14:paraId="52B9F0C6" w14:textId="77777777" w:rsidR="001648C4" w:rsidRDefault="00000000">
            <w:pPr>
              <w:pStyle w:val="Compact"/>
            </w:pPr>
            <w:r>
              <w:rPr>
                <w:b/>
                <w:bCs/>
              </w:rPr>
              <w:t>+1.18%</w:t>
            </w:r>
          </w:p>
        </w:tc>
        <w:tc>
          <w:tcPr>
            <w:tcW w:w="3520" w:type="dxa"/>
          </w:tcPr>
          <w:p w14:paraId="4256C295" w14:textId="77777777" w:rsidR="001648C4" w:rsidRDefault="00000000">
            <w:pPr>
              <w:pStyle w:val="Compact"/>
            </w:pPr>
            <w:r>
              <w:t>El bot generó ganancias en un mercado bajista</w:t>
            </w:r>
          </w:p>
        </w:tc>
      </w:tr>
      <w:tr w:rsidR="001648C4" w14:paraId="62539962" w14:textId="77777777">
        <w:tc>
          <w:tcPr>
            <w:tcW w:w="1980" w:type="dxa"/>
          </w:tcPr>
          <w:p w14:paraId="101F70DB" w14:textId="77777777" w:rsidR="001648C4" w:rsidRDefault="00000000">
            <w:pPr>
              <w:pStyle w:val="Compact"/>
            </w:pPr>
            <w:r>
              <w:rPr>
                <w:b/>
                <w:bCs/>
              </w:rPr>
              <w:t>Duración media</w:t>
            </w:r>
          </w:p>
        </w:tc>
        <w:tc>
          <w:tcPr>
            <w:tcW w:w="2420" w:type="dxa"/>
          </w:tcPr>
          <w:p w14:paraId="21394320" w14:textId="77777777" w:rsidR="001648C4" w:rsidRDefault="00000000">
            <w:pPr>
              <w:pStyle w:val="Compact"/>
            </w:pPr>
            <w:r>
              <w:rPr>
                <w:b/>
                <w:bCs/>
              </w:rPr>
              <w:t>3-8 horas</w:t>
            </w:r>
          </w:p>
        </w:tc>
        <w:tc>
          <w:tcPr>
            <w:tcW w:w="3520" w:type="dxa"/>
          </w:tcPr>
          <w:p w14:paraId="2CD0D3A1" w14:textId="77777777" w:rsidR="001648C4" w:rsidRDefault="00000000">
            <w:pPr>
              <w:pStyle w:val="Compact"/>
            </w:pPr>
            <w:r>
              <w:t>Swing trading intradía</w:t>
            </w:r>
          </w:p>
        </w:tc>
      </w:tr>
    </w:tbl>
    <w:p w14:paraId="3C3032E6" w14:textId="77777777" w:rsidR="001648C4" w:rsidRDefault="00000000">
      <w:pPr>
        <w:pStyle w:val="Textodebloque"/>
      </w:pPr>
      <w:r>
        <w:rPr>
          <w:b/>
          <w:bCs/>
        </w:rPr>
        <w:t>Nota crítica:</w:t>
      </w:r>
      <w:r>
        <w:t xml:space="preserve"> Un Sharpe Ratio de 136 es extraordinariamente alto y refleja una baja frecuencia de operaciones (solo 3 trades en 66 días) combinada con un win rate del 100%. En condiciones de Forward-Testing con mayor número de operaciones, se espera que el Sharpe converja a un rango más realista de 2-10, que sigue siendo excelente.</w:t>
      </w:r>
    </w:p>
    <w:p w14:paraId="201D636B" w14:textId="77777777" w:rsidR="001648C4" w:rsidRDefault="00000000">
      <w:pPr>
        <w:pStyle w:val="Ttulo3"/>
      </w:pPr>
      <w:bookmarkStart w:id="152" w:name="comparativa-bot-vs-buy-hold"/>
      <w:bookmarkStart w:id="153" w:name="_Toc226411833"/>
      <w:r>
        <w:rPr>
          <w:rStyle w:val="SectionNumber"/>
        </w:rPr>
        <w:t>8.2.1</w:t>
      </w:r>
      <w:r>
        <w:tab/>
        <w:t>Comparativa Bot vs Buy &amp; Hold</w:t>
      </w:r>
      <w:bookmarkEnd w:id="153"/>
    </w:p>
    <w:tbl>
      <w:tblPr>
        <w:tblStyle w:val="Table"/>
        <w:tblW w:w="5000" w:type="pct"/>
        <w:tblLayout w:type="fixed"/>
        <w:tblLook w:val="0020" w:firstRow="1" w:lastRow="0" w:firstColumn="0" w:lastColumn="0" w:noHBand="0" w:noVBand="0"/>
      </w:tblPr>
      <w:tblGrid>
        <w:gridCol w:w="3112"/>
        <w:gridCol w:w="3678"/>
        <w:gridCol w:w="2264"/>
      </w:tblGrid>
      <w:tr w:rsidR="001648C4" w14:paraId="031E7915"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2722" w:type="dxa"/>
          </w:tcPr>
          <w:p w14:paraId="227BCCC0" w14:textId="77777777" w:rsidR="001648C4" w:rsidRDefault="00000000">
            <w:pPr>
              <w:pStyle w:val="Compact"/>
            </w:pPr>
            <w:r>
              <w:t>Estrategia</w:t>
            </w:r>
          </w:p>
        </w:tc>
        <w:tc>
          <w:tcPr>
            <w:tcW w:w="3217" w:type="dxa"/>
          </w:tcPr>
          <w:p w14:paraId="026AA32B" w14:textId="77777777" w:rsidR="001648C4" w:rsidRDefault="00000000">
            <w:pPr>
              <w:pStyle w:val="Compact"/>
            </w:pPr>
            <w:r>
              <w:t>Rendimiento</w:t>
            </w:r>
          </w:p>
        </w:tc>
        <w:tc>
          <w:tcPr>
            <w:tcW w:w="1980" w:type="dxa"/>
          </w:tcPr>
          <w:p w14:paraId="50024BB0" w14:textId="77777777" w:rsidR="001648C4" w:rsidRDefault="00000000">
            <w:pPr>
              <w:pStyle w:val="Compact"/>
            </w:pPr>
            <w:r>
              <w:t>Riesgo</w:t>
            </w:r>
          </w:p>
        </w:tc>
      </w:tr>
      <w:tr w:rsidR="001648C4" w14:paraId="25A6FE30" w14:textId="77777777">
        <w:tc>
          <w:tcPr>
            <w:tcW w:w="2722" w:type="dxa"/>
          </w:tcPr>
          <w:p w14:paraId="4317D273" w14:textId="77777777" w:rsidR="001648C4" w:rsidRDefault="00000000">
            <w:pPr>
              <w:pStyle w:val="Compact"/>
            </w:pPr>
            <w:r>
              <w:t>Comprar y Mantener BTC</w:t>
            </w:r>
          </w:p>
        </w:tc>
        <w:tc>
          <w:tcPr>
            <w:tcW w:w="3217" w:type="dxa"/>
          </w:tcPr>
          <w:p w14:paraId="03F16BFC" w14:textId="77777777" w:rsidR="001648C4" w:rsidRDefault="00000000">
            <w:pPr>
              <w:pStyle w:val="Compact"/>
            </w:pPr>
            <w:r>
              <w:t>-2.50%</w:t>
            </w:r>
          </w:p>
        </w:tc>
        <w:tc>
          <w:tcPr>
            <w:tcW w:w="1980" w:type="dxa"/>
          </w:tcPr>
          <w:p w14:paraId="5FC863BC" w14:textId="77777777" w:rsidR="001648C4" w:rsidRDefault="00000000">
            <w:pPr>
              <w:pStyle w:val="Compact"/>
            </w:pPr>
            <w:r>
              <w:t>Exposición total 24/7</w:t>
            </w:r>
          </w:p>
        </w:tc>
      </w:tr>
      <w:tr w:rsidR="001648C4" w14:paraId="682DD470" w14:textId="77777777">
        <w:tc>
          <w:tcPr>
            <w:tcW w:w="2722" w:type="dxa"/>
          </w:tcPr>
          <w:p w14:paraId="12723794" w14:textId="77777777" w:rsidR="001648C4" w:rsidRDefault="00000000">
            <w:pPr>
              <w:pStyle w:val="Compact"/>
            </w:pPr>
            <w:r>
              <w:t>Bot Francotirador (v2.0)</w:t>
            </w:r>
          </w:p>
        </w:tc>
        <w:tc>
          <w:tcPr>
            <w:tcW w:w="3217" w:type="dxa"/>
          </w:tcPr>
          <w:p w14:paraId="42CAEED3" w14:textId="77777777" w:rsidR="001648C4" w:rsidRDefault="00000000">
            <w:pPr>
              <w:pStyle w:val="Compact"/>
            </w:pPr>
            <w:r>
              <w:t>+1.18%</w:t>
            </w:r>
          </w:p>
        </w:tc>
        <w:tc>
          <w:tcPr>
            <w:tcW w:w="1980" w:type="dxa"/>
          </w:tcPr>
          <w:p w14:paraId="7E38E81E" w14:textId="77777777" w:rsidR="001648C4" w:rsidRDefault="00000000">
            <w:pPr>
              <w:pStyle w:val="Compact"/>
            </w:pPr>
            <w:r>
              <w:t>Exposición solo durante 3 operaciones quirúrgicas</w:t>
            </w:r>
          </w:p>
        </w:tc>
      </w:tr>
    </w:tbl>
    <w:p w14:paraId="413BAB2C" w14:textId="77777777" w:rsidR="001648C4" w:rsidRDefault="00000000">
      <w:pPr>
        <w:pStyle w:val="Textoindependiente"/>
      </w:pPr>
      <w:r>
        <w:t>El bot no solo superó al mercado en rentabilidad, sino que lo hizo con una exposición al riesgo insignificante: el capital estuvo “invertido” menos del 1% del tiempo total.</w:t>
      </w:r>
    </w:p>
    <w:p w14:paraId="292292B3" w14:textId="77777777" w:rsidR="001648C4" w:rsidRDefault="00000000">
      <w:pPr>
        <w:pStyle w:val="Ttulo2"/>
      </w:pPr>
      <w:bookmarkStart w:id="154" w:name="explicabilidad-de-la-ia-shap"/>
      <w:bookmarkStart w:id="155" w:name="_Toc226411834"/>
      <w:bookmarkEnd w:id="150"/>
      <w:bookmarkEnd w:id="152"/>
      <w:r>
        <w:rPr>
          <w:rStyle w:val="SectionNumber"/>
        </w:rPr>
        <w:t>8.3</w:t>
      </w:r>
      <w:r>
        <w:tab/>
        <w:t>7.3 Explicabilidad de la IA (SHAP)</w:t>
      </w:r>
      <w:bookmarkEnd w:id="155"/>
    </w:p>
    <w:p w14:paraId="2E629D18" w14:textId="77777777" w:rsidR="001648C4" w:rsidRDefault="00000000">
      <w:pPr>
        <w:pStyle w:val="FirstParagraph"/>
      </w:pPr>
      <w:r>
        <w:t>La explicabilidad del modelo se analizó utilizando dos enfoques complementarios:</w:t>
      </w:r>
    </w:p>
    <w:p w14:paraId="183160D0" w14:textId="77777777" w:rsidR="001648C4" w:rsidRDefault="00000000">
      <w:pPr>
        <w:pStyle w:val="Ttulo3"/>
      </w:pPr>
      <w:bookmarkStart w:id="156" w:name="feature-importance-lightgbm-weight"/>
      <w:bookmarkStart w:id="157" w:name="_Toc226411835"/>
      <w:r>
        <w:rPr>
          <w:rStyle w:val="SectionNumber"/>
        </w:rPr>
        <w:lastRenderedPageBreak/>
        <w:t>8.3.1</w:t>
      </w:r>
      <w:r>
        <w:tab/>
        <w:t>7.3.1 Feature Importance (LightGBM Weight)</w:t>
      </w:r>
      <w:bookmarkEnd w:id="157"/>
    </w:p>
    <w:p w14:paraId="395BBCCB" w14:textId="77777777" w:rsidR="001648C4" w:rsidRDefault="00000000">
      <w:pPr>
        <w:pStyle w:val="CaptionedFigure"/>
      </w:pPr>
      <w:r>
        <w:rPr>
          <w:noProof/>
        </w:rPr>
        <w:drawing>
          <wp:inline distT="0" distB="0" distL="0" distR="0" wp14:anchorId="3A904CE3" wp14:editId="4CE26A45">
            <wp:extent cx="5334000" cy="3200399"/>
            <wp:effectExtent l="0" t="0" r="0" b="0"/>
            <wp:docPr id="95" name="Picture" descr="LightGBM Feature Importance"/>
            <wp:cNvGraphicFramePr/>
            <a:graphic xmlns:a="http://schemas.openxmlformats.org/drawingml/2006/main">
              <a:graphicData uri="http://schemas.openxmlformats.org/drawingml/2006/picture">
                <pic:pic xmlns:pic="http://schemas.openxmlformats.org/drawingml/2006/picture">
                  <pic:nvPicPr>
                    <pic:cNvPr id="96" name="Picture" descr="img/lgbm_importance.png"/>
                    <pic:cNvPicPr>
                      <a:picLocks noChangeAspect="1" noChangeArrowheads="1"/>
                    </pic:cNvPicPr>
                  </pic:nvPicPr>
                  <pic:blipFill>
                    <a:blip r:embed="rId8"/>
                    <a:stretch>
                      <a:fillRect/>
                    </a:stretch>
                  </pic:blipFill>
                  <pic:spPr bwMode="auto">
                    <a:xfrm>
                      <a:off x="0" y="0"/>
                      <a:ext cx="5334000" cy="3200399"/>
                    </a:xfrm>
                    <a:prstGeom prst="rect">
                      <a:avLst/>
                    </a:prstGeom>
                    <a:noFill/>
                    <a:ln w="9525">
                      <a:noFill/>
                      <a:headEnd/>
                      <a:tailEnd/>
                    </a:ln>
                  </pic:spPr>
                </pic:pic>
              </a:graphicData>
            </a:graphic>
          </wp:inline>
        </w:drawing>
      </w:r>
    </w:p>
    <w:p w14:paraId="0F667830" w14:textId="77777777" w:rsidR="001648C4" w:rsidRDefault="00000000">
      <w:pPr>
        <w:pStyle w:val="ImageCaption"/>
      </w:pPr>
      <w:r>
        <w:t>LightGBM Feature Importance</w:t>
      </w:r>
    </w:p>
    <w:p w14:paraId="691D8501" w14:textId="77777777" w:rsidR="001648C4" w:rsidRDefault="00000000">
      <w:pPr>
        <w:pStyle w:val="Textoindependiente"/>
      </w:pPr>
      <w:r>
        <w:rPr>
          <w:i/>
          <w:iCs/>
        </w:rPr>
        <w:t>Figura 7.1: Importancia de features por peso (Weight) del modelo LightGBM.</w:t>
      </w:r>
    </w:p>
    <w:p w14:paraId="2C8460B7" w14:textId="77777777" w:rsidR="001648C4" w:rsidRDefault="00000000">
      <w:pPr>
        <w:pStyle w:val="Ttulo3"/>
      </w:pPr>
      <w:bookmarkStart w:id="158" w:name="shap-summary-plot"/>
      <w:bookmarkStart w:id="159" w:name="_Toc226411836"/>
      <w:bookmarkEnd w:id="156"/>
      <w:r>
        <w:rPr>
          <w:rStyle w:val="SectionNumber"/>
        </w:rPr>
        <w:lastRenderedPageBreak/>
        <w:t>8.3.2</w:t>
      </w:r>
      <w:r>
        <w:tab/>
        <w:t>7.3.2 SHAP Summary Plot</w:t>
      </w:r>
      <w:bookmarkEnd w:id="159"/>
    </w:p>
    <w:p w14:paraId="6D7F0ECA" w14:textId="77777777" w:rsidR="001648C4" w:rsidRDefault="00000000">
      <w:pPr>
        <w:pStyle w:val="CaptionedFigure"/>
      </w:pPr>
      <w:r>
        <w:rPr>
          <w:noProof/>
        </w:rPr>
        <w:drawing>
          <wp:inline distT="0" distB="0" distL="0" distR="0" wp14:anchorId="2513AFAF" wp14:editId="7F47A583">
            <wp:extent cx="5334000" cy="4329348"/>
            <wp:effectExtent l="0" t="0" r="0" b="0"/>
            <wp:docPr id="99" name="Picture" descr="SHAP Summary Plot"/>
            <wp:cNvGraphicFramePr/>
            <a:graphic xmlns:a="http://schemas.openxmlformats.org/drawingml/2006/main">
              <a:graphicData uri="http://schemas.openxmlformats.org/drawingml/2006/picture">
                <pic:pic xmlns:pic="http://schemas.openxmlformats.org/drawingml/2006/picture">
                  <pic:nvPicPr>
                    <pic:cNvPr id="100" name="Picture" descr="img/shap_summary.png"/>
                    <pic:cNvPicPr>
                      <a:picLocks noChangeAspect="1" noChangeArrowheads="1"/>
                    </pic:cNvPicPr>
                  </pic:nvPicPr>
                  <pic:blipFill>
                    <a:blip r:embed="rId9"/>
                    <a:stretch>
                      <a:fillRect/>
                    </a:stretch>
                  </pic:blipFill>
                  <pic:spPr bwMode="auto">
                    <a:xfrm>
                      <a:off x="0" y="0"/>
                      <a:ext cx="5334000" cy="4329348"/>
                    </a:xfrm>
                    <a:prstGeom prst="rect">
                      <a:avLst/>
                    </a:prstGeom>
                    <a:noFill/>
                    <a:ln w="9525">
                      <a:noFill/>
                      <a:headEnd/>
                      <a:tailEnd/>
                    </a:ln>
                  </pic:spPr>
                </pic:pic>
              </a:graphicData>
            </a:graphic>
          </wp:inline>
        </w:drawing>
      </w:r>
    </w:p>
    <w:p w14:paraId="3E675212" w14:textId="77777777" w:rsidR="001648C4" w:rsidRDefault="00000000">
      <w:pPr>
        <w:pStyle w:val="ImageCaption"/>
      </w:pPr>
      <w:r>
        <w:t>SHAP Summary Plot</w:t>
      </w:r>
    </w:p>
    <w:p w14:paraId="1CC44B97" w14:textId="77777777" w:rsidR="001648C4" w:rsidRDefault="00000000">
      <w:pPr>
        <w:pStyle w:val="Textoindependiente"/>
      </w:pPr>
      <w:r>
        <w:rPr>
          <w:i/>
          <w:iCs/>
        </w:rPr>
        <w:t>Figura 7.2: SHAP Summary Plot. El color rojo indica valores altos de la feature; el eje X muestra el impacto en la predicción.</w:t>
      </w:r>
    </w:p>
    <w:p w14:paraId="3194AB89" w14:textId="77777777" w:rsidR="001648C4" w:rsidRDefault="00000000">
      <w:pPr>
        <w:pStyle w:val="Ttulo3"/>
      </w:pPr>
      <w:bookmarkStart w:id="160" w:name="análisis-de-resultados"/>
      <w:bookmarkStart w:id="161" w:name="_Toc226411837"/>
      <w:bookmarkEnd w:id="158"/>
      <w:r>
        <w:rPr>
          <w:rStyle w:val="SectionNumber"/>
        </w:rPr>
        <w:t>8.3.3</w:t>
      </w:r>
      <w:r>
        <w:tab/>
        <w:t>7.3.3 Análisis de Resultados</w:t>
      </w:r>
      <w:bookmarkEnd w:id="161"/>
    </w:p>
    <w:p w14:paraId="2F856BC8" w14:textId="77777777" w:rsidR="001648C4" w:rsidRDefault="00000000">
      <w:pPr>
        <w:pStyle w:val="FirstParagraph"/>
      </w:pPr>
      <w:r>
        <w:t xml:space="preserve">El hallazgo más relevante es que la IA otorga una importancia desproporcionada a las features de </w:t>
      </w:r>
      <w:r>
        <w:rPr>
          <w:b/>
          <w:bCs/>
        </w:rPr>
        <w:t>volumen y volatilidad</w:t>
      </w:r>
      <w:r>
        <w:t xml:space="preserve"> (OBV, BB Width, Volume SMA, ATR) frente a las features de </w:t>
      </w:r>
      <w:r>
        <w:rPr>
          <w:b/>
          <w:bCs/>
        </w:rPr>
        <w:t>momentum</w:t>
      </w:r>
      <w:r>
        <w:t xml:space="preserve"> (RSI, StochRSI, MFI).</w:t>
      </w:r>
    </w:p>
    <w:tbl>
      <w:tblPr>
        <w:tblStyle w:val="Table"/>
        <w:tblW w:w="0" w:type="auto"/>
        <w:tblLook w:val="0020" w:firstRow="1" w:lastRow="0" w:firstColumn="0" w:lastColumn="0" w:noHBand="0" w:noVBand="0"/>
      </w:tblPr>
      <w:tblGrid>
        <w:gridCol w:w="1602"/>
        <w:gridCol w:w="2900"/>
        <w:gridCol w:w="1294"/>
        <w:gridCol w:w="1614"/>
      </w:tblGrid>
      <w:tr w:rsidR="001648C4" w14:paraId="4D61ED6F"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0" w:type="auto"/>
          </w:tcPr>
          <w:p w14:paraId="2C84964C" w14:textId="77777777" w:rsidR="001648C4" w:rsidRDefault="00000000">
            <w:pPr>
              <w:pStyle w:val="Compact"/>
            </w:pPr>
            <w:r>
              <w:t>Categoría</w:t>
            </w:r>
          </w:p>
        </w:tc>
        <w:tc>
          <w:tcPr>
            <w:tcW w:w="0" w:type="auto"/>
          </w:tcPr>
          <w:p w14:paraId="7586B5C0" w14:textId="77777777" w:rsidR="001648C4" w:rsidRDefault="00000000">
            <w:pPr>
              <w:pStyle w:val="Compact"/>
            </w:pPr>
            <w:r>
              <w:t>Features</w:t>
            </w:r>
          </w:p>
        </w:tc>
        <w:tc>
          <w:tcPr>
            <w:tcW w:w="0" w:type="auto"/>
          </w:tcPr>
          <w:p w14:paraId="4BF78647" w14:textId="77777777" w:rsidR="001648C4" w:rsidRDefault="00000000">
            <w:pPr>
              <w:pStyle w:val="Compact"/>
            </w:pPr>
            <w:r>
              <w:t>Peso Total</w:t>
            </w:r>
          </w:p>
        </w:tc>
        <w:tc>
          <w:tcPr>
            <w:tcW w:w="0" w:type="auto"/>
          </w:tcPr>
          <w:p w14:paraId="71E73179" w14:textId="77777777" w:rsidR="001648C4" w:rsidRDefault="00000000">
            <w:pPr>
              <w:pStyle w:val="Compact"/>
            </w:pPr>
            <w:r>
              <w:t>% del Modelo</w:t>
            </w:r>
          </w:p>
        </w:tc>
      </w:tr>
      <w:tr w:rsidR="001648C4" w14:paraId="6256771D" w14:textId="77777777">
        <w:tc>
          <w:tcPr>
            <w:tcW w:w="0" w:type="auto"/>
          </w:tcPr>
          <w:p w14:paraId="40DEAC8B" w14:textId="77777777" w:rsidR="001648C4" w:rsidRDefault="00000000">
            <w:pPr>
              <w:pStyle w:val="Compact"/>
            </w:pPr>
            <w:r>
              <w:t>Volumen</w:t>
            </w:r>
          </w:p>
        </w:tc>
        <w:tc>
          <w:tcPr>
            <w:tcW w:w="0" w:type="auto"/>
          </w:tcPr>
          <w:p w14:paraId="398E1595" w14:textId="77777777" w:rsidR="001648C4" w:rsidRDefault="00000000">
            <w:pPr>
              <w:pStyle w:val="Compact"/>
            </w:pPr>
            <w:r>
              <w:t>OBV, Volume SMA</w:t>
            </w:r>
          </w:p>
        </w:tc>
        <w:tc>
          <w:tcPr>
            <w:tcW w:w="0" w:type="auto"/>
          </w:tcPr>
          <w:p w14:paraId="1ADEBABD" w14:textId="77777777" w:rsidR="001648C4" w:rsidRDefault="00000000">
            <w:pPr>
              <w:pStyle w:val="Compact"/>
            </w:pPr>
            <w:r>
              <w:t>1.186</w:t>
            </w:r>
          </w:p>
        </w:tc>
        <w:tc>
          <w:tcPr>
            <w:tcW w:w="0" w:type="auto"/>
          </w:tcPr>
          <w:p w14:paraId="6DAEB4AE" w14:textId="77777777" w:rsidR="001648C4" w:rsidRDefault="00000000">
            <w:pPr>
              <w:pStyle w:val="Compact"/>
            </w:pPr>
            <w:r>
              <w:t>34%</w:t>
            </w:r>
          </w:p>
        </w:tc>
      </w:tr>
      <w:tr w:rsidR="001648C4" w14:paraId="602E25E1" w14:textId="77777777">
        <w:tc>
          <w:tcPr>
            <w:tcW w:w="0" w:type="auto"/>
          </w:tcPr>
          <w:p w14:paraId="2A246FC6" w14:textId="77777777" w:rsidR="001648C4" w:rsidRDefault="00000000">
            <w:pPr>
              <w:pStyle w:val="Compact"/>
            </w:pPr>
            <w:r>
              <w:t>Volatilidad</w:t>
            </w:r>
          </w:p>
        </w:tc>
        <w:tc>
          <w:tcPr>
            <w:tcW w:w="0" w:type="auto"/>
          </w:tcPr>
          <w:p w14:paraId="52E0C968" w14:textId="77777777" w:rsidR="001648C4" w:rsidRDefault="00000000">
            <w:pPr>
              <w:pStyle w:val="Compact"/>
            </w:pPr>
            <w:r>
              <w:t>BB Width, ATR, Return Std</w:t>
            </w:r>
          </w:p>
        </w:tc>
        <w:tc>
          <w:tcPr>
            <w:tcW w:w="0" w:type="auto"/>
          </w:tcPr>
          <w:p w14:paraId="149B89C1" w14:textId="77777777" w:rsidR="001648C4" w:rsidRDefault="00000000">
            <w:pPr>
              <w:pStyle w:val="Compact"/>
            </w:pPr>
            <w:r>
              <w:t>1.225</w:t>
            </w:r>
          </w:p>
        </w:tc>
        <w:tc>
          <w:tcPr>
            <w:tcW w:w="0" w:type="auto"/>
          </w:tcPr>
          <w:p w14:paraId="2E0064F7" w14:textId="77777777" w:rsidR="001648C4" w:rsidRDefault="00000000">
            <w:pPr>
              <w:pStyle w:val="Compact"/>
            </w:pPr>
            <w:r>
              <w:t>35%</w:t>
            </w:r>
          </w:p>
        </w:tc>
      </w:tr>
      <w:tr w:rsidR="001648C4" w14:paraId="79724BD6" w14:textId="77777777">
        <w:tc>
          <w:tcPr>
            <w:tcW w:w="0" w:type="auto"/>
          </w:tcPr>
          <w:p w14:paraId="657013E2" w14:textId="77777777" w:rsidR="001648C4" w:rsidRDefault="00000000">
            <w:pPr>
              <w:pStyle w:val="Compact"/>
            </w:pPr>
            <w:r>
              <w:t>Momentum</w:t>
            </w:r>
          </w:p>
        </w:tc>
        <w:tc>
          <w:tcPr>
            <w:tcW w:w="0" w:type="auto"/>
          </w:tcPr>
          <w:p w14:paraId="17B7BB91" w14:textId="77777777" w:rsidR="001648C4" w:rsidRDefault="00000000">
            <w:pPr>
              <w:pStyle w:val="Compact"/>
            </w:pPr>
            <w:r>
              <w:t>RSI, MACD, MFI, StochRSI</w:t>
            </w:r>
          </w:p>
        </w:tc>
        <w:tc>
          <w:tcPr>
            <w:tcW w:w="0" w:type="auto"/>
          </w:tcPr>
          <w:p w14:paraId="7EA363D1" w14:textId="77777777" w:rsidR="001648C4" w:rsidRDefault="00000000">
            <w:pPr>
              <w:pStyle w:val="Compact"/>
            </w:pPr>
            <w:r>
              <w:t>539</w:t>
            </w:r>
          </w:p>
        </w:tc>
        <w:tc>
          <w:tcPr>
            <w:tcW w:w="0" w:type="auto"/>
          </w:tcPr>
          <w:p w14:paraId="5D394754" w14:textId="77777777" w:rsidR="001648C4" w:rsidRDefault="00000000">
            <w:pPr>
              <w:pStyle w:val="Compact"/>
            </w:pPr>
            <w:r>
              <w:t>15%</w:t>
            </w:r>
          </w:p>
        </w:tc>
      </w:tr>
      <w:tr w:rsidR="001648C4" w14:paraId="5A6F3BBE" w14:textId="77777777">
        <w:tc>
          <w:tcPr>
            <w:tcW w:w="0" w:type="auto"/>
          </w:tcPr>
          <w:p w14:paraId="30D44748" w14:textId="77777777" w:rsidR="001648C4" w:rsidRDefault="00000000">
            <w:pPr>
              <w:pStyle w:val="Compact"/>
            </w:pPr>
            <w:r>
              <w:t>Estadístico</w:t>
            </w:r>
          </w:p>
        </w:tc>
        <w:tc>
          <w:tcPr>
            <w:tcW w:w="0" w:type="auto"/>
          </w:tcPr>
          <w:p w14:paraId="5ABF5645" w14:textId="77777777" w:rsidR="001648C4" w:rsidRDefault="00000000">
            <w:pPr>
              <w:pStyle w:val="Compact"/>
            </w:pPr>
            <w:r>
              <w:t>Log Return</w:t>
            </w:r>
          </w:p>
        </w:tc>
        <w:tc>
          <w:tcPr>
            <w:tcW w:w="0" w:type="auto"/>
          </w:tcPr>
          <w:p w14:paraId="795D68FC" w14:textId="77777777" w:rsidR="001648C4" w:rsidRDefault="00000000">
            <w:pPr>
              <w:pStyle w:val="Compact"/>
            </w:pPr>
            <w:r>
              <w:t>31</w:t>
            </w:r>
          </w:p>
        </w:tc>
        <w:tc>
          <w:tcPr>
            <w:tcW w:w="0" w:type="auto"/>
          </w:tcPr>
          <w:p w14:paraId="0F91762C" w14:textId="77777777" w:rsidR="001648C4" w:rsidRDefault="00000000">
            <w:pPr>
              <w:pStyle w:val="Compact"/>
            </w:pPr>
            <w:r>
              <w:t>1%</w:t>
            </w:r>
          </w:p>
        </w:tc>
      </w:tr>
      <w:tr w:rsidR="001648C4" w14:paraId="4CAA2E4F" w14:textId="77777777">
        <w:tc>
          <w:tcPr>
            <w:tcW w:w="0" w:type="auto"/>
          </w:tcPr>
          <w:p w14:paraId="7853C5FB" w14:textId="77777777" w:rsidR="001648C4" w:rsidRDefault="00000000">
            <w:pPr>
              <w:pStyle w:val="Compact"/>
            </w:pPr>
            <w:r>
              <w:t>Fundamental</w:t>
            </w:r>
          </w:p>
        </w:tc>
        <w:tc>
          <w:tcPr>
            <w:tcW w:w="0" w:type="auto"/>
          </w:tcPr>
          <w:p w14:paraId="40DF25D8" w14:textId="77777777" w:rsidR="001648C4" w:rsidRDefault="00000000">
            <w:pPr>
              <w:pStyle w:val="Compact"/>
            </w:pPr>
            <w:r>
              <w:t>NLP Sentiment</w:t>
            </w:r>
          </w:p>
        </w:tc>
        <w:tc>
          <w:tcPr>
            <w:tcW w:w="0" w:type="auto"/>
          </w:tcPr>
          <w:p w14:paraId="4BBBAC74" w14:textId="77777777" w:rsidR="001648C4" w:rsidRDefault="00000000">
            <w:pPr>
              <w:pStyle w:val="Compact"/>
            </w:pPr>
            <w:r>
              <w:t>19</w:t>
            </w:r>
          </w:p>
        </w:tc>
        <w:tc>
          <w:tcPr>
            <w:tcW w:w="0" w:type="auto"/>
          </w:tcPr>
          <w:p w14:paraId="79D3C7F0" w14:textId="77777777" w:rsidR="001648C4" w:rsidRDefault="00000000">
            <w:pPr>
              <w:pStyle w:val="Compact"/>
            </w:pPr>
            <w:r>
              <w:t>&lt;1%</w:t>
            </w:r>
          </w:p>
        </w:tc>
      </w:tr>
      <w:tr w:rsidR="001648C4" w14:paraId="1F47A807" w14:textId="77777777">
        <w:tc>
          <w:tcPr>
            <w:tcW w:w="0" w:type="auto"/>
          </w:tcPr>
          <w:p w14:paraId="37BF6ABC" w14:textId="77777777" w:rsidR="001648C4" w:rsidRDefault="00000000">
            <w:pPr>
              <w:pStyle w:val="Compact"/>
            </w:pPr>
            <w:r>
              <w:t>Precio</w:t>
            </w:r>
          </w:p>
        </w:tc>
        <w:tc>
          <w:tcPr>
            <w:tcW w:w="0" w:type="auto"/>
          </w:tcPr>
          <w:p w14:paraId="456E8690" w14:textId="77777777" w:rsidR="001648C4" w:rsidRDefault="00000000">
            <w:pPr>
              <w:pStyle w:val="Compact"/>
            </w:pPr>
            <w:r>
              <w:t>Candle Direction</w:t>
            </w:r>
          </w:p>
        </w:tc>
        <w:tc>
          <w:tcPr>
            <w:tcW w:w="0" w:type="auto"/>
          </w:tcPr>
          <w:p w14:paraId="3C2D1B1A" w14:textId="77777777" w:rsidR="001648C4" w:rsidRDefault="00000000">
            <w:pPr>
              <w:pStyle w:val="Compact"/>
            </w:pPr>
            <w:r>
              <w:t>0</w:t>
            </w:r>
          </w:p>
        </w:tc>
        <w:tc>
          <w:tcPr>
            <w:tcW w:w="0" w:type="auto"/>
          </w:tcPr>
          <w:p w14:paraId="297597A7" w14:textId="77777777" w:rsidR="001648C4" w:rsidRDefault="00000000">
            <w:pPr>
              <w:pStyle w:val="Compact"/>
            </w:pPr>
            <w:r>
              <w:t>0%</w:t>
            </w:r>
          </w:p>
        </w:tc>
      </w:tr>
    </w:tbl>
    <w:p w14:paraId="1B05DD87" w14:textId="77777777" w:rsidR="001648C4" w:rsidRDefault="00000000">
      <w:pPr>
        <w:pStyle w:val="Textoindependiente"/>
      </w:pPr>
      <w:r>
        <w:rPr>
          <w:b/>
          <w:bCs/>
        </w:rPr>
        <w:lastRenderedPageBreak/>
        <w:t>Interpretación financiera:</w:t>
      </w:r>
      <w:r>
        <w:t xml:space="preserve"> Para la operativa de criptomonedas a 5 minutos, el modelo ha aprendido que </w:t>
      </w:r>
      <w:r>
        <w:rPr>
          <w:i/>
          <w:iCs/>
        </w:rPr>
        <w:t>cuánto volumen se mueve</w:t>
      </w:r>
      <w:r>
        <w:t xml:space="preserve"> (OBV) y </w:t>
      </w:r>
      <w:r>
        <w:rPr>
          <w:i/>
          <w:iCs/>
        </w:rPr>
        <w:t>qué elasticidad de precio existe</w:t>
      </w:r>
      <w:r>
        <w:t xml:space="preserve"> (BB Width/ATR) son mejores predictores que </w:t>
      </w:r>
      <w:r>
        <w:rPr>
          <w:i/>
          <w:iCs/>
        </w:rPr>
        <w:t>si el activo está sobrecomprado o sobrevendido</w:t>
      </w:r>
      <w:r>
        <w:t xml:space="preserve"> (RSI). Esto tiene sentido porque en mercados de criptomonedas las tendencias fuertes pueden mantener condiciones de sobrecompra durante periodos prolongados, invalidando la utilidad predictiva del RSI.</w:t>
      </w:r>
    </w:p>
    <w:p w14:paraId="4B10345F" w14:textId="77777777" w:rsidR="001648C4" w:rsidRDefault="00000000">
      <w:pPr>
        <w:pStyle w:val="Ttulo2"/>
      </w:pPr>
      <w:bookmarkStart w:id="162" w:name="tests-unitarios"/>
      <w:bookmarkStart w:id="163" w:name="_Toc226411838"/>
      <w:bookmarkEnd w:id="154"/>
      <w:bookmarkEnd w:id="160"/>
      <w:r>
        <w:rPr>
          <w:rStyle w:val="SectionNumber"/>
        </w:rPr>
        <w:t>8.4</w:t>
      </w:r>
      <w:r>
        <w:tab/>
        <w:t>7.4 Tests Unitarios</w:t>
      </w:r>
      <w:bookmarkEnd w:id="163"/>
    </w:p>
    <w:p w14:paraId="47B6006B" w14:textId="77777777" w:rsidR="001648C4" w:rsidRDefault="00000000">
      <w:pPr>
        <w:pStyle w:val="FirstParagraph"/>
      </w:pPr>
      <w:r>
        <w:t>Se implementó una suite de 5 tests unitarios con Pytest que validan la lógica crítica del sistema:</w:t>
      </w:r>
    </w:p>
    <w:tbl>
      <w:tblPr>
        <w:tblStyle w:val="Table"/>
        <w:tblW w:w="0" w:type="auto"/>
        <w:tblLook w:val="0020" w:firstRow="1" w:lastRow="0" w:firstColumn="0" w:lastColumn="0" w:noHBand="0" w:noVBand="0"/>
      </w:tblPr>
      <w:tblGrid>
        <w:gridCol w:w="3845"/>
        <w:gridCol w:w="2269"/>
        <w:gridCol w:w="1355"/>
      </w:tblGrid>
      <w:tr w:rsidR="001648C4" w14:paraId="64C40D23"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0" w:type="auto"/>
          </w:tcPr>
          <w:p w14:paraId="2C3AF5E5" w14:textId="77777777" w:rsidR="001648C4" w:rsidRDefault="00000000">
            <w:pPr>
              <w:pStyle w:val="Compact"/>
            </w:pPr>
            <w:r>
              <w:t>Test</w:t>
            </w:r>
          </w:p>
        </w:tc>
        <w:tc>
          <w:tcPr>
            <w:tcW w:w="0" w:type="auto"/>
          </w:tcPr>
          <w:p w14:paraId="6CF810AE" w14:textId="77777777" w:rsidR="001648C4" w:rsidRDefault="00000000">
            <w:pPr>
              <w:pStyle w:val="Compact"/>
            </w:pPr>
            <w:r>
              <w:t>Componente</w:t>
            </w:r>
          </w:p>
        </w:tc>
        <w:tc>
          <w:tcPr>
            <w:tcW w:w="0" w:type="auto"/>
          </w:tcPr>
          <w:p w14:paraId="03A4CFC9" w14:textId="77777777" w:rsidR="001648C4" w:rsidRDefault="00000000">
            <w:pPr>
              <w:pStyle w:val="Compact"/>
            </w:pPr>
            <w:r>
              <w:t>Resultado</w:t>
            </w:r>
          </w:p>
        </w:tc>
      </w:tr>
      <w:tr w:rsidR="001648C4" w14:paraId="3E08B405" w14:textId="77777777">
        <w:tc>
          <w:tcPr>
            <w:tcW w:w="0" w:type="auto"/>
          </w:tcPr>
          <w:p w14:paraId="5038DD9E" w14:textId="77777777" w:rsidR="001648C4" w:rsidRDefault="00000000">
            <w:pPr>
              <w:pStyle w:val="Compact"/>
            </w:pPr>
            <w:r>
              <w:rPr>
                <w:rStyle w:val="VerbatimChar"/>
              </w:rPr>
              <w:t>test_half_kelly_stake_amount</w:t>
            </w:r>
          </w:p>
        </w:tc>
        <w:tc>
          <w:tcPr>
            <w:tcW w:w="0" w:type="auto"/>
          </w:tcPr>
          <w:p w14:paraId="309AD170" w14:textId="77777777" w:rsidR="001648C4" w:rsidRDefault="00000000">
            <w:pPr>
              <w:pStyle w:val="Compact"/>
            </w:pPr>
            <w:r>
              <w:t>Criterio de Kelly</w:t>
            </w:r>
          </w:p>
        </w:tc>
        <w:tc>
          <w:tcPr>
            <w:tcW w:w="0" w:type="auto"/>
          </w:tcPr>
          <w:p w14:paraId="3E6183C3" w14:textId="77777777" w:rsidR="001648C4" w:rsidRDefault="00000000">
            <w:pPr>
              <w:pStyle w:val="Compact"/>
            </w:pPr>
            <w:r>
              <w:t>✅ PASSED</w:t>
            </w:r>
          </w:p>
        </w:tc>
      </w:tr>
      <w:tr w:rsidR="001648C4" w14:paraId="3122D08C" w14:textId="77777777">
        <w:tc>
          <w:tcPr>
            <w:tcW w:w="0" w:type="auto"/>
          </w:tcPr>
          <w:p w14:paraId="6EEEF809" w14:textId="77777777" w:rsidR="001648C4" w:rsidRDefault="00000000">
            <w:pPr>
              <w:pStyle w:val="Compact"/>
            </w:pPr>
            <w:r>
              <w:rPr>
                <w:rStyle w:val="VerbatimChar"/>
              </w:rPr>
              <w:t>test_dynamic_atr_stoploss</w:t>
            </w:r>
          </w:p>
        </w:tc>
        <w:tc>
          <w:tcPr>
            <w:tcW w:w="0" w:type="auto"/>
          </w:tcPr>
          <w:p w14:paraId="60AE5167" w14:textId="77777777" w:rsidR="001648C4" w:rsidRDefault="00000000">
            <w:pPr>
              <w:pStyle w:val="Compact"/>
            </w:pPr>
            <w:r>
              <w:t>Stop Loss ATR</w:t>
            </w:r>
          </w:p>
        </w:tc>
        <w:tc>
          <w:tcPr>
            <w:tcW w:w="0" w:type="auto"/>
          </w:tcPr>
          <w:p w14:paraId="1A75B80F" w14:textId="77777777" w:rsidR="001648C4" w:rsidRDefault="00000000">
            <w:pPr>
              <w:pStyle w:val="Compact"/>
            </w:pPr>
            <w:r>
              <w:t>✅ PASSED</w:t>
            </w:r>
          </w:p>
        </w:tc>
      </w:tr>
      <w:tr w:rsidR="001648C4" w14:paraId="3AA06DF0" w14:textId="77777777">
        <w:tc>
          <w:tcPr>
            <w:tcW w:w="0" w:type="auto"/>
          </w:tcPr>
          <w:p w14:paraId="1FA74E13" w14:textId="77777777" w:rsidR="001648C4" w:rsidRDefault="00000000">
            <w:pPr>
              <w:pStyle w:val="Compact"/>
            </w:pPr>
            <w:r>
              <w:rPr>
                <w:rStyle w:val="VerbatimChar"/>
              </w:rPr>
              <w:t>test_clean_html</w:t>
            </w:r>
          </w:p>
        </w:tc>
        <w:tc>
          <w:tcPr>
            <w:tcW w:w="0" w:type="auto"/>
          </w:tcPr>
          <w:p w14:paraId="706ADFC1" w14:textId="77777777" w:rsidR="001648C4" w:rsidRDefault="00000000">
            <w:pPr>
              <w:pStyle w:val="Compact"/>
            </w:pPr>
            <w:r>
              <w:t>Limpieza HTML NLP</w:t>
            </w:r>
          </w:p>
        </w:tc>
        <w:tc>
          <w:tcPr>
            <w:tcW w:w="0" w:type="auto"/>
          </w:tcPr>
          <w:p w14:paraId="4F16D970" w14:textId="77777777" w:rsidR="001648C4" w:rsidRDefault="00000000">
            <w:pPr>
              <w:pStyle w:val="Compact"/>
            </w:pPr>
            <w:r>
              <w:t>✅ PASSED</w:t>
            </w:r>
          </w:p>
        </w:tc>
      </w:tr>
      <w:tr w:rsidR="001648C4" w14:paraId="196185AF" w14:textId="77777777">
        <w:tc>
          <w:tcPr>
            <w:tcW w:w="0" w:type="auto"/>
          </w:tcPr>
          <w:p w14:paraId="37A65845" w14:textId="77777777" w:rsidR="001648C4" w:rsidRDefault="00000000">
            <w:pPr>
              <w:pStyle w:val="Compact"/>
            </w:pPr>
            <w:r>
              <w:rPr>
                <w:rStyle w:val="VerbatimChar"/>
              </w:rPr>
              <w:t>test_fetch_headlines_valid_rss</w:t>
            </w:r>
          </w:p>
        </w:tc>
        <w:tc>
          <w:tcPr>
            <w:tcW w:w="0" w:type="auto"/>
          </w:tcPr>
          <w:p w14:paraId="03951EDE" w14:textId="77777777" w:rsidR="001648C4" w:rsidRDefault="00000000">
            <w:pPr>
              <w:pStyle w:val="Compact"/>
            </w:pPr>
            <w:r>
              <w:t>Extracción RSS</w:t>
            </w:r>
          </w:p>
        </w:tc>
        <w:tc>
          <w:tcPr>
            <w:tcW w:w="0" w:type="auto"/>
          </w:tcPr>
          <w:p w14:paraId="0ACDEF49" w14:textId="77777777" w:rsidR="001648C4" w:rsidRDefault="00000000">
            <w:pPr>
              <w:pStyle w:val="Compact"/>
            </w:pPr>
            <w:r>
              <w:t>✅ PASSED</w:t>
            </w:r>
          </w:p>
        </w:tc>
      </w:tr>
      <w:tr w:rsidR="001648C4" w14:paraId="6A4BF234" w14:textId="77777777">
        <w:tc>
          <w:tcPr>
            <w:tcW w:w="0" w:type="auto"/>
          </w:tcPr>
          <w:p w14:paraId="4D524CF6" w14:textId="77777777" w:rsidR="001648C4" w:rsidRDefault="00000000">
            <w:pPr>
              <w:pStyle w:val="Compact"/>
            </w:pPr>
            <w:r>
              <w:rPr>
                <w:rStyle w:val="VerbatimChar"/>
              </w:rPr>
              <w:t>test_analyze_sentiment_logic</w:t>
            </w:r>
          </w:p>
        </w:tc>
        <w:tc>
          <w:tcPr>
            <w:tcW w:w="0" w:type="auto"/>
          </w:tcPr>
          <w:p w14:paraId="695F50A8" w14:textId="77777777" w:rsidR="001648C4" w:rsidRDefault="00000000">
            <w:pPr>
              <w:pStyle w:val="Compact"/>
            </w:pPr>
            <w:r>
              <w:t>Análisis FinBERT</w:t>
            </w:r>
          </w:p>
        </w:tc>
        <w:tc>
          <w:tcPr>
            <w:tcW w:w="0" w:type="auto"/>
          </w:tcPr>
          <w:p w14:paraId="08A62E54" w14:textId="77777777" w:rsidR="001648C4" w:rsidRDefault="00000000">
            <w:pPr>
              <w:pStyle w:val="Compact"/>
            </w:pPr>
            <w:r>
              <w:t>✅ PASSED</w:t>
            </w:r>
          </w:p>
        </w:tc>
      </w:tr>
    </w:tbl>
    <w:p w14:paraId="7E979CBD" w14:textId="77777777" w:rsidR="001648C4" w:rsidRDefault="00000000">
      <w:pPr>
        <w:pStyle w:val="Textoindependiente"/>
      </w:pPr>
      <w:r>
        <w:t>Los tests se ejecutan en un contenedor Docker para garantizar que las dependencias son idénticas al entorno de producción.</w:t>
      </w:r>
    </w:p>
    <w:p w14:paraId="1964F56D" w14:textId="77777777" w:rsidR="001648C4" w:rsidRDefault="009225A2">
      <w:r>
        <w:rPr>
          <w:noProof/>
        </w:rPr>
        <w:pict w14:anchorId="0361FF20">
          <v:rect id="_x0000_i1027" alt="" style="width:425.2pt;height:.05pt;mso-width-percent:0;mso-height-percent:0;mso-width-percent:0;mso-height-percent:0" o:hralign="center" o:hrstd="t" o:hr="t"/>
        </w:pict>
      </w:r>
    </w:p>
    <w:p w14:paraId="51280654" w14:textId="77777777" w:rsidR="001648C4" w:rsidRDefault="00000000">
      <w:pPr>
        <w:pStyle w:val="Ttulo1"/>
      </w:pPr>
      <w:bookmarkStart w:id="164" w:name="capítulo-8-despliegue-en-producción"/>
      <w:bookmarkStart w:id="165" w:name="_Toc226411839"/>
      <w:bookmarkEnd w:id="142"/>
      <w:bookmarkEnd w:id="162"/>
      <w:r>
        <w:rPr>
          <w:rStyle w:val="SectionNumber"/>
        </w:rPr>
        <w:t>9</w:t>
      </w:r>
      <w:r>
        <w:tab/>
        <w:t>Capítulo 8 — Despliegue en Producción</w:t>
      </w:r>
      <w:bookmarkEnd w:id="165"/>
    </w:p>
    <w:p w14:paraId="0787930B" w14:textId="77777777" w:rsidR="001648C4" w:rsidRDefault="00000000">
      <w:pPr>
        <w:pStyle w:val="Ttulo2"/>
      </w:pPr>
      <w:bookmarkStart w:id="166" w:name="estrategia-de-despliegue"/>
      <w:bookmarkStart w:id="167" w:name="_Toc226411840"/>
      <w:r>
        <w:rPr>
          <w:rStyle w:val="SectionNumber"/>
        </w:rPr>
        <w:t>9.1</w:t>
      </w:r>
      <w:r>
        <w:tab/>
        <w:t>8.1 Estrategia de Despliegue</w:t>
      </w:r>
      <w:bookmarkEnd w:id="167"/>
    </w:p>
    <w:p w14:paraId="7720CE41" w14:textId="77777777" w:rsidR="001648C4" w:rsidRDefault="00000000">
      <w:pPr>
        <w:pStyle w:val="FirstParagraph"/>
      </w:pPr>
      <w:r>
        <w:t>Se evaluaron tres opciones de despliegue para la operativa 24/7:</w:t>
      </w:r>
    </w:p>
    <w:tbl>
      <w:tblPr>
        <w:tblStyle w:val="Table"/>
        <w:tblW w:w="5000" w:type="pct"/>
        <w:tblLayout w:type="fixed"/>
        <w:tblLook w:val="0020" w:firstRow="1" w:lastRow="0" w:firstColumn="0" w:lastColumn="0" w:noHBand="0" w:noVBand="0"/>
      </w:tblPr>
      <w:tblGrid>
        <w:gridCol w:w="2069"/>
        <w:gridCol w:w="1811"/>
        <w:gridCol w:w="2328"/>
        <w:gridCol w:w="2846"/>
      </w:tblGrid>
      <w:tr w:rsidR="001648C4" w14:paraId="48C517E2"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1810" w:type="dxa"/>
          </w:tcPr>
          <w:p w14:paraId="40959BD5" w14:textId="77777777" w:rsidR="001648C4" w:rsidRDefault="00000000">
            <w:pPr>
              <w:pStyle w:val="Compact"/>
            </w:pPr>
            <w:r>
              <w:t>Opción</w:t>
            </w:r>
          </w:p>
        </w:tc>
        <w:tc>
          <w:tcPr>
            <w:tcW w:w="1584" w:type="dxa"/>
          </w:tcPr>
          <w:p w14:paraId="46881CC2" w14:textId="77777777" w:rsidR="001648C4" w:rsidRDefault="00000000">
            <w:pPr>
              <w:pStyle w:val="Compact"/>
            </w:pPr>
            <w:r>
              <w:t>Coste</w:t>
            </w:r>
          </w:p>
        </w:tc>
        <w:tc>
          <w:tcPr>
            <w:tcW w:w="2036" w:type="dxa"/>
          </w:tcPr>
          <w:p w14:paraId="6EC42B45" w14:textId="77777777" w:rsidR="001648C4" w:rsidRDefault="00000000">
            <w:pPr>
              <w:pStyle w:val="Compact"/>
            </w:pPr>
            <w:r>
              <w:t>Ventaja</w:t>
            </w:r>
          </w:p>
        </w:tc>
        <w:tc>
          <w:tcPr>
            <w:tcW w:w="2489" w:type="dxa"/>
          </w:tcPr>
          <w:p w14:paraId="76BCEC60" w14:textId="77777777" w:rsidR="001648C4" w:rsidRDefault="00000000">
            <w:pPr>
              <w:pStyle w:val="Compact"/>
            </w:pPr>
            <w:r>
              <w:t>Desventaja</w:t>
            </w:r>
          </w:p>
        </w:tc>
      </w:tr>
      <w:tr w:rsidR="001648C4" w14:paraId="128C2AE0" w14:textId="77777777">
        <w:tc>
          <w:tcPr>
            <w:tcW w:w="1810" w:type="dxa"/>
          </w:tcPr>
          <w:p w14:paraId="4C32206D" w14:textId="77777777" w:rsidR="001648C4" w:rsidRDefault="00000000">
            <w:pPr>
              <w:pStyle w:val="Compact"/>
            </w:pPr>
            <w:r>
              <w:t>Mac local</w:t>
            </w:r>
          </w:p>
        </w:tc>
        <w:tc>
          <w:tcPr>
            <w:tcW w:w="1584" w:type="dxa"/>
          </w:tcPr>
          <w:p w14:paraId="3A12E1F2" w14:textId="77777777" w:rsidR="001648C4" w:rsidRDefault="00000000">
            <w:pPr>
              <w:pStyle w:val="Compact"/>
            </w:pPr>
            <w:r>
              <w:t>0€</w:t>
            </w:r>
          </w:p>
        </w:tc>
        <w:tc>
          <w:tcPr>
            <w:tcW w:w="2036" w:type="dxa"/>
          </w:tcPr>
          <w:p w14:paraId="0172CD6C" w14:textId="77777777" w:rsidR="001648C4" w:rsidRDefault="00000000">
            <w:pPr>
              <w:pStyle w:val="Compact"/>
            </w:pPr>
            <w:r>
              <w:t>Sin coste</w:t>
            </w:r>
          </w:p>
        </w:tc>
        <w:tc>
          <w:tcPr>
            <w:tcW w:w="2489" w:type="dxa"/>
          </w:tcPr>
          <w:p w14:paraId="2C3F46CF" w14:textId="77777777" w:rsidR="001648C4" w:rsidRDefault="00000000">
            <w:pPr>
              <w:pStyle w:val="Compact"/>
            </w:pPr>
            <w:r>
              <w:t>Requiere portátil encendido 24/7</w:t>
            </w:r>
          </w:p>
        </w:tc>
      </w:tr>
      <w:tr w:rsidR="001648C4" w14:paraId="7BEA0500" w14:textId="77777777">
        <w:tc>
          <w:tcPr>
            <w:tcW w:w="1810" w:type="dxa"/>
          </w:tcPr>
          <w:p w14:paraId="265590C8" w14:textId="77777777" w:rsidR="001648C4" w:rsidRDefault="00000000">
            <w:pPr>
              <w:pStyle w:val="Compact"/>
            </w:pPr>
            <w:r>
              <w:t>Oracle Cloud Free</w:t>
            </w:r>
          </w:p>
        </w:tc>
        <w:tc>
          <w:tcPr>
            <w:tcW w:w="1584" w:type="dxa"/>
          </w:tcPr>
          <w:p w14:paraId="3BA009BB" w14:textId="77777777" w:rsidR="001648C4" w:rsidRDefault="00000000">
            <w:pPr>
              <w:pStyle w:val="Compact"/>
            </w:pPr>
            <w:r>
              <w:t>0€</w:t>
            </w:r>
          </w:p>
        </w:tc>
        <w:tc>
          <w:tcPr>
            <w:tcW w:w="2036" w:type="dxa"/>
          </w:tcPr>
          <w:p w14:paraId="05A22E8E" w14:textId="77777777" w:rsidR="001648C4" w:rsidRDefault="00000000">
            <w:pPr>
              <w:pStyle w:val="Compact"/>
            </w:pPr>
            <w:r>
              <w:t>24 GB RAM gratis</w:t>
            </w:r>
          </w:p>
        </w:tc>
        <w:tc>
          <w:tcPr>
            <w:tcW w:w="2489" w:type="dxa"/>
          </w:tcPr>
          <w:p w14:paraId="39E0B0C3" w14:textId="77777777" w:rsidR="001648C4" w:rsidRDefault="00000000">
            <w:pPr>
              <w:pStyle w:val="Compact"/>
            </w:pPr>
            <w:r>
              <w:t>Servidores saturados, difícil provisionar</w:t>
            </w:r>
          </w:p>
        </w:tc>
      </w:tr>
      <w:tr w:rsidR="001648C4" w14:paraId="36EAA265" w14:textId="77777777">
        <w:tc>
          <w:tcPr>
            <w:tcW w:w="1810" w:type="dxa"/>
          </w:tcPr>
          <w:p w14:paraId="5BCEBADF" w14:textId="77777777" w:rsidR="001648C4" w:rsidRDefault="00000000">
            <w:pPr>
              <w:pStyle w:val="Compact"/>
            </w:pPr>
            <w:r>
              <w:t>Hetzner CAX11</w:t>
            </w:r>
          </w:p>
        </w:tc>
        <w:tc>
          <w:tcPr>
            <w:tcW w:w="1584" w:type="dxa"/>
          </w:tcPr>
          <w:p w14:paraId="24E3F02E" w14:textId="77777777" w:rsidR="001648C4" w:rsidRDefault="00000000">
            <w:pPr>
              <w:pStyle w:val="Compact"/>
            </w:pPr>
            <w:r>
              <w:t>~4€/mes</w:t>
            </w:r>
          </w:p>
        </w:tc>
        <w:tc>
          <w:tcPr>
            <w:tcW w:w="2036" w:type="dxa"/>
          </w:tcPr>
          <w:p w14:paraId="5781CF27" w14:textId="77777777" w:rsidR="001648C4" w:rsidRDefault="00000000">
            <w:pPr>
              <w:pStyle w:val="Compact"/>
            </w:pPr>
            <w:r>
              <w:t>Fiable, IP dedicada, ARM</w:t>
            </w:r>
          </w:p>
        </w:tc>
        <w:tc>
          <w:tcPr>
            <w:tcW w:w="2489" w:type="dxa"/>
          </w:tcPr>
          <w:p w14:paraId="29F4FF15" w14:textId="77777777" w:rsidR="001648C4" w:rsidRDefault="00000000">
            <w:pPr>
              <w:pStyle w:val="Compact"/>
            </w:pPr>
            <w:r>
              <w:t>Coste mensual</w:t>
            </w:r>
          </w:p>
        </w:tc>
      </w:tr>
    </w:tbl>
    <w:p w14:paraId="6264C765" w14:textId="77777777" w:rsidR="001648C4" w:rsidRDefault="00000000">
      <w:pPr>
        <w:pStyle w:val="Textoindependiente"/>
      </w:pPr>
      <w:r>
        <w:t>Para el periodo del TFG se optó por la operativa local en Mac, con migración planificada a Hetzner para la fase de Forward-Testing extendido.</w:t>
      </w:r>
    </w:p>
    <w:p w14:paraId="4F424B34" w14:textId="77777777" w:rsidR="001648C4" w:rsidRDefault="00000000">
      <w:pPr>
        <w:pStyle w:val="Ttulo2"/>
      </w:pPr>
      <w:bookmarkStart w:id="168" w:name="script-de-instalación-automática"/>
      <w:bookmarkStart w:id="169" w:name="_Toc226411841"/>
      <w:bookmarkEnd w:id="166"/>
      <w:r>
        <w:rPr>
          <w:rStyle w:val="SectionNumber"/>
        </w:rPr>
        <w:lastRenderedPageBreak/>
        <w:t>9.2</w:t>
      </w:r>
      <w:r>
        <w:tab/>
        <w:t>8.2 Script de Instalación Automática</w:t>
      </w:r>
      <w:bookmarkEnd w:id="169"/>
    </w:p>
    <w:p w14:paraId="3D4BD7BE" w14:textId="77777777" w:rsidR="001648C4" w:rsidRDefault="00000000">
      <w:pPr>
        <w:pStyle w:val="FirstParagraph"/>
      </w:pPr>
      <w:r>
        <w:t xml:space="preserve">Se desarrolló el script </w:t>
      </w:r>
      <w:r>
        <w:rPr>
          <w:rStyle w:val="VerbatimChar"/>
        </w:rPr>
        <w:t>deploy_ubuntu.sh</w:t>
      </w:r>
      <w:r>
        <w:t xml:space="preserve"> que automatiza la configuración completa de un servidor Ubuntu 22.04:</w:t>
      </w:r>
    </w:p>
    <w:p w14:paraId="21A0634D" w14:textId="77777777" w:rsidR="001648C4" w:rsidRDefault="00000000">
      <w:pPr>
        <w:pStyle w:val="Compact"/>
        <w:numPr>
          <w:ilvl w:val="0"/>
          <w:numId w:val="24"/>
        </w:numPr>
      </w:pPr>
      <w:r>
        <w:t>Actualización de paquetes del sistema.</w:t>
      </w:r>
    </w:p>
    <w:p w14:paraId="210E3B32" w14:textId="77777777" w:rsidR="001648C4" w:rsidRDefault="00000000">
      <w:pPr>
        <w:pStyle w:val="Compact"/>
        <w:numPr>
          <w:ilvl w:val="0"/>
          <w:numId w:val="24"/>
        </w:numPr>
      </w:pPr>
      <w:r>
        <w:t>Configuración de firewall (UFW): solo puertos 22 (SSH), 3000 (Grafana), 8081 (FreqUI).</w:t>
      </w:r>
    </w:p>
    <w:p w14:paraId="3A01A5CF" w14:textId="77777777" w:rsidR="001648C4" w:rsidRDefault="00000000">
      <w:pPr>
        <w:pStyle w:val="Compact"/>
        <w:numPr>
          <w:ilvl w:val="0"/>
          <w:numId w:val="24"/>
        </w:numPr>
      </w:pPr>
      <w:r>
        <w:t>Instalación de Docker y Docker Compose.</w:t>
      </w:r>
    </w:p>
    <w:p w14:paraId="6C42DC53" w14:textId="77777777" w:rsidR="001648C4" w:rsidRDefault="00000000">
      <w:pPr>
        <w:pStyle w:val="Compact"/>
        <w:numPr>
          <w:ilvl w:val="0"/>
          <w:numId w:val="24"/>
        </w:numPr>
      </w:pPr>
      <w:r>
        <w:t xml:space="preserve">Levantamiento de los 5 contenedores en modo </w:t>
      </w:r>
      <w:r>
        <w:rPr>
          <w:i/>
          <w:iCs/>
        </w:rPr>
        <w:t>detached</w:t>
      </w:r>
      <w:r>
        <w:t>.</w:t>
      </w:r>
    </w:p>
    <w:p w14:paraId="5C0B4C18" w14:textId="77777777" w:rsidR="001648C4" w:rsidRDefault="00000000">
      <w:pPr>
        <w:pStyle w:val="Ttulo2"/>
      </w:pPr>
      <w:bookmarkStart w:id="170" w:name="seguridad"/>
      <w:bookmarkStart w:id="171" w:name="_Toc226411842"/>
      <w:bookmarkEnd w:id="168"/>
      <w:r>
        <w:rPr>
          <w:rStyle w:val="SectionNumber"/>
        </w:rPr>
        <w:t>9.3</w:t>
      </w:r>
      <w:r>
        <w:tab/>
        <w:t>8.3 Seguridad</w:t>
      </w:r>
      <w:bookmarkEnd w:id="171"/>
    </w:p>
    <w:p w14:paraId="38731CCC" w14:textId="77777777" w:rsidR="001648C4" w:rsidRDefault="00000000">
      <w:pPr>
        <w:pStyle w:val="Compact"/>
        <w:numPr>
          <w:ilvl w:val="0"/>
          <w:numId w:val="25"/>
        </w:numPr>
      </w:pPr>
      <w:r>
        <w:rPr>
          <w:b/>
          <w:bCs/>
        </w:rPr>
        <w:t>Credenciales:</w:t>
      </w:r>
      <w:r>
        <w:t xml:space="preserve"> Almacenadas en </w:t>
      </w:r>
      <w:r>
        <w:rPr>
          <w:rStyle w:val="VerbatimChar"/>
        </w:rPr>
        <w:t>config_secrets.json</w:t>
      </w:r>
      <w:r>
        <w:t xml:space="preserve">, excluido de Git via </w:t>
      </w:r>
      <w:r>
        <w:rPr>
          <w:rStyle w:val="VerbatimChar"/>
        </w:rPr>
        <w:t>.gitignore</w:t>
      </w:r>
      <w:r>
        <w:t>.</w:t>
      </w:r>
    </w:p>
    <w:p w14:paraId="33247D0D" w14:textId="77777777" w:rsidR="001648C4" w:rsidRDefault="00000000">
      <w:pPr>
        <w:pStyle w:val="Compact"/>
        <w:numPr>
          <w:ilvl w:val="0"/>
          <w:numId w:val="25"/>
        </w:numPr>
      </w:pPr>
      <w:r>
        <w:rPr>
          <w:b/>
          <w:bCs/>
        </w:rPr>
        <w:t>Variables de entorno:</w:t>
      </w:r>
      <w:r>
        <w:t xml:space="preserve"> Contraseñas de la base de datos gestionadas mediante archivo </w:t>
      </w:r>
      <w:r>
        <w:rPr>
          <w:rStyle w:val="VerbatimChar"/>
        </w:rPr>
        <w:t>.env</w:t>
      </w:r>
      <w:r>
        <w:t>.</w:t>
      </w:r>
    </w:p>
    <w:p w14:paraId="19DE2561" w14:textId="77777777" w:rsidR="001648C4" w:rsidRDefault="00000000">
      <w:pPr>
        <w:pStyle w:val="Compact"/>
        <w:numPr>
          <w:ilvl w:val="0"/>
          <w:numId w:val="25"/>
        </w:numPr>
      </w:pPr>
      <w:r>
        <w:rPr>
          <w:b/>
          <w:bCs/>
        </w:rPr>
        <w:t>Firewall:</w:t>
      </w:r>
      <w:r>
        <w:t xml:space="preserve"> Solo 3 puertos abiertos al exterior (SSH, Grafana, FreqUI).</w:t>
      </w:r>
    </w:p>
    <w:p w14:paraId="7A4CC2EA" w14:textId="77777777" w:rsidR="001648C4" w:rsidRDefault="00000000">
      <w:pPr>
        <w:pStyle w:val="Compact"/>
        <w:numPr>
          <w:ilvl w:val="0"/>
          <w:numId w:val="25"/>
        </w:numPr>
      </w:pPr>
      <w:r>
        <w:rPr>
          <w:b/>
          <w:bCs/>
        </w:rPr>
        <w:t>SSH:</w:t>
      </w:r>
      <w:r>
        <w:t xml:space="preserve"> Autenticación exclusivamente por clave pública Ed25519 (sin contraseña).</w:t>
      </w:r>
    </w:p>
    <w:p w14:paraId="6DDE928D" w14:textId="77777777" w:rsidR="001648C4" w:rsidRDefault="009225A2">
      <w:r>
        <w:rPr>
          <w:noProof/>
        </w:rPr>
        <w:pict w14:anchorId="5E2911D2">
          <v:rect id="_x0000_i1026" alt="" style="width:425.2pt;height:.05pt;mso-width-percent:0;mso-height-percent:0;mso-width-percent:0;mso-height-percent:0" o:hralign="center" o:hrstd="t" o:hr="t"/>
        </w:pict>
      </w:r>
    </w:p>
    <w:p w14:paraId="0EA91BB2" w14:textId="77777777" w:rsidR="001648C4" w:rsidRDefault="00000000">
      <w:pPr>
        <w:pStyle w:val="Ttulo1"/>
      </w:pPr>
      <w:bookmarkStart w:id="172" w:name="capítulo-9-conclusiones-y-trabajo-futuro"/>
      <w:bookmarkStart w:id="173" w:name="_Toc226411843"/>
      <w:bookmarkEnd w:id="164"/>
      <w:bookmarkEnd w:id="170"/>
      <w:r>
        <w:rPr>
          <w:rStyle w:val="SectionNumber"/>
        </w:rPr>
        <w:t>10</w:t>
      </w:r>
      <w:r>
        <w:tab/>
        <w:t>Capítulo 9 — Conclusiones y Trabajo Futuro</w:t>
      </w:r>
      <w:bookmarkEnd w:id="173"/>
    </w:p>
    <w:p w14:paraId="08982182" w14:textId="77777777" w:rsidR="001648C4" w:rsidRDefault="00000000">
      <w:pPr>
        <w:pStyle w:val="Ttulo2"/>
      </w:pPr>
      <w:bookmarkStart w:id="174" w:name="conclusiones-técnicas"/>
      <w:bookmarkStart w:id="175" w:name="_Toc226411844"/>
      <w:r>
        <w:rPr>
          <w:rStyle w:val="SectionNumber"/>
        </w:rPr>
        <w:t>10.1</w:t>
      </w:r>
      <w:r>
        <w:tab/>
        <w:t>9.1 Conclusiones Técnicas</w:t>
      </w:r>
      <w:bookmarkEnd w:id="175"/>
    </w:p>
    <w:p w14:paraId="4F4A2149" w14:textId="77777777" w:rsidR="001648C4" w:rsidRDefault="00000000">
      <w:pPr>
        <w:numPr>
          <w:ilvl w:val="0"/>
          <w:numId w:val="26"/>
        </w:numPr>
      </w:pPr>
      <w:r>
        <w:rPr>
          <w:b/>
          <w:bCs/>
        </w:rPr>
        <w:t>La arquitectura de microservicios con Docker</w:t>
      </w:r>
      <w:r>
        <w:t xml:space="preserve"> ha demostrado ser la elección correcta para un sistema de trading algorítmico. La independencia de los contenedores permite actualizar el motor NLP sin detener el bot de trading, y escalar horizontalmente si fuera necesario.</w:t>
      </w:r>
    </w:p>
    <w:p w14:paraId="69EBDC09" w14:textId="77777777" w:rsidR="001648C4" w:rsidRDefault="00000000">
      <w:pPr>
        <w:numPr>
          <w:ilvl w:val="0"/>
          <w:numId w:val="26"/>
        </w:numPr>
      </w:pPr>
      <w:r>
        <w:rPr>
          <w:b/>
          <w:bCs/>
        </w:rPr>
        <w:t>LightGBM en modo regresión</w:t>
      </w:r>
      <w:r>
        <w:t xml:space="preserve"> superó significativamente al enfoque de clasificación binaria. La capacidad de predecir la </w:t>
      </w:r>
      <w:r>
        <w:rPr>
          <w:i/>
          <w:iCs/>
        </w:rPr>
        <w:t>magnitud</w:t>
      </w:r>
      <w:r>
        <w:t xml:space="preserve"> del movimiento (no solo la dirección) habilitó mecanismos de dimensionamiento de posición proporcional (Half-Kelly) que multiplicaron la rentabilidad por operación.</w:t>
      </w:r>
    </w:p>
    <w:p w14:paraId="18654267" w14:textId="77777777" w:rsidR="001648C4" w:rsidRDefault="00000000">
      <w:pPr>
        <w:numPr>
          <w:ilvl w:val="0"/>
          <w:numId w:val="26"/>
        </w:numPr>
      </w:pPr>
      <w:r>
        <w:rPr>
          <w:b/>
          <w:bCs/>
        </w:rPr>
        <w:t>El Feature Engineering ampliado (12 features)</w:t>
      </w:r>
      <w:r>
        <w:t xml:space="preserve"> reveló que los indicadores de volumen y volatilidad (OBV, BB Width, ATR) son superiores a los indicadores de momentum clásicos (RSI, StochRSI) para la predicción de precio de criptomonedas a corto plazo.</w:t>
      </w:r>
    </w:p>
    <w:p w14:paraId="7FB129ED" w14:textId="77777777" w:rsidR="001648C4" w:rsidRDefault="00000000">
      <w:pPr>
        <w:numPr>
          <w:ilvl w:val="0"/>
          <w:numId w:val="26"/>
        </w:numPr>
      </w:pPr>
      <w:r>
        <w:rPr>
          <w:b/>
          <w:bCs/>
        </w:rPr>
        <w:t>El análisis de sentimiento NLP (FinBERT)</w:t>
      </w:r>
      <w:r>
        <w:t xml:space="preserve"> contribuyó marginalmente al peso del modelo (&lt;1% de importancia), pero funcionó eficazmente como </w:t>
      </w:r>
      <w:r>
        <w:rPr>
          <w:b/>
          <w:bCs/>
        </w:rPr>
        <w:t>filtro de seguridad</w:t>
      </w:r>
      <w:r>
        <w:t>, evitando entradas durante periodos de pánico mediático.</w:t>
      </w:r>
    </w:p>
    <w:p w14:paraId="4AA2785C" w14:textId="77777777" w:rsidR="001648C4" w:rsidRDefault="00000000">
      <w:pPr>
        <w:numPr>
          <w:ilvl w:val="0"/>
          <w:numId w:val="26"/>
        </w:numPr>
      </w:pPr>
      <w:r>
        <w:rPr>
          <w:b/>
          <w:bCs/>
        </w:rPr>
        <w:lastRenderedPageBreak/>
        <w:t>El sistema de 5 capas de confluencia</w:t>
      </w:r>
      <w:r>
        <w:t xml:space="preserve"> eliminó virtualmente las falsas señales, logrando un Win Rate del 100% en backtesting a costa de una frecuencia de operaciones extremadamente baja (3 trades en 66 días).</w:t>
      </w:r>
    </w:p>
    <w:p w14:paraId="55F046A6" w14:textId="77777777" w:rsidR="001648C4" w:rsidRDefault="00000000">
      <w:pPr>
        <w:pStyle w:val="Ttulo2"/>
      </w:pPr>
      <w:bookmarkStart w:id="176" w:name="conclusiones-financieras"/>
      <w:bookmarkStart w:id="177" w:name="_Toc226411845"/>
      <w:bookmarkEnd w:id="174"/>
      <w:r>
        <w:rPr>
          <w:rStyle w:val="SectionNumber"/>
        </w:rPr>
        <w:t>10.2</w:t>
      </w:r>
      <w:r>
        <w:tab/>
        <w:t>9.2 Conclusiones Financieras</w:t>
      </w:r>
      <w:bookmarkEnd w:id="177"/>
    </w:p>
    <w:p w14:paraId="7DD3375A" w14:textId="77777777" w:rsidR="001648C4" w:rsidRDefault="00000000">
      <w:pPr>
        <w:pStyle w:val="FirstParagraph"/>
      </w:pPr>
      <w:r>
        <w:t>El sistema demostró capacidad para generar rendimientos positivos (+1.18%) en un periodo donde el mercado de criptomonedas registró pérdidas globales (-2.50%). La combinación de un Sharpe Ratio de 136.29 con un Max Drawdown del 0.00% indica un perfil de riesgo-rentabilidad excepcional, aunque estos resultados deben validarse mediante Forward-Testing extendido antes de considerar la operativa con dinero real.</w:t>
      </w:r>
    </w:p>
    <w:p w14:paraId="2AFF6ADD" w14:textId="77777777" w:rsidR="001648C4" w:rsidRDefault="00000000">
      <w:pPr>
        <w:pStyle w:val="Ttulo2"/>
      </w:pPr>
      <w:bookmarkStart w:id="178" w:name="validación-de-objetivos"/>
      <w:bookmarkStart w:id="179" w:name="_Toc226411846"/>
      <w:bookmarkEnd w:id="176"/>
      <w:r>
        <w:rPr>
          <w:rStyle w:val="SectionNumber"/>
        </w:rPr>
        <w:t>10.3</w:t>
      </w:r>
      <w:r>
        <w:tab/>
        <w:t>9.3 Validación de Objetivos</w:t>
      </w:r>
      <w:bookmarkEnd w:id="179"/>
    </w:p>
    <w:tbl>
      <w:tblPr>
        <w:tblStyle w:val="Table"/>
        <w:tblW w:w="5000" w:type="pct"/>
        <w:tblLayout w:type="fixed"/>
        <w:tblLook w:val="0020" w:firstRow="1" w:lastRow="0" w:firstColumn="0" w:lastColumn="0" w:noHBand="0" w:noVBand="0"/>
      </w:tblPr>
      <w:tblGrid>
        <w:gridCol w:w="3122"/>
        <w:gridCol w:w="2497"/>
        <w:gridCol w:w="3435"/>
      </w:tblGrid>
      <w:tr w:rsidR="001648C4" w14:paraId="05DCA979" w14:textId="77777777" w:rsidTr="001648C4">
        <w:trPr>
          <w:cnfStyle w:val="100000000000" w:firstRow="1" w:lastRow="0" w:firstColumn="0" w:lastColumn="0" w:oddVBand="0" w:evenVBand="0" w:oddHBand="0" w:evenHBand="0" w:firstRowFirstColumn="0" w:firstRowLastColumn="0" w:lastRowFirstColumn="0" w:lastRowLastColumn="0"/>
          <w:tblHeader/>
        </w:trPr>
        <w:tc>
          <w:tcPr>
            <w:tcW w:w="2731" w:type="dxa"/>
          </w:tcPr>
          <w:p w14:paraId="23B35ACE" w14:textId="77777777" w:rsidR="001648C4" w:rsidRDefault="00000000">
            <w:pPr>
              <w:pStyle w:val="Compact"/>
            </w:pPr>
            <w:r>
              <w:t>Objetivo</w:t>
            </w:r>
          </w:p>
        </w:tc>
        <w:tc>
          <w:tcPr>
            <w:tcW w:w="2184" w:type="dxa"/>
          </w:tcPr>
          <w:p w14:paraId="32AF655B" w14:textId="77777777" w:rsidR="001648C4" w:rsidRDefault="00000000">
            <w:pPr>
              <w:pStyle w:val="Compact"/>
            </w:pPr>
            <w:r>
              <w:t>Estado</w:t>
            </w:r>
          </w:p>
        </w:tc>
        <w:tc>
          <w:tcPr>
            <w:tcW w:w="3004" w:type="dxa"/>
          </w:tcPr>
          <w:p w14:paraId="0DD029B4" w14:textId="77777777" w:rsidR="001648C4" w:rsidRDefault="00000000">
            <w:pPr>
              <w:pStyle w:val="Compact"/>
            </w:pPr>
            <w:r>
              <w:t>Evidencia</w:t>
            </w:r>
          </w:p>
        </w:tc>
      </w:tr>
      <w:tr w:rsidR="001648C4" w14:paraId="4AC0B82C" w14:textId="77777777">
        <w:tc>
          <w:tcPr>
            <w:tcW w:w="2731" w:type="dxa"/>
          </w:tcPr>
          <w:p w14:paraId="7D5E3A94" w14:textId="77777777" w:rsidR="001648C4" w:rsidRDefault="00000000">
            <w:pPr>
              <w:pStyle w:val="Compact"/>
            </w:pPr>
            <w:r>
              <w:t>OE1 — Motor de IA</w:t>
            </w:r>
          </w:p>
        </w:tc>
        <w:tc>
          <w:tcPr>
            <w:tcW w:w="2184" w:type="dxa"/>
          </w:tcPr>
          <w:p w14:paraId="22FA45BD" w14:textId="77777777" w:rsidR="001648C4" w:rsidRDefault="00000000">
            <w:pPr>
              <w:pStyle w:val="Compact"/>
            </w:pPr>
            <w:r>
              <w:t>✅ Cumplido</w:t>
            </w:r>
          </w:p>
        </w:tc>
        <w:tc>
          <w:tcPr>
            <w:tcW w:w="3004" w:type="dxa"/>
          </w:tcPr>
          <w:p w14:paraId="765234CE" w14:textId="77777777" w:rsidR="001648C4" w:rsidRDefault="00000000">
            <w:pPr>
              <w:pStyle w:val="Compact"/>
            </w:pPr>
            <w:r>
              <w:t>LightGBM regresión con 704 features</w:t>
            </w:r>
          </w:p>
        </w:tc>
      </w:tr>
      <w:tr w:rsidR="001648C4" w14:paraId="4B52935B" w14:textId="77777777">
        <w:tc>
          <w:tcPr>
            <w:tcW w:w="2731" w:type="dxa"/>
          </w:tcPr>
          <w:p w14:paraId="5E665B0E" w14:textId="77777777" w:rsidR="001648C4" w:rsidRDefault="00000000">
            <w:pPr>
              <w:pStyle w:val="Compact"/>
            </w:pPr>
            <w:r>
              <w:t>OE2 — Motor NLP</w:t>
            </w:r>
          </w:p>
        </w:tc>
        <w:tc>
          <w:tcPr>
            <w:tcW w:w="2184" w:type="dxa"/>
          </w:tcPr>
          <w:p w14:paraId="17C01795" w14:textId="77777777" w:rsidR="001648C4" w:rsidRDefault="00000000">
            <w:pPr>
              <w:pStyle w:val="Compact"/>
            </w:pPr>
            <w:r>
              <w:t>✅ Cumplido</w:t>
            </w:r>
          </w:p>
        </w:tc>
        <w:tc>
          <w:tcPr>
            <w:tcW w:w="3004" w:type="dxa"/>
          </w:tcPr>
          <w:p w14:paraId="3F556D65" w14:textId="77777777" w:rsidR="001648C4" w:rsidRDefault="00000000">
            <w:pPr>
              <w:pStyle w:val="Compact"/>
            </w:pPr>
            <w:r>
              <w:t>FinBERT + TimescaleDB operativo</w:t>
            </w:r>
          </w:p>
        </w:tc>
      </w:tr>
      <w:tr w:rsidR="001648C4" w14:paraId="4DB1B507" w14:textId="77777777">
        <w:tc>
          <w:tcPr>
            <w:tcW w:w="2731" w:type="dxa"/>
          </w:tcPr>
          <w:p w14:paraId="39EBF7D4" w14:textId="77777777" w:rsidR="001648C4" w:rsidRDefault="00000000">
            <w:pPr>
              <w:pStyle w:val="Compact"/>
            </w:pPr>
            <w:r>
              <w:t>OE3 — Gestión de Riesgo</w:t>
            </w:r>
          </w:p>
        </w:tc>
        <w:tc>
          <w:tcPr>
            <w:tcW w:w="2184" w:type="dxa"/>
          </w:tcPr>
          <w:p w14:paraId="2C8F5DD4" w14:textId="77777777" w:rsidR="001648C4" w:rsidRDefault="00000000">
            <w:pPr>
              <w:pStyle w:val="Compact"/>
            </w:pPr>
            <w:r>
              <w:t>✅ Cumplido</w:t>
            </w:r>
          </w:p>
        </w:tc>
        <w:tc>
          <w:tcPr>
            <w:tcW w:w="3004" w:type="dxa"/>
          </w:tcPr>
          <w:p w14:paraId="130F5161" w14:textId="77777777" w:rsidR="001648C4" w:rsidRDefault="00000000">
            <w:pPr>
              <w:pStyle w:val="Compact"/>
            </w:pPr>
            <w:r>
              <w:t>Half-Kelly + ATR + Circuit Breaker</w:t>
            </w:r>
          </w:p>
        </w:tc>
      </w:tr>
      <w:tr w:rsidR="001648C4" w14:paraId="2CE786D2" w14:textId="77777777">
        <w:tc>
          <w:tcPr>
            <w:tcW w:w="2731" w:type="dxa"/>
          </w:tcPr>
          <w:p w14:paraId="357AAFA0" w14:textId="77777777" w:rsidR="001648C4" w:rsidRDefault="00000000">
            <w:pPr>
              <w:pStyle w:val="Compact"/>
            </w:pPr>
            <w:r>
              <w:t>OE4 — Microservicios</w:t>
            </w:r>
          </w:p>
        </w:tc>
        <w:tc>
          <w:tcPr>
            <w:tcW w:w="2184" w:type="dxa"/>
          </w:tcPr>
          <w:p w14:paraId="3EB05E0C" w14:textId="77777777" w:rsidR="001648C4" w:rsidRDefault="00000000">
            <w:pPr>
              <w:pStyle w:val="Compact"/>
            </w:pPr>
            <w:r>
              <w:t>✅ Cumplido</w:t>
            </w:r>
          </w:p>
        </w:tc>
        <w:tc>
          <w:tcPr>
            <w:tcW w:w="3004" w:type="dxa"/>
          </w:tcPr>
          <w:p w14:paraId="0F14D2CC" w14:textId="77777777" w:rsidR="001648C4" w:rsidRDefault="00000000">
            <w:pPr>
              <w:pStyle w:val="Compact"/>
            </w:pPr>
            <w:r>
              <w:t>5 contenedores Docker operativos</w:t>
            </w:r>
          </w:p>
        </w:tc>
      </w:tr>
      <w:tr w:rsidR="001648C4" w14:paraId="3A6373FD" w14:textId="77777777">
        <w:tc>
          <w:tcPr>
            <w:tcW w:w="2731" w:type="dxa"/>
          </w:tcPr>
          <w:p w14:paraId="492BEE4B" w14:textId="77777777" w:rsidR="001648C4" w:rsidRDefault="00000000">
            <w:pPr>
              <w:pStyle w:val="Compact"/>
            </w:pPr>
            <w:r>
              <w:t>OE5 — Validación Empírica</w:t>
            </w:r>
          </w:p>
        </w:tc>
        <w:tc>
          <w:tcPr>
            <w:tcW w:w="2184" w:type="dxa"/>
          </w:tcPr>
          <w:p w14:paraId="3561A271" w14:textId="77777777" w:rsidR="001648C4" w:rsidRDefault="00000000">
            <w:pPr>
              <w:pStyle w:val="Compact"/>
            </w:pPr>
            <w:r>
              <w:t>✅ Cumplido</w:t>
            </w:r>
          </w:p>
        </w:tc>
        <w:tc>
          <w:tcPr>
            <w:tcW w:w="3004" w:type="dxa"/>
          </w:tcPr>
          <w:p w14:paraId="7DA191CD" w14:textId="77777777" w:rsidR="001648C4" w:rsidRDefault="00000000">
            <w:pPr>
              <w:pStyle w:val="Compact"/>
            </w:pPr>
            <w:r>
              <w:t>Backtest + SHAP + métricas</w:t>
            </w:r>
          </w:p>
        </w:tc>
      </w:tr>
      <w:tr w:rsidR="001648C4" w14:paraId="7F839B69" w14:textId="77777777">
        <w:tc>
          <w:tcPr>
            <w:tcW w:w="2731" w:type="dxa"/>
          </w:tcPr>
          <w:p w14:paraId="146576D2" w14:textId="77777777" w:rsidR="001648C4" w:rsidRDefault="00000000">
            <w:pPr>
              <w:pStyle w:val="Compact"/>
            </w:pPr>
            <w:r>
              <w:t>OE6 — Calidad de Software</w:t>
            </w:r>
          </w:p>
        </w:tc>
        <w:tc>
          <w:tcPr>
            <w:tcW w:w="2184" w:type="dxa"/>
          </w:tcPr>
          <w:p w14:paraId="138C1BD3" w14:textId="77777777" w:rsidR="001648C4" w:rsidRDefault="00000000">
            <w:pPr>
              <w:pStyle w:val="Compact"/>
            </w:pPr>
            <w:r>
              <w:t>✅ Cumplido</w:t>
            </w:r>
          </w:p>
        </w:tc>
        <w:tc>
          <w:tcPr>
            <w:tcW w:w="3004" w:type="dxa"/>
          </w:tcPr>
          <w:p w14:paraId="011436B6" w14:textId="77777777" w:rsidR="001648C4" w:rsidRDefault="00000000">
            <w:pPr>
              <w:pStyle w:val="Compact"/>
            </w:pPr>
            <w:r>
              <w:t>5 tests unitarios Pytest</w:t>
            </w:r>
          </w:p>
        </w:tc>
      </w:tr>
    </w:tbl>
    <w:p w14:paraId="76EE0D4B" w14:textId="77777777" w:rsidR="001648C4" w:rsidRDefault="00000000">
      <w:pPr>
        <w:pStyle w:val="Ttulo2"/>
      </w:pPr>
      <w:bookmarkStart w:id="180" w:name="trabajo-futuro"/>
      <w:bookmarkStart w:id="181" w:name="_Toc226411847"/>
      <w:bookmarkEnd w:id="178"/>
      <w:r>
        <w:rPr>
          <w:rStyle w:val="SectionNumber"/>
        </w:rPr>
        <w:t>10.4</w:t>
      </w:r>
      <w:r>
        <w:tab/>
        <w:t>9.4 Trabajo Futuro</w:t>
      </w:r>
      <w:bookmarkEnd w:id="181"/>
    </w:p>
    <w:p w14:paraId="2580EF1B" w14:textId="77777777" w:rsidR="001648C4" w:rsidRDefault="00000000">
      <w:pPr>
        <w:numPr>
          <w:ilvl w:val="0"/>
          <w:numId w:val="27"/>
        </w:numPr>
      </w:pPr>
      <w:r>
        <w:rPr>
          <w:b/>
          <w:bCs/>
        </w:rPr>
        <w:t>Forward-Testing (Fase activa):</w:t>
      </w:r>
      <w:r>
        <w:t xml:space="preserve"> El bot se encuentra actualmente en fase de prueba con datos reales en modo simulado (</w:t>
      </w:r>
      <w:r>
        <w:rPr>
          <w:i/>
          <w:iCs/>
        </w:rPr>
        <w:t>dry-run</w:t>
      </w:r>
      <w:r>
        <w:t>). Los resultados de este periodo (30-60 días) determinarán la viabilidad de la migración a operativa con capital real.</w:t>
      </w:r>
    </w:p>
    <w:p w14:paraId="5E61B832" w14:textId="77777777" w:rsidR="001648C4" w:rsidRDefault="00000000">
      <w:pPr>
        <w:numPr>
          <w:ilvl w:val="0"/>
          <w:numId w:val="27"/>
        </w:numPr>
      </w:pPr>
      <w:r>
        <w:rPr>
          <w:b/>
          <w:bCs/>
        </w:rPr>
        <w:t>Deep Learning:</w:t>
      </w:r>
      <w:r>
        <w:t xml:space="preserve"> Incorporar modelos LSTM o Transformers temporales para capturar dependencias secuenciales a largo plazo que los árboles de decisión no pueden modelar.</w:t>
      </w:r>
    </w:p>
    <w:p w14:paraId="65E44AC0" w14:textId="77777777" w:rsidR="001648C4" w:rsidRDefault="00000000">
      <w:pPr>
        <w:numPr>
          <w:ilvl w:val="0"/>
          <w:numId w:val="27"/>
        </w:numPr>
      </w:pPr>
      <w:r>
        <w:rPr>
          <w:b/>
          <w:bCs/>
        </w:rPr>
        <w:t>Expansión de fuentes NLP:</w:t>
      </w:r>
      <w:r>
        <w:t xml:space="preserve"> Integrar análisis de sentimiento de Twitter/X y Reddit (r/cryptocurrency) para ampliar la cobertura informativa del motor NLP.</w:t>
      </w:r>
    </w:p>
    <w:p w14:paraId="021499DF" w14:textId="77777777" w:rsidR="001648C4" w:rsidRDefault="00000000">
      <w:pPr>
        <w:numPr>
          <w:ilvl w:val="0"/>
          <w:numId w:val="27"/>
        </w:numPr>
      </w:pPr>
      <w:r>
        <w:rPr>
          <w:b/>
          <w:bCs/>
        </w:rPr>
        <w:t>Mercados adicionales:</w:t>
      </w:r>
      <w:r>
        <w:t xml:space="preserve"> Adaptar el sistema para operar en mercados de Forex (EUR/USD, GBP/USD) y acciones (S&amp;P 500), validando la transferibilidad de la estrategia multi-capa.</w:t>
      </w:r>
    </w:p>
    <w:p w14:paraId="6B5FA5A0" w14:textId="77777777" w:rsidR="001648C4" w:rsidRDefault="00000000">
      <w:pPr>
        <w:numPr>
          <w:ilvl w:val="0"/>
          <w:numId w:val="27"/>
        </w:numPr>
      </w:pPr>
      <w:r>
        <w:rPr>
          <w:b/>
          <w:bCs/>
        </w:rPr>
        <w:lastRenderedPageBreak/>
        <w:t>Optimización GPU:</w:t>
      </w:r>
      <w:r>
        <w:t xml:space="preserve"> Migrar el entrenamiento de LightGBM a instancias con GPU en la nube para reducir el tiempo de re-entrenamiento y permitir modelos más complejos.</w:t>
      </w:r>
    </w:p>
    <w:p w14:paraId="4F61CC02" w14:textId="77777777" w:rsidR="001648C4" w:rsidRDefault="00000000">
      <w:pPr>
        <w:numPr>
          <w:ilvl w:val="0"/>
          <w:numId w:val="27"/>
        </w:numPr>
      </w:pPr>
      <w:r>
        <w:rPr>
          <w:b/>
          <w:bCs/>
        </w:rPr>
        <w:t>Reinforcement Learning:</w:t>
      </w:r>
      <w:r>
        <w:t xml:space="preserve"> Explorar el uso de agentes de aprendizaje por refuerzo (DQN, PPO) que aprendan la política de trading directamente de la interacción con el entorno de mercado.</w:t>
      </w:r>
    </w:p>
    <w:p w14:paraId="75DC543F" w14:textId="77777777" w:rsidR="001648C4" w:rsidRDefault="009225A2">
      <w:r>
        <w:rPr>
          <w:noProof/>
        </w:rPr>
        <w:pict w14:anchorId="699DC3BB">
          <v:rect id="_x0000_i1025" alt="" style="width:425.2pt;height:.05pt;mso-width-percent:0;mso-height-percent:0;mso-width-percent:0;mso-height-percent:0" o:hralign="center" o:hrstd="t" o:hr="t"/>
        </w:pict>
      </w:r>
    </w:p>
    <w:p w14:paraId="2098E7D4" w14:textId="77777777" w:rsidR="001648C4" w:rsidRDefault="00000000">
      <w:pPr>
        <w:pStyle w:val="Ttulo1"/>
      </w:pPr>
      <w:bookmarkStart w:id="182" w:name="bibliografía"/>
      <w:bookmarkStart w:id="183" w:name="_Toc226411848"/>
      <w:bookmarkEnd w:id="172"/>
      <w:bookmarkEnd w:id="180"/>
      <w:r>
        <w:rPr>
          <w:rStyle w:val="SectionNumber"/>
        </w:rPr>
        <w:t>11</w:t>
      </w:r>
      <w:r>
        <w:tab/>
        <w:t>Bibliografía</w:t>
      </w:r>
      <w:bookmarkEnd w:id="183"/>
    </w:p>
    <w:p w14:paraId="25027BEC" w14:textId="77777777" w:rsidR="001648C4" w:rsidRDefault="00000000">
      <w:pPr>
        <w:pStyle w:val="Compact"/>
        <w:numPr>
          <w:ilvl w:val="0"/>
          <w:numId w:val="28"/>
        </w:numPr>
      </w:pPr>
      <w:r>
        <w:t xml:space="preserve">Aldridge, I. (2013). </w:t>
      </w:r>
      <w:r>
        <w:rPr>
          <w:i/>
          <w:iCs/>
        </w:rPr>
        <w:t>High-Frequency Trading: A Practical Guide to Algorithmic Strategies and Trading Systems</w:t>
      </w:r>
      <w:r>
        <w:t>. Wiley.</w:t>
      </w:r>
    </w:p>
    <w:p w14:paraId="6B58C048" w14:textId="77777777" w:rsidR="001648C4" w:rsidRDefault="00000000">
      <w:pPr>
        <w:pStyle w:val="Compact"/>
        <w:numPr>
          <w:ilvl w:val="0"/>
          <w:numId w:val="28"/>
        </w:numPr>
      </w:pPr>
      <w:r>
        <w:t xml:space="preserve">Araci, D. (2019). </w:t>
      </w:r>
      <w:r>
        <w:rPr>
          <w:i/>
          <w:iCs/>
        </w:rPr>
        <w:t>FinBERT: Financial Sentiment Analysis with Pre-trained Language Models</w:t>
      </w:r>
      <w:r>
        <w:t>. arXiv:1908.10063.</w:t>
      </w:r>
    </w:p>
    <w:p w14:paraId="46D58929" w14:textId="77777777" w:rsidR="001648C4" w:rsidRDefault="00000000">
      <w:pPr>
        <w:pStyle w:val="Compact"/>
        <w:numPr>
          <w:ilvl w:val="0"/>
          <w:numId w:val="28"/>
        </w:numPr>
      </w:pPr>
      <w:r>
        <w:t xml:space="preserve">Fischer, T., &amp; Krauss, C. (2018). </w:t>
      </w:r>
      <w:r>
        <w:rPr>
          <w:i/>
          <w:iCs/>
        </w:rPr>
        <w:t>Deep learning with long short-term memory networks for financial market predictions</w:t>
      </w:r>
      <w:r>
        <w:t>. European Journal of Operational Research, 270(2), 654-669.</w:t>
      </w:r>
    </w:p>
    <w:p w14:paraId="08FBBF3E" w14:textId="77777777" w:rsidR="001648C4" w:rsidRDefault="00000000">
      <w:pPr>
        <w:pStyle w:val="Compact"/>
        <w:numPr>
          <w:ilvl w:val="0"/>
          <w:numId w:val="28"/>
        </w:numPr>
      </w:pPr>
      <w:r>
        <w:t xml:space="preserve">Grinsztajn, L., Oyallon, E., &amp; Varoquaux, G. (2022). </w:t>
      </w:r>
      <w:r>
        <w:rPr>
          <w:i/>
          <w:iCs/>
        </w:rPr>
        <w:t>Why do tree-based models still outperform deep learning on tabular data?</w:t>
      </w:r>
      <w:r>
        <w:t xml:space="preserve"> NeurIPS.</w:t>
      </w:r>
    </w:p>
    <w:p w14:paraId="3CE45CBB" w14:textId="77777777" w:rsidR="001648C4" w:rsidRDefault="00000000">
      <w:pPr>
        <w:pStyle w:val="Compact"/>
        <w:numPr>
          <w:ilvl w:val="0"/>
          <w:numId w:val="28"/>
        </w:numPr>
      </w:pPr>
      <w:r>
        <w:t xml:space="preserve">Ke, G., Meng, Q., Finley, T., et al. (2017). </w:t>
      </w:r>
      <w:r>
        <w:rPr>
          <w:i/>
          <w:iCs/>
        </w:rPr>
        <w:t>LightGBM: A Highly Efficient Gradient Boosting Decision Tree</w:t>
      </w:r>
      <w:r>
        <w:t>. NeurIPS.</w:t>
      </w:r>
    </w:p>
    <w:p w14:paraId="1FC6360C" w14:textId="77777777" w:rsidR="001648C4" w:rsidRDefault="00000000">
      <w:pPr>
        <w:pStyle w:val="Compact"/>
        <w:numPr>
          <w:ilvl w:val="0"/>
          <w:numId w:val="28"/>
        </w:numPr>
      </w:pPr>
      <w:r>
        <w:t xml:space="preserve">Kelly, J. L. (1956). </w:t>
      </w:r>
      <w:r>
        <w:rPr>
          <w:i/>
          <w:iCs/>
        </w:rPr>
        <w:t>A New Interpretation of Information Rate</w:t>
      </w:r>
      <w:r>
        <w:t>. Bell System Technical Journal, 35(4), 917-926.</w:t>
      </w:r>
    </w:p>
    <w:p w14:paraId="1214221C" w14:textId="77777777" w:rsidR="001648C4" w:rsidRDefault="00000000">
      <w:pPr>
        <w:pStyle w:val="Compact"/>
        <w:numPr>
          <w:ilvl w:val="0"/>
          <w:numId w:val="28"/>
        </w:numPr>
      </w:pPr>
      <w:r>
        <w:t xml:space="preserve">Tetlock, P. C. (2007). </w:t>
      </w:r>
      <w:r>
        <w:rPr>
          <w:i/>
          <w:iCs/>
        </w:rPr>
        <w:t>Giving Content to Investor Sentiment: The Role of Media in the Stock Market</w:t>
      </w:r>
      <w:r>
        <w:t>. Journal of Finance, 62(3), 1139-1168.</w:t>
      </w:r>
    </w:p>
    <w:p w14:paraId="296D450B" w14:textId="77777777" w:rsidR="001648C4" w:rsidRDefault="00000000">
      <w:pPr>
        <w:pStyle w:val="Compact"/>
        <w:numPr>
          <w:ilvl w:val="0"/>
          <w:numId w:val="28"/>
        </w:numPr>
      </w:pPr>
      <w:r>
        <w:t xml:space="preserve">Thorp, E. O. (2006). </w:t>
      </w:r>
      <w:r>
        <w:rPr>
          <w:i/>
          <w:iCs/>
        </w:rPr>
        <w:t>The Kelly Criterion in Blackjack, Sports Betting, and the Stock Market</w:t>
      </w:r>
      <w:r>
        <w:t>. In Handbook of Asset and Liability Management.</w:t>
      </w:r>
    </w:p>
    <w:p w14:paraId="5FFE8BAA" w14:textId="77777777" w:rsidR="001648C4" w:rsidRDefault="00000000">
      <w:pPr>
        <w:pStyle w:val="Compact"/>
        <w:numPr>
          <w:ilvl w:val="0"/>
          <w:numId w:val="28"/>
        </w:numPr>
      </w:pPr>
      <w:r>
        <w:t xml:space="preserve">Wilder, J. W. (1978). </w:t>
      </w:r>
      <w:r>
        <w:rPr>
          <w:i/>
          <w:iCs/>
        </w:rPr>
        <w:t>New Concepts in Technical Trading Systems</w:t>
      </w:r>
      <w:r>
        <w:t>. Trend Research.</w:t>
      </w:r>
      <w:bookmarkEnd w:id="182"/>
    </w:p>
    <w:sectPr w:rsidR="001648C4">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F074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F4E36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190D7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61004414">
    <w:abstractNumId w:val="0"/>
  </w:num>
  <w:num w:numId="2" w16cid:durableId="261690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5223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16631681">
    <w:abstractNumId w:val="1"/>
  </w:num>
  <w:num w:numId="5" w16cid:durableId="427628370">
    <w:abstractNumId w:val="1"/>
  </w:num>
  <w:num w:numId="6" w16cid:durableId="1660646399">
    <w:abstractNumId w:val="1"/>
  </w:num>
  <w:num w:numId="7" w16cid:durableId="768934110">
    <w:abstractNumId w:val="1"/>
  </w:num>
  <w:num w:numId="8" w16cid:durableId="11867966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6882455">
    <w:abstractNumId w:val="1"/>
  </w:num>
  <w:num w:numId="10" w16cid:durableId="1635479779">
    <w:abstractNumId w:val="1"/>
  </w:num>
  <w:num w:numId="11" w16cid:durableId="2097706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85824032">
    <w:abstractNumId w:val="1"/>
  </w:num>
  <w:num w:numId="13" w16cid:durableId="36055653">
    <w:abstractNumId w:val="1"/>
  </w:num>
  <w:num w:numId="14" w16cid:durableId="18922247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123843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70797633">
    <w:abstractNumId w:val="1"/>
  </w:num>
  <w:num w:numId="17" w16cid:durableId="532349018">
    <w:abstractNumId w:val="1"/>
  </w:num>
  <w:num w:numId="18" w16cid:durableId="617680769">
    <w:abstractNumId w:val="1"/>
  </w:num>
  <w:num w:numId="19" w16cid:durableId="2130275962">
    <w:abstractNumId w:val="1"/>
  </w:num>
  <w:num w:numId="20" w16cid:durableId="100801887">
    <w:abstractNumId w:val="1"/>
  </w:num>
  <w:num w:numId="21" w16cid:durableId="1357149560">
    <w:abstractNumId w:val="1"/>
  </w:num>
  <w:num w:numId="22" w16cid:durableId="8287863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86242251">
    <w:abstractNumId w:val="1"/>
  </w:num>
  <w:num w:numId="24" w16cid:durableId="1969819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0633306">
    <w:abstractNumId w:val="1"/>
  </w:num>
  <w:num w:numId="26" w16cid:durableId="1813911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491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64093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648C4"/>
    <w:rsid w:val="001648C4"/>
    <w:rsid w:val="009225A2"/>
    <w:rsid w:val="00B955DE"/>
    <w:rsid w:val="00EC6E55"/>
    <w:rsid w:val="00F9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09A30"/>
  <w15:docId w15:val="{20ED6333-621F-3B47-B1ED-B9664ECB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rsid w:val="00F91857"/>
    <w:pPr>
      <w:spacing w:after="100"/>
    </w:pPr>
  </w:style>
  <w:style w:type="paragraph" w:styleId="TDC2">
    <w:name w:val="toc 2"/>
    <w:basedOn w:val="Normal"/>
    <w:next w:val="Normal"/>
    <w:autoRedefine/>
    <w:uiPriority w:val="39"/>
    <w:rsid w:val="00F91857"/>
    <w:pPr>
      <w:spacing w:after="100"/>
      <w:ind w:left="240"/>
    </w:pPr>
  </w:style>
  <w:style w:type="paragraph" w:styleId="TDC3">
    <w:name w:val="toc 3"/>
    <w:basedOn w:val="Normal"/>
    <w:next w:val="Normal"/>
    <w:autoRedefine/>
    <w:uiPriority w:val="39"/>
    <w:rsid w:val="00F91857"/>
    <w:pPr>
      <w:spacing w:after="100"/>
      <w:ind w:left="480"/>
    </w:pPr>
  </w:style>
  <w:style w:type="paragraph" w:styleId="TDC4">
    <w:name w:val="toc 4"/>
    <w:basedOn w:val="Normal"/>
    <w:next w:val="Normal"/>
    <w:autoRedefine/>
    <w:uiPriority w:val="39"/>
    <w:unhideWhenUsed/>
    <w:rsid w:val="00F91857"/>
    <w:pPr>
      <w:spacing w:after="100" w:line="278" w:lineRule="auto"/>
      <w:ind w:left="720"/>
    </w:pPr>
    <w:rPr>
      <w:kern w:val="2"/>
      <w:lang w:val="es-ES" w:eastAsia="es-ES_tradnl"/>
    </w:rPr>
  </w:style>
  <w:style w:type="paragraph" w:styleId="TDC5">
    <w:name w:val="toc 5"/>
    <w:basedOn w:val="Normal"/>
    <w:next w:val="Normal"/>
    <w:autoRedefine/>
    <w:uiPriority w:val="39"/>
    <w:unhideWhenUsed/>
    <w:rsid w:val="00F91857"/>
    <w:pPr>
      <w:spacing w:after="100" w:line="278" w:lineRule="auto"/>
      <w:ind w:left="960"/>
    </w:pPr>
    <w:rPr>
      <w:kern w:val="2"/>
      <w:lang w:val="es-ES" w:eastAsia="es-ES_tradnl"/>
    </w:rPr>
  </w:style>
  <w:style w:type="paragraph" w:styleId="TDC6">
    <w:name w:val="toc 6"/>
    <w:basedOn w:val="Normal"/>
    <w:next w:val="Normal"/>
    <w:autoRedefine/>
    <w:uiPriority w:val="39"/>
    <w:unhideWhenUsed/>
    <w:rsid w:val="00F91857"/>
    <w:pPr>
      <w:spacing w:after="100" w:line="278" w:lineRule="auto"/>
      <w:ind w:left="1200"/>
    </w:pPr>
    <w:rPr>
      <w:kern w:val="2"/>
      <w:lang w:val="es-ES" w:eastAsia="es-ES_tradnl"/>
    </w:rPr>
  </w:style>
  <w:style w:type="paragraph" w:styleId="TDC7">
    <w:name w:val="toc 7"/>
    <w:basedOn w:val="Normal"/>
    <w:next w:val="Normal"/>
    <w:autoRedefine/>
    <w:uiPriority w:val="39"/>
    <w:unhideWhenUsed/>
    <w:rsid w:val="00F91857"/>
    <w:pPr>
      <w:spacing w:after="100" w:line="278" w:lineRule="auto"/>
      <w:ind w:left="1440"/>
    </w:pPr>
    <w:rPr>
      <w:kern w:val="2"/>
      <w:lang w:val="es-ES" w:eastAsia="es-ES_tradnl"/>
    </w:rPr>
  </w:style>
  <w:style w:type="paragraph" w:styleId="TDC8">
    <w:name w:val="toc 8"/>
    <w:basedOn w:val="Normal"/>
    <w:next w:val="Normal"/>
    <w:autoRedefine/>
    <w:uiPriority w:val="39"/>
    <w:unhideWhenUsed/>
    <w:rsid w:val="00F91857"/>
    <w:pPr>
      <w:spacing w:after="100" w:line="278" w:lineRule="auto"/>
      <w:ind w:left="1680"/>
    </w:pPr>
    <w:rPr>
      <w:kern w:val="2"/>
      <w:lang w:val="es-ES" w:eastAsia="es-ES_tradnl"/>
    </w:rPr>
  </w:style>
  <w:style w:type="paragraph" w:styleId="TDC9">
    <w:name w:val="toc 9"/>
    <w:basedOn w:val="Normal"/>
    <w:next w:val="Normal"/>
    <w:autoRedefine/>
    <w:uiPriority w:val="39"/>
    <w:unhideWhenUsed/>
    <w:rsid w:val="00F91857"/>
    <w:pPr>
      <w:spacing w:after="100" w:line="278" w:lineRule="auto"/>
      <w:ind w:left="1920"/>
    </w:pPr>
    <w:rPr>
      <w:kern w:val="2"/>
      <w:lang w:val="es-ES" w:eastAsia="es-ES_tradnl"/>
    </w:rPr>
  </w:style>
  <w:style w:type="character" w:styleId="Mencinsinresolver">
    <w:name w:val="Unresolved Mention"/>
    <w:basedOn w:val="Fuentedeprrafopredeter"/>
    <w:uiPriority w:val="99"/>
    <w:semiHidden/>
    <w:unhideWhenUsed/>
    <w:rsid w:val="00F918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36</Pages>
  <Words>9467</Words>
  <Characters>52070</Characters>
  <Application>Microsoft Office Word</Application>
  <DocSecurity>0</DocSecurity>
  <Lines>433</Lines>
  <Paragraphs>122</Paragraphs>
  <ScaleCrop>false</ScaleCrop>
  <Company/>
  <LinksUpToDate>false</LinksUpToDate>
  <CharactersWithSpaces>61415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Trading Algorítmico Híbrido Basado en Inteligencia Artificial y Procesamiento de Lenguaje Natural</dc:title>
  <dc:creator>Joan Romà Llorca</dc:creator>
  <cp:keywords/>
  <cp:lastModifiedBy>Joan ROMÀ LLORCA</cp:lastModifiedBy>
  <cp:revision>2</cp:revision>
  <dcterms:created xsi:type="dcterms:W3CDTF">2026-04-06T21:48:00Z</dcterms:created>
  <dcterms:modified xsi:type="dcterms:W3CDTF">2026-04-06T22:54:00Z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Abril 2026</vt:lpwstr>
  </property>
  <property fmtid="{D5CDD505-2E9C-101B-9397-08002B2CF9AE}" pid="3" name="subtitle">
    <vt:lpwstr>Trabajo de Final de Grado — Universidad Politécnica de Valencia</vt:lpwstr>
  </property>
</Properties>
</file>