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No part of this book may be reproduced, stored in a retrieval system, or transmitted in any form or by any means—electronic, mechanical, photocopying, recording, or otherwise—without prior written permission from the </w:t>
      </w:r>
      <w:r w:rsidR="0072299C">
        <w:rPr>
          <w:rFonts w:ascii="Garamond" w:hAnsi="Garamond"/>
          <w:sz w:val="22"/>
          <w:szCs w:val="22"/>
        </w:rPr>
        <w:t>author</w:t>
      </w:r>
      <w:r w:rsidRPr="001611AA">
        <w:rPr>
          <w:rFonts w:ascii="Garamond" w:hAnsi="Garamond"/>
          <w:sz w:val="22"/>
          <w:szCs w:val="22"/>
        </w:rPr>
        <w:t>,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This book is intended to support revision and exam preparation. It </w:t>
      </w:r>
      <w:r w:rsidRPr="00CE4EDB">
        <w:rPr>
          <w:rFonts w:ascii="Garamond" w:hAnsi="Garamond"/>
          <w:sz w:val="22"/>
          <w:szCs w:val="22"/>
        </w:rPr>
        <w:t>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 xml:space="preserve">ISBN: </w:t>
      </w:r>
      <w:r w:rsidR="00CE4EDB" w:rsidRPr="00CE4EDB">
        <w:rPr>
          <w:rStyle w:val="jele-read-only-value"/>
          <w:rFonts w:ascii="Garamond" w:hAnsi="Garamond"/>
          <w:sz w:val="22"/>
          <w:szCs w:val="22"/>
        </w:rPr>
        <w:t>9798248107261</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For a long time, high-quality tutoring </w:t>
      </w:r>
      <w:r w:rsidR="00302D9B" w:rsidRPr="001611AA">
        <w:rPr>
          <w:rFonts w:ascii="Garamond" w:hAnsi="Garamond"/>
          <w:sz w:val="22"/>
          <w:szCs w:val="22"/>
        </w:rPr>
        <w:t>has been</w:t>
      </w:r>
      <w:r w:rsidRPr="001611AA">
        <w:rPr>
          <w:rFonts w:ascii="Garamond" w:hAnsi="Garamond"/>
          <w:sz w:val="22"/>
          <w:szCs w:val="22"/>
        </w:rPr>
        <w:t xml:space="preserve">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This book is a </w:t>
      </w:r>
      <w:r w:rsidRPr="001611AA">
        <w:rPr>
          <w:rStyle w:val="Strong"/>
          <w:rFonts w:ascii="Garamond" w:hAnsi="Garamond"/>
          <w:sz w:val="22"/>
          <w:szCs w:val="22"/>
        </w:rPr>
        <w:t>starting point</w:t>
      </w:r>
      <w:r w:rsidRPr="001611AA">
        <w:rPr>
          <w:rFonts w:ascii="Garamond" w:hAnsi="Garamond"/>
          <w:sz w:val="22"/>
          <w:szCs w:val="22"/>
        </w:rPr>
        <w:t>, not a rulebook.</w:t>
      </w:r>
      <w:r w:rsidR="00CE4EDB">
        <w:rPr>
          <w:rFonts w:ascii="Garamond" w:hAnsi="Garamond"/>
          <w:sz w:val="22"/>
          <w:szCs w:val="22"/>
        </w:rPr>
        <w:t xml:space="preserve"> </w:t>
      </w:r>
      <w:r w:rsidRPr="001611AA">
        <w:rPr>
          <w:rFonts w:ascii="Garamond" w:hAnsi="Garamond"/>
          <w:sz w:val="22"/>
          <w:szCs w:val="22"/>
        </w:rPr>
        <w:t>Each prompt is designed to help you revise, test your understanding, and think more clearly — not to give perfect answers.</w:t>
      </w:r>
      <w:r w:rsidR="00CE4EDB">
        <w:rPr>
          <w:rFonts w:ascii="Garamond" w:hAnsi="Garamond"/>
          <w:sz w:val="22"/>
          <w:szCs w:val="22"/>
        </w:rPr>
        <w:t xml:space="preserve"> </w:t>
      </w:r>
      <w:r w:rsidRPr="001611AA">
        <w:rPr>
          <w:rFonts w:ascii="Garamond" w:hAnsi="Garamond"/>
          <w:sz w:val="22"/>
          <w:szCs w:val="22"/>
        </w:rPr>
        <w:t xml:space="preserve">You are encouraged to </w:t>
      </w:r>
      <w:r w:rsidRPr="001611AA">
        <w:rPr>
          <w:rStyle w:val="Strong"/>
          <w:rFonts w:ascii="Garamond" w:hAnsi="Garamond"/>
          <w:sz w:val="22"/>
          <w:szCs w:val="22"/>
        </w:rPr>
        <w:t>adapt, improve, and remix</w:t>
      </w:r>
      <w:r w:rsidRPr="001611AA">
        <w:rPr>
          <w:rFonts w:ascii="Garamond" w:hAnsi="Garamond"/>
          <w:sz w:val="22"/>
          <w:szCs w:val="22"/>
        </w:rPr>
        <w:t xml:space="preserve"> these prompts.</w:t>
      </w:r>
      <w:r w:rsidRPr="001611AA">
        <w:rPr>
          <w:rFonts w:ascii="Garamond" w:hAnsi="Garamond"/>
          <w:sz w:val="22"/>
          <w:szCs w:val="22"/>
        </w:rPr>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Note on Exam Boards and Syllabi</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7C08D3" w:rsidRPr="001611AA" w:rsidRDefault="007C08D3"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34768C" w:rsidRPr="00CE4EDB" w:rsidRDefault="0034768C" w:rsidP="001611AA">
      <w:pPr>
        <w:pStyle w:val="NormalWeb"/>
        <w:snapToGrid w:val="0"/>
        <w:spacing w:before="0" w:beforeAutospacing="0" w:after="0" w:afterAutospacing="0" w:line="290" w:lineRule="exact"/>
        <w:rPr>
          <w:rFonts w:ascii="Garamond" w:hAnsi="Garamond"/>
          <w:b/>
          <w:bCs/>
          <w:sz w:val="28"/>
          <w:szCs w:val="28"/>
        </w:rPr>
      </w:pPr>
      <w:r w:rsidRPr="00CE4EDB">
        <w:rPr>
          <w:rFonts w:ascii="Garamond" w:hAnsi="Garamond"/>
          <w:b/>
          <w:bCs/>
          <w:sz w:val="28"/>
          <w:szCs w:val="28"/>
        </w:rPr>
        <w:lastRenderedPageBreak/>
        <w:t>Contents</w:t>
      </w:r>
    </w:p>
    <w:p w:rsidR="00CE4EDB" w:rsidRPr="00CE4EDB" w:rsidRDefault="00CE4EDB" w:rsidP="001611AA">
      <w:pPr>
        <w:pStyle w:val="NormalWeb"/>
        <w:snapToGrid w:val="0"/>
        <w:spacing w:before="0" w:beforeAutospacing="0" w:after="0" w:afterAutospacing="0" w:line="290" w:lineRule="exact"/>
        <w:rPr>
          <w:rFonts w:ascii="Garamond" w:hAnsi="Garamond"/>
          <w:b/>
          <w:bCs/>
          <w:sz w:val="22"/>
          <w:szCs w:val="22"/>
        </w:rPr>
      </w:pPr>
    </w:p>
    <w:p w:rsidR="00562D8E" w:rsidRPr="001611AA" w:rsidRDefault="00562D8E" w:rsidP="001611AA">
      <w:pPr>
        <w:pStyle w:val="NormalWeb"/>
        <w:snapToGrid w:val="0"/>
        <w:spacing w:before="0" w:beforeAutospacing="0" w:after="0" w:afterAutospacing="0" w:line="290" w:lineRule="exact"/>
        <w:rPr>
          <w:rFonts w:ascii="Garamond" w:hAnsi="Garamond"/>
          <w:sz w:val="22"/>
          <w:szCs w:val="22"/>
        </w:rPr>
      </w:pPr>
    </w:p>
    <w:p w:rsidR="00302D9B" w:rsidRPr="001611AA" w:rsidRDefault="00302D9B" w:rsidP="001611AA">
      <w:pPr>
        <w:snapToGrid w:val="0"/>
        <w:spacing w:line="290" w:lineRule="exact"/>
        <w:rPr>
          <w:rFonts w:ascii="Garamond" w:hAnsi="Garamond"/>
          <w:sz w:val="22"/>
          <w:szCs w:val="22"/>
        </w:rPr>
        <w:sectPr w:rsidR="00302D9B" w:rsidRPr="001611AA"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You have now worked through 100 prompts designed to help you think more clearly, revise more effectively, and prepare more confidently for </w:t>
      </w:r>
      <w:r w:rsidR="00383CE8">
        <w:rPr>
          <w:rFonts w:ascii="Garamond" w:hAnsi="Garamond"/>
          <w:sz w:val="22"/>
          <w:szCs w:val="22"/>
        </w:rPr>
        <w:t xml:space="preserve">your </w:t>
      </w:r>
      <w:r w:rsidRPr="001611AA">
        <w:rPr>
          <w:rFonts w:ascii="Garamond" w:hAnsi="Garamond"/>
          <w:sz w:val="22"/>
          <w:szCs w:val="22"/>
        </w:rPr>
        <w:t>GCSE</w:t>
      </w:r>
      <w:r w:rsidR="00383CE8">
        <w:rPr>
          <w:rFonts w:ascii="Garamond" w:hAnsi="Garamond"/>
          <w:sz w:val="22"/>
          <w:szCs w:val="22"/>
        </w:rPr>
        <w:t>.</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Approach your exams calmly. Think carefully. Write clearly.</w:t>
      </w:r>
      <w:r w:rsidRPr="001611AA">
        <w:rPr>
          <w:rFonts w:ascii="Garamond" w:hAnsi="Garamond"/>
          <w:sz w:val="22"/>
          <w:szCs w:val="22"/>
        </w:rPr>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James R. Martin holds an </w:t>
      </w:r>
      <w:proofErr w:type="spellStart"/>
      <w:r w:rsidRPr="001611AA">
        <w:rPr>
          <w:rFonts w:ascii="Garamond" w:hAnsi="Garamond"/>
          <w:sz w:val="22"/>
          <w:szCs w:val="22"/>
        </w:rPr>
        <w:t>MSci</w:t>
      </w:r>
      <w:proofErr w:type="spellEnd"/>
      <w:r w:rsidRPr="001611AA">
        <w:rPr>
          <w:rFonts w:ascii="Garamond" w:hAnsi="Garamond"/>
          <w:sz w:val="22"/>
          <w:szCs w:val="22"/>
        </w:rPr>
        <w:t xml:space="preserve">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The </w:t>
      </w:r>
      <w:r w:rsidRPr="001611AA">
        <w:rPr>
          <w:rStyle w:val="Emphasis"/>
          <w:rFonts w:ascii="Garamond" w:hAnsi="Garamond"/>
          <w:sz w:val="22"/>
          <w:szCs w:val="22"/>
        </w:rPr>
        <w:t>100 AI Prompts for Smarter Revision</w:t>
      </w:r>
      <w:r w:rsidRPr="001611AA">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English Language</w:t>
      </w:r>
      <w:r w:rsidRPr="001611AA">
        <w:rPr>
          <w:rFonts w:ascii="Garamond" w:hAnsi="Garamond"/>
          <w:sz w:val="22"/>
          <w:szCs w:val="22"/>
        </w:rPr>
        <w:br/>
        <w:t>• English Literature</w:t>
      </w:r>
      <w:r w:rsidRPr="001611AA">
        <w:rPr>
          <w:rFonts w:ascii="Garamond" w:hAnsi="Garamond"/>
          <w:sz w:val="22"/>
          <w:szCs w:val="22"/>
        </w:rPr>
        <w:br/>
        <w:t>• Mathematics</w:t>
      </w:r>
      <w:r w:rsidRPr="001611AA">
        <w:rPr>
          <w:rFonts w:ascii="Garamond" w:hAnsi="Garamond"/>
          <w:sz w:val="22"/>
          <w:szCs w:val="22"/>
        </w:rPr>
        <w:br/>
        <w:t>• Physics</w:t>
      </w:r>
      <w:r w:rsidRPr="001611AA">
        <w:rPr>
          <w:rFonts w:ascii="Garamond" w:hAnsi="Garamond"/>
          <w:sz w:val="22"/>
          <w:szCs w:val="22"/>
        </w:rPr>
        <w:br/>
        <w:t>• Biology</w:t>
      </w:r>
      <w:r w:rsidRPr="001611AA">
        <w:rPr>
          <w:rFonts w:ascii="Garamond" w:hAnsi="Garamond"/>
          <w:sz w:val="22"/>
          <w:szCs w:val="22"/>
        </w:rPr>
        <w:br/>
        <w:t>• Chemistry</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Computer Science</w:t>
      </w:r>
      <w:r w:rsidRPr="001611AA">
        <w:rPr>
          <w:rFonts w:ascii="Garamond" w:hAnsi="Garamond"/>
          <w:sz w:val="22"/>
          <w:szCs w:val="22"/>
        </w:rPr>
        <w:br/>
        <w:t>• Economics</w:t>
      </w:r>
      <w:r w:rsidRPr="001611AA">
        <w:rPr>
          <w:rFonts w:ascii="Garamond" w:hAnsi="Garamond"/>
          <w:sz w:val="22"/>
          <w:szCs w:val="22"/>
        </w:rPr>
        <w:br/>
        <w:t>• Business Studies</w:t>
      </w:r>
      <w:r w:rsidRPr="001611AA">
        <w:rPr>
          <w:rFonts w:ascii="Garamond" w:hAnsi="Garamond"/>
          <w:sz w:val="22"/>
          <w:szCs w:val="22"/>
        </w:rPr>
        <w:br/>
        <w:t>• Religious Studies</w:t>
      </w:r>
      <w:r w:rsidRPr="001611AA">
        <w:rPr>
          <w:rFonts w:ascii="Garamond" w:hAnsi="Garamond"/>
          <w:sz w:val="22"/>
          <w:szCs w:val="22"/>
        </w:rPr>
        <w:br/>
        <w:t>• Psychology</w:t>
      </w:r>
      <w:r w:rsidRPr="001611AA">
        <w:rPr>
          <w:rFonts w:ascii="Garamond" w:hAnsi="Garamond"/>
          <w:sz w:val="22"/>
          <w:szCs w:val="22"/>
        </w:rPr>
        <w:br/>
        <w:t>• French</w:t>
      </w:r>
      <w:r w:rsidRPr="001611AA">
        <w:rPr>
          <w:rFonts w:ascii="Garamond" w:hAnsi="Garamond"/>
          <w:sz w:val="22"/>
          <w:szCs w:val="22"/>
        </w:rPr>
        <w:br/>
        <w:t>• Spanish</w:t>
      </w:r>
      <w:r w:rsidRPr="001611AA">
        <w:rPr>
          <w:rFonts w:ascii="Garamond" w:hAnsi="Garamond"/>
          <w:sz w:val="22"/>
          <w:szCs w:val="22"/>
        </w:rPr>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w:t>
      </w:r>
      <w:r w:rsidRPr="001611AA">
        <w:rPr>
          <w:rFonts w:ascii="Garamond" w:hAnsi="Garamond"/>
          <w:sz w:val="22"/>
          <w:szCs w:val="22"/>
        </w:rPr>
        <w:br/>
        <w:t>• Further Mathematics</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History</w:t>
      </w:r>
      <w:r w:rsidRPr="001611AA">
        <w:rPr>
          <w:rFonts w:ascii="Garamond" w:hAnsi="Garamond"/>
          <w:sz w:val="22"/>
          <w:szCs w:val="22"/>
        </w:rPr>
        <w:br/>
        <w:t>• Geography</w:t>
      </w:r>
      <w:r w:rsidRPr="001611AA">
        <w:rPr>
          <w:rFonts w:ascii="Garamond" w:hAnsi="Garamond"/>
          <w:sz w:val="22"/>
          <w:szCs w:val="22"/>
        </w:rPr>
        <w:br/>
        <w:t>• English Literature</w:t>
      </w:r>
      <w:r w:rsidRPr="001611AA">
        <w:rPr>
          <w:rFonts w:ascii="Garamond" w:hAnsi="Garamond"/>
          <w:sz w:val="22"/>
          <w:szCs w:val="22"/>
        </w:rPr>
        <w:br/>
        <w:t>• Psychology</w:t>
      </w:r>
      <w:r w:rsidRPr="001611AA">
        <w:rPr>
          <w:rFonts w:ascii="Garamond" w:hAnsi="Garamond"/>
          <w:sz w:val="22"/>
          <w:szCs w:val="22"/>
        </w:rPr>
        <w:br/>
        <w:t>• Computer Science</w:t>
      </w:r>
      <w:r w:rsidRPr="001611AA">
        <w:rPr>
          <w:rFonts w:ascii="Garamond" w:hAnsi="Garamond"/>
          <w:sz w:val="22"/>
          <w:szCs w:val="22"/>
        </w:rPr>
        <w:br/>
        <w:t>• Politics</w:t>
      </w:r>
      <w:r w:rsidRPr="001611AA">
        <w:rPr>
          <w:rFonts w:ascii="Garamond" w:hAnsi="Garamond"/>
          <w:sz w:val="22"/>
          <w:szCs w:val="22"/>
        </w:rPr>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 Analysis &amp; Approaches</w:t>
      </w:r>
      <w:r w:rsidRPr="001611AA">
        <w:rPr>
          <w:rFonts w:ascii="Garamond" w:hAnsi="Garamond"/>
          <w:sz w:val="22"/>
          <w:szCs w:val="22"/>
        </w:rPr>
        <w:br/>
        <w:t>• Mathematics: Applications &amp; Interpretation</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English A: Literature</w:t>
      </w:r>
      <w:r w:rsidRPr="001611AA">
        <w:rPr>
          <w:rFonts w:ascii="Garamond" w:hAnsi="Garamond"/>
          <w:sz w:val="22"/>
          <w:szCs w:val="22"/>
        </w:rPr>
        <w:br/>
        <w:t>• English A: Language &amp; Literature</w:t>
      </w:r>
      <w:r w:rsidRPr="001611AA">
        <w:rPr>
          <w:rFonts w:ascii="Garamond" w:hAnsi="Garamond"/>
          <w:sz w:val="22"/>
          <w:szCs w:val="22"/>
        </w:rPr>
        <w:br/>
        <w:t>• Psychology</w:t>
      </w:r>
      <w:r w:rsidRPr="001611AA">
        <w:rPr>
          <w:rFonts w:ascii="Garamond" w:hAnsi="Garamond"/>
          <w:sz w:val="22"/>
          <w:szCs w:val="22"/>
        </w:rPr>
        <w:br/>
        <w:t>• Business Management</w:t>
      </w:r>
      <w:r w:rsidRPr="001611AA">
        <w:rPr>
          <w:rFonts w:ascii="Garamond" w:hAnsi="Garamond"/>
          <w:sz w:val="22"/>
          <w:szCs w:val="22"/>
        </w:rPr>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