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D8A" w:rsidRPr="003E7D8A" w:rsidRDefault="003E7D8A" w:rsidP="003E7D8A">
      <w:pPr>
        <w:pStyle w:val="Heading1"/>
        <w:contextualSpacing/>
        <w:rPr>
          <w:rFonts w:ascii="Times New Roman" w:eastAsia="Times New Roman" w:hAnsi="Times New Roman" w:cs="Times New Roman"/>
          <w:shd w:val="clear" w:color="auto" w:fill="FFFFFF"/>
        </w:rPr>
      </w:pPr>
      <w:r w:rsidRPr="003E7D8A">
        <w:rPr>
          <w:rFonts w:ascii="Times New Roman" w:eastAsia="Times New Roman" w:hAnsi="Times New Roman" w:cs="Times New Roman"/>
          <w:shd w:val="clear" w:color="auto" w:fill="FFFFFF"/>
        </w:rPr>
        <w:t>family.py</w:t>
      </w:r>
    </w:p>
    <w:p w:rsidR="003E7D8A" w:rsidRPr="003E7D8A" w:rsidRDefault="003E7D8A" w:rsidP="003E7D8A">
      <w:pPr>
        <w:spacing w:after="0" w:line="240" w:lineRule="auto"/>
        <w:contextualSpacing/>
        <w:rPr>
          <w:rFonts w:ascii="Times New Roman" w:eastAsia="Times New Roman" w:hAnsi="Times New Roman" w:cs="Times New Roman"/>
          <w:color w:val="222222"/>
          <w:sz w:val="24"/>
          <w:szCs w:val="24"/>
          <w:shd w:val="clear" w:color="auto" w:fill="FFFFFF"/>
        </w:rPr>
      </w:pPr>
    </w:p>
    <w:p w:rsidR="003E7D8A" w:rsidRPr="003E7D8A" w:rsidRDefault="003E7D8A" w:rsidP="003E7D8A">
      <w:pPr>
        <w:spacing w:after="0" w:line="240" w:lineRule="auto"/>
        <w:contextualSpacing/>
        <w:rPr>
          <w:rFonts w:ascii="Times New Roman" w:eastAsia="Times New Roman" w:hAnsi="Times New Roman" w:cs="Times New Roman"/>
          <w:sz w:val="24"/>
          <w:szCs w:val="24"/>
        </w:rPr>
      </w:pPr>
      <w:r w:rsidRPr="003E7D8A">
        <w:rPr>
          <w:rFonts w:ascii="Times New Roman" w:eastAsia="Times New Roman" w:hAnsi="Times New Roman" w:cs="Times New Roman"/>
          <w:color w:val="222222"/>
          <w:sz w:val="24"/>
          <w:szCs w:val="24"/>
          <w:shd w:val="clear" w:color="auto" w:fill="FFFFFF"/>
        </w:rPr>
        <w:t>This module sets up monkey family groups that move around the FNNR grid. For individual monkeys, see monkeys.py. Some lists that belong to monkeys.py can be found in here, since everything from families.py gets imported into monkeys.py anyway.</w:t>
      </w:r>
    </w:p>
    <w:p w:rsidR="003E7D8A" w:rsidRPr="003E7D8A" w:rsidRDefault="003E7D8A" w:rsidP="003E7D8A">
      <w:pPr>
        <w:spacing w:after="0" w:line="240" w:lineRule="auto"/>
        <w:contextualSpacing/>
        <w:rPr>
          <w:rFonts w:ascii="Times New Roman" w:eastAsia="Times New Roman" w:hAnsi="Times New Roman" w:cs="Times New Roman"/>
          <w:color w:val="222222"/>
          <w:sz w:val="24"/>
          <w:szCs w:val="24"/>
        </w:rPr>
      </w:pPr>
    </w:p>
    <w:p w:rsidR="003E7D8A" w:rsidRPr="003E7D8A" w:rsidRDefault="003E7D8A" w:rsidP="003E7D8A">
      <w:pPr>
        <w:spacing w:after="0" w:line="240" w:lineRule="auto"/>
        <w:contextualSpacing/>
        <w:rPr>
          <w:rFonts w:ascii="Times New Roman" w:eastAsia="Times New Roman" w:hAnsi="Times New Roman" w:cs="Times New Roman"/>
          <w:color w:val="222222"/>
          <w:sz w:val="24"/>
          <w:szCs w:val="24"/>
        </w:rPr>
      </w:pPr>
      <w:r w:rsidRPr="003E7D8A">
        <w:rPr>
          <w:rFonts w:ascii="Times New Roman" w:eastAsia="Times New Roman" w:hAnsi="Times New Roman" w:cs="Times New Roman"/>
          <w:color w:val="222222"/>
          <w:sz w:val="24"/>
          <w:szCs w:val="24"/>
        </w:rPr>
        <w:t xml:space="preserve">import: Agent from </w:t>
      </w:r>
      <w:proofErr w:type="spellStart"/>
      <w:proofErr w:type="gramStart"/>
      <w:r w:rsidRPr="003E7D8A">
        <w:rPr>
          <w:rFonts w:ascii="Times New Roman" w:eastAsia="Times New Roman" w:hAnsi="Times New Roman" w:cs="Times New Roman"/>
          <w:color w:val="222222"/>
          <w:sz w:val="24"/>
          <w:szCs w:val="24"/>
        </w:rPr>
        <w:t>mesa.agent</w:t>
      </w:r>
      <w:proofErr w:type="spellEnd"/>
      <w:proofErr w:type="gramEnd"/>
      <w:r w:rsidRPr="003E7D8A">
        <w:rPr>
          <w:rFonts w:ascii="Times New Roman" w:eastAsia="Times New Roman" w:hAnsi="Times New Roman" w:cs="Times New Roman"/>
          <w:color w:val="222222"/>
          <w:sz w:val="24"/>
          <w:szCs w:val="24"/>
        </w:rPr>
        <w:t>, random</w:t>
      </w:r>
    </w:p>
    <w:p w:rsidR="003E7D8A" w:rsidRPr="003E7D8A" w:rsidRDefault="003E7D8A" w:rsidP="003E7D8A">
      <w:pPr>
        <w:spacing w:after="0" w:line="240" w:lineRule="auto"/>
        <w:contextualSpacing/>
        <w:rPr>
          <w:rFonts w:ascii="Times New Roman" w:eastAsia="Times New Roman" w:hAnsi="Times New Roman" w:cs="Times New Roman"/>
          <w:color w:val="222222"/>
          <w:sz w:val="24"/>
          <w:szCs w:val="24"/>
        </w:rPr>
      </w:pPr>
    </w:p>
    <w:p w:rsidR="003E7D8A" w:rsidRPr="003E7D8A" w:rsidRDefault="003E7D8A" w:rsidP="003E7D8A">
      <w:pPr>
        <w:spacing w:after="0" w:line="240" w:lineRule="auto"/>
        <w:contextualSpacing/>
        <w:rPr>
          <w:rFonts w:ascii="Times New Roman" w:eastAsia="Times New Roman" w:hAnsi="Times New Roman" w:cs="Times New Roman"/>
          <w:color w:val="222222"/>
          <w:sz w:val="24"/>
          <w:szCs w:val="24"/>
        </w:rPr>
      </w:pPr>
      <w:r w:rsidRPr="003E7D8A">
        <w:rPr>
          <w:rFonts w:ascii="Times New Roman" w:eastAsia="Times New Roman" w:hAnsi="Times New Roman" w:cs="Times New Roman"/>
          <w:color w:val="222222"/>
          <w:sz w:val="24"/>
          <w:szCs w:val="24"/>
        </w:rPr>
        <w:t xml:space="preserve">set up: demographic structure list, recent infant death list (for mothers who have recently lost infants), random mother list (legacy list that addresses a rare glitch; model might work without it, should be investigated later), </w:t>
      </w:r>
      <w:proofErr w:type="spellStart"/>
      <w:r w:rsidRPr="003E7D8A">
        <w:rPr>
          <w:rFonts w:ascii="Times New Roman" w:eastAsia="Times New Roman" w:hAnsi="Times New Roman" w:cs="Times New Roman"/>
          <w:color w:val="222222"/>
          <w:sz w:val="24"/>
          <w:szCs w:val="24"/>
        </w:rPr>
        <w:t>male_maingroup_list</w:t>
      </w:r>
      <w:proofErr w:type="spellEnd"/>
      <w:r w:rsidRPr="003E7D8A">
        <w:rPr>
          <w:rFonts w:ascii="Times New Roman" w:eastAsia="Times New Roman" w:hAnsi="Times New Roman" w:cs="Times New Roman"/>
          <w:color w:val="222222"/>
          <w:sz w:val="24"/>
          <w:szCs w:val="24"/>
        </w:rPr>
        <w:t xml:space="preserve">, </w:t>
      </w:r>
      <w:proofErr w:type="spellStart"/>
      <w:r w:rsidRPr="003E7D8A">
        <w:rPr>
          <w:rFonts w:ascii="Times New Roman" w:eastAsia="Times New Roman" w:hAnsi="Times New Roman" w:cs="Times New Roman"/>
          <w:color w:val="222222"/>
          <w:sz w:val="24"/>
          <w:szCs w:val="24"/>
        </w:rPr>
        <w:t>female_list</w:t>
      </w:r>
      <w:proofErr w:type="spellEnd"/>
      <w:r w:rsidRPr="003E7D8A">
        <w:rPr>
          <w:rFonts w:ascii="Times New Roman" w:eastAsia="Times New Roman" w:hAnsi="Times New Roman" w:cs="Times New Roman"/>
          <w:color w:val="222222"/>
          <w:sz w:val="24"/>
          <w:szCs w:val="24"/>
        </w:rPr>
        <w:t xml:space="preserve">, </w:t>
      </w:r>
      <w:proofErr w:type="spellStart"/>
      <w:r w:rsidRPr="003E7D8A">
        <w:rPr>
          <w:rFonts w:ascii="Times New Roman" w:eastAsia="Times New Roman" w:hAnsi="Times New Roman" w:cs="Times New Roman"/>
          <w:color w:val="222222"/>
          <w:sz w:val="24"/>
          <w:szCs w:val="24"/>
        </w:rPr>
        <w:t>reproductive_female_list</w:t>
      </w:r>
      <w:proofErr w:type="spellEnd"/>
      <w:r w:rsidRPr="003E7D8A">
        <w:rPr>
          <w:rFonts w:ascii="Times New Roman" w:eastAsia="Times New Roman" w:hAnsi="Times New Roman" w:cs="Times New Roman"/>
          <w:color w:val="222222"/>
          <w:sz w:val="24"/>
          <w:szCs w:val="24"/>
        </w:rPr>
        <w:t xml:space="preserve">, </w:t>
      </w:r>
      <w:proofErr w:type="spellStart"/>
      <w:r w:rsidRPr="003E7D8A">
        <w:rPr>
          <w:rFonts w:ascii="Times New Roman" w:eastAsia="Times New Roman" w:hAnsi="Times New Roman" w:cs="Times New Roman"/>
          <w:color w:val="222222"/>
          <w:sz w:val="24"/>
          <w:szCs w:val="24"/>
        </w:rPr>
        <w:t>moved_list</w:t>
      </w:r>
      <w:proofErr w:type="spellEnd"/>
    </w:p>
    <w:p w:rsidR="003E7D8A" w:rsidRPr="003E7D8A" w:rsidRDefault="003E7D8A" w:rsidP="003E7D8A">
      <w:pPr>
        <w:spacing w:after="0" w:line="240" w:lineRule="auto"/>
        <w:contextualSpacing/>
        <w:rPr>
          <w:rFonts w:ascii="Times New Roman" w:eastAsia="Times New Roman" w:hAnsi="Times New Roman" w:cs="Times New Roman"/>
          <w:color w:val="222222"/>
          <w:sz w:val="24"/>
          <w:szCs w:val="24"/>
        </w:rPr>
      </w:pPr>
    </w:p>
    <w:p w:rsidR="003E7D8A" w:rsidRPr="003E7D8A" w:rsidRDefault="003E7D8A" w:rsidP="003E7D8A">
      <w:pPr>
        <w:spacing w:after="0" w:line="240" w:lineRule="auto"/>
        <w:contextualSpacing/>
        <w:rPr>
          <w:rFonts w:ascii="Times New Roman" w:eastAsia="Times New Roman" w:hAnsi="Times New Roman" w:cs="Times New Roman"/>
          <w:color w:val="222222"/>
          <w:sz w:val="24"/>
          <w:szCs w:val="24"/>
        </w:rPr>
      </w:pPr>
      <w:r w:rsidRPr="003E7D8A">
        <w:rPr>
          <w:rFonts w:ascii="Times New Roman" w:eastAsia="Times New Roman" w:hAnsi="Times New Roman" w:cs="Times New Roman"/>
          <w:color w:val="222222"/>
          <w:sz w:val="24"/>
          <w:szCs w:val="24"/>
        </w:rPr>
        <w:t xml:space="preserve">class </w:t>
      </w:r>
      <w:proofErr w:type="gramStart"/>
      <w:r w:rsidRPr="003E7D8A">
        <w:rPr>
          <w:rFonts w:ascii="Times New Roman" w:eastAsia="Times New Roman" w:hAnsi="Times New Roman" w:cs="Times New Roman"/>
          <w:color w:val="222222"/>
          <w:sz w:val="24"/>
          <w:szCs w:val="24"/>
        </w:rPr>
        <w:t>Family(</w:t>
      </w:r>
      <w:proofErr w:type="gramEnd"/>
      <w:r w:rsidRPr="003E7D8A">
        <w:rPr>
          <w:rFonts w:ascii="Times New Roman" w:eastAsia="Times New Roman" w:hAnsi="Times New Roman" w:cs="Times New Roman"/>
          <w:color w:val="222222"/>
          <w:sz w:val="24"/>
          <w:szCs w:val="24"/>
        </w:rPr>
        <w:t>Agent):</w:t>
      </w:r>
    </w:p>
    <w:p w:rsidR="003E7D8A" w:rsidRPr="003E7D8A" w:rsidRDefault="003E7D8A" w:rsidP="005F73FF">
      <w:pPr>
        <w:spacing w:after="0" w:line="240" w:lineRule="auto"/>
        <w:ind w:left="720"/>
        <w:contextualSpacing/>
        <w:rPr>
          <w:rFonts w:ascii="Times New Roman" w:eastAsia="Times New Roman" w:hAnsi="Times New Roman" w:cs="Times New Roman"/>
          <w:color w:val="222222"/>
          <w:sz w:val="24"/>
          <w:szCs w:val="24"/>
        </w:rPr>
      </w:pPr>
      <w:r w:rsidRPr="003E7D8A">
        <w:rPr>
          <w:rFonts w:ascii="Times New Roman" w:eastAsia="Times New Roman" w:hAnsi="Times New Roman" w:cs="Times New Roman"/>
          <w:color w:val="222222"/>
          <w:sz w:val="24"/>
          <w:szCs w:val="24"/>
        </w:rPr>
        <w:t xml:space="preserve">initialize unique ID, model reference, current position, family size, list of family members, </w:t>
      </w:r>
      <w:proofErr w:type="spellStart"/>
      <w:r w:rsidRPr="003E7D8A">
        <w:rPr>
          <w:rFonts w:ascii="Times New Roman" w:eastAsia="Times New Roman" w:hAnsi="Times New Roman" w:cs="Times New Roman"/>
          <w:color w:val="222222"/>
          <w:sz w:val="24"/>
          <w:szCs w:val="24"/>
        </w:rPr>
        <w:t>family_type</w:t>
      </w:r>
      <w:proofErr w:type="spellEnd"/>
      <w:r w:rsidRPr="003E7D8A">
        <w:rPr>
          <w:rFonts w:ascii="Times New Roman" w:eastAsia="Times New Roman" w:hAnsi="Times New Roman" w:cs="Times New Roman"/>
          <w:color w:val="222222"/>
          <w:sz w:val="24"/>
          <w:szCs w:val="24"/>
        </w:rPr>
        <w:t xml:space="preserve">, </w:t>
      </w:r>
      <w:proofErr w:type="spellStart"/>
      <w:r w:rsidRPr="003E7D8A">
        <w:rPr>
          <w:rFonts w:ascii="Times New Roman" w:eastAsia="Times New Roman" w:hAnsi="Times New Roman" w:cs="Times New Roman"/>
          <w:color w:val="222222"/>
          <w:sz w:val="24"/>
          <w:szCs w:val="24"/>
        </w:rPr>
        <w:t>saved_position</w:t>
      </w:r>
      <w:proofErr w:type="spellEnd"/>
      <w:r w:rsidRPr="003E7D8A">
        <w:rPr>
          <w:rFonts w:ascii="Times New Roman" w:eastAsia="Times New Roman" w:hAnsi="Times New Roman" w:cs="Times New Roman"/>
          <w:color w:val="222222"/>
          <w:sz w:val="24"/>
          <w:szCs w:val="24"/>
        </w:rPr>
        <w:t xml:space="preserve">, </w:t>
      </w:r>
      <w:proofErr w:type="spellStart"/>
      <w:r w:rsidRPr="003E7D8A">
        <w:rPr>
          <w:rFonts w:ascii="Times New Roman" w:eastAsia="Times New Roman" w:hAnsi="Times New Roman" w:cs="Times New Roman"/>
          <w:color w:val="222222"/>
          <w:sz w:val="24"/>
          <w:szCs w:val="24"/>
        </w:rPr>
        <w:t>split_flag</w:t>
      </w:r>
      <w:proofErr w:type="spellEnd"/>
      <w:r w:rsidRPr="003E7D8A">
        <w:rPr>
          <w:rFonts w:ascii="Times New Roman" w:eastAsia="Times New Roman" w:hAnsi="Times New Roman" w:cs="Times New Roman"/>
          <w:color w:val="222222"/>
          <w:sz w:val="24"/>
          <w:szCs w:val="24"/>
        </w:rPr>
        <w:t xml:space="preserve"> (see model.py)</w:t>
      </w:r>
    </w:p>
    <w:p w:rsidR="003E7D8A" w:rsidRPr="003E7D8A" w:rsidRDefault="003E7D8A" w:rsidP="005F73FF">
      <w:pPr>
        <w:spacing w:after="0" w:line="240" w:lineRule="auto"/>
        <w:ind w:left="720"/>
        <w:contextualSpacing/>
        <w:rPr>
          <w:rFonts w:ascii="Times New Roman" w:eastAsia="Times New Roman" w:hAnsi="Times New Roman" w:cs="Times New Roman"/>
          <w:color w:val="222222"/>
          <w:sz w:val="24"/>
          <w:szCs w:val="24"/>
        </w:rPr>
      </w:pPr>
    </w:p>
    <w:p w:rsidR="003E7D8A" w:rsidRPr="003E7D8A" w:rsidRDefault="003E7D8A" w:rsidP="005F73FF">
      <w:pPr>
        <w:spacing w:after="0" w:line="240" w:lineRule="auto"/>
        <w:ind w:left="720"/>
        <w:contextualSpacing/>
        <w:rPr>
          <w:rFonts w:ascii="Times New Roman" w:eastAsia="Times New Roman" w:hAnsi="Times New Roman" w:cs="Times New Roman"/>
          <w:color w:val="222222"/>
          <w:sz w:val="24"/>
          <w:szCs w:val="24"/>
        </w:rPr>
      </w:pPr>
      <w:r w:rsidRPr="003E7D8A">
        <w:rPr>
          <w:rFonts w:ascii="Times New Roman" w:eastAsia="Times New Roman" w:hAnsi="Times New Roman" w:cs="Times New Roman"/>
          <w:color w:val="222222"/>
          <w:sz w:val="24"/>
          <w:szCs w:val="24"/>
        </w:rPr>
        <w:t xml:space="preserve">define </w:t>
      </w:r>
      <w:proofErr w:type="gramStart"/>
      <w:r w:rsidRPr="003E7D8A">
        <w:rPr>
          <w:rFonts w:ascii="Times New Roman" w:eastAsia="Times New Roman" w:hAnsi="Times New Roman" w:cs="Times New Roman"/>
          <w:color w:val="222222"/>
          <w:sz w:val="24"/>
          <w:szCs w:val="24"/>
        </w:rPr>
        <w:t>step(</w:t>
      </w:r>
      <w:proofErr w:type="gramEnd"/>
      <w:r w:rsidRPr="003E7D8A">
        <w:rPr>
          <w:rFonts w:ascii="Times New Roman" w:eastAsia="Times New Roman" w:hAnsi="Times New Roman" w:cs="Times New Roman"/>
          <w:color w:val="222222"/>
          <w:sz w:val="24"/>
          <w:szCs w:val="24"/>
        </w:rPr>
        <w:t>) function:</w:t>
      </w:r>
    </w:p>
    <w:p w:rsidR="003E7D8A" w:rsidRPr="003E7D8A" w:rsidRDefault="003E7D8A" w:rsidP="005F73FF">
      <w:pPr>
        <w:spacing w:after="0" w:line="240" w:lineRule="auto"/>
        <w:ind w:left="1440"/>
        <w:contextualSpacing/>
        <w:rPr>
          <w:rFonts w:ascii="Times New Roman" w:eastAsia="Times New Roman" w:hAnsi="Times New Roman" w:cs="Times New Roman"/>
          <w:color w:val="222222"/>
          <w:sz w:val="24"/>
          <w:szCs w:val="24"/>
        </w:rPr>
      </w:pPr>
      <w:r w:rsidRPr="003E7D8A">
        <w:rPr>
          <w:rFonts w:ascii="Times New Roman" w:eastAsia="Times New Roman" w:hAnsi="Times New Roman" w:cs="Times New Roman"/>
          <w:color w:val="222222"/>
          <w:sz w:val="24"/>
          <w:szCs w:val="24"/>
        </w:rPr>
        <w:t>load vegetation dictionary to refer to</w:t>
      </w:r>
    </w:p>
    <w:p w:rsidR="003E7D8A" w:rsidRPr="003E7D8A" w:rsidRDefault="003E7D8A" w:rsidP="005F73FF">
      <w:pPr>
        <w:spacing w:after="0" w:line="240" w:lineRule="auto"/>
        <w:ind w:left="1440"/>
        <w:contextualSpacing/>
        <w:rPr>
          <w:rFonts w:ascii="Times New Roman" w:eastAsia="Times New Roman" w:hAnsi="Times New Roman" w:cs="Times New Roman"/>
          <w:color w:val="222222"/>
          <w:sz w:val="24"/>
          <w:szCs w:val="24"/>
        </w:rPr>
      </w:pPr>
    </w:p>
    <w:p w:rsidR="003E7D8A" w:rsidRPr="003E7D8A" w:rsidRDefault="003E7D8A" w:rsidP="005F73FF">
      <w:pPr>
        <w:spacing w:after="0" w:line="240" w:lineRule="auto"/>
        <w:ind w:left="1440"/>
        <w:contextualSpacing/>
        <w:rPr>
          <w:rFonts w:ascii="Times New Roman" w:eastAsia="Times New Roman" w:hAnsi="Times New Roman" w:cs="Times New Roman"/>
          <w:color w:val="222222"/>
          <w:sz w:val="24"/>
          <w:szCs w:val="24"/>
        </w:rPr>
      </w:pPr>
      <w:r w:rsidRPr="003E7D8A">
        <w:rPr>
          <w:rFonts w:ascii="Times New Roman" w:eastAsia="Times New Roman" w:hAnsi="Times New Roman" w:cs="Times New Roman"/>
          <w:color w:val="222222"/>
          <w:sz w:val="24"/>
          <w:szCs w:val="24"/>
        </w:rPr>
        <w:t>if April or September of the current model year:</w:t>
      </w:r>
    </w:p>
    <w:p w:rsidR="003E7D8A" w:rsidRPr="003E7D8A" w:rsidRDefault="003E7D8A" w:rsidP="005F73FF">
      <w:pPr>
        <w:spacing w:after="0" w:line="240" w:lineRule="auto"/>
        <w:ind w:left="2160"/>
        <w:contextualSpacing/>
        <w:rPr>
          <w:rFonts w:ascii="Times New Roman" w:eastAsia="Times New Roman" w:hAnsi="Times New Roman" w:cs="Times New Roman"/>
          <w:color w:val="222222"/>
          <w:sz w:val="24"/>
          <w:szCs w:val="24"/>
        </w:rPr>
      </w:pPr>
      <w:r w:rsidRPr="003E7D8A">
        <w:rPr>
          <w:rFonts w:ascii="Times New Roman" w:eastAsia="Times New Roman" w:hAnsi="Times New Roman" w:cs="Times New Roman"/>
          <w:color w:val="222222"/>
          <w:sz w:val="24"/>
          <w:szCs w:val="24"/>
        </w:rPr>
        <w:t>travel towards Yangaoping 80% of the time; usually, family groups move about 5-10 grid pixels at a time, which represents about 1500-3000m every five days (note that monkeys can "double back" in direction)</w:t>
      </w:r>
    </w:p>
    <w:p w:rsidR="00B0006D" w:rsidRDefault="003E7D8A" w:rsidP="005F73FF">
      <w:pPr>
        <w:spacing w:after="0" w:line="240" w:lineRule="auto"/>
        <w:ind w:left="2160"/>
        <w:contextualSpacing/>
        <w:rPr>
          <w:rFonts w:ascii="Times New Roman" w:eastAsia="Times New Roman" w:hAnsi="Times New Roman" w:cs="Times New Roman"/>
          <w:color w:val="222222"/>
          <w:sz w:val="24"/>
          <w:szCs w:val="24"/>
        </w:rPr>
      </w:pPr>
      <w:r w:rsidRPr="003E7D8A">
        <w:rPr>
          <w:rFonts w:ascii="Times New Roman" w:eastAsia="Times New Roman" w:hAnsi="Times New Roman" w:cs="Times New Roman"/>
          <w:color w:val="222222"/>
          <w:sz w:val="24"/>
          <w:szCs w:val="24"/>
        </w:rPr>
        <w:t xml:space="preserve">add movement coordinates to </w:t>
      </w:r>
      <w:proofErr w:type="spellStart"/>
      <w:r w:rsidR="00B0006D">
        <w:rPr>
          <w:rFonts w:ascii="Times New Roman" w:eastAsia="Times New Roman" w:hAnsi="Times New Roman" w:cs="Times New Roman"/>
          <w:color w:val="222222"/>
          <w:sz w:val="24"/>
          <w:szCs w:val="24"/>
        </w:rPr>
        <w:t>moved_list</w:t>
      </w:r>
      <w:proofErr w:type="spellEnd"/>
    </w:p>
    <w:p w:rsidR="003A1B48" w:rsidRPr="003E7D8A" w:rsidRDefault="003E7D8A" w:rsidP="005F73FF">
      <w:pPr>
        <w:spacing w:after="0" w:line="240" w:lineRule="auto"/>
        <w:ind w:left="2160"/>
        <w:contextualSpacing/>
        <w:rPr>
          <w:rFonts w:ascii="Times New Roman" w:eastAsia="Times New Roman" w:hAnsi="Times New Roman" w:cs="Times New Roman"/>
          <w:color w:val="222222"/>
          <w:sz w:val="24"/>
          <w:szCs w:val="24"/>
        </w:rPr>
      </w:pPr>
      <w:r w:rsidRPr="003E7D8A">
        <w:rPr>
          <w:rFonts w:ascii="Times New Roman" w:eastAsia="Times New Roman" w:hAnsi="Times New Roman" w:cs="Times New Roman"/>
          <w:color w:val="222222"/>
          <w:sz w:val="24"/>
          <w:szCs w:val="24"/>
        </w:rPr>
        <w:t xml:space="preserve">jump back towards center of FNNR if </w:t>
      </w:r>
      <w:proofErr w:type="spellStart"/>
      <w:proofErr w:type="gramStart"/>
      <w:r w:rsidRPr="003E7D8A">
        <w:rPr>
          <w:rFonts w:ascii="Times New Roman" w:eastAsia="Times New Roman" w:hAnsi="Times New Roman" w:cs="Times New Roman"/>
          <w:color w:val="222222"/>
          <w:sz w:val="24"/>
          <w:szCs w:val="24"/>
        </w:rPr>
        <w:t>self.current</w:t>
      </w:r>
      <w:proofErr w:type="gramEnd"/>
      <w:r w:rsidRPr="003E7D8A">
        <w:rPr>
          <w:rFonts w:ascii="Times New Roman" w:eastAsia="Times New Roman" w:hAnsi="Times New Roman" w:cs="Times New Roman"/>
          <w:color w:val="222222"/>
          <w:sz w:val="24"/>
          <w:szCs w:val="24"/>
        </w:rPr>
        <w:t>_position</w:t>
      </w:r>
      <w:proofErr w:type="spellEnd"/>
      <w:r w:rsidRPr="003E7D8A">
        <w:rPr>
          <w:rFonts w:ascii="Times New Roman" w:eastAsia="Times New Roman" w:hAnsi="Times New Roman" w:cs="Times New Roman"/>
          <w:color w:val="222222"/>
          <w:sz w:val="24"/>
          <w:szCs w:val="24"/>
        </w:rPr>
        <w:t xml:space="preserve"> ever wanders out of bounds (rare) or to an </w:t>
      </w:r>
      <w:proofErr w:type="spellStart"/>
      <w:r w:rsidRPr="003E7D8A">
        <w:rPr>
          <w:rFonts w:ascii="Times New Roman" w:eastAsia="Times New Roman" w:hAnsi="Times New Roman" w:cs="Times New Roman"/>
          <w:color w:val="222222"/>
          <w:sz w:val="24"/>
          <w:szCs w:val="24"/>
        </w:rPr>
        <w:t>out-of</w:t>
      </w:r>
      <w:proofErr w:type="spellEnd"/>
      <w:r w:rsidRPr="003E7D8A">
        <w:rPr>
          <w:rFonts w:ascii="Times New Roman" w:eastAsia="Times New Roman" w:hAnsi="Times New Roman" w:cs="Times New Roman"/>
          <w:color w:val="222222"/>
          <w:sz w:val="24"/>
          <w:szCs w:val="24"/>
        </w:rPr>
        <w:t xml:space="preserve"> range elevation</w:t>
      </w:r>
    </w:p>
    <w:p w:rsidR="003E7D8A" w:rsidRPr="003E7D8A" w:rsidRDefault="003E7D8A" w:rsidP="005F73FF">
      <w:pPr>
        <w:spacing w:after="0" w:line="240" w:lineRule="auto"/>
        <w:ind w:left="1440"/>
        <w:contextualSpacing/>
        <w:rPr>
          <w:rFonts w:ascii="Times New Roman" w:eastAsia="Times New Roman" w:hAnsi="Times New Roman" w:cs="Times New Roman"/>
          <w:color w:val="222222"/>
          <w:sz w:val="24"/>
          <w:szCs w:val="24"/>
        </w:rPr>
      </w:pPr>
    </w:p>
    <w:p w:rsidR="003E7D8A" w:rsidRPr="003E7D8A" w:rsidRDefault="003E7D8A" w:rsidP="005F73FF">
      <w:pPr>
        <w:spacing w:after="0" w:line="240" w:lineRule="auto"/>
        <w:ind w:left="1440"/>
        <w:contextualSpacing/>
        <w:rPr>
          <w:rFonts w:ascii="Times New Roman" w:eastAsia="Times New Roman" w:hAnsi="Times New Roman" w:cs="Times New Roman"/>
          <w:color w:val="222222"/>
          <w:sz w:val="24"/>
          <w:szCs w:val="24"/>
        </w:rPr>
      </w:pPr>
      <w:proofErr w:type="spellStart"/>
      <w:r w:rsidRPr="003E7D8A">
        <w:rPr>
          <w:rFonts w:ascii="Times New Roman" w:eastAsia="Times New Roman" w:hAnsi="Times New Roman" w:cs="Times New Roman"/>
          <w:color w:val="222222"/>
          <w:sz w:val="24"/>
          <w:szCs w:val="24"/>
        </w:rPr>
        <w:t>elif</w:t>
      </w:r>
      <w:proofErr w:type="spellEnd"/>
      <w:r w:rsidRPr="003E7D8A">
        <w:rPr>
          <w:rFonts w:ascii="Times New Roman" w:eastAsia="Times New Roman" w:hAnsi="Times New Roman" w:cs="Times New Roman"/>
          <w:color w:val="222222"/>
          <w:sz w:val="24"/>
          <w:szCs w:val="24"/>
        </w:rPr>
        <w:t xml:space="preserve"> right after April or September of the current model year:</w:t>
      </w:r>
    </w:p>
    <w:p w:rsidR="001231B9" w:rsidRDefault="001231B9" w:rsidP="005F73FF">
      <w:pPr>
        <w:ind w:left="21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same as traveling towards Yangaoping, but in reverse direction to the rest of the reserve</w:t>
      </w:r>
    </w:p>
    <w:p w:rsidR="00616B7D" w:rsidRDefault="00616B7D" w:rsidP="00616B7D">
      <w:pPr>
        <w:contextualSpacing/>
        <w:rPr>
          <w:rFonts w:ascii="Times New Roman" w:eastAsia="Times New Roman" w:hAnsi="Times New Roman" w:cs="Times New Roman"/>
          <w:color w:val="222222"/>
          <w:sz w:val="24"/>
          <w:szCs w:val="24"/>
        </w:rPr>
      </w:pPr>
    </w:p>
    <w:p w:rsidR="005F73FF" w:rsidRDefault="005F73FF" w:rsidP="005A3BC8">
      <w:pPr>
        <w:ind w:left="144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else: (not near mating season or if already in Yangaoping region)</w:t>
      </w:r>
    </w:p>
    <w:p w:rsidR="005A3BC8" w:rsidRDefault="005A3BC8" w:rsidP="005A3BC8">
      <w:pPr>
        <w:ind w:left="21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choose best direction to head in based on weighted</w:t>
      </w:r>
      <w:r w:rsidR="00B0006D">
        <w:rPr>
          <w:rFonts w:ascii="Times New Roman" w:eastAsia="Times New Roman" w:hAnsi="Times New Roman" w:cs="Times New Roman"/>
          <w:color w:val="222222"/>
          <w:sz w:val="24"/>
          <w:szCs w:val="24"/>
        </w:rPr>
        <w:t xml:space="preserve">-probability of neighbor </w:t>
      </w:r>
      <w:r>
        <w:rPr>
          <w:rFonts w:ascii="Times New Roman" w:eastAsia="Times New Roman" w:hAnsi="Times New Roman" w:cs="Times New Roman"/>
          <w:color w:val="222222"/>
          <w:sz w:val="24"/>
          <w:szCs w:val="24"/>
        </w:rPr>
        <w:t xml:space="preserve">choice </w:t>
      </w:r>
      <w:r w:rsidR="00B0006D">
        <w:rPr>
          <w:rFonts w:ascii="Times New Roman" w:eastAsia="Times New Roman" w:hAnsi="Times New Roman" w:cs="Times New Roman"/>
          <w:color w:val="222222"/>
          <w:sz w:val="24"/>
          <w:szCs w:val="24"/>
        </w:rPr>
        <w:t xml:space="preserve">from </w:t>
      </w:r>
      <w:r>
        <w:rPr>
          <w:rFonts w:ascii="Times New Roman" w:eastAsia="Times New Roman" w:hAnsi="Times New Roman" w:cs="Times New Roman"/>
          <w:color w:val="222222"/>
          <w:sz w:val="24"/>
          <w:szCs w:val="24"/>
        </w:rPr>
        <w:t>8-cell neighbor</w:t>
      </w:r>
      <w:r w:rsidR="00B0006D">
        <w:rPr>
          <w:rFonts w:ascii="Times New Roman" w:eastAsia="Times New Roman" w:hAnsi="Times New Roman" w:cs="Times New Roman"/>
          <w:color w:val="222222"/>
          <w:sz w:val="24"/>
          <w:szCs w:val="24"/>
        </w:rPr>
        <w:t>hood</w:t>
      </w:r>
      <w:r>
        <w:rPr>
          <w:rFonts w:ascii="Times New Roman" w:eastAsia="Times New Roman" w:hAnsi="Times New Roman" w:cs="Times New Roman"/>
          <w:color w:val="222222"/>
          <w:sz w:val="24"/>
          <w:szCs w:val="24"/>
        </w:rPr>
        <w:t xml:space="preserve"> (diagonals and </w:t>
      </w:r>
      <w:proofErr w:type="spellStart"/>
      <w:r>
        <w:rPr>
          <w:rFonts w:ascii="Times New Roman" w:eastAsia="Times New Roman" w:hAnsi="Times New Roman" w:cs="Times New Roman"/>
          <w:color w:val="222222"/>
          <w:sz w:val="24"/>
          <w:szCs w:val="24"/>
        </w:rPr>
        <w:t>adjacents</w:t>
      </w:r>
      <w:proofErr w:type="spellEnd"/>
      <w:r>
        <w:rPr>
          <w:rFonts w:ascii="Times New Roman" w:eastAsia="Times New Roman" w:hAnsi="Times New Roman" w:cs="Times New Roman"/>
          <w:color w:val="222222"/>
          <w:sz w:val="24"/>
          <w:szCs w:val="24"/>
        </w:rPr>
        <w:t xml:space="preserve"> considered equally; choice is based on vegetation, elevation, and </w:t>
      </w:r>
      <w:proofErr w:type="gramStart"/>
      <w:r>
        <w:rPr>
          <w:rFonts w:ascii="Times New Roman" w:eastAsia="Times New Roman" w:hAnsi="Times New Roman" w:cs="Times New Roman"/>
          <w:color w:val="222222"/>
          <w:sz w:val="24"/>
          <w:szCs w:val="24"/>
        </w:rPr>
        <w:t>whether or not</w:t>
      </w:r>
      <w:proofErr w:type="gramEnd"/>
      <w:r>
        <w:rPr>
          <w:rFonts w:ascii="Times New Roman" w:eastAsia="Times New Roman" w:hAnsi="Times New Roman" w:cs="Times New Roman"/>
          <w:color w:val="222222"/>
          <w:sz w:val="24"/>
          <w:szCs w:val="24"/>
        </w:rPr>
        <w:t xml:space="preserve"> the cell is in </w:t>
      </w:r>
      <w:proofErr w:type="spellStart"/>
      <w:r>
        <w:rPr>
          <w:rFonts w:ascii="Times New Roman" w:eastAsia="Times New Roman" w:hAnsi="Times New Roman" w:cs="Times New Roman"/>
          <w:color w:val="222222"/>
          <w:sz w:val="24"/>
          <w:szCs w:val="24"/>
        </w:rPr>
        <w:t>human_avoidance_list</w:t>
      </w:r>
      <w:proofErr w:type="spellEnd"/>
      <w:r>
        <w:rPr>
          <w:rFonts w:ascii="Times New Roman" w:eastAsia="Times New Roman" w:hAnsi="Times New Roman" w:cs="Times New Roman"/>
          <w:color w:val="222222"/>
          <w:sz w:val="24"/>
          <w:szCs w:val="24"/>
        </w:rPr>
        <w:t xml:space="preserve"> from humans.py)</w:t>
      </w:r>
    </w:p>
    <w:p w:rsidR="005F73FF" w:rsidRPr="003E7D8A" w:rsidRDefault="005F73FF" w:rsidP="005A3BC8">
      <w:pPr>
        <w:ind w:left="2160"/>
        <w:contextualSpacing/>
        <w:rPr>
          <w:rFonts w:ascii="Times New Roman" w:eastAsia="Times New Roman" w:hAnsi="Times New Roman" w:cs="Times New Roman"/>
          <w:color w:val="222222"/>
          <w:sz w:val="24"/>
          <w:szCs w:val="24"/>
        </w:rPr>
      </w:pPr>
      <w:r w:rsidRPr="003E7D8A">
        <w:rPr>
          <w:rFonts w:ascii="Times New Roman" w:eastAsia="Times New Roman" w:hAnsi="Times New Roman" w:cs="Times New Roman"/>
          <w:color w:val="222222"/>
          <w:sz w:val="24"/>
          <w:szCs w:val="24"/>
        </w:rPr>
        <w:t xml:space="preserve">add movement coordinates to </w:t>
      </w:r>
      <w:proofErr w:type="spellStart"/>
      <w:r w:rsidR="00266D52">
        <w:rPr>
          <w:rFonts w:ascii="Times New Roman" w:eastAsia="Times New Roman" w:hAnsi="Times New Roman" w:cs="Times New Roman"/>
          <w:color w:val="222222"/>
          <w:sz w:val="24"/>
          <w:szCs w:val="24"/>
        </w:rPr>
        <w:t>moved</w:t>
      </w:r>
      <w:r w:rsidRPr="003E7D8A">
        <w:rPr>
          <w:rFonts w:ascii="Times New Roman" w:eastAsia="Times New Roman" w:hAnsi="Times New Roman" w:cs="Times New Roman"/>
          <w:color w:val="222222"/>
          <w:sz w:val="24"/>
          <w:szCs w:val="24"/>
        </w:rPr>
        <w:t>_list</w:t>
      </w:r>
      <w:proofErr w:type="spellEnd"/>
      <w:r w:rsidRPr="003E7D8A">
        <w:rPr>
          <w:rFonts w:ascii="Times New Roman" w:eastAsia="Times New Roman" w:hAnsi="Times New Roman" w:cs="Times New Roman"/>
          <w:color w:val="222222"/>
          <w:sz w:val="24"/>
          <w:szCs w:val="24"/>
        </w:rPr>
        <w:t xml:space="preserve"> (see humans.py)</w:t>
      </w:r>
    </w:p>
    <w:p w:rsidR="005F73FF" w:rsidRPr="003E7D8A" w:rsidRDefault="005F73FF" w:rsidP="005A3BC8">
      <w:pPr>
        <w:spacing w:after="0" w:line="240" w:lineRule="auto"/>
        <w:ind w:left="2160"/>
        <w:contextualSpacing/>
        <w:rPr>
          <w:rFonts w:ascii="Times New Roman" w:eastAsia="Times New Roman" w:hAnsi="Times New Roman" w:cs="Times New Roman"/>
          <w:color w:val="222222"/>
          <w:sz w:val="24"/>
          <w:szCs w:val="24"/>
        </w:rPr>
      </w:pPr>
      <w:r w:rsidRPr="003E7D8A">
        <w:rPr>
          <w:rFonts w:ascii="Times New Roman" w:eastAsia="Times New Roman" w:hAnsi="Times New Roman" w:cs="Times New Roman"/>
          <w:color w:val="222222"/>
          <w:sz w:val="24"/>
          <w:szCs w:val="24"/>
        </w:rPr>
        <w:t xml:space="preserve">jump back towards center of FNNR if </w:t>
      </w:r>
      <w:proofErr w:type="spellStart"/>
      <w:proofErr w:type="gramStart"/>
      <w:r w:rsidRPr="003E7D8A">
        <w:rPr>
          <w:rFonts w:ascii="Times New Roman" w:eastAsia="Times New Roman" w:hAnsi="Times New Roman" w:cs="Times New Roman"/>
          <w:color w:val="222222"/>
          <w:sz w:val="24"/>
          <w:szCs w:val="24"/>
        </w:rPr>
        <w:t>self.current</w:t>
      </w:r>
      <w:proofErr w:type="gramEnd"/>
      <w:r w:rsidRPr="003E7D8A">
        <w:rPr>
          <w:rFonts w:ascii="Times New Roman" w:eastAsia="Times New Roman" w:hAnsi="Times New Roman" w:cs="Times New Roman"/>
          <w:color w:val="222222"/>
          <w:sz w:val="24"/>
          <w:szCs w:val="24"/>
        </w:rPr>
        <w:t>_position</w:t>
      </w:r>
      <w:proofErr w:type="spellEnd"/>
      <w:r w:rsidRPr="003E7D8A">
        <w:rPr>
          <w:rFonts w:ascii="Times New Roman" w:eastAsia="Times New Roman" w:hAnsi="Times New Roman" w:cs="Times New Roman"/>
          <w:color w:val="222222"/>
          <w:sz w:val="24"/>
          <w:szCs w:val="24"/>
        </w:rPr>
        <w:t xml:space="preserve"> ever wanders out of bounds (rare) or to an </w:t>
      </w:r>
      <w:proofErr w:type="spellStart"/>
      <w:r w:rsidRPr="003E7D8A">
        <w:rPr>
          <w:rFonts w:ascii="Times New Roman" w:eastAsia="Times New Roman" w:hAnsi="Times New Roman" w:cs="Times New Roman"/>
          <w:color w:val="222222"/>
          <w:sz w:val="24"/>
          <w:szCs w:val="24"/>
        </w:rPr>
        <w:t>out-of</w:t>
      </w:r>
      <w:proofErr w:type="spellEnd"/>
      <w:r w:rsidRPr="003E7D8A">
        <w:rPr>
          <w:rFonts w:ascii="Times New Roman" w:eastAsia="Times New Roman" w:hAnsi="Times New Roman" w:cs="Times New Roman"/>
          <w:color w:val="222222"/>
          <w:sz w:val="24"/>
          <w:szCs w:val="24"/>
        </w:rPr>
        <w:t xml:space="preserve"> range elevation</w:t>
      </w:r>
    </w:p>
    <w:p w:rsidR="001231B9" w:rsidRDefault="005F73FF" w:rsidP="005A3BC8">
      <w:pPr>
        <w:ind w:left="1440"/>
        <w:contextualSpacing/>
        <w:rPr>
          <w:rFonts w:ascii="Times New Roman" w:hAnsi="Times New Roman" w:cs="Times New Roman"/>
        </w:rPr>
      </w:pPr>
      <w:r>
        <w:rPr>
          <w:rFonts w:ascii="Times New Roman" w:hAnsi="Times New Roman" w:cs="Times New Roman"/>
        </w:rPr>
        <w:tab/>
      </w:r>
    </w:p>
    <w:p w:rsidR="005F73FF" w:rsidRDefault="00B0006D" w:rsidP="005A3BC8">
      <w:pPr>
        <w:contextualSpacing/>
        <w:rPr>
          <w:rFonts w:ascii="Times New Roman" w:hAnsi="Times New Roman" w:cs="Times New Roman"/>
        </w:rPr>
      </w:pPr>
      <w:r>
        <w:rPr>
          <w:rFonts w:ascii="Times New Roman" w:hAnsi="Times New Roman" w:cs="Times New Roman"/>
        </w:rPr>
        <w:tab/>
        <w:t xml:space="preserve">define </w:t>
      </w:r>
      <w:proofErr w:type="spellStart"/>
      <w:r>
        <w:rPr>
          <w:rFonts w:ascii="Times New Roman" w:hAnsi="Times New Roman" w:cs="Times New Roman"/>
        </w:rPr>
        <w:t>neighbor_</w:t>
      </w:r>
      <w:proofErr w:type="gramStart"/>
      <w:r>
        <w:rPr>
          <w:rFonts w:ascii="Times New Roman" w:hAnsi="Times New Roman" w:cs="Times New Roman"/>
        </w:rPr>
        <w:t>choice</w:t>
      </w:r>
      <w:proofErr w:type="spellEnd"/>
      <w:r>
        <w:rPr>
          <w:rFonts w:ascii="Times New Roman" w:hAnsi="Times New Roman" w:cs="Times New Roman"/>
        </w:rPr>
        <w:t>(</w:t>
      </w:r>
      <w:proofErr w:type="gramEnd"/>
      <w:r>
        <w:rPr>
          <w:rFonts w:ascii="Times New Roman" w:hAnsi="Times New Roman" w:cs="Times New Roman"/>
        </w:rPr>
        <w:t>) function:</w:t>
      </w:r>
    </w:p>
    <w:p w:rsidR="00B0006D" w:rsidRDefault="00B3258F" w:rsidP="00540314">
      <w:pPr>
        <w:ind w:left="1440"/>
        <w:contextualSpacing/>
        <w:rPr>
          <w:rFonts w:ascii="Times New Roman" w:hAnsi="Times New Roman" w:cs="Times New Roman"/>
        </w:rPr>
      </w:pPr>
      <w:r>
        <w:rPr>
          <w:rFonts w:ascii="Times New Roman" w:hAnsi="Times New Roman" w:cs="Times New Roman"/>
        </w:rPr>
        <w:t>a</w:t>
      </w:r>
      <w:r w:rsidR="00B0006D">
        <w:rPr>
          <w:rFonts w:ascii="Times New Roman" w:hAnsi="Times New Roman" w:cs="Times New Roman"/>
        </w:rPr>
        <w:t xml:space="preserve">ssigns </w:t>
      </w:r>
      <w:r w:rsidR="00540314">
        <w:rPr>
          <w:rFonts w:ascii="Times New Roman" w:hAnsi="Times New Roman" w:cs="Times New Roman"/>
        </w:rPr>
        <w:t>each 8-cell neighbor a vegetation based on weighted probability according to table below:</w:t>
      </w:r>
    </w:p>
    <w:tbl>
      <w:tblPr>
        <w:tblStyle w:val="TableGrid"/>
        <w:tblW w:w="0" w:type="auto"/>
        <w:tblInd w:w="1440" w:type="dxa"/>
        <w:tblLook w:val="04A0" w:firstRow="1" w:lastRow="0" w:firstColumn="1" w:lastColumn="0" w:noHBand="0" w:noVBand="1"/>
      </w:tblPr>
      <w:tblGrid>
        <w:gridCol w:w="2425"/>
        <w:gridCol w:w="1530"/>
      </w:tblGrid>
      <w:tr w:rsidR="00540314" w:rsidTr="001D2912">
        <w:tc>
          <w:tcPr>
            <w:tcW w:w="2425" w:type="dxa"/>
          </w:tcPr>
          <w:p w:rsidR="00540314" w:rsidRDefault="001D2912" w:rsidP="00540314">
            <w:pPr>
              <w:contextualSpacing/>
              <w:rPr>
                <w:rFonts w:ascii="Times New Roman" w:hAnsi="Times New Roman" w:cs="Times New Roman"/>
              </w:rPr>
            </w:pPr>
            <w:r>
              <w:rPr>
                <w:rFonts w:ascii="Times New Roman" w:hAnsi="Times New Roman" w:cs="Times New Roman"/>
              </w:rPr>
              <w:lastRenderedPageBreak/>
              <w:t>Vegetation</w:t>
            </w:r>
          </w:p>
        </w:tc>
        <w:tc>
          <w:tcPr>
            <w:tcW w:w="1530" w:type="dxa"/>
          </w:tcPr>
          <w:p w:rsidR="00540314" w:rsidRDefault="001D2912" w:rsidP="00540314">
            <w:pPr>
              <w:contextualSpacing/>
              <w:rPr>
                <w:rFonts w:ascii="Times New Roman" w:hAnsi="Times New Roman" w:cs="Times New Roman"/>
              </w:rPr>
            </w:pPr>
            <w:r>
              <w:rPr>
                <w:rFonts w:ascii="Times New Roman" w:hAnsi="Times New Roman" w:cs="Times New Roman"/>
              </w:rPr>
              <w:t>Probability</w:t>
            </w:r>
          </w:p>
        </w:tc>
      </w:tr>
      <w:tr w:rsidR="00540314" w:rsidTr="001D2912">
        <w:tc>
          <w:tcPr>
            <w:tcW w:w="2425" w:type="dxa"/>
          </w:tcPr>
          <w:p w:rsidR="00540314" w:rsidRDefault="001D2912" w:rsidP="00540314">
            <w:pPr>
              <w:contextualSpacing/>
              <w:rPr>
                <w:rFonts w:ascii="Times New Roman" w:hAnsi="Times New Roman" w:cs="Times New Roman"/>
              </w:rPr>
            </w:pPr>
            <w:r>
              <w:rPr>
                <w:rFonts w:ascii="Times New Roman" w:hAnsi="Times New Roman" w:cs="Times New Roman"/>
              </w:rPr>
              <w:t>Elevation Out of Bound</w:t>
            </w:r>
          </w:p>
        </w:tc>
        <w:tc>
          <w:tcPr>
            <w:tcW w:w="1530" w:type="dxa"/>
          </w:tcPr>
          <w:p w:rsidR="00540314" w:rsidRDefault="001D2912" w:rsidP="00540314">
            <w:pPr>
              <w:contextualSpacing/>
              <w:rPr>
                <w:rFonts w:ascii="Times New Roman" w:hAnsi="Times New Roman" w:cs="Times New Roman"/>
              </w:rPr>
            </w:pPr>
            <w:r>
              <w:rPr>
                <w:rFonts w:ascii="Times New Roman" w:hAnsi="Times New Roman" w:cs="Times New Roman"/>
              </w:rPr>
              <w:t>0</w:t>
            </w:r>
          </w:p>
        </w:tc>
      </w:tr>
      <w:tr w:rsidR="00540314" w:rsidTr="001D2912">
        <w:tc>
          <w:tcPr>
            <w:tcW w:w="2425" w:type="dxa"/>
          </w:tcPr>
          <w:p w:rsidR="00540314" w:rsidRDefault="001D2912" w:rsidP="00540314">
            <w:pPr>
              <w:contextualSpacing/>
              <w:rPr>
                <w:rFonts w:ascii="Times New Roman" w:hAnsi="Times New Roman" w:cs="Times New Roman"/>
              </w:rPr>
            </w:pPr>
            <w:r>
              <w:rPr>
                <w:rFonts w:ascii="Times New Roman" w:hAnsi="Times New Roman" w:cs="Times New Roman"/>
              </w:rPr>
              <w:t>Bamboo</w:t>
            </w:r>
          </w:p>
        </w:tc>
        <w:tc>
          <w:tcPr>
            <w:tcW w:w="1530" w:type="dxa"/>
          </w:tcPr>
          <w:p w:rsidR="00540314" w:rsidRDefault="001D2912" w:rsidP="00540314">
            <w:pPr>
              <w:contextualSpacing/>
              <w:rPr>
                <w:rFonts w:ascii="Times New Roman" w:hAnsi="Times New Roman" w:cs="Times New Roman"/>
              </w:rPr>
            </w:pPr>
            <w:r>
              <w:rPr>
                <w:rFonts w:ascii="Times New Roman" w:hAnsi="Times New Roman" w:cs="Times New Roman"/>
              </w:rPr>
              <w:t>0.8</w:t>
            </w:r>
          </w:p>
        </w:tc>
      </w:tr>
      <w:tr w:rsidR="00540314" w:rsidTr="001D2912">
        <w:tc>
          <w:tcPr>
            <w:tcW w:w="2425" w:type="dxa"/>
          </w:tcPr>
          <w:p w:rsidR="00540314" w:rsidRDefault="001D2912" w:rsidP="00540314">
            <w:pPr>
              <w:contextualSpacing/>
              <w:rPr>
                <w:rFonts w:ascii="Times New Roman" w:hAnsi="Times New Roman" w:cs="Times New Roman"/>
              </w:rPr>
            </w:pPr>
            <w:r>
              <w:rPr>
                <w:rFonts w:ascii="Times New Roman" w:hAnsi="Times New Roman" w:cs="Times New Roman"/>
              </w:rPr>
              <w:t>Coniferous</w:t>
            </w:r>
          </w:p>
        </w:tc>
        <w:tc>
          <w:tcPr>
            <w:tcW w:w="1530" w:type="dxa"/>
          </w:tcPr>
          <w:p w:rsidR="00540314" w:rsidRDefault="001D2912" w:rsidP="00540314">
            <w:pPr>
              <w:contextualSpacing/>
              <w:rPr>
                <w:rFonts w:ascii="Times New Roman" w:hAnsi="Times New Roman" w:cs="Times New Roman"/>
              </w:rPr>
            </w:pPr>
            <w:r>
              <w:rPr>
                <w:rFonts w:ascii="Times New Roman" w:hAnsi="Times New Roman" w:cs="Times New Roman"/>
              </w:rPr>
              <w:t>1</w:t>
            </w:r>
          </w:p>
        </w:tc>
      </w:tr>
      <w:tr w:rsidR="00540314" w:rsidTr="001D2912">
        <w:tc>
          <w:tcPr>
            <w:tcW w:w="2425" w:type="dxa"/>
          </w:tcPr>
          <w:p w:rsidR="00540314" w:rsidRDefault="001D2912" w:rsidP="00540314">
            <w:pPr>
              <w:contextualSpacing/>
              <w:rPr>
                <w:rFonts w:ascii="Times New Roman" w:hAnsi="Times New Roman" w:cs="Times New Roman"/>
              </w:rPr>
            </w:pPr>
            <w:r>
              <w:rPr>
                <w:rFonts w:ascii="Times New Roman" w:hAnsi="Times New Roman" w:cs="Times New Roman"/>
              </w:rPr>
              <w:t>Broadleaf</w:t>
            </w:r>
          </w:p>
        </w:tc>
        <w:tc>
          <w:tcPr>
            <w:tcW w:w="1530" w:type="dxa"/>
          </w:tcPr>
          <w:p w:rsidR="00540314" w:rsidRDefault="001D2912" w:rsidP="00540314">
            <w:pPr>
              <w:contextualSpacing/>
              <w:rPr>
                <w:rFonts w:ascii="Times New Roman" w:hAnsi="Times New Roman" w:cs="Times New Roman"/>
              </w:rPr>
            </w:pPr>
            <w:r>
              <w:rPr>
                <w:rFonts w:ascii="Times New Roman" w:hAnsi="Times New Roman" w:cs="Times New Roman"/>
              </w:rPr>
              <w:t>1</w:t>
            </w:r>
          </w:p>
        </w:tc>
      </w:tr>
      <w:tr w:rsidR="00540314" w:rsidTr="001D2912">
        <w:tc>
          <w:tcPr>
            <w:tcW w:w="2425" w:type="dxa"/>
          </w:tcPr>
          <w:p w:rsidR="00540314" w:rsidRDefault="001D2912" w:rsidP="00540314">
            <w:pPr>
              <w:contextualSpacing/>
              <w:rPr>
                <w:rFonts w:ascii="Times New Roman" w:hAnsi="Times New Roman" w:cs="Times New Roman"/>
              </w:rPr>
            </w:pPr>
            <w:r>
              <w:rPr>
                <w:rFonts w:ascii="Times New Roman" w:hAnsi="Times New Roman" w:cs="Times New Roman"/>
              </w:rPr>
              <w:t>Mixed</w:t>
            </w:r>
          </w:p>
        </w:tc>
        <w:tc>
          <w:tcPr>
            <w:tcW w:w="1530" w:type="dxa"/>
          </w:tcPr>
          <w:p w:rsidR="00540314" w:rsidRDefault="001D2912" w:rsidP="00540314">
            <w:pPr>
              <w:contextualSpacing/>
              <w:rPr>
                <w:rFonts w:ascii="Times New Roman" w:hAnsi="Times New Roman" w:cs="Times New Roman"/>
              </w:rPr>
            </w:pPr>
            <w:r>
              <w:rPr>
                <w:rFonts w:ascii="Times New Roman" w:hAnsi="Times New Roman" w:cs="Times New Roman"/>
              </w:rPr>
              <w:t>1</w:t>
            </w:r>
          </w:p>
        </w:tc>
      </w:tr>
      <w:tr w:rsidR="00540314" w:rsidTr="001D2912">
        <w:tc>
          <w:tcPr>
            <w:tcW w:w="2425" w:type="dxa"/>
          </w:tcPr>
          <w:p w:rsidR="00540314" w:rsidRDefault="001D2912" w:rsidP="00540314">
            <w:pPr>
              <w:contextualSpacing/>
              <w:rPr>
                <w:rFonts w:ascii="Times New Roman" w:hAnsi="Times New Roman" w:cs="Times New Roman"/>
              </w:rPr>
            </w:pPr>
            <w:r>
              <w:rPr>
                <w:rFonts w:ascii="Times New Roman" w:hAnsi="Times New Roman" w:cs="Times New Roman"/>
              </w:rPr>
              <w:t>Lichen</w:t>
            </w:r>
          </w:p>
        </w:tc>
        <w:tc>
          <w:tcPr>
            <w:tcW w:w="1530" w:type="dxa"/>
          </w:tcPr>
          <w:p w:rsidR="00540314" w:rsidRDefault="001D2912" w:rsidP="00540314">
            <w:pPr>
              <w:contextualSpacing/>
              <w:rPr>
                <w:rFonts w:ascii="Times New Roman" w:hAnsi="Times New Roman" w:cs="Times New Roman"/>
              </w:rPr>
            </w:pPr>
            <w:r>
              <w:rPr>
                <w:rFonts w:ascii="Times New Roman" w:hAnsi="Times New Roman" w:cs="Times New Roman"/>
              </w:rPr>
              <w:t>0.8</w:t>
            </w:r>
          </w:p>
        </w:tc>
      </w:tr>
      <w:tr w:rsidR="00540314" w:rsidTr="001D2912">
        <w:tc>
          <w:tcPr>
            <w:tcW w:w="2425" w:type="dxa"/>
          </w:tcPr>
          <w:p w:rsidR="00540314" w:rsidRDefault="001D2912" w:rsidP="00540314">
            <w:pPr>
              <w:contextualSpacing/>
              <w:rPr>
                <w:rFonts w:ascii="Times New Roman" w:hAnsi="Times New Roman" w:cs="Times New Roman"/>
              </w:rPr>
            </w:pPr>
            <w:r>
              <w:rPr>
                <w:rFonts w:ascii="Times New Roman" w:hAnsi="Times New Roman" w:cs="Times New Roman"/>
              </w:rPr>
              <w:t>Deciduous</w:t>
            </w:r>
          </w:p>
        </w:tc>
        <w:tc>
          <w:tcPr>
            <w:tcW w:w="1530" w:type="dxa"/>
          </w:tcPr>
          <w:p w:rsidR="00540314" w:rsidRDefault="001D2912" w:rsidP="00540314">
            <w:pPr>
              <w:contextualSpacing/>
              <w:rPr>
                <w:rFonts w:ascii="Times New Roman" w:hAnsi="Times New Roman" w:cs="Times New Roman"/>
              </w:rPr>
            </w:pPr>
            <w:r>
              <w:rPr>
                <w:rFonts w:ascii="Times New Roman" w:hAnsi="Times New Roman" w:cs="Times New Roman"/>
              </w:rPr>
              <w:t>1</w:t>
            </w:r>
          </w:p>
        </w:tc>
      </w:tr>
      <w:tr w:rsidR="001D2912" w:rsidTr="001D2912">
        <w:tc>
          <w:tcPr>
            <w:tcW w:w="2425" w:type="dxa"/>
          </w:tcPr>
          <w:p w:rsidR="001D2912" w:rsidRDefault="001D2912" w:rsidP="00540314">
            <w:pPr>
              <w:contextualSpacing/>
              <w:rPr>
                <w:rFonts w:ascii="Times New Roman" w:hAnsi="Times New Roman" w:cs="Times New Roman"/>
              </w:rPr>
            </w:pPr>
            <w:r>
              <w:rPr>
                <w:rFonts w:ascii="Times New Roman" w:hAnsi="Times New Roman" w:cs="Times New Roman"/>
              </w:rPr>
              <w:t>Shrublands</w:t>
            </w:r>
          </w:p>
        </w:tc>
        <w:tc>
          <w:tcPr>
            <w:tcW w:w="1530" w:type="dxa"/>
          </w:tcPr>
          <w:p w:rsidR="001D2912" w:rsidRDefault="001D2912" w:rsidP="00540314">
            <w:pPr>
              <w:contextualSpacing/>
              <w:rPr>
                <w:rFonts w:ascii="Times New Roman" w:hAnsi="Times New Roman" w:cs="Times New Roman"/>
              </w:rPr>
            </w:pPr>
            <w:r>
              <w:rPr>
                <w:rFonts w:ascii="Times New Roman" w:hAnsi="Times New Roman" w:cs="Times New Roman"/>
              </w:rPr>
              <w:t>0.8</w:t>
            </w:r>
          </w:p>
        </w:tc>
      </w:tr>
      <w:tr w:rsidR="001D2912" w:rsidTr="001D2912">
        <w:tc>
          <w:tcPr>
            <w:tcW w:w="2425" w:type="dxa"/>
          </w:tcPr>
          <w:p w:rsidR="001D2912" w:rsidRDefault="001D2912" w:rsidP="00540314">
            <w:pPr>
              <w:contextualSpacing/>
              <w:rPr>
                <w:rFonts w:ascii="Times New Roman" w:hAnsi="Times New Roman" w:cs="Times New Roman"/>
              </w:rPr>
            </w:pPr>
            <w:r>
              <w:rPr>
                <w:rFonts w:ascii="Times New Roman" w:hAnsi="Times New Roman" w:cs="Times New Roman"/>
              </w:rPr>
              <w:t>Clouds</w:t>
            </w:r>
          </w:p>
        </w:tc>
        <w:tc>
          <w:tcPr>
            <w:tcW w:w="1530" w:type="dxa"/>
          </w:tcPr>
          <w:p w:rsidR="001D2912" w:rsidRDefault="001D2912" w:rsidP="00540314">
            <w:pPr>
              <w:contextualSpacing/>
              <w:rPr>
                <w:rFonts w:ascii="Times New Roman" w:hAnsi="Times New Roman" w:cs="Times New Roman"/>
              </w:rPr>
            </w:pPr>
            <w:r>
              <w:rPr>
                <w:rFonts w:ascii="Times New Roman" w:hAnsi="Times New Roman" w:cs="Times New Roman"/>
              </w:rPr>
              <w:t>Random (0-1)</w:t>
            </w:r>
          </w:p>
        </w:tc>
      </w:tr>
      <w:tr w:rsidR="001D2912" w:rsidTr="001D2912">
        <w:tc>
          <w:tcPr>
            <w:tcW w:w="2425" w:type="dxa"/>
          </w:tcPr>
          <w:p w:rsidR="001D2912" w:rsidRDefault="001D2912" w:rsidP="00540314">
            <w:pPr>
              <w:contextualSpacing/>
              <w:rPr>
                <w:rFonts w:ascii="Times New Roman" w:hAnsi="Times New Roman" w:cs="Times New Roman"/>
              </w:rPr>
            </w:pPr>
            <w:r>
              <w:rPr>
                <w:rFonts w:ascii="Times New Roman" w:hAnsi="Times New Roman" w:cs="Times New Roman"/>
              </w:rPr>
              <w:t>Farmland</w:t>
            </w:r>
          </w:p>
        </w:tc>
        <w:tc>
          <w:tcPr>
            <w:tcW w:w="1530" w:type="dxa"/>
          </w:tcPr>
          <w:p w:rsidR="001D2912" w:rsidRDefault="001D2912" w:rsidP="00540314">
            <w:pPr>
              <w:contextualSpacing/>
              <w:rPr>
                <w:rFonts w:ascii="Times New Roman" w:hAnsi="Times New Roman" w:cs="Times New Roman"/>
              </w:rPr>
            </w:pPr>
            <w:r>
              <w:rPr>
                <w:rFonts w:ascii="Times New Roman" w:hAnsi="Times New Roman" w:cs="Times New Roman"/>
              </w:rPr>
              <w:t>0</w:t>
            </w:r>
          </w:p>
        </w:tc>
      </w:tr>
      <w:tr w:rsidR="001D2912" w:rsidTr="001D2912">
        <w:tc>
          <w:tcPr>
            <w:tcW w:w="2425" w:type="dxa"/>
          </w:tcPr>
          <w:p w:rsidR="001D2912" w:rsidRDefault="001D2912" w:rsidP="00540314">
            <w:pPr>
              <w:contextualSpacing/>
              <w:rPr>
                <w:rFonts w:ascii="Times New Roman" w:hAnsi="Times New Roman" w:cs="Times New Roman"/>
              </w:rPr>
            </w:pPr>
            <w:r>
              <w:rPr>
                <w:rFonts w:ascii="Times New Roman" w:hAnsi="Times New Roman" w:cs="Times New Roman"/>
              </w:rPr>
              <w:t>Household</w:t>
            </w:r>
          </w:p>
        </w:tc>
        <w:tc>
          <w:tcPr>
            <w:tcW w:w="1530" w:type="dxa"/>
          </w:tcPr>
          <w:p w:rsidR="001D2912" w:rsidRDefault="001D2912" w:rsidP="00540314">
            <w:pPr>
              <w:contextualSpacing/>
              <w:rPr>
                <w:rFonts w:ascii="Times New Roman" w:hAnsi="Times New Roman" w:cs="Times New Roman"/>
              </w:rPr>
            </w:pPr>
            <w:r>
              <w:rPr>
                <w:rFonts w:ascii="Times New Roman" w:hAnsi="Times New Roman" w:cs="Times New Roman"/>
              </w:rPr>
              <w:t>0</w:t>
            </w:r>
          </w:p>
        </w:tc>
      </w:tr>
      <w:tr w:rsidR="001D2912" w:rsidTr="001D2912">
        <w:tc>
          <w:tcPr>
            <w:tcW w:w="2425" w:type="dxa"/>
          </w:tcPr>
          <w:p w:rsidR="001D2912" w:rsidRDefault="001D2912" w:rsidP="00540314">
            <w:pPr>
              <w:contextualSpacing/>
              <w:rPr>
                <w:rFonts w:ascii="Times New Roman" w:hAnsi="Times New Roman" w:cs="Times New Roman"/>
              </w:rPr>
            </w:pPr>
            <w:r>
              <w:rPr>
                <w:rFonts w:ascii="Times New Roman" w:hAnsi="Times New Roman" w:cs="Times New Roman"/>
              </w:rPr>
              <w:t>Farm</w:t>
            </w:r>
          </w:p>
        </w:tc>
        <w:tc>
          <w:tcPr>
            <w:tcW w:w="1530" w:type="dxa"/>
          </w:tcPr>
          <w:p w:rsidR="001D2912" w:rsidRDefault="001D2912" w:rsidP="00540314">
            <w:pPr>
              <w:contextualSpacing/>
              <w:rPr>
                <w:rFonts w:ascii="Times New Roman" w:hAnsi="Times New Roman" w:cs="Times New Roman"/>
              </w:rPr>
            </w:pPr>
            <w:r>
              <w:rPr>
                <w:rFonts w:ascii="Times New Roman" w:hAnsi="Times New Roman" w:cs="Times New Roman"/>
              </w:rPr>
              <w:t>0.05</w:t>
            </w:r>
          </w:p>
        </w:tc>
      </w:tr>
      <w:tr w:rsidR="001D2912" w:rsidTr="001D2912">
        <w:tc>
          <w:tcPr>
            <w:tcW w:w="2425" w:type="dxa"/>
          </w:tcPr>
          <w:p w:rsidR="001D2912" w:rsidRDefault="001D2912" w:rsidP="00540314">
            <w:pPr>
              <w:contextualSpacing/>
              <w:rPr>
                <w:rFonts w:ascii="Times New Roman" w:hAnsi="Times New Roman" w:cs="Times New Roman"/>
              </w:rPr>
            </w:pPr>
            <w:r>
              <w:rPr>
                <w:rFonts w:ascii="Times New Roman" w:hAnsi="Times New Roman" w:cs="Times New Roman"/>
              </w:rPr>
              <w:t>PES</w:t>
            </w:r>
          </w:p>
        </w:tc>
        <w:tc>
          <w:tcPr>
            <w:tcW w:w="1530" w:type="dxa"/>
          </w:tcPr>
          <w:p w:rsidR="001D2912" w:rsidRDefault="001D2912" w:rsidP="00540314">
            <w:pPr>
              <w:contextualSpacing/>
              <w:rPr>
                <w:rFonts w:ascii="Times New Roman" w:hAnsi="Times New Roman" w:cs="Times New Roman"/>
              </w:rPr>
            </w:pPr>
            <w:r>
              <w:rPr>
                <w:rFonts w:ascii="Times New Roman" w:hAnsi="Times New Roman" w:cs="Times New Roman"/>
              </w:rPr>
              <w:t>0.2</w:t>
            </w:r>
          </w:p>
        </w:tc>
      </w:tr>
      <w:tr w:rsidR="001D2912" w:rsidTr="001D2912">
        <w:tc>
          <w:tcPr>
            <w:tcW w:w="2425" w:type="dxa"/>
          </w:tcPr>
          <w:p w:rsidR="001D2912" w:rsidRDefault="001D2912" w:rsidP="00540314">
            <w:pPr>
              <w:contextualSpacing/>
              <w:rPr>
                <w:rFonts w:ascii="Times New Roman" w:hAnsi="Times New Roman" w:cs="Times New Roman"/>
              </w:rPr>
            </w:pPr>
            <w:r>
              <w:rPr>
                <w:rFonts w:ascii="Times New Roman" w:hAnsi="Times New Roman" w:cs="Times New Roman"/>
              </w:rPr>
              <w:t>Forest*</w:t>
            </w:r>
          </w:p>
        </w:tc>
        <w:tc>
          <w:tcPr>
            <w:tcW w:w="1530" w:type="dxa"/>
          </w:tcPr>
          <w:p w:rsidR="001D2912" w:rsidRDefault="001D2912" w:rsidP="00540314">
            <w:pPr>
              <w:contextualSpacing/>
              <w:rPr>
                <w:rFonts w:ascii="Times New Roman" w:hAnsi="Times New Roman" w:cs="Times New Roman"/>
              </w:rPr>
            </w:pPr>
            <w:r>
              <w:rPr>
                <w:rFonts w:ascii="Times New Roman" w:hAnsi="Times New Roman" w:cs="Times New Roman"/>
              </w:rPr>
              <w:t>0.3</w:t>
            </w:r>
          </w:p>
        </w:tc>
      </w:tr>
      <w:tr w:rsidR="001D2912" w:rsidTr="001D2912">
        <w:tc>
          <w:tcPr>
            <w:tcW w:w="2425" w:type="dxa"/>
          </w:tcPr>
          <w:p w:rsidR="001D2912" w:rsidRDefault="001D2912" w:rsidP="00540314">
            <w:pPr>
              <w:contextualSpacing/>
              <w:rPr>
                <w:rFonts w:ascii="Times New Roman" w:hAnsi="Times New Roman" w:cs="Times New Roman"/>
              </w:rPr>
            </w:pPr>
            <w:r>
              <w:rPr>
                <w:rFonts w:ascii="Times New Roman" w:hAnsi="Times New Roman" w:cs="Times New Roman"/>
              </w:rPr>
              <w:t>Outside FNNR</w:t>
            </w:r>
          </w:p>
        </w:tc>
        <w:tc>
          <w:tcPr>
            <w:tcW w:w="1530" w:type="dxa"/>
          </w:tcPr>
          <w:p w:rsidR="001D2912" w:rsidRDefault="001D2912" w:rsidP="00540314">
            <w:pPr>
              <w:contextualSpacing/>
              <w:rPr>
                <w:rFonts w:ascii="Times New Roman" w:hAnsi="Times New Roman" w:cs="Times New Roman"/>
              </w:rPr>
            </w:pPr>
            <w:r>
              <w:rPr>
                <w:rFonts w:ascii="Times New Roman" w:hAnsi="Times New Roman" w:cs="Times New Roman"/>
              </w:rPr>
              <w:t>0</w:t>
            </w:r>
          </w:p>
        </w:tc>
      </w:tr>
    </w:tbl>
    <w:p w:rsidR="001D2912" w:rsidRDefault="001D2912" w:rsidP="001D2912">
      <w:pPr>
        <w:ind w:left="720" w:firstLine="720"/>
        <w:contextualSpacing/>
        <w:rPr>
          <w:rFonts w:ascii="Times New Roman" w:hAnsi="Times New Roman" w:cs="Times New Roman"/>
        </w:rPr>
      </w:pPr>
      <w:r>
        <w:rPr>
          <w:rFonts w:ascii="Times New Roman" w:hAnsi="Times New Roman" w:cs="Times New Roman"/>
        </w:rPr>
        <w:t>*Forest refers to managed forest.</w:t>
      </w:r>
    </w:p>
    <w:p w:rsidR="001D2912" w:rsidRDefault="001D2912" w:rsidP="001D2912">
      <w:pPr>
        <w:ind w:left="720" w:firstLine="720"/>
        <w:contextualSpacing/>
        <w:rPr>
          <w:rFonts w:ascii="Times New Roman" w:hAnsi="Times New Roman" w:cs="Times New Roman"/>
        </w:rPr>
      </w:pPr>
    </w:p>
    <w:p w:rsidR="001D2912" w:rsidRDefault="001D2912" w:rsidP="00540314">
      <w:pPr>
        <w:ind w:left="1440"/>
        <w:contextualSpacing/>
        <w:rPr>
          <w:rFonts w:ascii="Times New Roman" w:hAnsi="Times New Roman" w:cs="Times New Roman"/>
        </w:rPr>
      </w:pPr>
      <w:r>
        <w:rPr>
          <w:rFonts w:ascii="Times New Roman" w:hAnsi="Times New Roman" w:cs="Times New Roman"/>
        </w:rPr>
        <w:t>In other words, a neighboring grid coordinate with the assigned vegetation type ‘Bamboo’ is five times more likely to be stepped on by a monkey-family agent than a grid coordinate with the vegetation type ‘PES,’ though because there are eight options, no single direction has a strong pull except if the monkeys are coded to head towards or away from Yangaoping during mating season.</w:t>
      </w:r>
    </w:p>
    <w:p w:rsidR="001D2912" w:rsidRDefault="001D2912" w:rsidP="00540314">
      <w:pPr>
        <w:ind w:left="1440"/>
        <w:contextualSpacing/>
        <w:rPr>
          <w:rFonts w:ascii="Times New Roman" w:hAnsi="Times New Roman" w:cs="Times New Roman"/>
        </w:rPr>
      </w:pPr>
    </w:p>
    <w:p w:rsidR="001D2912" w:rsidRDefault="001D2912" w:rsidP="001D2912">
      <w:pPr>
        <w:ind w:left="1440"/>
        <w:contextualSpacing/>
        <w:rPr>
          <w:rFonts w:ascii="Times New Roman" w:hAnsi="Times New Roman" w:cs="Times New Roman"/>
        </w:rPr>
      </w:pPr>
      <w:r>
        <w:rPr>
          <w:rFonts w:ascii="Times New Roman" w:hAnsi="Times New Roman" w:cs="Times New Roman"/>
        </w:rPr>
        <w:t>A list of the 8 neighboring probabilities is generated, and a random number is then chosen. For example, consider the following 8-neighbor-cell situation, where the middle/center cell represents the monkey’s current location:</w:t>
      </w:r>
    </w:p>
    <w:p w:rsidR="004A7BD0" w:rsidRDefault="004A7BD0" w:rsidP="001D2912">
      <w:pPr>
        <w:ind w:left="1440"/>
        <w:contextualSpacing/>
        <w:rPr>
          <w:rFonts w:ascii="Times New Roman" w:hAnsi="Times New Roman" w:cs="Times New Roman"/>
        </w:rPr>
      </w:pPr>
      <w:bookmarkStart w:id="0" w:name="_GoBack"/>
      <w:bookmarkEnd w:id="0"/>
    </w:p>
    <w:tbl>
      <w:tblPr>
        <w:tblStyle w:val="TableGrid"/>
        <w:tblW w:w="0" w:type="auto"/>
        <w:tblInd w:w="1440" w:type="dxa"/>
        <w:tblLook w:val="04A0" w:firstRow="1" w:lastRow="0" w:firstColumn="1" w:lastColumn="0" w:noHBand="0" w:noVBand="1"/>
      </w:tblPr>
      <w:tblGrid>
        <w:gridCol w:w="1705"/>
        <w:gridCol w:w="1800"/>
        <w:gridCol w:w="1800"/>
      </w:tblGrid>
      <w:tr w:rsidR="001D2912" w:rsidTr="001D2912">
        <w:tc>
          <w:tcPr>
            <w:tcW w:w="1705" w:type="dxa"/>
          </w:tcPr>
          <w:p w:rsidR="001D2912" w:rsidRDefault="001D2912" w:rsidP="00540314">
            <w:pPr>
              <w:contextualSpacing/>
              <w:rPr>
                <w:rFonts w:ascii="Times New Roman" w:hAnsi="Times New Roman" w:cs="Times New Roman"/>
              </w:rPr>
            </w:pPr>
            <w:r>
              <w:rPr>
                <w:rFonts w:ascii="Times New Roman" w:hAnsi="Times New Roman" w:cs="Times New Roman"/>
              </w:rPr>
              <w:t>Forest</w:t>
            </w:r>
          </w:p>
        </w:tc>
        <w:tc>
          <w:tcPr>
            <w:tcW w:w="1800" w:type="dxa"/>
          </w:tcPr>
          <w:p w:rsidR="001D2912" w:rsidRDefault="001D2912" w:rsidP="00540314">
            <w:pPr>
              <w:contextualSpacing/>
              <w:rPr>
                <w:rFonts w:ascii="Times New Roman" w:hAnsi="Times New Roman" w:cs="Times New Roman"/>
              </w:rPr>
            </w:pPr>
            <w:r>
              <w:rPr>
                <w:rFonts w:ascii="Times New Roman" w:hAnsi="Times New Roman" w:cs="Times New Roman"/>
              </w:rPr>
              <w:t>Broadleaf</w:t>
            </w:r>
          </w:p>
        </w:tc>
        <w:tc>
          <w:tcPr>
            <w:tcW w:w="1800" w:type="dxa"/>
          </w:tcPr>
          <w:p w:rsidR="001D2912" w:rsidRDefault="001D2912" w:rsidP="00540314">
            <w:pPr>
              <w:contextualSpacing/>
              <w:rPr>
                <w:rFonts w:ascii="Times New Roman" w:hAnsi="Times New Roman" w:cs="Times New Roman"/>
              </w:rPr>
            </w:pPr>
            <w:r>
              <w:rPr>
                <w:rFonts w:ascii="Times New Roman" w:hAnsi="Times New Roman" w:cs="Times New Roman"/>
              </w:rPr>
              <w:t>Broadleaf</w:t>
            </w:r>
          </w:p>
        </w:tc>
      </w:tr>
      <w:tr w:rsidR="001D2912" w:rsidTr="001D2912">
        <w:tc>
          <w:tcPr>
            <w:tcW w:w="1705" w:type="dxa"/>
          </w:tcPr>
          <w:p w:rsidR="001D2912" w:rsidRDefault="001D2912" w:rsidP="00540314">
            <w:pPr>
              <w:contextualSpacing/>
              <w:rPr>
                <w:rFonts w:ascii="Times New Roman" w:hAnsi="Times New Roman" w:cs="Times New Roman"/>
              </w:rPr>
            </w:pPr>
            <w:r>
              <w:rPr>
                <w:rFonts w:ascii="Times New Roman" w:hAnsi="Times New Roman" w:cs="Times New Roman"/>
              </w:rPr>
              <w:t>Shrublands</w:t>
            </w:r>
          </w:p>
        </w:tc>
        <w:tc>
          <w:tcPr>
            <w:tcW w:w="1800" w:type="dxa"/>
          </w:tcPr>
          <w:p w:rsidR="001D2912" w:rsidRDefault="001D2912" w:rsidP="00540314">
            <w:pPr>
              <w:contextualSpacing/>
              <w:rPr>
                <w:rFonts w:ascii="Times New Roman" w:hAnsi="Times New Roman" w:cs="Times New Roman"/>
              </w:rPr>
            </w:pPr>
            <w:r>
              <w:rPr>
                <w:rFonts w:ascii="Times New Roman" w:hAnsi="Times New Roman" w:cs="Times New Roman"/>
              </w:rPr>
              <w:t>Monkey</w:t>
            </w:r>
          </w:p>
        </w:tc>
        <w:tc>
          <w:tcPr>
            <w:tcW w:w="1800" w:type="dxa"/>
          </w:tcPr>
          <w:p w:rsidR="001D2912" w:rsidRDefault="001D2912" w:rsidP="00540314">
            <w:pPr>
              <w:contextualSpacing/>
              <w:rPr>
                <w:rFonts w:ascii="Times New Roman" w:hAnsi="Times New Roman" w:cs="Times New Roman"/>
              </w:rPr>
            </w:pPr>
            <w:r>
              <w:rPr>
                <w:rFonts w:ascii="Times New Roman" w:hAnsi="Times New Roman" w:cs="Times New Roman"/>
              </w:rPr>
              <w:t>Broadleaf</w:t>
            </w:r>
          </w:p>
        </w:tc>
      </w:tr>
      <w:tr w:rsidR="001D2912" w:rsidTr="001D2912">
        <w:tc>
          <w:tcPr>
            <w:tcW w:w="1705" w:type="dxa"/>
          </w:tcPr>
          <w:p w:rsidR="001D2912" w:rsidRDefault="001D2912" w:rsidP="00540314">
            <w:pPr>
              <w:contextualSpacing/>
              <w:rPr>
                <w:rFonts w:ascii="Times New Roman" w:hAnsi="Times New Roman" w:cs="Times New Roman"/>
              </w:rPr>
            </w:pPr>
            <w:r>
              <w:rPr>
                <w:rFonts w:ascii="Times New Roman" w:hAnsi="Times New Roman" w:cs="Times New Roman"/>
              </w:rPr>
              <w:t>Shrublands</w:t>
            </w:r>
          </w:p>
        </w:tc>
        <w:tc>
          <w:tcPr>
            <w:tcW w:w="1800" w:type="dxa"/>
          </w:tcPr>
          <w:p w:rsidR="001D2912" w:rsidRDefault="001D2912" w:rsidP="00540314">
            <w:pPr>
              <w:contextualSpacing/>
              <w:rPr>
                <w:rFonts w:ascii="Times New Roman" w:hAnsi="Times New Roman" w:cs="Times New Roman"/>
              </w:rPr>
            </w:pPr>
            <w:r>
              <w:rPr>
                <w:rFonts w:ascii="Times New Roman" w:hAnsi="Times New Roman" w:cs="Times New Roman"/>
              </w:rPr>
              <w:t>Lichen</w:t>
            </w:r>
          </w:p>
        </w:tc>
        <w:tc>
          <w:tcPr>
            <w:tcW w:w="1800" w:type="dxa"/>
          </w:tcPr>
          <w:p w:rsidR="001D2912" w:rsidRDefault="001D2912" w:rsidP="00540314">
            <w:pPr>
              <w:contextualSpacing/>
              <w:rPr>
                <w:rFonts w:ascii="Times New Roman" w:hAnsi="Times New Roman" w:cs="Times New Roman"/>
              </w:rPr>
            </w:pPr>
            <w:r>
              <w:rPr>
                <w:rFonts w:ascii="Times New Roman" w:hAnsi="Times New Roman" w:cs="Times New Roman"/>
              </w:rPr>
              <w:t>Outside FNNR</w:t>
            </w:r>
          </w:p>
        </w:tc>
      </w:tr>
    </w:tbl>
    <w:p w:rsidR="004A7BD0" w:rsidRDefault="004A7BD0" w:rsidP="00540314">
      <w:pPr>
        <w:ind w:left="1440"/>
        <w:contextualSpacing/>
        <w:rPr>
          <w:rFonts w:ascii="Times New Roman" w:hAnsi="Times New Roman" w:cs="Times New Roman"/>
        </w:rPr>
      </w:pPr>
    </w:p>
    <w:p w:rsidR="001D2912" w:rsidRDefault="001D2912" w:rsidP="00540314">
      <w:pPr>
        <w:ind w:left="1440"/>
        <w:contextualSpacing/>
        <w:rPr>
          <w:rFonts w:ascii="Times New Roman" w:hAnsi="Times New Roman" w:cs="Times New Roman"/>
        </w:rPr>
      </w:pPr>
      <w:r>
        <w:rPr>
          <w:rFonts w:ascii="Times New Roman" w:hAnsi="Times New Roman" w:cs="Times New Roman"/>
        </w:rPr>
        <w:t>The code translates this visual grid into a list that represents this table:</w:t>
      </w:r>
    </w:p>
    <w:p w:rsidR="004A7BD0" w:rsidRDefault="004A7BD0" w:rsidP="00540314">
      <w:pPr>
        <w:ind w:left="1440"/>
        <w:contextualSpacing/>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705"/>
        <w:gridCol w:w="1800"/>
        <w:gridCol w:w="1800"/>
      </w:tblGrid>
      <w:tr w:rsidR="001D2912" w:rsidTr="00963FDB">
        <w:tc>
          <w:tcPr>
            <w:tcW w:w="1705" w:type="dxa"/>
          </w:tcPr>
          <w:p w:rsidR="001D2912" w:rsidRDefault="001D2912" w:rsidP="00963FDB">
            <w:pPr>
              <w:contextualSpacing/>
              <w:rPr>
                <w:rFonts w:ascii="Times New Roman" w:hAnsi="Times New Roman" w:cs="Times New Roman"/>
              </w:rPr>
            </w:pPr>
            <w:r>
              <w:rPr>
                <w:rFonts w:ascii="Times New Roman" w:hAnsi="Times New Roman" w:cs="Times New Roman"/>
              </w:rPr>
              <w:t>0.3</w:t>
            </w:r>
          </w:p>
        </w:tc>
        <w:tc>
          <w:tcPr>
            <w:tcW w:w="1800" w:type="dxa"/>
          </w:tcPr>
          <w:p w:rsidR="001D2912" w:rsidRDefault="001D2912" w:rsidP="00963FDB">
            <w:pPr>
              <w:contextualSpacing/>
              <w:rPr>
                <w:rFonts w:ascii="Times New Roman" w:hAnsi="Times New Roman" w:cs="Times New Roman"/>
              </w:rPr>
            </w:pPr>
            <w:r>
              <w:rPr>
                <w:rFonts w:ascii="Times New Roman" w:hAnsi="Times New Roman" w:cs="Times New Roman"/>
              </w:rPr>
              <w:t>1</w:t>
            </w:r>
          </w:p>
        </w:tc>
        <w:tc>
          <w:tcPr>
            <w:tcW w:w="1800" w:type="dxa"/>
          </w:tcPr>
          <w:p w:rsidR="001D2912" w:rsidRDefault="001D2912" w:rsidP="00963FDB">
            <w:pPr>
              <w:contextualSpacing/>
              <w:rPr>
                <w:rFonts w:ascii="Times New Roman" w:hAnsi="Times New Roman" w:cs="Times New Roman"/>
              </w:rPr>
            </w:pPr>
            <w:r>
              <w:rPr>
                <w:rFonts w:ascii="Times New Roman" w:hAnsi="Times New Roman" w:cs="Times New Roman"/>
              </w:rPr>
              <w:t>1</w:t>
            </w:r>
          </w:p>
        </w:tc>
      </w:tr>
      <w:tr w:rsidR="001D2912" w:rsidTr="00963FDB">
        <w:tc>
          <w:tcPr>
            <w:tcW w:w="1705" w:type="dxa"/>
          </w:tcPr>
          <w:p w:rsidR="001D2912" w:rsidRDefault="001D2912" w:rsidP="00963FDB">
            <w:pPr>
              <w:contextualSpacing/>
              <w:rPr>
                <w:rFonts w:ascii="Times New Roman" w:hAnsi="Times New Roman" w:cs="Times New Roman"/>
              </w:rPr>
            </w:pPr>
            <w:r>
              <w:rPr>
                <w:rFonts w:ascii="Times New Roman" w:hAnsi="Times New Roman" w:cs="Times New Roman"/>
              </w:rPr>
              <w:t>0.8</w:t>
            </w:r>
          </w:p>
        </w:tc>
        <w:tc>
          <w:tcPr>
            <w:tcW w:w="1800" w:type="dxa"/>
          </w:tcPr>
          <w:p w:rsidR="001D2912" w:rsidRDefault="001D2912" w:rsidP="00963FDB">
            <w:pPr>
              <w:contextualSpacing/>
              <w:rPr>
                <w:rFonts w:ascii="Times New Roman" w:hAnsi="Times New Roman" w:cs="Times New Roman"/>
              </w:rPr>
            </w:pPr>
            <w:r>
              <w:rPr>
                <w:rFonts w:ascii="Times New Roman" w:hAnsi="Times New Roman" w:cs="Times New Roman"/>
              </w:rPr>
              <w:t>Monkey</w:t>
            </w:r>
          </w:p>
        </w:tc>
        <w:tc>
          <w:tcPr>
            <w:tcW w:w="1800" w:type="dxa"/>
          </w:tcPr>
          <w:p w:rsidR="001D2912" w:rsidRDefault="001D2912" w:rsidP="00963FDB">
            <w:pPr>
              <w:contextualSpacing/>
              <w:rPr>
                <w:rFonts w:ascii="Times New Roman" w:hAnsi="Times New Roman" w:cs="Times New Roman"/>
              </w:rPr>
            </w:pPr>
            <w:r>
              <w:rPr>
                <w:rFonts w:ascii="Times New Roman" w:hAnsi="Times New Roman" w:cs="Times New Roman"/>
              </w:rPr>
              <w:t>1</w:t>
            </w:r>
          </w:p>
        </w:tc>
      </w:tr>
      <w:tr w:rsidR="001D2912" w:rsidTr="00963FDB">
        <w:tc>
          <w:tcPr>
            <w:tcW w:w="1705" w:type="dxa"/>
          </w:tcPr>
          <w:p w:rsidR="001D2912" w:rsidRDefault="001D2912" w:rsidP="00963FDB">
            <w:pPr>
              <w:contextualSpacing/>
              <w:rPr>
                <w:rFonts w:ascii="Times New Roman" w:hAnsi="Times New Roman" w:cs="Times New Roman"/>
              </w:rPr>
            </w:pPr>
            <w:r>
              <w:rPr>
                <w:rFonts w:ascii="Times New Roman" w:hAnsi="Times New Roman" w:cs="Times New Roman"/>
              </w:rPr>
              <w:t>0.8</w:t>
            </w:r>
          </w:p>
        </w:tc>
        <w:tc>
          <w:tcPr>
            <w:tcW w:w="1800" w:type="dxa"/>
          </w:tcPr>
          <w:p w:rsidR="001D2912" w:rsidRDefault="001D2912" w:rsidP="00963FDB">
            <w:pPr>
              <w:contextualSpacing/>
              <w:rPr>
                <w:rFonts w:ascii="Times New Roman" w:hAnsi="Times New Roman" w:cs="Times New Roman"/>
              </w:rPr>
            </w:pPr>
            <w:r>
              <w:rPr>
                <w:rFonts w:ascii="Times New Roman" w:hAnsi="Times New Roman" w:cs="Times New Roman"/>
              </w:rPr>
              <w:t>0.8</w:t>
            </w:r>
          </w:p>
        </w:tc>
        <w:tc>
          <w:tcPr>
            <w:tcW w:w="1800" w:type="dxa"/>
          </w:tcPr>
          <w:p w:rsidR="001D2912" w:rsidRDefault="001D2912" w:rsidP="00963FDB">
            <w:pPr>
              <w:contextualSpacing/>
              <w:rPr>
                <w:rFonts w:ascii="Times New Roman" w:hAnsi="Times New Roman" w:cs="Times New Roman"/>
              </w:rPr>
            </w:pPr>
            <w:r>
              <w:rPr>
                <w:rFonts w:ascii="Times New Roman" w:hAnsi="Times New Roman" w:cs="Times New Roman"/>
              </w:rPr>
              <w:t>0</w:t>
            </w:r>
          </w:p>
        </w:tc>
      </w:tr>
    </w:tbl>
    <w:p w:rsidR="004A7BD0" w:rsidRDefault="004A7BD0" w:rsidP="00540314">
      <w:pPr>
        <w:ind w:left="1440"/>
        <w:contextualSpacing/>
        <w:rPr>
          <w:rFonts w:ascii="Times New Roman" w:hAnsi="Times New Roman" w:cs="Times New Roman"/>
        </w:rPr>
      </w:pPr>
    </w:p>
    <w:p w:rsidR="001D2912" w:rsidRDefault="001D2912" w:rsidP="00540314">
      <w:pPr>
        <w:ind w:left="1440"/>
        <w:contextualSpacing/>
        <w:rPr>
          <w:rFonts w:ascii="Times New Roman" w:hAnsi="Times New Roman" w:cs="Times New Roman"/>
        </w:rPr>
      </w:pPr>
      <w:r>
        <w:rPr>
          <w:rFonts w:ascii="Times New Roman" w:hAnsi="Times New Roman" w:cs="Times New Roman"/>
        </w:rPr>
        <w:t>The list generated would be: [0.3, 1, 1, 0.8, 1, 0.8, 0.8, 0], and probabilities would be determined as any given cell’s probability divided by the total sum of that list (or the sum of all neighbors).</w:t>
      </w:r>
    </w:p>
    <w:p w:rsidR="00844CC4" w:rsidRPr="003E7D8A" w:rsidRDefault="001D2912" w:rsidP="00844CC4">
      <w:pPr>
        <w:ind w:left="1440"/>
        <w:contextualSpacing/>
        <w:rPr>
          <w:rFonts w:ascii="Times New Roman" w:hAnsi="Times New Roman" w:cs="Times New Roman"/>
        </w:rPr>
      </w:pPr>
      <w:r>
        <w:rPr>
          <w:rFonts w:ascii="Times New Roman" w:hAnsi="Times New Roman" w:cs="Times New Roman"/>
        </w:rPr>
        <w:t xml:space="preserve">For example, according to this list, the chances of the monkey choosing to move south and enter the “Lichen” grid would be 0.8 (Lichen’s probability weight) divided by </w:t>
      </w:r>
      <w:r w:rsidR="00844CC4">
        <w:rPr>
          <w:rFonts w:ascii="Times New Roman" w:hAnsi="Times New Roman" w:cs="Times New Roman"/>
        </w:rPr>
        <w:t>5.7, the sum of the list generated, which is approximately 14.035%. The total probabilities of all neighbors should add up to 100%.</w:t>
      </w:r>
    </w:p>
    <w:sectPr w:rsidR="00844CC4" w:rsidRPr="003E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8A"/>
    <w:rsid w:val="001231B9"/>
    <w:rsid w:val="001D2912"/>
    <w:rsid w:val="00266D52"/>
    <w:rsid w:val="003A1B48"/>
    <w:rsid w:val="003E7D8A"/>
    <w:rsid w:val="004A7BD0"/>
    <w:rsid w:val="00540314"/>
    <w:rsid w:val="005A3BC8"/>
    <w:rsid w:val="005F73FF"/>
    <w:rsid w:val="00616B7D"/>
    <w:rsid w:val="00844CC4"/>
    <w:rsid w:val="00A87A6B"/>
    <w:rsid w:val="00B0006D"/>
    <w:rsid w:val="00B3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CAE1"/>
  <w15:chartTrackingRefBased/>
  <w15:docId w15:val="{1DE6CDB8-05FE-4E9F-A8BA-E928FBEF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D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40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66327">
      <w:bodyDiv w:val="1"/>
      <w:marLeft w:val="0"/>
      <w:marRight w:val="0"/>
      <w:marTop w:val="0"/>
      <w:marBottom w:val="0"/>
      <w:divBdr>
        <w:top w:val="none" w:sz="0" w:space="0" w:color="auto"/>
        <w:left w:val="none" w:sz="0" w:space="0" w:color="auto"/>
        <w:bottom w:val="none" w:sz="0" w:space="0" w:color="auto"/>
        <w:right w:val="none" w:sz="0" w:space="0" w:color="auto"/>
      </w:divBdr>
      <w:divsChild>
        <w:div w:id="96874115">
          <w:marLeft w:val="0"/>
          <w:marRight w:val="0"/>
          <w:marTop w:val="0"/>
          <w:marBottom w:val="0"/>
          <w:divBdr>
            <w:top w:val="none" w:sz="0" w:space="0" w:color="auto"/>
            <w:left w:val="none" w:sz="0" w:space="0" w:color="auto"/>
            <w:bottom w:val="none" w:sz="0" w:space="0" w:color="auto"/>
            <w:right w:val="none" w:sz="0" w:space="0" w:color="auto"/>
          </w:divBdr>
        </w:div>
        <w:div w:id="1057318989">
          <w:marLeft w:val="0"/>
          <w:marRight w:val="0"/>
          <w:marTop w:val="0"/>
          <w:marBottom w:val="0"/>
          <w:divBdr>
            <w:top w:val="none" w:sz="0" w:space="0" w:color="auto"/>
            <w:left w:val="none" w:sz="0" w:space="0" w:color="auto"/>
            <w:bottom w:val="none" w:sz="0" w:space="0" w:color="auto"/>
            <w:right w:val="none" w:sz="0" w:space="0" w:color="auto"/>
          </w:divBdr>
          <w:divsChild>
            <w:div w:id="1693384869">
              <w:marLeft w:val="0"/>
              <w:marRight w:val="0"/>
              <w:marTop w:val="0"/>
              <w:marBottom w:val="0"/>
              <w:divBdr>
                <w:top w:val="none" w:sz="0" w:space="0" w:color="auto"/>
                <w:left w:val="none" w:sz="0" w:space="0" w:color="auto"/>
                <w:bottom w:val="none" w:sz="0" w:space="0" w:color="auto"/>
                <w:right w:val="none" w:sz="0" w:space="0" w:color="auto"/>
              </w:divBdr>
            </w:div>
            <w:div w:id="1323849772">
              <w:marLeft w:val="0"/>
              <w:marRight w:val="0"/>
              <w:marTop w:val="0"/>
              <w:marBottom w:val="0"/>
              <w:divBdr>
                <w:top w:val="none" w:sz="0" w:space="0" w:color="auto"/>
                <w:left w:val="none" w:sz="0" w:space="0" w:color="auto"/>
                <w:bottom w:val="none" w:sz="0" w:space="0" w:color="auto"/>
                <w:right w:val="none" w:sz="0" w:space="0" w:color="auto"/>
              </w:divBdr>
            </w:div>
          </w:divsChild>
        </w:div>
        <w:div w:id="10886309">
          <w:marLeft w:val="0"/>
          <w:marRight w:val="0"/>
          <w:marTop w:val="0"/>
          <w:marBottom w:val="0"/>
          <w:divBdr>
            <w:top w:val="none" w:sz="0" w:space="0" w:color="auto"/>
            <w:left w:val="none" w:sz="0" w:space="0" w:color="auto"/>
            <w:bottom w:val="none" w:sz="0" w:space="0" w:color="auto"/>
            <w:right w:val="none" w:sz="0" w:space="0" w:color="auto"/>
          </w:divBdr>
        </w:div>
        <w:div w:id="1819608354">
          <w:marLeft w:val="0"/>
          <w:marRight w:val="0"/>
          <w:marTop w:val="0"/>
          <w:marBottom w:val="0"/>
          <w:divBdr>
            <w:top w:val="none" w:sz="0" w:space="0" w:color="auto"/>
            <w:left w:val="none" w:sz="0" w:space="0" w:color="auto"/>
            <w:bottom w:val="none" w:sz="0" w:space="0" w:color="auto"/>
            <w:right w:val="none" w:sz="0" w:space="0" w:color="auto"/>
          </w:divBdr>
        </w:div>
        <w:div w:id="89594230">
          <w:marLeft w:val="0"/>
          <w:marRight w:val="0"/>
          <w:marTop w:val="0"/>
          <w:marBottom w:val="0"/>
          <w:divBdr>
            <w:top w:val="none" w:sz="0" w:space="0" w:color="auto"/>
            <w:left w:val="none" w:sz="0" w:space="0" w:color="auto"/>
            <w:bottom w:val="none" w:sz="0" w:space="0" w:color="auto"/>
            <w:right w:val="none" w:sz="0" w:space="0" w:color="auto"/>
          </w:divBdr>
        </w:div>
        <w:div w:id="1279070002">
          <w:marLeft w:val="0"/>
          <w:marRight w:val="0"/>
          <w:marTop w:val="0"/>
          <w:marBottom w:val="0"/>
          <w:divBdr>
            <w:top w:val="none" w:sz="0" w:space="0" w:color="auto"/>
            <w:left w:val="none" w:sz="0" w:space="0" w:color="auto"/>
            <w:bottom w:val="none" w:sz="0" w:space="0" w:color="auto"/>
            <w:right w:val="none" w:sz="0" w:space="0" w:color="auto"/>
          </w:divBdr>
        </w:div>
        <w:div w:id="2020110947">
          <w:marLeft w:val="0"/>
          <w:marRight w:val="0"/>
          <w:marTop w:val="0"/>
          <w:marBottom w:val="0"/>
          <w:divBdr>
            <w:top w:val="none" w:sz="0" w:space="0" w:color="auto"/>
            <w:left w:val="none" w:sz="0" w:space="0" w:color="auto"/>
            <w:bottom w:val="none" w:sz="0" w:space="0" w:color="auto"/>
            <w:right w:val="none" w:sz="0" w:space="0" w:color="auto"/>
          </w:divBdr>
        </w:div>
        <w:div w:id="1858693141">
          <w:marLeft w:val="0"/>
          <w:marRight w:val="0"/>
          <w:marTop w:val="0"/>
          <w:marBottom w:val="0"/>
          <w:divBdr>
            <w:top w:val="none" w:sz="0" w:space="0" w:color="auto"/>
            <w:left w:val="none" w:sz="0" w:space="0" w:color="auto"/>
            <w:bottom w:val="none" w:sz="0" w:space="0" w:color="auto"/>
            <w:right w:val="none" w:sz="0" w:space="0" w:color="auto"/>
          </w:divBdr>
        </w:div>
        <w:div w:id="36780696">
          <w:marLeft w:val="0"/>
          <w:marRight w:val="0"/>
          <w:marTop w:val="0"/>
          <w:marBottom w:val="0"/>
          <w:divBdr>
            <w:top w:val="none" w:sz="0" w:space="0" w:color="auto"/>
            <w:left w:val="none" w:sz="0" w:space="0" w:color="auto"/>
            <w:bottom w:val="none" w:sz="0" w:space="0" w:color="auto"/>
            <w:right w:val="none" w:sz="0" w:space="0" w:color="auto"/>
          </w:divBdr>
        </w:div>
        <w:div w:id="1868790258">
          <w:marLeft w:val="0"/>
          <w:marRight w:val="0"/>
          <w:marTop w:val="0"/>
          <w:marBottom w:val="0"/>
          <w:divBdr>
            <w:top w:val="none" w:sz="0" w:space="0" w:color="auto"/>
            <w:left w:val="none" w:sz="0" w:space="0" w:color="auto"/>
            <w:bottom w:val="none" w:sz="0" w:space="0" w:color="auto"/>
            <w:right w:val="none" w:sz="0" w:space="0" w:color="auto"/>
          </w:divBdr>
        </w:div>
        <w:div w:id="1743603822">
          <w:marLeft w:val="0"/>
          <w:marRight w:val="0"/>
          <w:marTop w:val="0"/>
          <w:marBottom w:val="0"/>
          <w:divBdr>
            <w:top w:val="none" w:sz="0" w:space="0" w:color="auto"/>
            <w:left w:val="none" w:sz="0" w:space="0" w:color="auto"/>
            <w:bottom w:val="none" w:sz="0" w:space="0" w:color="auto"/>
            <w:right w:val="none" w:sz="0" w:space="0" w:color="auto"/>
          </w:divBdr>
        </w:div>
        <w:div w:id="1362785172">
          <w:marLeft w:val="0"/>
          <w:marRight w:val="0"/>
          <w:marTop w:val="0"/>
          <w:marBottom w:val="0"/>
          <w:divBdr>
            <w:top w:val="none" w:sz="0" w:space="0" w:color="auto"/>
            <w:left w:val="none" w:sz="0" w:space="0" w:color="auto"/>
            <w:bottom w:val="none" w:sz="0" w:space="0" w:color="auto"/>
            <w:right w:val="none" w:sz="0" w:space="0" w:color="auto"/>
          </w:divBdr>
        </w:div>
        <w:div w:id="453057905">
          <w:marLeft w:val="0"/>
          <w:marRight w:val="0"/>
          <w:marTop w:val="0"/>
          <w:marBottom w:val="0"/>
          <w:divBdr>
            <w:top w:val="none" w:sz="0" w:space="0" w:color="auto"/>
            <w:left w:val="none" w:sz="0" w:space="0" w:color="auto"/>
            <w:bottom w:val="none" w:sz="0" w:space="0" w:color="auto"/>
            <w:right w:val="none" w:sz="0" w:space="0" w:color="auto"/>
          </w:divBdr>
        </w:div>
        <w:div w:id="417752021">
          <w:marLeft w:val="0"/>
          <w:marRight w:val="0"/>
          <w:marTop w:val="0"/>
          <w:marBottom w:val="0"/>
          <w:divBdr>
            <w:top w:val="none" w:sz="0" w:space="0" w:color="auto"/>
            <w:left w:val="none" w:sz="0" w:space="0" w:color="auto"/>
            <w:bottom w:val="none" w:sz="0" w:space="0" w:color="auto"/>
            <w:right w:val="none" w:sz="0" w:space="0" w:color="auto"/>
          </w:divBdr>
        </w:div>
        <w:div w:id="102195607">
          <w:marLeft w:val="0"/>
          <w:marRight w:val="0"/>
          <w:marTop w:val="0"/>
          <w:marBottom w:val="0"/>
          <w:divBdr>
            <w:top w:val="none" w:sz="0" w:space="0" w:color="auto"/>
            <w:left w:val="none" w:sz="0" w:space="0" w:color="auto"/>
            <w:bottom w:val="none" w:sz="0" w:space="0" w:color="auto"/>
            <w:right w:val="none" w:sz="0" w:space="0" w:color="auto"/>
          </w:divBdr>
        </w:div>
        <w:div w:id="34355283">
          <w:marLeft w:val="0"/>
          <w:marRight w:val="0"/>
          <w:marTop w:val="0"/>
          <w:marBottom w:val="0"/>
          <w:divBdr>
            <w:top w:val="none" w:sz="0" w:space="0" w:color="auto"/>
            <w:left w:val="none" w:sz="0" w:space="0" w:color="auto"/>
            <w:bottom w:val="none" w:sz="0" w:space="0" w:color="auto"/>
            <w:right w:val="none" w:sz="0" w:space="0" w:color="auto"/>
          </w:divBdr>
        </w:div>
        <w:div w:id="1907522541">
          <w:marLeft w:val="0"/>
          <w:marRight w:val="0"/>
          <w:marTop w:val="0"/>
          <w:marBottom w:val="0"/>
          <w:divBdr>
            <w:top w:val="none" w:sz="0" w:space="0" w:color="auto"/>
            <w:left w:val="none" w:sz="0" w:space="0" w:color="auto"/>
            <w:bottom w:val="none" w:sz="0" w:space="0" w:color="auto"/>
            <w:right w:val="none" w:sz="0" w:space="0" w:color="auto"/>
          </w:divBdr>
        </w:div>
        <w:div w:id="1871532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395A0-EEC6-4DA8-9BF5-EB26B2BC2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Mak</dc:creator>
  <cp:keywords/>
  <dc:description/>
  <cp:lastModifiedBy>Judy Mak</cp:lastModifiedBy>
  <cp:revision>6</cp:revision>
  <dcterms:created xsi:type="dcterms:W3CDTF">2019-02-21T04:27:00Z</dcterms:created>
  <dcterms:modified xsi:type="dcterms:W3CDTF">2019-02-21T06:42:00Z</dcterms:modified>
</cp:coreProperties>
</file>