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select memType, Chapter, memCount, Dues, Subtotal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cmt.name memType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csup.local_chapter_12 Chapter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count(cm.membership_type_id) memCount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cmt.minimum_fee Dues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count(cm.membership_type_id) * cmt.minimum_fee as Subtotal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civicrm_membership_type cmt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civicrm_value_wffa_supplement_1 csup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(cm.contact_id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cc.contact_id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cm.membership_type_id in (1,2,3,5)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cc.receive_date &gt;= '2014-04-01'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cc.receive_date &lt;= '2015-03-31'))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(cm.contact_id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cc.contact_id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cm.membership_type_id = 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cc.receive_date &gt;= '2014-04-01'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cc.receive_date &lt;= '2015-03-31'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cc.total_amount &gt;= 1700 ))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csup.entity_id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cm.membership_type_id = cmt.id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cm.owner_membership_id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group by csup.local_chapter_12, cmt.name)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"Additional" as memType, chapter_50 as Chapter, memcount_51 as memCount FROM civicrm_value_additional_chapters_summary_4) 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main.chapter = ad.chapter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5/6/14: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"BlueMtn" as chapter, count(distinct cvt.entity_id) cnt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cvt.blue_mtns_13 = 1) s1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"BlueMtn"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"Clark"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cvt.clark_14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"Clark"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"Cowlitz"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cvt.cowlitz_15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"Cowlitz"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"Grays_Harbor"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cvt.grays_harbor_16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"Grays_Harbor"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"Kittitas"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cvt.kittitas_17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"Kittitas"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"Lewis"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cvt.lewis_18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"Lewis"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"MtAdams"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cvt.mt_adams_19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"MtAdams"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"North_Central"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cvt.north_central_20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"North_Central"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"NorthEast"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cvt.northeast_washington_21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"NorthEast"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"Olympic"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cvt.olympic_22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"Olympic"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"Pacific"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cvt.pacific_23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"Pacific"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"Pierce"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cvt.pierce_24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"Pierce"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"South_Sound"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cvt.south_sound_25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"South_Sound"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"Spokane"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cvt.spokane_26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"Spokane"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"UPS"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cvt.upper_puget_sound_27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"UPS"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update civicrm_value_additional_chapters_summary_4 ad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(SELECT "Whatcom" as chapter, count(distinct cvt.entity_id) 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FROM civicrm_value_trial_2 cvt,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in (1,2,3,5) and cc.receive_date &gt;= '2013-04-01' and cc.receive_date &lt;= '2014-03-31'))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(cm.contact_id in (SELECT cc.contact_id FROM civicrm_contribution cc, civicrm_membership 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cc.contact_id = cm.contact_id and cm.membership_type_id = 4 and cc.receive_date &gt;= '2013-04-01' and cc.receive_date &lt;= '2014-03-31' and cc.total_amount &gt;= 1700 )))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cm.contact_id = cvt.entity_id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and cvt.whatcom_28 = 1) s1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on ad.chapter_50 = s1.chapter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set ad.memcount_51 = s1.cnt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where ad.chapter_50 = "Whatcom";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