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6093073"/>
        <w:docPartObj>
          <w:docPartGallery w:val="Cover Pages"/>
          <w:docPartUnique/>
        </w:docPartObj>
      </w:sdtPr>
      <w:sdtEndPr>
        <w:rPr>
          <w:sz w:val="72"/>
          <w:szCs w:val="72"/>
        </w:rPr>
      </w:sdtEndPr>
      <w:sdtContent>
        <w:p w:rsidRPr="00C46FBF" w:rsidR="00893D92" w:rsidRDefault="00893D92" w14:paraId="37A95F5B" w14:textId="7AC66109"/>
        <w:p w:rsidRPr="00C46FBF" w:rsidR="009A3B98" w:rsidP="00893D92" w:rsidRDefault="009A3B98" w14:paraId="286AF04E" w14:textId="77777777">
          <w:pPr>
            <w:jc w:val="center"/>
            <w:rPr>
              <w:rStyle w:val="spellingerror"/>
              <w:rFonts w:ascii="Nordique Inline" w:hAnsi="Nordique Inline"/>
              <w:color w:val="000000"/>
              <w:position w:val="4"/>
              <w:sz w:val="72"/>
              <w:szCs w:val="72"/>
              <w:shd w:val="clear" w:color="auto" w:fill="EDEBE9"/>
            </w:rPr>
          </w:pPr>
        </w:p>
        <w:p w:rsidRPr="00C46FBF" w:rsidR="009A3B98" w:rsidP="00893D92" w:rsidRDefault="009A3B98" w14:paraId="5669847A" w14:textId="77777777">
          <w:pPr>
            <w:jc w:val="center"/>
            <w:rPr>
              <w:rStyle w:val="spellingerror"/>
              <w:rFonts w:ascii="Nordique Inline" w:hAnsi="Nordique Inline"/>
              <w:color w:val="000000"/>
              <w:position w:val="4"/>
              <w:sz w:val="72"/>
              <w:szCs w:val="72"/>
              <w:shd w:val="clear" w:color="auto" w:fill="EDEBE9"/>
            </w:rPr>
          </w:pPr>
        </w:p>
        <w:p w:rsidRPr="00C46FBF" w:rsidR="009A3B98" w:rsidP="00893D92" w:rsidRDefault="009A3B98" w14:paraId="4FE612A0" w14:textId="77777777">
          <w:pPr>
            <w:jc w:val="center"/>
            <w:rPr>
              <w:rStyle w:val="spellingerror"/>
              <w:rFonts w:ascii="Nordique Inline" w:hAnsi="Nordique Inline"/>
              <w:color w:val="000000"/>
              <w:position w:val="4"/>
              <w:sz w:val="72"/>
              <w:szCs w:val="72"/>
              <w:shd w:val="clear" w:color="auto" w:fill="EDEBE9"/>
            </w:rPr>
          </w:pPr>
        </w:p>
        <w:p w:rsidRPr="00C46FBF" w:rsidR="009A3B98" w:rsidP="00320F51" w:rsidRDefault="009A3B98" w14:paraId="75FD6570" w14:textId="77777777">
          <w:pPr>
            <w:shd w:val="clear" w:color="auto" w:fill="FFFFFF" w:themeFill="background1"/>
            <w:jc w:val="center"/>
            <w:rPr>
              <w:rStyle w:val="eop"/>
              <w:rFonts w:ascii="Times New Roman" w:hAnsi="Times New Roman" w:cs="Times New Roman"/>
              <w:color w:val="000000"/>
              <w:sz w:val="72"/>
              <w:szCs w:val="72"/>
              <w:shd w:val="clear" w:color="auto" w:fill="EDEBE9"/>
            </w:rPr>
          </w:pPr>
          <w:r w:rsidRPr="00C46FBF">
            <w:rPr>
              <w:rStyle w:val="spellingerror"/>
              <w:rFonts w:ascii="Nordique Inline" w:hAnsi="Nordique Inline"/>
              <w:color w:val="000000"/>
              <w:position w:val="4"/>
              <w:sz w:val="72"/>
              <w:szCs w:val="72"/>
              <w:shd w:val="clear" w:color="auto" w:fill="EDEBE9"/>
            </w:rPr>
            <w:t>Cloud</w:t>
          </w:r>
          <w:r w:rsidRPr="00C46FBF">
            <w:rPr>
              <w:rStyle w:val="spellingerror"/>
              <w:rFonts w:ascii="Nordique Inline" w:hAnsi="Nordique Inline"/>
              <w:b/>
              <w:bCs/>
              <w:color w:val="203864"/>
              <w:position w:val="4"/>
              <w:sz w:val="72"/>
              <w:szCs w:val="72"/>
              <w:shd w:val="clear" w:color="auto" w:fill="EDEBE9"/>
            </w:rPr>
            <w:t>Chase</w:t>
          </w:r>
          <w:r w:rsidRPr="00C46FBF">
            <w:rPr>
              <w:rStyle w:val="normaltextrun"/>
              <w:rFonts w:ascii="Cambria" w:hAnsi="Cambria" w:cs="Cambria"/>
              <w:color w:val="000000"/>
              <w:position w:val="4"/>
              <w:sz w:val="72"/>
              <w:szCs w:val="72"/>
              <w:shd w:val="clear" w:color="auto" w:fill="EDEBE9"/>
            </w:rPr>
            <w:t> </w:t>
          </w:r>
          <w:r w:rsidRPr="00C46FBF">
            <w:rPr>
              <w:rStyle w:val="normaltextrun"/>
              <w:rFonts w:ascii="Nordique Inline" w:hAnsi="Nordique Inline"/>
              <w:b/>
              <w:bCs/>
              <w:color w:val="000000"/>
              <w:position w:val="4"/>
              <w:sz w:val="72"/>
              <w:szCs w:val="72"/>
              <w:shd w:val="clear" w:color="auto" w:fill="EDEBE9"/>
            </w:rPr>
            <w:t>Technology</w:t>
          </w:r>
          <w:r w:rsidRPr="00C46FBF">
            <w:rPr>
              <w:rStyle w:val="eop"/>
              <w:rFonts w:ascii="Times New Roman" w:hAnsi="Times New Roman" w:cs="Times New Roman"/>
              <w:color w:val="000000"/>
              <w:sz w:val="72"/>
              <w:szCs w:val="72"/>
              <w:shd w:val="clear" w:color="auto" w:fill="EDEBE9"/>
            </w:rPr>
            <w:t>​</w:t>
          </w:r>
        </w:p>
        <w:p w:rsidRPr="005A36C9" w:rsidR="00C33454" w:rsidP="00320F51" w:rsidRDefault="00C33454" w14:paraId="6F4E2E42" w14:textId="64A1CA16">
          <w:pPr>
            <w:shd w:val="clear" w:color="auto" w:fill="FFFFFF" w:themeFill="background1"/>
            <w:jc w:val="center"/>
            <w:rPr>
              <w:rStyle w:val="eop"/>
              <w:rFonts w:ascii="Times New Roman" w:hAnsi="Times New Roman" w:cs="Times New Roman"/>
              <w:color w:val="000000"/>
              <w:sz w:val="32"/>
              <w:szCs w:val="32"/>
              <w:shd w:val="clear" w:color="auto" w:fill="EDEBE9"/>
            </w:rPr>
          </w:pPr>
          <w:r w:rsidRPr="005A36C9">
            <w:rPr>
              <w:rStyle w:val="eop"/>
              <w:rFonts w:ascii="Times New Roman" w:hAnsi="Times New Roman" w:cs="Times New Roman"/>
              <w:color w:val="000000"/>
              <w:sz w:val="32"/>
              <w:szCs w:val="32"/>
              <w:shd w:val="clear" w:color="auto" w:fill="EDEBE9"/>
            </w:rPr>
            <w:t>Final Project Proposal | March 21, 2023</w:t>
          </w:r>
        </w:p>
        <w:p w:rsidRPr="005A36C9" w:rsidR="00C33454" w:rsidP="00320F51" w:rsidRDefault="009A3B98" w14:paraId="2ABB1116" w14:textId="77777777">
          <w:pPr>
            <w:shd w:val="clear" w:color="auto" w:fill="FFFFFF" w:themeFill="background1"/>
            <w:jc w:val="center"/>
            <w:rPr>
              <w:rStyle w:val="eop"/>
              <w:rFonts w:ascii="Times New Roman" w:hAnsi="Times New Roman" w:cs="Times New Roman"/>
              <w:color w:val="000000"/>
              <w:sz w:val="24"/>
              <w:szCs w:val="24"/>
              <w:shd w:val="clear" w:color="auto" w:fill="EDEBE9"/>
            </w:rPr>
            <w:sectPr w:rsidRPr="005A36C9" w:rsidR="00C33454" w:rsidSect="00893D92">
              <w:pgSz w:w="12240" w:h="15840"/>
              <w:pgMar w:top="1440" w:right="1440" w:bottom="1440" w:left="1440" w:header="720" w:footer="720" w:gutter="0"/>
              <w:pgNumType w:start="0"/>
              <w:cols w:space="720"/>
              <w:titlePg/>
              <w:docGrid w:linePitch="360"/>
            </w:sectPr>
          </w:pPr>
          <w:r w:rsidRPr="005A36C9">
            <w:rPr>
              <w:rStyle w:val="eop"/>
              <w:rFonts w:ascii="Times New Roman" w:hAnsi="Times New Roman" w:cs="Times New Roman"/>
              <w:color w:val="000000"/>
              <w:sz w:val="24"/>
              <w:szCs w:val="24"/>
              <w:shd w:val="clear" w:color="auto" w:fill="EDEBE9"/>
            </w:rPr>
            <w:t>IST</w:t>
          </w:r>
          <w:r w:rsidRPr="005A36C9" w:rsidR="00C33454">
            <w:rPr>
              <w:rStyle w:val="eop"/>
              <w:rFonts w:ascii="Times New Roman" w:hAnsi="Times New Roman" w:cs="Times New Roman"/>
              <w:color w:val="000000"/>
              <w:sz w:val="24"/>
              <w:szCs w:val="24"/>
              <w:shd w:val="clear" w:color="auto" w:fill="EDEBE9"/>
            </w:rPr>
            <w:t xml:space="preserve"> 615 : Cloud Chasers (Jack Dolitsky, Connor Caromile, Joseph Maugeri )</w:t>
          </w:r>
          <w:r w:rsidRPr="005A36C9">
            <w:rPr>
              <w:rStyle w:val="eop"/>
              <w:rFonts w:ascii="Times New Roman" w:hAnsi="Times New Roman" w:cs="Times New Roman"/>
              <w:color w:val="000000"/>
              <w:sz w:val="24"/>
              <w:szCs w:val="24"/>
              <w:shd w:val="clear" w:color="auto" w:fill="EDEBE9"/>
            </w:rPr>
            <w:t xml:space="preserve"> </w:t>
          </w:r>
        </w:p>
        <w:p w:rsidRPr="005A36C9" w:rsidR="001D6831" w:rsidP="00C33454" w:rsidRDefault="00902569" w14:paraId="71154FD8" w14:textId="601E1F74">
          <w:pPr>
            <w:pBdr>
              <w:bottom w:val="single" w:color="auto" w:sz="12" w:space="1"/>
            </w:pBdr>
            <w:rPr>
              <w:rStyle w:val="normaltextrun"/>
              <w:rFonts w:ascii="Times New Roman" w:hAnsi="Times New Roman" w:cs="Times New Roman"/>
              <w:b/>
              <w:bCs/>
              <w:color w:val="000000"/>
              <w:sz w:val="24"/>
              <w:szCs w:val="24"/>
              <w:bdr w:val="none" w:color="auto" w:sz="0" w:space="0" w:frame="1"/>
            </w:rPr>
          </w:pPr>
          <w:r w:rsidRPr="005A36C9">
            <w:rPr>
              <w:rStyle w:val="normaltextrun"/>
              <w:rFonts w:ascii="Times New Roman" w:hAnsi="Times New Roman" w:cs="Times New Roman"/>
              <w:b/>
              <w:bCs/>
              <w:color w:val="000000"/>
              <w:sz w:val="24"/>
              <w:szCs w:val="24"/>
              <w:bdr w:val="none" w:color="auto" w:sz="0" w:space="0" w:frame="1"/>
            </w:rPr>
            <w:t>EXECUTIVE SUMMARY</w:t>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ab/>
          </w:r>
          <w:r w:rsidRPr="005A36C9" w:rsidR="00C46FBF">
            <w:rPr>
              <w:rStyle w:val="normaltextrun"/>
              <w:rFonts w:ascii="Times New Roman" w:hAnsi="Times New Roman" w:cs="Times New Roman"/>
              <w:b/>
              <w:bCs/>
              <w:color w:val="000000"/>
              <w:sz w:val="24"/>
              <w:szCs w:val="24"/>
              <w:bdr w:val="none" w:color="auto" w:sz="0" w:space="0" w:frame="1"/>
            </w:rPr>
            <w:t xml:space="preserve">           1</w:t>
          </w:r>
        </w:p>
        <w:p w:rsidRPr="005A36C9" w:rsidR="001D6831" w:rsidP="002C5DBD" w:rsidRDefault="008667DB" w14:paraId="36BE8353" w14:textId="79E168DB">
          <w:pPr>
            <w:ind w:firstLine="720"/>
            <w:rPr>
              <w:rStyle w:val="normaltextrun"/>
              <w:rFonts w:ascii="Times New Roman" w:hAnsi="Times New Roman" w:cs="Times New Roman"/>
              <w:color w:val="000000"/>
              <w:bdr w:val="none" w:color="auto" w:sz="0" w:space="0" w:frame="1"/>
            </w:rPr>
            <w:sectPr w:rsidRPr="005A36C9" w:rsidR="001D6831" w:rsidSect="00893D92">
              <w:pgSz w:w="12240" w:h="15840"/>
              <w:pgMar w:top="1440" w:right="1440" w:bottom="1440" w:left="1440" w:header="720" w:footer="720" w:gutter="0"/>
              <w:pgNumType w:start="0"/>
              <w:cols w:space="720"/>
              <w:titlePg/>
              <w:docGrid w:linePitch="360"/>
            </w:sectPr>
          </w:pPr>
          <w:r w:rsidRPr="005A36C9">
            <w:rPr>
              <w:rStyle w:val="normaltextrun"/>
              <w:rFonts w:ascii="Times New Roman" w:hAnsi="Times New Roman" w:cs="Times New Roman"/>
              <w:color w:val="000000"/>
              <w:u w:val="single"/>
              <w:bdr w:val="none" w:color="auto" w:sz="0" w:space="0" w:frame="1"/>
            </w:rPr>
            <w:t xml:space="preserve">CloudChase </w:t>
          </w:r>
          <w:r w:rsidRPr="005A36C9" w:rsidR="00320F51">
            <w:rPr>
              <w:rStyle w:val="normaltextrun"/>
              <w:rFonts w:ascii="Times New Roman" w:hAnsi="Times New Roman" w:cs="Times New Roman"/>
              <w:color w:val="000000"/>
              <w:bdr w:val="none" w:color="auto" w:sz="0" w:space="0" w:frame="1"/>
            </w:rPr>
            <w:t>Technology’s period</w:t>
          </w:r>
          <w:r w:rsidRPr="005A36C9" w:rsidR="00403710">
            <w:rPr>
              <w:rStyle w:val="normaltextrun"/>
              <w:rFonts w:ascii="Times New Roman" w:hAnsi="Times New Roman" w:cs="Times New Roman"/>
              <w:color w:val="000000"/>
              <w:bdr w:val="none" w:color="auto" w:sz="0" w:space="0" w:frame="1"/>
            </w:rPr>
            <w:t xml:space="preserve"> of rapid </w:t>
          </w:r>
          <w:r w:rsidRPr="005A36C9" w:rsidR="00320F51">
            <w:rPr>
              <w:rStyle w:val="normaltextrun"/>
              <w:rFonts w:ascii="Times New Roman" w:hAnsi="Times New Roman" w:cs="Times New Roman"/>
              <w:color w:val="000000"/>
              <w:bdr w:val="none" w:color="auto" w:sz="0" w:space="0" w:frame="1"/>
            </w:rPr>
            <w:t>growth combined</w:t>
          </w:r>
          <w:r w:rsidRPr="005A36C9" w:rsidR="00BE27A4">
            <w:rPr>
              <w:rStyle w:val="normaltextrun"/>
              <w:rFonts w:ascii="Times New Roman" w:hAnsi="Times New Roman" w:cs="Times New Roman"/>
              <w:color w:val="000000"/>
              <w:bdr w:val="none" w:color="auto" w:sz="0" w:space="0" w:frame="1"/>
            </w:rPr>
            <w:t xml:space="preserve"> with an</w:t>
          </w:r>
          <w:r w:rsidRPr="005A36C9" w:rsidR="00254BE5">
            <w:rPr>
              <w:rStyle w:val="normaltextrun"/>
              <w:rFonts w:ascii="Times New Roman" w:hAnsi="Times New Roman" w:cs="Times New Roman"/>
              <w:color w:val="000000"/>
              <w:bdr w:val="none" w:color="auto" w:sz="0" w:space="0" w:frame="1"/>
            </w:rPr>
            <w:t xml:space="preserve"> over reliance on our legacy </w:t>
          </w:r>
          <w:r w:rsidRPr="005A36C9" w:rsidR="00C46FBF">
            <w:rPr>
              <w:rStyle w:val="normaltextrun"/>
              <w:rFonts w:ascii="Times New Roman" w:hAnsi="Times New Roman" w:cs="Times New Roman"/>
              <w:color w:val="000000"/>
              <w:bdr w:val="none" w:color="auto" w:sz="0" w:space="0" w:frame="1"/>
            </w:rPr>
            <w:t>systems calls</w:t>
          </w:r>
          <w:r w:rsidRPr="005A36C9" w:rsidR="00C00878">
            <w:rPr>
              <w:rStyle w:val="normaltextrun"/>
              <w:rFonts w:ascii="Times New Roman" w:hAnsi="Times New Roman" w:cs="Times New Roman"/>
              <w:color w:val="000000"/>
              <w:bdr w:val="none" w:color="auto" w:sz="0" w:space="0" w:frame="1"/>
            </w:rPr>
            <w:t xml:space="preserve"> our attention to the need to revise our business warehouse </w:t>
          </w:r>
          <w:r w:rsidRPr="005A36C9" w:rsidR="00EB2559">
            <w:rPr>
              <w:rStyle w:val="normaltextrun"/>
              <w:rFonts w:ascii="Times New Roman" w:hAnsi="Times New Roman" w:cs="Times New Roman"/>
              <w:color w:val="000000"/>
              <w:bdr w:val="none" w:color="auto" w:sz="0" w:space="0" w:frame="1"/>
            </w:rPr>
            <w:t xml:space="preserve">architecture. </w:t>
          </w:r>
          <w:r w:rsidRPr="005A36C9" w:rsidR="00193219">
            <w:rPr>
              <w:rStyle w:val="normaltextrun"/>
              <w:rFonts w:ascii="Times New Roman" w:hAnsi="Times New Roman" w:cs="Times New Roman"/>
              <w:color w:val="000000"/>
              <w:bdr w:val="none" w:color="auto" w:sz="0" w:space="0" w:frame="1"/>
            </w:rPr>
            <w:t xml:space="preserve"> We </w:t>
          </w:r>
          <w:r w:rsidRPr="005A36C9" w:rsidR="000D7D0B">
            <w:rPr>
              <w:rStyle w:val="normaltextrun"/>
              <w:rFonts w:ascii="Times New Roman" w:hAnsi="Times New Roman" w:cs="Times New Roman"/>
              <w:color w:val="000000"/>
              <w:bdr w:val="none" w:color="auto" w:sz="0" w:space="0" w:frame="1"/>
            </w:rPr>
            <w:t xml:space="preserve">are aware </w:t>
          </w:r>
          <w:r w:rsidRPr="005A36C9" w:rsidR="00193219">
            <w:rPr>
              <w:rStyle w:val="normaltextrun"/>
              <w:rFonts w:ascii="Times New Roman" w:hAnsi="Times New Roman" w:cs="Times New Roman"/>
              <w:color w:val="000000"/>
              <w:bdr w:val="none" w:color="auto" w:sz="0" w:space="0" w:frame="1"/>
            </w:rPr>
            <w:t xml:space="preserve">that as a </w:t>
          </w:r>
          <w:r w:rsidRPr="005A36C9" w:rsidR="0093428F">
            <w:rPr>
              <w:rStyle w:val="normaltextrun"/>
              <w:rFonts w:ascii="Times New Roman" w:hAnsi="Times New Roman" w:cs="Times New Roman"/>
              <w:color w:val="000000"/>
              <w:bdr w:val="none" w:color="auto" w:sz="0" w:space="0" w:frame="1"/>
            </w:rPr>
            <w:t xml:space="preserve">leading </w:t>
          </w:r>
          <w:r w:rsidRPr="005A36C9" w:rsidR="00193219">
            <w:rPr>
              <w:rStyle w:val="normaltextrun"/>
              <w:rFonts w:ascii="Times New Roman" w:hAnsi="Times New Roman" w:cs="Times New Roman"/>
              <w:color w:val="000000"/>
              <w:bdr w:val="none" w:color="auto" w:sz="0" w:space="0" w:frame="1"/>
            </w:rPr>
            <w:t xml:space="preserve">manufacturer of high-tech </w:t>
          </w:r>
          <w:r w:rsidRPr="005A36C9" w:rsidR="009D722A">
            <w:rPr>
              <w:rStyle w:val="normaltextrun"/>
              <w:rFonts w:ascii="Times New Roman" w:hAnsi="Times New Roman" w:cs="Times New Roman"/>
              <w:color w:val="000000"/>
              <w:bdr w:val="none" w:color="auto" w:sz="0" w:space="0" w:frame="1"/>
            </w:rPr>
            <w:t>components,</w:t>
          </w:r>
          <w:r w:rsidRPr="005A36C9" w:rsidR="000D7D0B">
            <w:rPr>
              <w:rStyle w:val="normaltextrun"/>
              <w:rFonts w:ascii="Times New Roman" w:hAnsi="Times New Roman" w:cs="Times New Roman"/>
              <w:color w:val="000000"/>
              <w:bdr w:val="none" w:color="auto" w:sz="0" w:space="0" w:frame="1"/>
            </w:rPr>
            <w:t xml:space="preserve"> our custome</w:t>
          </w:r>
          <w:r w:rsidRPr="005A36C9" w:rsidR="008F2C58">
            <w:rPr>
              <w:rStyle w:val="normaltextrun"/>
              <w:rFonts w:ascii="Times New Roman" w:hAnsi="Times New Roman" w:cs="Times New Roman"/>
              <w:color w:val="000000"/>
              <w:bdr w:val="none" w:color="auto" w:sz="0" w:space="0" w:frame="1"/>
            </w:rPr>
            <w:t>r &amp; industry</w:t>
          </w:r>
          <w:r w:rsidRPr="005A36C9" w:rsidR="000D7D0B">
            <w:rPr>
              <w:rStyle w:val="normaltextrun"/>
              <w:rFonts w:ascii="Times New Roman" w:hAnsi="Times New Roman" w:cs="Times New Roman"/>
              <w:color w:val="000000"/>
              <w:bdr w:val="none" w:color="auto" w:sz="0" w:space="0" w:frame="1"/>
            </w:rPr>
            <w:t xml:space="preserve"> </w:t>
          </w:r>
          <w:r w:rsidRPr="005A36C9" w:rsidR="008F2C58">
            <w:rPr>
              <w:rStyle w:val="normaltextrun"/>
              <w:rFonts w:ascii="Times New Roman" w:hAnsi="Times New Roman" w:cs="Times New Roman"/>
              <w:color w:val="000000"/>
              <w:bdr w:val="none" w:color="auto" w:sz="0" w:space="0" w:frame="1"/>
            </w:rPr>
            <w:t xml:space="preserve">requirements </w:t>
          </w:r>
          <w:r w:rsidRPr="005A36C9" w:rsidR="000D7D0B">
            <w:rPr>
              <w:rStyle w:val="normaltextrun"/>
              <w:rFonts w:ascii="Times New Roman" w:hAnsi="Times New Roman" w:cs="Times New Roman"/>
              <w:color w:val="000000"/>
              <w:bdr w:val="none" w:color="auto" w:sz="0" w:space="0" w:frame="1"/>
            </w:rPr>
            <w:t xml:space="preserve">for </w:t>
          </w:r>
          <w:r w:rsidRPr="005A36C9" w:rsidR="008F2C58">
            <w:rPr>
              <w:rStyle w:val="normaltextrun"/>
              <w:rFonts w:ascii="Times New Roman" w:hAnsi="Times New Roman" w:cs="Times New Roman"/>
              <w:color w:val="000000"/>
              <w:bdr w:val="none" w:color="auto" w:sz="0" w:space="0" w:frame="1"/>
            </w:rPr>
            <w:t>equitable</w:t>
          </w:r>
          <w:r w:rsidRPr="005A36C9" w:rsidR="000D7D0B">
            <w:rPr>
              <w:rStyle w:val="normaltextrun"/>
              <w:rFonts w:ascii="Times New Roman" w:hAnsi="Times New Roman" w:cs="Times New Roman"/>
              <w:color w:val="000000"/>
              <w:bdr w:val="none" w:color="auto" w:sz="0" w:space="0" w:frame="1"/>
            </w:rPr>
            <w:t xml:space="preserve"> </w:t>
          </w:r>
          <w:r w:rsidRPr="005A36C9" w:rsidR="00C46FBF">
            <w:rPr>
              <w:rStyle w:val="normaltextrun"/>
              <w:rFonts w:ascii="Times New Roman" w:hAnsi="Times New Roman" w:cs="Times New Roman"/>
              <w:color w:val="000000"/>
              <w:bdr w:val="none" w:color="auto" w:sz="0" w:space="0" w:frame="1"/>
            </w:rPr>
            <w:t xml:space="preserve">products </w:t>
          </w:r>
          <w:r w:rsidRPr="005A36C9" w:rsidR="1710C0E6">
            <w:rPr>
              <w:rStyle w:val="normaltextrun"/>
              <w:rFonts w:ascii="Times New Roman" w:hAnsi="Times New Roman" w:cs="Times New Roman"/>
              <w:color w:val="000000"/>
              <w:bdr w:val="none" w:color="auto" w:sz="0" w:space="0" w:frame="1"/>
            </w:rPr>
            <w:t>come</w:t>
          </w:r>
          <w:r w:rsidRPr="005A36C9" w:rsidR="0093428F">
            <w:rPr>
              <w:rStyle w:val="normaltextrun"/>
              <w:rFonts w:ascii="Times New Roman" w:hAnsi="Times New Roman" w:cs="Times New Roman"/>
              <w:color w:val="000000"/>
              <w:bdr w:val="none" w:color="auto" w:sz="0" w:space="0" w:frame="1"/>
            </w:rPr>
            <w:t xml:space="preserve"> tied to </w:t>
          </w:r>
          <w:r w:rsidRPr="005A36C9" w:rsidR="008F2C58">
            <w:rPr>
              <w:rStyle w:val="normaltextrun"/>
              <w:rFonts w:ascii="Times New Roman" w:hAnsi="Times New Roman" w:cs="Times New Roman"/>
              <w:color w:val="000000"/>
              <w:bdr w:val="none" w:color="auto" w:sz="0" w:space="0" w:frame="1"/>
            </w:rPr>
            <w:t xml:space="preserve">the </w:t>
          </w:r>
          <w:r w:rsidRPr="005A36C9" w:rsidR="009642BE">
            <w:rPr>
              <w:rStyle w:val="normaltextrun"/>
              <w:rFonts w:ascii="Times New Roman" w:hAnsi="Times New Roman" w:cs="Times New Roman"/>
              <w:color w:val="000000"/>
              <w:bdr w:val="none" w:color="auto" w:sz="0" w:space="0" w:frame="1"/>
            </w:rPr>
            <w:t>ISO-9000</w:t>
          </w:r>
          <w:r w:rsidRPr="005A36C9" w:rsidR="009D722A">
            <w:rPr>
              <w:rStyle w:val="normaltextrun"/>
              <w:rFonts w:ascii="Times New Roman" w:hAnsi="Times New Roman" w:cs="Times New Roman"/>
              <w:color w:val="000000"/>
              <w:bdr w:val="none" w:color="auto" w:sz="0" w:space="0" w:frame="1"/>
            </w:rPr>
            <w:t xml:space="preserve"> </w:t>
          </w:r>
          <w:r w:rsidRPr="005A36C9" w:rsidR="009642BE">
            <w:rPr>
              <w:rStyle w:val="normaltextrun"/>
              <w:rFonts w:ascii="Times New Roman" w:hAnsi="Times New Roman" w:cs="Times New Roman"/>
              <w:color w:val="000000"/>
              <w:bdr w:val="none" w:color="auto" w:sz="0" w:space="0" w:frame="1"/>
            </w:rPr>
            <w:t xml:space="preserve">operational standards </w:t>
          </w:r>
          <w:r w:rsidRPr="005A36C9" w:rsidR="008F2C58">
            <w:rPr>
              <w:rStyle w:val="normaltextrun"/>
              <w:rFonts w:ascii="Times New Roman" w:hAnsi="Times New Roman" w:cs="Times New Roman"/>
              <w:color w:val="000000"/>
              <w:bdr w:val="none" w:color="auto" w:sz="0" w:space="0" w:frame="1"/>
            </w:rPr>
            <w:t>of their production</w:t>
          </w:r>
          <w:r w:rsidRPr="005A36C9" w:rsidR="009D722A">
            <w:rPr>
              <w:rStyle w:val="normaltextrun"/>
              <w:rFonts w:ascii="Times New Roman" w:hAnsi="Times New Roman" w:cs="Times New Roman"/>
              <w:color w:val="000000"/>
              <w:bdr w:val="none" w:color="auto" w:sz="0" w:space="0" w:frame="1"/>
            </w:rPr>
            <w:t xml:space="preserve">. In order to continue to produce in line with our </w:t>
          </w:r>
          <w:r w:rsidRPr="005A36C9" w:rsidR="00D8213C">
            <w:rPr>
              <w:rStyle w:val="normaltextrun"/>
              <w:rFonts w:ascii="Times New Roman" w:hAnsi="Times New Roman" w:cs="Times New Roman"/>
              <w:color w:val="000000"/>
              <w:bdr w:val="none" w:color="auto" w:sz="0" w:space="0" w:frame="1"/>
            </w:rPr>
            <w:t xml:space="preserve">growing </w:t>
          </w:r>
          <w:r w:rsidRPr="005A36C9" w:rsidR="00C46FBF">
            <w:rPr>
              <w:rStyle w:val="normaltextrun"/>
              <w:rFonts w:ascii="Times New Roman" w:hAnsi="Times New Roman" w:cs="Times New Roman"/>
              <w:color w:val="000000"/>
              <w:bdr w:val="none" w:color="auto" w:sz="0" w:space="0" w:frame="1"/>
            </w:rPr>
            <w:t xml:space="preserve">demand, </w:t>
          </w:r>
          <w:r w:rsidRPr="005A36C9" w:rsidR="00FA21C2">
            <w:rPr>
              <w:rStyle w:val="normaltextrun"/>
              <w:rFonts w:ascii="Times New Roman" w:hAnsi="Times New Roman" w:cs="Times New Roman"/>
              <w:color w:val="000000"/>
              <w:bdr w:val="none" w:color="auto" w:sz="0" w:space="0" w:frame="1"/>
            </w:rPr>
            <w:t xml:space="preserve">we must be effective in </w:t>
          </w:r>
          <w:r w:rsidRPr="005A36C9" w:rsidR="006C5860">
            <w:rPr>
              <w:rStyle w:val="normaltextrun"/>
              <w:rFonts w:ascii="Times New Roman" w:hAnsi="Times New Roman" w:cs="Times New Roman"/>
              <w:color w:val="000000"/>
              <w:bdr w:val="none" w:color="auto" w:sz="0" w:space="0" w:frame="1"/>
            </w:rPr>
            <w:t xml:space="preserve">our </w:t>
          </w:r>
          <w:r w:rsidRPr="005A36C9" w:rsidR="009C4D1D">
            <w:rPr>
              <w:rStyle w:val="normaltextrun"/>
              <w:rFonts w:ascii="Times New Roman" w:hAnsi="Times New Roman" w:cs="Times New Roman"/>
              <w:color w:val="000000"/>
              <w:bdr w:val="none" w:color="auto" w:sz="0" w:space="0" w:frame="1"/>
            </w:rPr>
            <w:t xml:space="preserve">operational management. The current state of </w:t>
          </w:r>
          <w:r w:rsidRPr="005A36C9" w:rsidR="00484269">
            <w:rPr>
              <w:rStyle w:val="normaltextrun"/>
              <w:rFonts w:ascii="Times New Roman" w:hAnsi="Times New Roman" w:cs="Times New Roman"/>
              <w:color w:val="000000"/>
              <w:bdr w:val="none" w:color="auto" w:sz="0" w:space="0" w:frame="1"/>
            </w:rPr>
            <w:t xml:space="preserve">global </w:t>
          </w:r>
          <w:r w:rsidRPr="005A36C9" w:rsidR="009C4D1D">
            <w:rPr>
              <w:rStyle w:val="normaltextrun"/>
              <w:rFonts w:ascii="Times New Roman" w:hAnsi="Times New Roman" w:cs="Times New Roman"/>
              <w:color w:val="000000"/>
              <w:bdr w:val="none" w:color="auto" w:sz="0" w:space="0" w:frame="1"/>
            </w:rPr>
            <w:t xml:space="preserve">operational management </w:t>
          </w:r>
          <w:r w:rsidRPr="005A36C9" w:rsidR="000B0794">
            <w:rPr>
              <w:rStyle w:val="normaltextrun"/>
              <w:rFonts w:ascii="Times New Roman" w:hAnsi="Times New Roman" w:cs="Times New Roman"/>
              <w:color w:val="000000"/>
              <w:bdr w:val="none" w:color="auto" w:sz="0" w:space="0" w:frame="1"/>
            </w:rPr>
            <w:t xml:space="preserve">is suffering several </w:t>
          </w:r>
          <w:r w:rsidRPr="005A36C9" w:rsidR="007C78FD">
            <w:rPr>
              <w:rStyle w:val="normaltextrun"/>
              <w:rFonts w:ascii="Times New Roman" w:hAnsi="Times New Roman" w:cs="Times New Roman"/>
              <w:color w:val="000000"/>
              <w:bdr w:val="none" w:color="auto" w:sz="0" w:space="0" w:frame="1"/>
            </w:rPr>
            <w:t>inefficiencies mostly</w:t>
          </w:r>
          <w:r w:rsidRPr="005A36C9" w:rsidR="00484269">
            <w:rPr>
              <w:rStyle w:val="normaltextrun"/>
              <w:rFonts w:ascii="Times New Roman" w:hAnsi="Times New Roman" w:cs="Times New Roman"/>
              <w:color w:val="000000"/>
              <w:bdr w:val="none" w:color="auto" w:sz="0" w:space="0" w:frame="1"/>
            </w:rPr>
            <w:t xml:space="preserve"> stemming from the </w:t>
          </w:r>
          <w:r w:rsidRPr="005A36C9" w:rsidR="000663E6">
            <w:rPr>
              <w:rStyle w:val="normaltextrun"/>
              <w:rFonts w:ascii="Times New Roman" w:hAnsi="Times New Roman" w:cs="Times New Roman"/>
              <w:color w:val="000000"/>
              <w:bdr w:val="none" w:color="auto" w:sz="0" w:space="0" w:frame="1"/>
            </w:rPr>
            <w:t xml:space="preserve">structure and </w:t>
          </w:r>
          <w:r w:rsidRPr="005A36C9" w:rsidR="004915CD">
            <w:rPr>
              <w:rStyle w:val="normaltextrun"/>
              <w:rFonts w:ascii="Times New Roman" w:hAnsi="Times New Roman" w:cs="Times New Roman"/>
              <w:color w:val="000000"/>
              <w:bdr w:val="none" w:color="auto" w:sz="0" w:space="0" w:frame="1"/>
            </w:rPr>
            <w:t xml:space="preserve">capabilities of our </w:t>
          </w:r>
          <w:r w:rsidRPr="005A36C9" w:rsidR="00435DA9">
            <w:rPr>
              <w:rStyle w:val="normaltextrun"/>
              <w:rFonts w:ascii="Times New Roman" w:hAnsi="Times New Roman" w:cs="Times New Roman"/>
              <w:color w:val="000000"/>
              <w:bdr w:val="none" w:color="auto" w:sz="0" w:space="0" w:frame="1"/>
            </w:rPr>
            <w:t>legacy enterprise</w:t>
          </w:r>
          <w:r w:rsidRPr="005A36C9" w:rsidR="004915CD">
            <w:rPr>
              <w:rStyle w:val="normaltextrun"/>
              <w:rFonts w:ascii="Times New Roman" w:hAnsi="Times New Roman" w:cs="Times New Roman"/>
              <w:color w:val="000000"/>
              <w:bdr w:val="none" w:color="auto" w:sz="0" w:space="0" w:frame="1"/>
            </w:rPr>
            <w:t xml:space="preserve"> resource planning system. </w:t>
          </w:r>
          <w:r w:rsidRPr="005A36C9" w:rsidR="003D438F">
            <w:rPr>
              <w:rStyle w:val="normaltextrun"/>
              <w:rFonts w:ascii="Times New Roman" w:hAnsi="Times New Roman" w:cs="Times New Roman"/>
              <w:color w:val="000000"/>
              <w:bdr w:val="none" w:color="auto" w:sz="0" w:space="0" w:frame="1"/>
            </w:rPr>
            <w:t xml:space="preserve"> These </w:t>
          </w:r>
          <w:r w:rsidRPr="005A36C9" w:rsidR="000E399A">
            <w:rPr>
              <w:rStyle w:val="normaltextrun"/>
              <w:rFonts w:ascii="Times New Roman" w:hAnsi="Times New Roman" w:cs="Times New Roman"/>
              <w:color w:val="000000"/>
              <w:bdr w:val="none" w:color="auto" w:sz="0" w:space="0" w:frame="1"/>
            </w:rPr>
            <w:t>inefficiencies are</w:t>
          </w:r>
          <w:r w:rsidRPr="005A36C9" w:rsidR="00B518DB">
            <w:rPr>
              <w:rStyle w:val="normaltextrun"/>
              <w:rFonts w:ascii="Times New Roman" w:hAnsi="Times New Roman" w:cs="Times New Roman"/>
              <w:color w:val="000000"/>
              <w:bdr w:val="none" w:color="auto" w:sz="0" w:space="0" w:frame="1"/>
            </w:rPr>
            <w:t xml:space="preserve"> most pronounced </w:t>
          </w:r>
          <w:r w:rsidRPr="005A36C9" w:rsidR="006D2453">
            <w:rPr>
              <w:rStyle w:val="normaltextrun"/>
              <w:rFonts w:ascii="Times New Roman" w:hAnsi="Times New Roman" w:cs="Times New Roman"/>
              <w:color w:val="000000"/>
              <w:bdr w:val="none" w:color="auto" w:sz="0" w:space="0" w:frame="1"/>
            </w:rPr>
            <w:t>in the</w:t>
          </w:r>
          <w:r w:rsidRPr="005A36C9" w:rsidR="00181008">
            <w:rPr>
              <w:rStyle w:val="normaltextrun"/>
              <w:rFonts w:ascii="Times New Roman" w:hAnsi="Times New Roman" w:cs="Times New Roman"/>
              <w:color w:val="000000"/>
              <w:bdr w:val="none" w:color="auto" w:sz="0" w:space="0" w:frame="1"/>
            </w:rPr>
            <w:t xml:space="preserve"> inconsistency of data and visualization availability across plants, the bottleneck </w:t>
          </w:r>
          <w:r w:rsidRPr="005A36C9" w:rsidR="006D2453">
            <w:rPr>
              <w:rStyle w:val="normaltextrun"/>
              <w:rFonts w:ascii="Times New Roman" w:hAnsi="Times New Roman" w:cs="Times New Roman"/>
              <w:color w:val="000000"/>
              <w:bdr w:val="none" w:color="auto" w:sz="0" w:space="0" w:frame="1"/>
            </w:rPr>
            <w:t>of management</w:t>
          </w:r>
          <w:r w:rsidRPr="005A36C9" w:rsidR="00A83BD2">
            <w:rPr>
              <w:rStyle w:val="normaltextrun"/>
              <w:rFonts w:ascii="Times New Roman" w:hAnsi="Times New Roman" w:cs="Times New Roman"/>
              <w:color w:val="000000"/>
              <w:bdr w:val="none" w:color="auto" w:sz="0" w:space="0" w:frame="1"/>
            </w:rPr>
            <w:t xml:space="preserve"> by the</w:t>
          </w:r>
          <w:r w:rsidRPr="005A36C9" w:rsidR="007E7EE1">
            <w:rPr>
              <w:rStyle w:val="normaltextrun"/>
              <w:rFonts w:ascii="Times New Roman" w:hAnsi="Times New Roman" w:cs="Times New Roman"/>
              <w:color w:val="000000"/>
              <w:bdr w:val="none" w:color="auto" w:sz="0" w:space="0" w:frame="1"/>
            </w:rPr>
            <w:t xml:space="preserve"> limitations placed on the SAP development team, </w:t>
          </w:r>
          <w:r w:rsidRPr="005A36C9" w:rsidR="00114949">
            <w:rPr>
              <w:rStyle w:val="normaltextrun"/>
              <w:rFonts w:ascii="Times New Roman" w:hAnsi="Times New Roman" w:cs="Times New Roman"/>
              <w:color w:val="000000"/>
              <w:bdr w:val="none" w:color="auto" w:sz="0" w:space="0" w:frame="1"/>
            </w:rPr>
            <w:t xml:space="preserve">and the </w:t>
          </w:r>
          <w:r w:rsidRPr="005A36C9" w:rsidR="00B32FB3">
            <w:rPr>
              <w:rStyle w:val="normaltextrun"/>
              <w:rFonts w:ascii="Times New Roman" w:hAnsi="Times New Roman" w:cs="Times New Roman"/>
              <w:color w:val="000000"/>
              <w:bdr w:val="none" w:color="auto" w:sz="0" w:space="0" w:frame="1"/>
            </w:rPr>
            <w:t xml:space="preserve">current and prospective </w:t>
          </w:r>
          <w:r w:rsidRPr="005A36C9" w:rsidR="00C94587">
            <w:rPr>
              <w:rStyle w:val="normaltextrun"/>
              <w:rFonts w:ascii="Times New Roman" w:hAnsi="Times New Roman" w:cs="Times New Roman"/>
              <w:color w:val="000000"/>
              <w:bdr w:val="none" w:color="auto" w:sz="0" w:space="0" w:frame="1"/>
            </w:rPr>
            <w:t xml:space="preserve">total </w:t>
          </w:r>
          <w:r w:rsidRPr="005A36C9" w:rsidR="00B32FB3">
            <w:rPr>
              <w:rStyle w:val="normaltextrun"/>
              <w:rFonts w:ascii="Times New Roman" w:hAnsi="Times New Roman" w:cs="Times New Roman"/>
              <w:color w:val="000000"/>
              <w:bdr w:val="none" w:color="auto" w:sz="0" w:space="0" w:frame="1"/>
            </w:rPr>
            <w:t>costs of hosting and management</w:t>
          </w:r>
          <w:r w:rsidRPr="005A36C9" w:rsidR="006D2453">
            <w:rPr>
              <w:rStyle w:val="normaltextrun"/>
              <w:rFonts w:ascii="Times New Roman" w:hAnsi="Times New Roman" w:cs="Times New Roman"/>
              <w:color w:val="000000"/>
              <w:bdr w:val="none" w:color="auto" w:sz="0" w:space="0" w:frame="1"/>
            </w:rPr>
            <w:t xml:space="preserve">. </w:t>
          </w:r>
          <w:r w:rsidRPr="005A36C9" w:rsidR="0068006D">
            <w:rPr>
              <w:rStyle w:val="normaltextrun"/>
              <w:rFonts w:ascii="Times New Roman" w:hAnsi="Times New Roman" w:cs="Times New Roman"/>
              <w:color w:val="000000"/>
              <w:bdr w:val="none" w:color="auto" w:sz="0" w:space="0" w:frame="1"/>
            </w:rPr>
            <w:t xml:space="preserve">All of these are </w:t>
          </w:r>
          <w:r w:rsidRPr="005A36C9" w:rsidR="0008660F">
            <w:rPr>
              <w:rStyle w:val="normaltextrun"/>
              <w:rFonts w:ascii="Times New Roman" w:hAnsi="Times New Roman" w:cs="Times New Roman"/>
              <w:color w:val="000000"/>
              <w:bdr w:val="none" w:color="auto" w:sz="0" w:space="0" w:frame="1"/>
            </w:rPr>
            <w:t>pressing and</w:t>
          </w:r>
          <w:r w:rsidRPr="005A36C9" w:rsidR="0085211A">
            <w:rPr>
              <w:rStyle w:val="normaltextrun"/>
              <w:rFonts w:ascii="Times New Roman" w:hAnsi="Times New Roman" w:cs="Times New Roman"/>
              <w:color w:val="000000"/>
              <w:bdr w:val="none" w:color="auto" w:sz="0" w:space="0" w:frame="1"/>
            </w:rPr>
            <w:t xml:space="preserve"> difficult to solve issues given </w:t>
          </w:r>
          <w:r w:rsidRPr="005A36C9" w:rsidR="00F54345">
            <w:rPr>
              <w:rStyle w:val="normaltextrun"/>
              <w:rFonts w:ascii="Times New Roman" w:hAnsi="Times New Roman" w:cs="Times New Roman"/>
              <w:color w:val="000000"/>
              <w:bdr w:val="none" w:color="auto" w:sz="0" w:space="0" w:frame="1"/>
            </w:rPr>
            <w:t xml:space="preserve">the </w:t>
          </w:r>
          <w:r w:rsidRPr="005A36C9" w:rsidR="00C46FBF">
            <w:rPr>
              <w:rStyle w:val="normaltextrun"/>
              <w:rFonts w:ascii="Times New Roman" w:hAnsi="Times New Roman" w:cs="Times New Roman"/>
              <w:color w:val="000000"/>
              <w:bdr w:val="none" w:color="auto" w:sz="0" w:space="0" w:frame="1"/>
            </w:rPr>
            <w:t>functionality that</w:t>
          </w:r>
          <w:r w:rsidRPr="005A36C9" w:rsidR="0008660F">
            <w:rPr>
              <w:rStyle w:val="normaltextrun"/>
              <w:rFonts w:ascii="Times New Roman" w:hAnsi="Times New Roman" w:cs="Times New Roman"/>
              <w:color w:val="000000"/>
              <w:bdr w:val="none" w:color="auto" w:sz="0" w:space="0" w:frame="1"/>
            </w:rPr>
            <w:t xml:space="preserve"> our SAP </w:t>
          </w:r>
          <w:r w:rsidRPr="005A36C9" w:rsidR="00F54345">
            <w:rPr>
              <w:rStyle w:val="normaltextrun"/>
              <w:rFonts w:ascii="Times New Roman" w:hAnsi="Times New Roman" w:cs="Times New Roman"/>
              <w:color w:val="000000"/>
              <w:bdr w:val="none" w:color="auto" w:sz="0" w:space="0" w:frame="1"/>
            </w:rPr>
            <w:t>NetWeaver</w:t>
          </w:r>
          <w:r w:rsidRPr="005A36C9" w:rsidR="0008660F">
            <w:rPr>
              <w:rStyle w:val="normaltextrun"/>
              <w:rFonts w:ascii="Times New Roman" w:hAnsi="Times New Roman" w:cs="Times New Roman"/>
              <w:color w:val="000000"/>
              <w:bdr w:val="none" w:color="auto" w:sz="0" w:space="0" w:frame="1"/>
            </w:rPr>
            <w:t xml:space="preserve"> 7.0 for ABAP has </w:t>
          </w:r>
          <w:r w:rsidRPr="005A36C9" w:rsidR="005337B5">
            <w:rPr>
              <w:rStyle w:val="normaltextrun"/>
              <w:rFonts w:ascii="Times New Roman" w:hAnsi="Times New Roman" w:cs="Times New Roman"/>
              <w:color w:val="000000"/>
              <w:bdr w:val="none" w:color="auto" w:sz="0" w:space="0" w:frame="1"/>
            </w:rPr>
            <w:t xml:space="preserve">when hosted by our company. </w:t>
          </w:r>
          <w:r w:rsidRPr="005A36C9" w:rsidR="00F54345">
            <w:rPr>
              <w:rStyle w:val="normaltextrun"/>
              <w:rFonts w:ascii="Times New Roman" w:hAnsi="Times New Roman" w:cs="Times New Roman"/>
              <w:color w:val="000000"/>
              <w:bdr w:val="none" w:color="auto" w:sz="0" w:space="0" w:frame="1"/>
            </w:rPr>
            <w:t xml:space="preserve">  Our team proposes that </w:t>
          </w:r>
          <w:r w:rsidRPr="005A36C9" w:rsidR="00601F51">
            <w:rPr>
              <w:rStyle w:val="normaltextrun"/>
              <w:rFonts w:ascii="Times New Roman" w:hAnsi="Times New Roman" w:cs="Times New Roman"/>
              <w:color w:val="000000"/>
              <w:bdr w:val="none" w:color="auto" w:sz="0" w:space="0" w:frame="1"/>
            </w:rPr>
            <w:t>invest in a</w:t>
          </w:r>
          <w:r w:rsidRPr="005A36C9" w:rsidR="00F54345">
            <w:rPr>
              <w:rStyle w:val="normaltextrun"/>
              <w:rFonts w:ascii="Times New Roman" w:hAnsi="Times New Roman" w:cs="Times New Roman"/>
              <w:color w:val="000000"/>
              <w:bdr w:val="none" w:color="auto" w:sz="0" w:space="0" w:frame="1"/>
            </w:rPr>
            <w:t xml:space="preserve"> </w:t>
          </w:r>
          <w:r w:rsidRPr="005A36C9" w:rsidR="00601F51">
            <w:rPr>
              <w:rStyle w:val="normaltextrun"/>
              <w:rFonts w:ascii="Times New Roman" w:hAnsi="Times New Roman" w:cs="Times New Roman"/>
              <w:color w:val="000000"/>
              <w:bdr w:val="none" w:color="auto" w:sz="0" w:space="0" w:frame="1"/>
            </w:rPr>
            <w:t>furthering of our</w:t>
          </w:r>
          <w:r w:rsidRPr="005A36C9" w:rsidR="007769C0">
            <w:rPr>
              <w:rStyle w:val="normaltextrun"/>
              <w:rFonts w:ascii="Times New Roman" w:hAnsi="Times New Roman" w:cs="Times New Roman"/>
              <w:color w:val="000000"/>
              <w:bdr w:val="none" w:color="auto" w:sz="0" w:space="0" w:frame="1"/>
            </w:rPr>
            <w:t xml:space="preserve"> relationship with </w:t>
          </w:r>
          <w:r w:rsidRPr="005A36C9" w:rsidR="00C46FBF">
            <w:rPr>
              <w:rStyle w:val="normaltextrun"/>
              <w:rFonts w:ascii="Times New Roman" w:hAnsi="Times New Roman" w:cs="Times New Roman"/>
              <w:color w:val="000000"/>
              <w:bdr w:val="none" w:color="auto" w:sz="0" w:space="0" w:frame="1"/>
            </w:rPr>
            <w:t>SAP software</w:t>
          </w:r>
          <w:r w:rsidRPr="005A36C9" w:rsidR="00601F51">
            <w:rPr>
              <w:rStyle w:val="normaltextrun"/>
              <w:rFonts w:ascii="Times New Roman" w:hAnsi="Times New Roman" w:cs="Times New Roman"/>
              <w:color w:val="000000"/>
              <w:bdr w:val="none" w:color="auto" w:sz="0" w:space="0" w:frame="1"/>
            </w:rPr>
            <w:t xml:space="preserve"> through migrating our entire business warehouse to </w:t>
          </w:r>
          <w:r w:rsidRPr="005A36C9" w:rsidR="009C4CE9">
            <w:rPr>
              <w:rStyle w:val="normaltextrun"/>
              <w:rFonts w:ascii="Times New Roman" w:hAnsi="Times New Roman" w:cs="Times New Roman"/>
              <w:color w:val="000000"/>
              <w:bdr w:val="none" w:color="auto" w:sz="0" w:space="0" w:frame="1"/>
            </w:rPr>
            <w:t>the SAP S/4 HANA Cloud as we will be more readily able to resolve our current issues and future issues while reducing our costs</w:t>
          </w:r>
          <w:r w:rsidRPr="005A36C9" w:rsidR="005A30A3">
            <w:rPr>
              <w:rStyle w:val="normaltextrun"/>
              <w:rFonts w:ascii="Times New Roman" w:hAnsi="Times New Roman" w:cs="Times New Roman"/>
              <w:color w:val="000000"/>
              <w:bdr w:val="none" w:color="auto" w:sz="0" w:space="0" w:frame="1"/>
            </w:rPr>
            <w:t xml:space="preserve"> of ownership. </w:t>
          </w:r>
          <w:r w:rsidRPr="005A36C9" w:rsidR="00557124">
            <w:rPr>
              <w:rStyle w:val="normaltextrun"/>
              <w:rFonts w:ascii="Times New Roman" w:hAnsi="Times New Roman" w:cs="Times New Roman"/>
              <w:color w:val="000000"/>
              <w:bdr w:val="none" w:color="auto" w:sz="0" w:space="0" w:frame="1"/>
            </w:rPr>
            <w:t xml:space="preserve">SAP has been a reliable </w:t>
          </w:r>
          <w:r w:rsidRPr="005A36C9" w:rsidR="00865184">
            <w:rPr>
              <w:rStyle w:val="normaltextrun"/>
              <w:rFonts w:ascii="Times New Roman" w:hAnsi="Times New Roman" w:cs="Times New Roman"/>
              <w:color w:val="000000"/>
              <w:bdr w:val="none" w:color="auto" w:sz="0" w:space="0" w:frame="1"/>
            </w:rPr>
            <w:t xml:space="preserve">partner in our </w:t>
          </w:r>
          <w:r w:rsidRPr="005A36C9" w:rsidR="00FB4E8D">
            <w:rPr>
              <w:rStyle w:val="normaltextrun"/>
              <w:rFonts w:ascii="Times New Roman" w:hAnsi="Times New Roman" w:cs="Times New Roman"/>
              <w:color w:val="000000"/>
              <w:bdr w:val="none" w:color="auto" w:sz="0" w:space="0" w:frame="1"/>
            </w:rPr>
            <w:t xml:space="preserve">20+ year history using their software. </w:t>
          </w:r>
          <w:r w:rsidRPr="005A36C9" w:rsidR="008C3069">
            <w:rPr>
              <w:rStyle w:val="normaltextrun"/>
              <w:rFonts w:ascii="Times New Roman" w:hAnsi="Times New Roman" w:cs="Times New Roman"/>
              <w:color w:val="000000"/>
              <w:bdr w:val="none" w:color="auto" w:sz="0" w:space="0" w:frame="1"/>
            </w:rPr>
            <w:t xml:space="preserve">As it stands now, </w:t>
          </w:r>
          <w:r w:rsidRPr="005A36C9" w:rsidR="00104176">
            <w:rPr>
              <w:rStyle w:val="normaltextrun"/>
              <w:rFonts w:ascii="Times New Roman" w:hAnsi="Times New Roman" w:cs="Times New Roman"/>
              <w:color w:val="000000"/>
              <w:bdr w:val="none" w:color="auto" w:sz="0" w:space="0" w:frame="1"/>
            </w:rPr>
            <w:t xml:space="preserve">SAP has positioned the latest update of the </w:t>
          </w:r>
          <w:r w:rsidRPr="005A36C9" w:rsidR="00902569">
            <w:rPr>
              <w:rStyle w:val="normaltextrun"/>
              <w:rFonts w:ascii="Times New Roman" w:hAnsi="Times New Roman" w:cs="Times New Roman"/>
              <w:color w:val="000000"/>
              <w:bdr w:val="none" w:color="auto" w:sz="0" w:space="0" w:frame="1"/>
            </w:rPr>
            <w:t>NetWeaver</w:t>
          </w:r>
          <w:r w:rsidRPr="005A36C9" w:rsidR="00104176">
            <w:rPr>
              <w:rStyle w:val="normaltextrun"/>
              <w:rFonts w:ascii="Times New Roman" w:hAnsi="Times New Roman" w:cs="Times New Roman"/>
              <w:color w:val="000000"/>
              <w:bdr w:val="none" w:color="auto" w:sz="0" w:space="0" w:frame="1"/>
            </w:rPr>
            <w:t xml:space="preserve"> </w:t>
          </w:r>
          <w:r w:rsidRPr="005A36C9" w:rsidR="00157B5D">
            <w:rPr>
              <w:rStyle w:val="normaltextrun"/>
              <w:rFonts w:ascii="Times New Roman" w:hAnsi="Times New Roman" w:cs="Times New Roman"/>
              <w:color w:val="000000"/>
              <w:bdr w:val="none" w:color="auto" w:sz="0" w:space="0" w:frame="1"/>
            </w:rPr>
            <w:t>BW to</w:t>
          </w:r>
          <w:r w:rsidRPr="005A36C9" w:rsidR="000622FD">
            <w:rPr>
              <w:rStyle w:val="normaltextrun"/>
              <w:rFonts w:ascii="Times New Roman" w:hAnsi="Times New Roman" w:cs="Times New Roman"/>
              <w:color w:val="000000"/>
              <w:bdr w:val="none" w:color="auto" w:sz="0" w:space="0" w:frame="1"/>
            </w:rPr>
            <w:t xml:space="preserve"> be particularly optimized for</w:t>
          </w:r>
          <w:r w:rsidRPr="005A36C9" w:rsidR="00883E63">
            <w:rPr>
              <w:rStyle w:val="normaltextrun"/>
              <w:rFonts w:ascii="Times New Roman" w:hAnsi="Times New Roman" w:cs="Times New Roman"/>
              <w:color w:val="000000"/>
              <w:bdr w:val="none" w:color="auto" w:sz="0" w:space="0" w:frame="1"/>
            </w:rPr>
            <w:t xml:space="preserve"> hosting in the S/4 </w:t>
          </w:r>
          <w:r w:rsidRPr="005A36C9" w:rsidR="00157B5D">
            <w:rPr>
              <w:rStyle w:val="normaltextrun"/>
              <w:rFonts w:ascii="Times New Roman" w:hAnsi="Times New Roman" w:cs="Times New Roman"/>
              <w:color w:val="000000"/>
              <w:bdr w:val="none" w:color="auto" w:sz="0" w:space="0" w:frame="1"/>
            </w:rPr>
            <w:t>HANA Cloud</w:t>
          </w:r>
          <w:r w:rsidRPr="005A36C9" w:rsidR="00883E63">
            <w:rPr>
              <w:rStyle w:val="normaltextrun"/>
              <w:rFonts w:ascii="Times New Roman" w:hAnsi="Times New Roman" w:cs="Times New Roman"/>
              <w:color w:val="000000"/>
              <w:bdr w:val="none" w:color="auto" w:sz="0" w:space="0" w:frame="1"/>
            </w:rPr>
            <w:t xml:space="preserve"> environment. </w:t>
          </w:r>
          <w:r w:rsidRPr="005A36C9" w:rsidR="00574271">
            <w:rPr>
              <w:rStyle w:val="normaltextrun"/>
              <w:rFonts w:ascii="Times New Roman" w:hAnsi="Times New Roman" w:cs="Times New Roman"/>
              <w:color w:val="000000"/>
              <w:bdr w:val="none" w:color="auto" w:sz="0" w:space="0" w:frame="1"/>
            </w:rPr>
            <w:t xml:space="preserve">Through a migration </w:t>
          </w:r>
          <w:r w:rsidRPr="005A36C9" w:rsidR="00EA0594">
            <w:rPr>
              <w:rStyle w:val="normaltextrun"/>
              <w:rFonts w:ascii="Times New Roman" w:hAnsi="Times New Roman" w:cs="Times New Roman"/>
              <w:color w:val="000000"/>
              <w:bdr w:val="none" w:color="auto" w:sz="0" w:space="0" w:frame="1"/>
            </w:rPr>
            <w:t>to their services</w:t>
          </w:r>
          <w:r w:rsidRPr="005A36C9" w:rsidR="3D0FF259">
            <w:rPr>
              <w:rStyle w:val="normaltextrun"/>
              <w:rFonts w:ascii="Times New Roman" w:hAnsi="Times New Roman" w:cs="Times New Roman"/>
              <w:color w:val="000000"/>
              <w:bdr w:val="none" w:color="auto" w:sz="0" w:space="0" w:frame="1"/>
            </w:rPr>
            <w:t>,</w:t>
          </w:r>
          <w:r w:rsidRPr="005A36C9" w:rsidR="00EA0594">
            <w:rPr>
              <w:rStyle w:val="normaltextrun"/>
              <w:rFonts w:ascii="Times New Roman" w:hAnsi="Times New Roman" w:cs="Times New Roman"/>
              <w:color w:val="000000"/>
              <w:bdr w:val="none" w:color="auto" w:sz="0" w:space="0" w:frame="1"/>
            </w:rPr>
            <w:t xml:space="preserve"> we </w:t>
          </w:r>
          <w:r w:rsidRPr="005A36C9" w:rsidR="00C46FBF">
            <w:rPr>
              <w:rStyle w:val="normaltextrun"/>
              <w:rFonts w:ascii="Times New Roman" w:hAnsi="Times New Roman" w:cs="Times New Roman"/>
              <w:color w:val="000000"/>
              <w:bdr w:val="none" w:color="auto" w:sz="0" w:space="0" w:frame="1"/>
            </w:rPr>
            <w:t>can enable</w:t>
          </w:r>
          <w:r w:rsidRPr="005A36C9" w:rsidR="00EA0594">
            <w:rPr>
              <w:rStyle w:val="normaltextrun"/>
              <w:rFonts w:ascii="Times New Roman" w:hAnsi="Times New Roman" w:cs="Times New Roman"/>
              <w:color w:val="000000"/>
              <w:bdr w:val="none" w:color="auto" w:sz="0" w:space="0" w:frame="1"/>
            </w:rPr>
            <w:t xml:space="preserve"> our SAP development team</w:t>
          </w:r>
          <w:r w:rsidRPr="005A36C9" w:rsidR="483CA4CC">
            <w:rPr>
              <w:rStyle w:val="normaltextrun"/>
              <w:rFonts w:ascii="Times New Roman" w:hAnsi="Times New Roman" w:cs="Times New Roman"/>
              <w:color w:val="000000"/>
              <w:bdr w:val="none" w:color="auto" w:sz="0" w:space="0" w:frame="1"/>
            </w:rPr>
            <w:t xml:space="preserve"> to have</w:t>
          </w:r>
          <w:r w:rsidRPr="005A36C9" w:rsidR="00EA0594">
            <w:rPr>
              <w:rStyle w:val="normaltextrun"/>
              <w:rFonts w:ascii="Times New Roman" w:hAnsi="Times New Roman" w:cs="Times New Roman"/>
              <w:color w:val="000000"/>
              <w:bdr w:val="none" w:color="auto" w:sz="0" w:space="0" w:frame="1"/>
            </w:rPr>
            <w:t xml:space="preserve"> more tools and capabilities </w:t>
          </w:r>
          <w:r w:rsidRPr="005A36C9" w:rsidR="00046E7C">
            <w:rPr>
              <w:rStyle w:val="normaltextrun"/>
              <w:rFonts w:ascii="Times New Roman" w:hAnsi="Times New Roman" w:cs="Times New Roman"/>
              <w:color w:val="000000"/>
              <w:bdr w:val="none" w:color="auto" w:sz="0" w:space="0" w:frame="1"/>
            </w:rPr>
            <w:t xml:space="preserve">allowing them to address underserved </w:t>
          </w:r>
          <w:r w:rsidRPr="005A36C9" w:rsidR="00351A9A">
            <w:rPr>
              <w:rStyle w:val="normaltextrun"/>
              <w:rFonts w:ascii="Times New Roman" w:hAnsi="Times New Roman" w:cs="Times New Roman"/>
              <w:color w:val="000000"/>
              <w:bdr w:val="none" w:color="auto" w:sz="0" w:space="0" w:frame="1"/>
            </w:rPr>
            <w:t xml:space="preserve">plants in our organization more effectively. </w:t>
          </w:r>
          <w:r w:rsidRPr="005A36C9" w:rsidR="00241E01">
            <w:rPr>
              <w:rStyle w:val="normaltextrun"/>
              <w:rFonts w:ascii="Times New Roman" w:hAnsi="Times New Roman" w:cs="Times New Roman"/>
              <w:color w:val="000000"/>
              <w:bdr w:val="none" w:color="auto" w:sz="0" w:space="0" w:frame="1"/>
            </w:rPr>
            <w:t xml:space="preserve">We can reduce our time spent </w:t>
          </w:r>
          <w:r w:rsidRPr="005A36C9" w:rsidR="00FB17B5">
            <w:rPr>
              <w:rStyle w:val="normaltextrun"/>
              <w:rFonts w:ascii="Times New Roman" w:hAnsi="Times New Roman" w:cs="Times New Roman"/>
              <w:color w:val="000000"/>
              <w:bdr w:val="none" w:color="auto" w:sz="0" w:space="0" w:frame="1"/>
            </w:rPr>
            <w:t xml:space="preserve">reporting by enabling the visualizations built by the analytics team </w:t>
          </w:r>
          <w:r w:rsidRPr="005A36C9" w:rsidR="000B3E78">
            <w:rPr>
              <w:rStyle w:val="normaltextrun"/>
              <w:rFonts w:ascii="Times New Roman" w:hAnsi="Times New Roman" w:cs="Times New Roman"/>
              <w:color w:val="000000"/>
              <w:bdr w:val="none" w:color="auto" w:sz="0" w:space="0" w:frame="1"/>
            </w:rPr>
            <w:t>to be partitioned and distributed across plants</w:t>
          </w:r>
          <w:r w:rsidRPr="005A36C9" w:rsidR="003625FD">
            <w:rPr>
              <w:rStyle w:val="normaltextrun"/>
              <w:rFonts w:ascii="Times New Roman" w:hAnsi="Times New Roman" w:cs="Times New Roman"/>
              <w:color w:val="000000"/>
              <w:bdr w:val="none" w:color="auto" w:sz="0" w:space="0" w:frame="1"/>
            </w:rPr>
            <w:t xml:space="preserve"> as a function of the Cloud architecture. </w:t>
          </w:r>
          <w:r w:rsidRPr="005A36C9" w:rsidR="00157B5D">
            <w:rPr>
              <w:rStyle w:val="normaltextrun"/>
              <w:rFonts w:ascii="Times New Roman" w:hAnsi="Times New Roman" w:cs="Times New Roman"/>
              <w:color w:val="000000"/>
              <w:bdr w:val="none" w:color="auto" w:sz="0" w:space="0" w:frame="1"/>
            </w:rPr>
            <w:t xml:space="preserve">At our current rate of growth, we would have to </w:t>
          </w:r>
          <w:r w:rsidRPr="005A36C9" w:rsidR="00525975">
            <w:rPr>
              <w:rStyle w:val="normaltextrun"/>
              <w:rFonts w:ascii="Times New Roman" w:hAnsi="Times New Roman" w:cs="Times New Roman"/>
              <w:color w:val="000000"/>
              <w:bdr w:val="none" w:color="auto" w:sz="0" w:space="0" w:frame="1"/>
            </w:rPr>
            <w:t>invest time planning our hardware expansion</w:t>
          </w:r>
          <w:r w:rsidRPr="005A36C9" w:rsidR="009D4EF4">
            <w:rPr>
              <w:rStyle w:val="normaltextrun"/>
              <w:rFonts w:ascii="Times New Roman" w:hAnsi="Times New Roman" w:cs="Times New Roman"/>
              <w:color w:val="000000"/>
              <w:bdr w:val="none" w:color="auto" w:sz="0" w:space="0" w:frame="1"/>
            </w:rPr>
            <w:t xml:space="preserve"> with the potential for </w:t>
          </w:r>
          <w:r w:rsidRPr="005A36C9" w:rsidR="00CE415C">
            <w:rPr>
              <w:rStyle w:val="normaltextrun"/>
              <w:rFonts w:ascii="Times New Roman" w:hAnsi="Times New Roman" w:cs="Times New Roman"/>
              <w:color w:val="000000"/>
              <w:bdr w:val="none" w:color="auto" w:sz="0" w:space="0" w:frame="1"/>
            </w:rPr>
            <w:t xml:space="preserve">more downtime </w:t>
          </w:r>
          <w:r w:rsidRPr="005A36C9" w:rsidR="00902569">
            <w:rPr>
              <w:rStyle w:val="normaltextrun"/>
              <w:rFonts w:ascii="Times New Roman" w:hAnsi="Times New Roman" w:cs="Times New Roman"/>
              <w:color w:val="000000"/>
              <w:bdr w:val="none" w:color="auto" w:sz="0" w:space="0" w:frame="1"/>
            </w:rPr>
            <w:t>because of</w:t>
          </w:r>
          <w:r w:rsidRPr="005A36C9" w:rsidR="00CE415C">
            <w:rPr>
              <w:rStyle w:val="normaltextrun"/>
              <w:rFonts w:ascii="Times New Roman" w:hAnsi="Times New Roman" w:cs="Times New Roman"/>
              <w:color w:val="000000"/>
              <w:bdr w:val="none" w:color="auto" w:sz="0" w:space="0" w:frame="1"/>
            </w:rPr>
            <w:t xml:space="preserve"> </w:t>
          </w:r>
          <w:r w:rsidRPr="005A36C9" w:rsidR="00C36CCD">
            <w:rPr>
              <w:rStyle w:val="normaltextrun"/>
              <w:rFonts w:ascii="Times New Roman" w:hAnsi="Times New Roman" w:cs="Times New Roman"/>
              <w:color w:val="000000"/>
              <w:bdr w:val="none" w:color="auto" w:sz="0" w:space="0" w:frame="1"/>
            </w:rPr>
            <w:t xml:space="preserve">inaccurate estimates. </w:t>
          </w:r>
          <w:r w:rsidRPr="005A36C9" w:rsidR="00947E00">
            <w:rPr>
              <w:rStyle w:val="normaltextrun"/>
              <w:rFonts w:ascii="Times New Roman" w:hAnsi="Times New Roman" w:cs="Times New Roman"/>
              <w:color w:val="000000"/>
              <w:bdr w:val="none" w:color="auto" w:sz="0" w:space="0" w:frame="1"/>
            </w:rPr>
            <w:t xml:space="preserve">This can be rectified by </w:t>
          </w:r>
          <w:r w:rsidRPr="005A36C9" w:rsidR="00902569">
            <w:rPr>
              <w:rStyle w:val="normaltextrun"/>
              <w:rFonts w:ascii="Times New Roman" w:hAnsi="Times New Roman" w:cs="Times New Roman"/>
              <w:color w:val="000000"/>
              <w:bdr w:val="none" w:color="auto" w:sz="0" w:space="0" w:frame="1"/>
            </w:rPr>
            <w:t xml:space="preserve">the </w:t>
          </w:r>
          <w:r w:rsidRPr="005A36C9" w:rsidR="00103B2C">
            <w:rPr>
              <w:rStyle w:val="normaltextrun"/>
              <w:rFonts w:ascii="Times New Roman" w:hAnsi="Times New Roman" w:cs="Times New Roman"/>
              <w:color w:val="000000"/>
              <w:bdr w:val="none" w:color="auto" w:sz="0" w:space="0" w:frame="1"/>
            </w:rPr>
            <w:t xml:space="preserve">more flexible storage and </w:t>
          </w:r>
          <w:r w:rsidRPr="005A36C9" w:rsidR="00C46FBF">
            <w:rPr>
              <w:rStyle w:val="normaltextrun"/>
              <w:rFonts w:ascii="Times New Roman" w:hAnsi="Times New Roman" w:cs="Times New Roman"/>
              <w:color w:val="000000"/>
              <w:bdr w:val="none" w:color="auto" w:sz="0" w:space="0" w:frame="1"/>
            </w:rPr>
            <w:t>processing ability</w:t>
          </w:r>
          <w:r w:rsidRPr="005A36C9" w:rsidR="00902569">
            <w:rPr>
              <w:rStyle w:val="normaltextrun"/>
              <w:rFonts w:ascii="Times New Roman" w:hAnsi="Times New Roman" w:cs="Times New Roman"/>
              <w:color w:val="000000"/>
              <w:bdr w:val="none" w:color="auto" w:sz="0" w:space="0" w:frame="1"/>
            </w:rPr>
            <w:t xml:space="preserve"> of a Cloud Hosted enterprise which will save us money. </w:t>
          </w:r>
        </w:p>
        <w:p w:rsidRPr="005A36C9" w:rsidR="00320F51" w:rsidP="00C33454" w:rsidRDefault="00C46FBF" w14:paraId="6E8216A0" w14:textId="32ACB356">
          <w:pPr>
            <w:pBdr>
              <w:bottom w:val="single" w:color="auto" w:sz="12" w:space="1"/>
            </w:pBdr>
            <w:rPr>
              <w:rStyle w:val="normaltextrun"/>
              <w:rFonts w:ascii="Times New Roman" w:hAnsi="Times New Roman" w:cs="Times New Roman"/>
              <w:b/>
              <w:bCs/>
              <w:color w:val="000000"/>
              <w:shd w:val="clear" w:color="auto" w:fill="FFFFFF"/>
            </w:rPr>
          </w:pPr>
          <w:r w:rsidRPr="005A36C9">
            <w:rPr>
              <w:rStyle w:val="normaltextrun"/>
              <w:rFonts w:ascii="Times New Roman" w:hAnsi="Times New Roman" w:cs="Times New Roman"/>
              <w:b/>
              <w:bCs/>
              <w:color w:val="000000"/>
              <w:shd w:val="clear" w:color="auto" w:fill="FFFFFF"/>
            </w:rPr>
            <w:t>REQUEST FOR FUNDING</w:t>
          </w:r>
        </w:p>
        <w:p w:rsidRPr="005A36C9" w:rsidR="00320F51" w:rsidP="0081438D" w:rsidRDefault="0081438D" w14:paraId="2C47C8CD" w14:textId="56B9A6EA">
          <w:pPr>
            <w:rPr>
              <w:rStyle w:val="normaltextrun"/>
              <w:rFonts w:ascii="Times New Roman" w:hAnsi="Times New Roman" w:cs="Times New Roman"/>
              <w:b/>
              <w:bCs/>
              <w:color w:val="000000"/>
              <w:shd w:val="clear" w:color="auto" w:fill="FFFFFF"/>
            </w:rPr>
          </w:pPr>
          <w:r w:rsidRPr="005A36C9">
            <w:rPr>
              <w:rStyle w:val="normaltextrun"/>
              <w:rFonts w:ascii="Times New Roman" w:hAnsi="Times New Roman" w:cs="Times New Roman"/>
              <w:b/>
              <w:bCs/>
              <w:color w:val="000000"/>
              <w:shd w:val="clear" w:color="auto" w:fill="FFFFFF"/>
            </w:rPr>
            <w:t>I.</w:t>
          </w:r>
          <w:r w:rsidRPr="005A36C9" w:rsidR="00357ABE">
            <w:rPr>
              <w:rStyle w:val="normaltextrun"/>
              <w:rFonts w:ascii="Times New Roman" w:hAnsi="Times New Roman" w:cs="Times New Roman"/>
              <w:b/>
              <w:bCs/>
              <w:color w:val="000000"/>
              <w:shd w:val="clear" w:color="auto" w:fill="FFFFFF"/>
            </w:rPr>
            <w:t xml:space="preserve"> Description and analysis of problem or opportunity </w:t>
          </w:r>
        </w:p>
        <w:p w:rsidRPr="005A36C9" w:rsidR="00135745" w:rsidP="00C33454" w:rsidRDefault="0081438D" w14:paraId="081FC2C5" w14:textId="77777777">
          <w:pPr>
            <w:rPr>
              <w:rStyle w:val="normaltextrun"/>
              <w:rFonts w:ascii="Times New Roman" w:hAnsi="Times New Roman" w:cs="Times New Roman"/>
              <w:color w:val="000000"/>
              <w:shd w:val="clear" w:color="auto" w:fill="FFFFFF"/>
            </w:rPr>
          </w:pPr>
          <w:r w:rsidRPr="005A36C9">
            <w:rPr>
              <w:rStyle w:val="normaltextrun"/>
              <w:rFonts w:ascii="Times New Roman" w:hAnsi="Times New Roman" w:cs="Times New Roman"/>
              <w:b/>
              <w:bCs/>
              <w:color w:val="000000"/>
              <w:shd w:val="clear" w:color="auto" w:fill="FFFFFF"/>
            </w:rPr>
            <w:tab/>
          </w:r>
          <w:r w:rsidRPr="005A36C9" w:rsidR="005A2D67">
            <w:rPr>
              <w:rStyle w:val="normaltextrun"/>
              <w:rFonts w:ascii="Times New Roman" w:hAnsi="Times New Roman" w:cs="Times New Roman"/>
              <w:color w:val="000000"/>
              <w:shd w:val="clear" w:color="auto" w:fill="FFFFFF"/>
            </w:rPr>
            <w:t>At CloudChase Technology, we are a company that fabricates complex products which are shipped across the globe. These products are made from screws, circuit boards, software, and compounds and perform highly technical processes that keep people safe when working with hazardous substances or ensure accuracy in scientific tests. CloudChase products go through rigorous testing at various stages of component development during production. Cloud Chase currently uses SAP NetWeaver for ABAP hosted on their mainframe computers in Germany, which is combined to onsite servers hosting HR data, Visualization Data, and Product testing data. There are complexities that have arisen by managing data through the centralized location of Germany, and not everyone is able to have adequate access to the resources and reporting needed to have an efficient supply chain across plants. </w:t>
          </w:r>
        </w:p>
        <w:p w:rsidRPr="005A36C9" w:rsidR="00A4648D" w:rsidP="00C33454" w:rsidRDefault="00135745" w14:paraId="59A34D84" w14:textId="6D38C8F4">
          <w:pPr>
            <w:rPr>
              <w:rStyle w:val="normaltextrun"/>
              <w:rFonts w:ascii="Times New Roman" w:hAnsi="Times New Roman" w:cs="Times New Roman"/>
              <w:color w:val="000000"/>
              <w:shd w:val="clear" w:color="auto" w:fill="FFFFFF"/>
            </w:rPr>
          </w:pPr>
          <w:r w:rsidRPr="005A36C9">
            <w:rPr>
              <w:rStyle w:val="normaltextrun"/>
              <w:rFonts w:ascii="Times New Roman" w:hAnsi="Times New Roman" w:cs="Times New Roman"/>
              <w:color w:val="000000"/>
              <w:shd w:val="clear" w:color="auto" w:fill="FFFFFF"/>
            </w:rPr>
            <w:tab/>
          </w:r>
          <w:r w:rsidRPr="005A36C9" w:rsidR="00CB3A48">
            <w:rPr>
              <w:rStyle w:val="normaltextrun"/>
              <w:rFonts w:ascii="Times New Roman" w:hAnsi="Times New Roman" w:cs="Times New Roman"/>
              <w:b/>
              <w:bCs/>
              <w:color w:val="000000"/>
              <w:shd w:val="clear" w:color="auto" w:fill="FFFFFF"/>
            </w:rPr>
            <w:t>I.I</w:t>
          </w:r>
          <w:r w:rsidRPr="005A36C9" w:rsidR="00CB3A48">
            <w:rPr>
              <w:rStyle w:val="normaltextrun"/>
              <w:rFonts w:ascii="Times New Roman" w:hAnsi="Times New Roman" w:cs="Times New Roman"/>
              <w:color w:val="000000"/>
              <w:shd w:val="clear" w:color="auto" w:fill="FFFFFF"/>
            </w:rPr>
            <w:t xml:space="preserve"> </w:t>
          </w:r>
          <w:r w:rsidRPr="005A36C9" w:rsidR="00CB3A48">
            <w:rPr>
              <w:rStyle w:val="normaltextrun"/>
              <w:rFonts w:ascii="Times New Roman" w:hAnsi="Times New Roman" w:cs="Times New Roman"/>
              <w:i/>
              <w:iCs/>
              <w:color w:val="000000"/>
              <w:shd w:val="clear" w:color="auto" w:fill="FFFFFF"/>
            </w:rPr>
            <w:t xml:space="preserve">Problems </w:t>
          </w:r>
          <w:r w:rsidRPr="005A36C9" w:rsidR="00A4648D">
            <w:rPr>
              <w:rStyle w:val="normaltextrun"/>
              <w:rFonts w:ascii="Times New Roman" w:hAnsi="Times New Roman" w:cs="Times New Roman"/>
              <w:i/>
              <w:iCs/>
              <w:color w:val="000000"/>
              <w:shd w:val="clear" w:color="auto" w:fill="FFFFFF"/>
            </w:rPr>
            <w:t xml:space="preserve">experienced by </w:t>
          </w:r>
          <w:r w:rsidRPr="005A36C9" w:rsidR="00EA2179">
            <w:rPr>
              <w:rStyle w:val="normaltextrun"/>
              <w:rFonts w:ascii="Times New Roman" w:hAnsi="Times New Roman" w:cs="Times New Roman"/>
              <w:i/>
              <w:iCs/>
              <w:color w:val="000000"/>
              <w:shd w:val="clear" w:color="auto" w:fill="FFFFFF"/>
            </w:rPr>
            <w:t xml:space="preserve">History of </w:t>
          </w:r>
          <w:r w:rsidRPr="005A36C9" w:rsidR="00A4648D">
            <w:rPr>
              <w:rStyle w:val="normaltextrun"/>
              <w:rFonts w:ascii="Times New Roman" w:hAnsi="Times New Roman" w:cs="Times New Roman"/>
              <w:i/>
              <w:iCs/>
              <w:color w:val="000000"/>
              <w:shd w:val="clear" w:color="auto" w:fill="FFFFFF"/>
            </w:rPr>
            <w:t xml:space="preserve">Rapid </w:t>
          </w:r>
          <w:r w:rsidRPr="005A36C9" w:rsidR="002C208C">
            <w:rPr>
              <w:rStyle w:val="normaltextrun"/>
              <w:rFonts w:ascii="Times New Roman" w:hAnsi="Times New Roman" w:cs="Times New Roman"/>
              <w:i/>
              <w:iCs/>
              <w:color w:val="000000"/>
              <w:shd w:val="clear" w:color="auto" w:fill="FFFFFF"/>
            </w:rPr>
            <w:t>Growth</w:t>
          </w:r>
        </w:p>
        <w:p w:rsidRPr="005A36C9" w:rsidR="00CD095A" w:rsidP="00C33454" w:rsidRDefault="005A2D67" w14:paraId="20FEEAB0" w14:textId="51C4A635">
          <w:pPr>
            <w:rPr>
              <w:rStyle w:val="eop"/>
              <w:rFonts w:ascii="Times New Roman" w:hAnsi="Times New Roman" w:cs="Times New Roman"/>
              <w:color w:val="000000"/>
              <w:shd w:val="clear" w:color="auto" w:fill="FFFFFF"/>
            </w:rPr>
          </w:pPr>
          <w:r w:rsidRPr="005A36C9">
            <w:rPr>
              <w:rStyle w:val="eop"/>
              <w:rFonts w:ascii="Times New Roman" w:hAnsi="Times New Roman" w:cs="Times New Roman"/>
              <w:color w:val="000000"/>
              <w:shd w:val="clear" w:color="auto" w:fill="FFFFFF"/>
            </w:rPr>
            <w:t> </w:t>
          </w:r>
          <w:r w:rsidRPr="005A36C9" w:rsidR="00A4648D">
            <w:rPr>
              <w:rStyle w:val="eop"/>
              <w:rFonts w:ascii="Times New Roman" w:hAnsi="Times New Roman" w:cs="Times New Roman"/>
              <w:color w:val="000000"/>
              <w:shd w:val="clear" w:color="auto" w:fill="FFFFFF"/>
            </w:rPr>
            <w:tab/>
          </w:r>
          <w:r w:rsidRPr="005A36C9" w:rsidR="001944DE">
            <w:rPr>
              <w:rStyle w:val="eop"/>
              <w:rFonts w:ascii="Times New Roman" w:hAnsi="Times New Roman" w:cs="Times New Roman"/>
              <w:color w:val="000000"/>
              <w:shd w:val="clear" w:color="auto" w:fill="FFFFFF"/>
            </w:rPr>
            <w:t xml:space="preserve">The company rapidly approaches the manpower and </w:t>
          </w:r>
          <w:r w:rsidRPr="005A36C9" w:rsidR="00980803">
            <w:rPr>
              <w:rStyle w:val="eop"/>
              <w:rFonts w:ascii="Times New Roman" w:hAnsi="Times New Roman" w:cs="Times New Roman"/>
              <w:color w:val="000000"/>
              <w:shd w:val="clear" w:color="auto" w:fill="FFFFFF"/>
            </w:rPr>
            <w:t>hardware</w:t>
          </w:r>
          <w:r w:rsidRPr="005A36C9" w:rsidR="001944DE">
            <w:rPr>
              <w:rStyle w:val="eop"/>
              <w:rFonts w:ascii="Times New Roman" w:hAnsi="Times New Roman" w:cs="Times New Roman"/>
              <w:color w:val="000000"/>
              <w:shd w:val="clear" w:color="auto" w:fill="FFFFFF"/>
            </w:rPr>
            <w:t xml:space="preserve"> power limitations of our current system. </w:t>
          </w:r>
          <w:r w:rsidRPr="005A36C9" w:rsidR="00980803">
            <w:rPr>
              <w:rStyle w:val="eop"/>
              <w:rFonts w:ascii="Times New Roman" w:hAnsi="Times New Roman" w:cs="Times New Roman"/>
              <w:color w:val="000000"/>
              <w:shd w:val="clear" w:color="auto" w:fill="FFFFFF"/>
            </w:rPr>
            <w:t>In terms o</w:t>
          </w:r>
          <w:r w:rsidRPr="005A36C9" w:rsidR="002C208C">
            <w:rPr>
              <w:rStyle w:val="eop"/>
              <w:rFonts w:ascii="Times New Roman" w:hAnsi="Times New Roman" w:cs="Times New Roman"/>
              <w:color w:val="000000"/>
              <w:shd w:val="clear" w:color="auto" w:fill="FFFFFF"/>
            </w:rPr>
            <w:t xml:space="preserve">f our </w:t>
          </w:r>
          <w:r w:rsidRPr="005A36C9" w:rsidR="00256593">
            <w:rPr>
              <w:rStyle w:val="eop"/>
              <w:rFonts w:ascii="Times New Roman" w:hAnsi="Times New Roman" w:cs="Times New Roman"/>
              <w:color w:val="000000"/>
              <w:shd w:val="clear" w:color="auto" w:fill="FFFFFF"/>
            </w:rPr>
            <w:t>recent history</w:t>
          </w:r>
          <w:r w:rsidRPr="005A36C9" w:rsidR="64BB3D84">
            <w:rPr>
              <w:rStyle w:val="eop"/>
              <w:rFonts w:ascii="Times New Roman" w:hAnsi="Times New Roman" w:cs="Times New Roman"/>
              <w:color w:val="000000"/>
              <w:shd w:val="clear" w:color="auto" w:fill="FFFFFF"/>
            </w:rPr>
            <w:t>,</w:t>
          </w:r>
          <w:r w:rsidRPr="005A36C9" w:rsidR="00256593">
            <w:rPr>
              <w:rStyle w:val="eop"/>
              <w:rFonts w:ascii="Times New Roman" w:hAnsi="Times New Roman" w:cs="Times New Roman"/>
              <w:color w:val="000000"/>
              <w:shd w:val="clear" w:color="auto" w:fill="FFFFFF"/>
            </w:rPr>
            <w:t xml:space="preserve"> we have </w:t>
          </w:r>
          <w:r w:rsidRPr="005A36C9" w:rsidR="0056569B">
            <w:rPr>
              <w:rStyle w:val="eop"/>
              <w:rFonts w:ascii="Times New Roman" w:hAnsi="Times New Roman" w:cs="Times New Roman"/>
              <w:color w:val="000000"/>
              <w:shd w:val="clear" w:color="auto" w:fill="FFFFFF"/>
            </w:rPr>
            <w:t xml:space="preserve">expanded in the last 10 years from 2 plants to </w:t>
          </w:r>
          <w:r w:rsidRPr="005A36C9" w:rsidR="00DC7273">
            <w:rPr>
              <w:rStyle w:val="eop"/>
              <w:rFonts w:ascii="Times New Roman" w:hAnsi="Times New Roman" w:cs="Times New Roman"/>
              <w:color w:val="000000"/>
              <w:shd w:val="clear" w:color="auto" w:fill="FFFFFF"/>
            </w:rPr>
            <w:t>10 plants</w:t>
          </w:r>
          <w:r w:rsidRPr="005A36C9" w:rsidR="00BA5767">
            <w:rPr>
              <w:rStyle w:val="eop"/>
              <w:rFonts w:ascii="Times New Roman" w:hAnsi="Times New Roman" w:cs="Times New Roman"/>
              <w:color w:val="000000"/>
              <w:shd w:val="clear" w:color="auto" w:fill="FFFFFF"/>
            </w:rPr>
            <w:t xml:space="preserve">. </w:t>
          </w:r>
          <w:r w:rsidRPr="005A36C9" w:rsidR="0005752E">
            <w:rPr>
              <w:rStyle w:val="eop"/>
              <w:rFonts w:ascii="Times New Roman" w:hAnsi="Times New Roman" w:cs="Times New Roman"/>
              <w:color w:val="000000"/>
              <w:shd w:val="clear" w:color="auto" w:fill="FFFFFF"/>
            </w:rPr>
            <w:t>5 years</w:t>
          </w:r>
          <w:r w:rsidRPr="005A36C9" w:rsidR="00DC015B">
            <w:rPr>
              <w:rStyle w:val="eop"/>
              <w:rFonts w:ascii="Times New Roman" w:hAnsi="Times New Roman" w:cs="Times New Roman"/>
              <w:color w:val="000000"/>
              <w:shd w:val="clear" w:color="auto" w:fill="FFFFFF"/>
            </w:rPr>
            <w:t xml:space="preserve"> through that </w:t>
          </w:r>
          <w:r w:rsidRPr="005A36C9" w:rsidR="0040131E">
            <w:rPr>
              <w:rStyle w:val="eop"/>
              <w:rFonts w:ascii="Times New Roman" w:hAnsi="Times New Roman" w:cs="Times New Roman"/>
              <w:color w:val="000000"/>
              <w:shd w:val="clear" w:color="auto" w:fill="FFFFFF"/>
            </w:rPr>
            <w:t>time</w:t>
          </w:r>
          <w:r w:rsidRPr="005A36C9" w:rsidR="00DC015B">
            <w:rPr>
              <w:rStyle w:val="eop"/>
              <w:rFonts w:ascii="Times New Roman" w:hAnsi="Times New Roman" w:cs="Times New Roman"/>
              <w:color w:val="000000"/>
              <w:shd w:val="clear" w:color="auto" w:fill="FFFFFF"/>
            </w:rPr>
            <w:t xml:space="preserve"> we estimated we would need </w:t>
          </w:r>
          <w:r w:rsidRPr="005A36C9" w:rsidR="00F47093">
            <w:rPr>
              <w:rStyle w:val="eop"/>
              <w:rFonts w:ascii="Times New Roman" w:hAnsi="Times New Roman" w:cs="Times New Roman"/>
              <w:color w:val="000000"/>
              <w:shd w:val="clear" w:color="auto" w:fill="FFFFFF"/>
            </w:rPr>
            <w:t xml:space="preserve">an additional </w:t>
          </w:r>
          <w:r w:rsidRPr="005A36C9" w:rsidR="00B23272">
            <w:rPr>
              <w:rStyle w:val="eop"/>
              <w:rFonts w:ascii="Times New Roman" w:hAnsi="Times New Roman" w:cs="Times New Roman"/>
              <w:color w:val="000000"/>
              <w:shd w:val="clear" w:color="auto" w:fill="FFFFFF"/>
            </w:rPr>
            <w:t xml:space="preserve">200 TB of storage added to our </w:t>
          </w:r>
          <w:r w:rsidRPr="005A36C9" w:rsidR="0040131E">
            <w:rPr>
              <w:rStyle w:val="eop"/>
              <w:rFonts w:ascii="Times New Roman" w:hAnsi="Times New Roman" w:cs="Times New Roman"/>
              <w:color w:val="000000"/>
              <w:shd w:val="clear" w:color="auto" w:fill="FFFFFF"/>
            </w:rPr>
            <w:t>datacenters</w:t>
          </w:r>
          <w:r w:rsidRPr="005A36C9" w:rsidR="00B23272">
            <w:rPr>
              <w:rStyle w:val="eop"/>
              <w:rFonts w:ascii="Times New Roman" w:hAnsi="Times New Roman" w:cs="Times New Roman"/>
              <w:color w:val="000000"/>
              <w:shd w:val="clear" w:color="auto" w:fill="FFFFFF"/>
            </w:rPr>
            <w:t xml:space="preserve"> to manage the </w:t>
          </w:r>
          <w:r w:rsidRPr="005A36C9" w:rsidR="00115D78">
            <w:rPr>
              <w:rStyle w:val="eop"/>
              <w:rFonts w:ascii="Times New Roman" w:hAnsi="Times New Roman" w:cs="Times New Roman"/>
              <w:color w:val="000000"/>
              <w:shd w:val="clear" w:color="auto" w:fill="FFFFFF"/>
            </w:rPr>
            <w:t>additional plants. However, we did not account</w:t>
          </w:r>
          <w:r w:rsidRPr="005A36C9" w:rsidR="000426DF">
            <w:rPr>
              <w:rStyle w:val="eop"/>
              <w:rFonts w:ascii="Times New Roman" w:hAnsi="Times New Roman" w:cs="Times New Roman"/>
              <w:color w:val="000000"/>
              <w:shd w:val="clear" w:color="auto" w:fill="FFFFFF"/>
            </w:rPr>
            <w:t xml:space="preserve"> properly</w:t>
          </w:r>
          <w:r w:rsidRPr="005A36C9" w:rsidR="00115D78">
            <w:rPr>
              <w:rStyle w:val="eop"/>
              <w:rFonts w:ascii="Times New Roman" w:hAnsi="Times New Roman" w:cs="Times New Roman"/>
              <w:color w:val="000000"/>
              <w:shd w:val="clear" w:color="auto" w:fill="FFFFFF"/>
            </w:rPr>
            <w:t xml:space="preserve"> for the </w:t>
          </w:r>
          <w:r w:rsidRPr="005A36C9" w:rsidR="000D4D7E">
            <w:rPr>
              <w:rStyle w:val="eop"/>
              <w:rFonts w:ascii="Times New Roman" w:hAnsi="Times New Roman" w:cs="Times New Roman"/>
              <w:color w:val="000000"/>
              <w:shd w:val="clear" w:color="auto" w:fill="FFFFFF"/>
            </w:rPr>
            <w:t xml:space="preserve">nature in which our </w:t>
          </w:r>
          <w:r w:rsidRPr="005A36C9" w:rsidR="000426DF">
            <w:rPr>
              <w:rStyle w:val="eop"/>
              <w:rFonts w:ascii="Times New Roman" w:hAnsi="Times New Roman" w:cs="Times New Roman"/>
              <w:color w:val="000000"/>
              <w:shd w:val="clear" w:color="auto" w:fill="FFFFFF"/>
            </w:rPr>
            <w:t xml:space="preserve">company interfaces with this system at large. </w:t>
          </w:r>
          <w:r w:rsidRPr="005A36C9" w:rsidR="00302246">
            <w:rPr>
              <w:rStyle w:val="eop"/>
              <w:rFonts w:ascii="Times New Roman" w:hAnsi="Times New Roman" w:cs="Times New Roman"/>
              <w:color w:val="000000"/>
              <w:shd w:val="clear" w:color="auto" w:fill="FFFFFF"/>
            </w:rPr>
            <w:t xml:space="preserve">In the following </w:t>
          </w:r>
          <w:r w:rsidRPr="005A36C9" w:rsidR="0005752E">
            <w:rPr>
              <w:rStyle w:val="eop"/>
              <w:rFonts w:ascii="Times New Roman" w:hAnsi="Times New Roman" w:cs="Times New Roman"/>
              <w:color w:val="000000"/>
              <w:shd w:val="clear" w:color="auto" w:fill="FFFFFF"/>
            </w:rPr>
            <w:t xml:space="preserve">5 years, we </w:t>
          </w:r>
          <w:r w:rsidRPr="005A36C9" w:rsidR="007F5E83">
            <w:rPr>
              <w:rStyle w:val="eop"/>
              <w:rFonts w:ascii="Times New Roman" w:hAnsi="Times New Roman" w:cs="Times New Roman"/>
              <w:color w:val="000000"/>
              <w:shd w:val="clear" w:color="auto" w:fill="FFFFFF"/>
            </w:rPr>
            <w:t xml:space="preserve">have had to </w:t>
          </w:r>
          <w:r w:rsidRPr="005A36C9" w:rsidR="008F52EB">
            <w:rPr>
              <w:rStyle w:val="eop"/>
              <w:rFonts w:ascii="Times New Roman" w:hAnsi="Times New Roman" w:cs="Times New Roman"/>
              <w:color w:val="000000"/>
              <w:shd w:val="clear" w:color="auto" w:fill="FFFFFF"/>
            </w:rPr>
            <w:t xml:space="preserve">scramble to acquire additional storage </w:t>
          </w:r>
          <w:r w:rsidRPr="005A36C9" w:rsidR="00670A04">
            <w:rPr>
              <w:rStyle w:val="eop"/>
              <w:rFonts w:ascii="Times New Roman" w:hAnsi="Times New Roman" w:cs="Times New Roman"/>
              <w:color w:val="000000"/>
              <w:shd w:val="clear" w:color="auto" w:fill="FFFFFF"/>
            </w:rPr>
            <w:t xml:space="preserve">as our operational load increased on our system. We also had to acquire more processing capabilities and </w:t>
          </w:r>
          <w:r w:rsidRPr="005A36C9" w:rsidR="0040131E">
            <w:rPr>
              <w:rStyle w:val="eop"/>
              <w:rFonts w:ascii="Times New Roman" w:hAnsi="Times New Roman" w:cs="Times New Roman"/>
              <w:color w:val="000000"/>
              <w:shd w:val="clear" w:color="auto" w:fill="FFFFFF"/>
            </w:rPr>
            <w:t xml:space="preserve">intercompany bandwidth to account for the increased traffic being routed into the German plant. </w:t>
          </w:r>
          <w:r w:rsidRPr="005A36C9" w:rsidR="00236F18">
            <w:rPr>
              <w:rStyle w:val="eop"/>
              <w:rFonts w:ascii="Times New Roman" w:hAnsi="Times New Roman" w:cs="Times New Roman"/>
              <w:color w:val="000000"/>
              <w:shd w:val="clear" w:color="auto" w:fill="FFFFFF"/>
            </w:rPr>
            <w:t xml:space="preserve">As we continue to expand, hire more staff, and develop more product lines, we will need </w:t>
          </w:r>
          <w:r w:rsidRPr="005A36C9" w:rsidR="00740C7E">
            <w:rPr>
              <w:rStyle w:val="eop"/>
              <w:rFonts w:ascii="Times New Roman" w:hAnsi="Times New Roman" w:cs="Times New Roman"/>
              <w:color w:val="000000"/>
              <w:shd w:val="clear" w:color="auto" w:fill="FFFFFF"/>
            </w:rPr>
            <w:t xml:space="preserve">additional resources dedicated to hosting our current environment’s </w:t>
          </w:r>
          <w:r w:rsidRPr="005A36C9" w:rsidR="007B5584">
            <w:rPr>
              <w:rStyle w:val="eop"/>
              <w:rFonts w:ascii="Times New Roman" w:hAnsi="Times New Roman" w:cs="Times New Roman"/>
              <w:color w:val="000000"/>
              <w:shd w:val="clear" w:color="auto" w:fill="FFFFFF"/>
            </w:rPr>
            <w:t xml:space="preserve">load. Given that our </w:t>
          </w:r>
          <w:r w:rsidRPr="005A36C9" w:rsidR="00EE4D4E">
            <w:rPr>
              <w:rStyle w:val="eop"/>
              <w:rFonts w:ascii="Times New Roman" w:hAnsi="Times New Roman" w:cs="Times New Roman"/>
              <w:color w:val="000000"/>
              <w:shd w:val="clear" w:color="auto" w:fill="FFFFFF"/>
            </w:rPr>
            <w:t xml:space="preserve">structure is currently a </w:t>
          </w:r>
          <w:r w:rsidRPr="005A36C9" w:rsidR="001B6AA6">
            <w:rPr>
              <w:rStyle w:val="eop"/>
              <w:rFonts w:ascii="Times New Roman" w:hAnsi="Times New Roman" w:cs="Times New Roman"/>
              <w:color w:val="000000"/>
              <w:shd w:val="clear" w:color="auto" w:fill="FFFFFF"/>
            </w:rPr>
            <w:t>cluster of nodes . . .</w:t>
          </w:r>
        </w:p>
        <w:p w:rsidRPr="005A36C9" w:rsidR="001B6AA6" w:rsidP="00C33454" w:rsidRDefault="001B6AA6" w14:paraId="12591680" w14:textId="49F79682">
          <w:pPr>
            <w:rPr>
              <w:rStyle w:val="eop"/>
              <w:rFonts w:ascii="Times New Roman" w:hAnsi="Times New Roman" w:cs="Times New Roman"/>
              <w:color w:val="000000"/>
              <w:shd w:val="clear" w:color="auto" w:fill="FFFFFF"/>
            </w:rPr>
          </w:pPr>
          <w:r w:rsidRPr="005A36C9">
            <w:rPr>
              <w:rStyle w:val="eop"/>
              <w:rFonts w:ascii="Times New Roman" w:hAnsi="Times New Roman" w:cs="Times New Roman"/>
              <w:color w:val="000000"/>
              <w:shd w:val="clear" w:color="auto" w:fill="FFFFFF"/>
            </w:rPr>
            <w:tab/>
          </w:r>
          <w:r w:rsidRPr="005A36C9">
            <w:rPr>
              <w:rStyle w:val="eop"/>
              <w:rFonts w:ascii="Times New Roman" w:hAnsi="Times New Roman" w:cs="Times New Roman"/>
              <w:b/>
              <w:bCs/>
              <w:color w:val="000000"/>
              <w:shd w:val="clear" w:color="auto" w:fill="FFFFFF"/>
            </w:rPr>
            <w:t>I.II</w:t>
          </w:r>
          <w:r w:rsidRPr="005A36C9">
            <w:rPr>
              <w:rStyle w:val="eop"/>
              <w:rFonts w:ascii="Times New Roman" w:hAnsi="Times New Roman" w:cs="Times New Roman"/>
              <w:color w:val="000000"/>
              <w:shd w:val="clear" w:color="auto" w:fill="FFFFFF"/>
            </w:rPr>
            <w:t xml:space="preserve"> </w:t>
          </w:r>
          <w:r w:rsidRPr="005A36C9">
            <w:rPr>
              <w:rStyle w:val="eop"/>
              <w:rFonts w:ascii="Times New Roman" w:hAnsi="Times New Roman" w:cs="Times New Roman"/>
              <w:i/>
              <w:iCs/>
              <w:color w:val="000000"/>
              <w:shd w:val="clear" w:color="auto" w:fill="FFFFFF"/>
            </w:rPr>
            <w:t xml:space="preserve">Problems stemming from </w:t>
          </w:r>
          <w:r w:rsidRPr="005A36C9" w:rsidR="002E6B95">
            <w:rPr>
              <w:rStyle w:val="eop"/>
              <w:rFonts w:ascii="Times New Roman" w:hAnsi="Times New Roman" w:cs="Times New Roman"/>
              <w:i/>
              <w:iCs/>
              <w:color w:val="000000"/>
              <w:shd w:val="clear" w:color="auto" w:fill="FFFFFF"/>
            </w:rPr>
            <w:t>continual use</w:t>
          </w:r>
        </w:p>
        <w:p w:rsidRPr="005A36C9" w:rsidR="00427A34" w:rsidP="00C33454" w:rsidRDefault="001A633C" w14:paraId="0B24C1A4" w14:textId="65FDDAB4">
          <w:pPr>
            <w:rPr>
              <w:rStyle w:val="eop"/>
              <w:rFonts w:ascii="Times New Roman" w:hAnsi="Times New Roman" w:cs="Times New Roman"/>
              <w:color w:val="000000"/>
              <w:shd w:val="clear" w:color="auto" w:fill="FFFFFF"/>
            </w:rPr>
            <w:sectPr w:rsidRPr="005A36C9" w:rsidR="00427A34" w:rsidSect="00893D92">
              <w:pgSz w:w="12240" w:h="15840"/>
              <w:pgMar w:top="1440" w:right="1440" w:bottom="1440" w:left="1440" w:header="720" w:footer="720" w:gutter="0"/>
              <w:pgNumType w:start="0"/>
              <w:cols w:space="720"/>
              <w:titlePg/>
              <w:docGrid w:linePitch="360"/>
            </w:sectPr>
          </w:pPr>
          <w:r w:rsidRPr="005A36C9">
            <w:rPr>
              <w:rStyle w:val="eop"/>
              <w:rFonts w:ascii="Times New Roman" w:hAnsi="Times New Roman" w:cs="Times New Roman"/>
              <w:color w:val="000000"/>
              <w:shd w:val="clear" w:color="auto" w:fill="FFFFFF"/>
            </w:rPr>
            <w:tab/>
          </w:r>
          <w:r w:rsidRPr="005A36C9">
            <w:rPr>
              <w:rStyle w:val="eop"/>
              <w:rFonts w:ascii="Times New Roman" w:hAnsi="Times New Roman" w:cs="Times New Roman"/>
              <w:color w:val="000000"/>
              <w:shd w:val="clear" w:color="auto" w:fill="FFFFFF"/>
            </w:rPr>
            <w:t xml:space="preserve">With our expansion we were forced </w:t>
          </w:r>
          <w:r w:rsidRPr="005A36C9" w:rsidR="00C856CA">
            <w:rPr>
              <w:rStyle w:val="eop"/>
              <w:rFonts w:ascii="Times New Roman" w:hAnsi="Times New Roman" w:cs="Times New Roman"/>
              <w:color w:val="000000"/>
              <w:shd w:val="clear" w:color="auto" w:fill="FFFFFF"/>
            </w:rPr>
            <w:t xml:space="preserve">at times to use our already imperfect legacy systems to handle a wider variety of </w:t>
          </w:r>
          <w:r w:rsidRPr="005A36C9" w:rsidR="00C15C17">
            <w:rPr>
              <w:rStyle w:val="eop"/>
              <w:rFonts w:ascii="Times New Roman" w:hAnsi="Times New Roman" w:cs="Times New Roman"/>
              <w:color w:val="000000"/>
              <w:shd w:val="clear" w:color="auto" w:fill="FFFFFF"/>
            </w:rPr>
            <w:t>information</w:t>
          </w:r>
          <w:r w:rsidRPr="005A36C9" w:rsidR="008730AD">
            <w:rPr>
              <w:rStyle w:val="eop"/>
              <w:rFonts w:ascii="Times New Roman" w:hAnsi="Times New Roman" w:cs="Times New Roman"/>
              <w:color w:val="000000"/>
              <w:shd w:val="clear" w:color="auto" w:fill="FFFFFF"/>
            </w:rPr>
            <w:t xml:space="preserve">. As a result, there are </w:t>
          </w:r>
          <w:r w:rsidRPr="005A36C9" w:rsidR="0033242D">
            <w:rPr>
              <w:rStyle w:val="eop"/>
              <w:rFonts w:ascii="Times New Roman" w:hAnsi="Times New Roman" w:cs="Times New Roman"/>
              <w:color w:val="000000"/>
              <w:shd w:val="clear" w:color="auto" w:fill="FFFFFF"/>
            </w:rPr>
            <w:t xml:space="preserve">several deprecated modules, </w:t>
          </w:r>
          <w:r w:rsidRPr="005A36C9" w:rsidR="00715435">
            <w:rPr>
              <w:rStyle w:val="eop"/>
              <w:rFonts w:ascii="Times New Roman" w:hAnsi="Times New Roman" w:cs="Times New Roman"/>
              <w:color w:val="000000"/>
              <w:shd w:val="clear" w:color="auto" w:fill="FFFFFF"/>
            </w:rPr>
            <w:t>cluttered table indexes</w:t>
          </w:r>
          <w:r w:rsidRPr="005A36C9" w:rsidR="002C43F3">
            <w:rPr>
              <w:rStyle w:val="eop"/>
              <w:rFonts w:ascii="Times New Roman" w:hAnsi="Times New Roman" w:cs="Times New Roman"/>
              <w:color w:val="000000"/>
              <w:shd w:val="clear" w:color="auto" w:fill="FFFFFF"/>
            </w:rPr>
            <w:t xml:space="preserve">, </w:t>
          </w:r>
          <w:r w:rsidRPr="005A36C9" w:rsidR="00171A34">
            <w:rPr>
              <w:rStyle w:val="eop"/>
              <w:rFonts w:ascii="Times New Roman" w:hAnsi="Times New Roman" w:cs="Times New Roman"/>
              <w:color w:val="000000"/>
              <w:shd w:val="clear" w:color="auto" w:fill="FFFFFF"/>
            </w:rPr>
            <w:t xml:space="preserve">and </w:t>
          </w:r>
          <w:r w:rsidRPr="005A36C9" w:rsidR="3AD5039C">
            <w:rPr>
              <w:rStyle w:val="eop"/>
              <w:rFonts w:ascii="Times New Roman" w:hAnsi="Times New Roman" w:cs="Times New Roman"/>
              <w:color w:val="000000"/>
              <w:shd w:val="clear" w:color="auto" w:fill="FFFFFF"/>
            </w:rPr>
            <w:t xml:space="preserve">an </w:t>
          </w:r>
          <w:r w:rsidRPr="005A36C9" w:rsidR="00171A34">
            <w:rPr>
              <w:rStyle w:val="eop"/>
              <w:rFonts w:ascii="Times New Roman" w:hAnsi="Times New Roman" w:cs="Times New Roman"/>
              <w:color w:val="000000"/>
              <w:shd w:val="clear" w:color="auto" w:fill="FFFFFF"/>
            </w:rPr>
            <w:t xml:space="preserve">overall excess of data existing alongside the information used for production and reporting. </w:t>
          </w:r>
          <w:r w:rsidRPr="005A36C9" w:rsidR="00F859BF">
            <w:rPr>
              <w:rStyle w:val="eop"/>
              <w:rFonts w:ascii="Times New Roman" w:hAnsi="Times New Roman" w:cs="Times New Roman"/>
              <w:color w:val="000000"/>
              <w:shd w:val="clear" w:color="auto" w:fill="FFFFFF"/>
            </w:rPr>
            <w:t xml:space="preserve">Additional fields have been added as we have moved through time to denote </w:t>
          </w:r>
          <w:r w:rsidRPr="005A36C9" w:rsidR="000811F5">
            <w:rPr>
              <w:rStyle w:val="eop"/>
              <w:rFonts w:ascii="Times New Roman" w:hAnsi="Times New Roman" w:cs="Times New Roman"/>
              <w:color w:val="000000"/>
              <w:shd w:val="clear" w:color="auto" w:fill="FFFFFF"/>
            </w:rPr>
            <w:t xml:space="preserve">our functionality, but they too add to the excess that we house in our system. On top of that, we are only able to provide direct query database access to our </w:t>
          </w:r>
          <w:r w:rsidRPr="005A36C9" w:rsidR="00505E9C">
            <w:rPr>
              <w:rStyle w:val="eop"/>
              <w:rFonts w:ascii="Times New Roman" w:hAnsi="Times New Roman" w:cs="Times New Roman"/>
              <w:color w:val="000000"/>
              <w:shd w:val="clear" w:color="auto" w:fill="FFFFFF"/>
            </w:rPr>
            <w:t>German</w:t>
          </w:r>
          <w:r w:rsidRPr="005A36C9" w:rsidR="000811F5">
            <w:rPr>
              <w:rStyle w:val="eop"/>
              <w:rFonts w:ascii="Times New Roman" w:hAnsi="Times New Roman" w:cs="Times New Roman"/>
              <w:color w:val="000000"/>
              <w:shd w:val="clear" w:color="auto" w:fill="FFFFFF"/>
            </w:rPr>
            <w:t xml:space="preserve"> plant</w:t>
          </w:r>
          <w:r w:rsidRPr="005A36C9" w:rsidR="005337D9">
            <w:rPr>
              <w:rStyle w:val="eop"/>
              <w:rFonts w:ascii="Times New Roman" w:hAnsi="Times New Roman" w:cs="Times New Roman"/>
              <w:color w:val="000000"/>
              <w:shd w:val="clear" w:color="auto" w:fill="FFFFFF"/>
            </w:rPr>
            <w:t xml:space="preserve">. All other plants who also need sophisticated real-time data, </w:t>
          </w:r>
          <w:r w:rsidRPr="005A36C9" w:rsidR="00DA4EE5">
            <w:rPr>
              <w:rStyle w:val="eop"/>
              <w:rFonts w:ascii="Times New Roman" w:hAnsi="Times New Roman" w:cs="Times New Roman"/>
              <w:color w:val="000000"/>
              <w:shd w:val="clear" w:color="auto" w:fill="FFFFFF"/>
            </w:rPr>
            <w:t xml:space="preserve">must </w:t>
          </w:r>
          <w:r w:rsidRPr="005A36C9" w:rsidR="00A2405C">
            <w:rPr>
              <w:rStyle w:val="eop"/>
              <w:rFonts w:ascii="Times New Roman" w:hAnsi="Times New Roman" w:cs="Times New Roman"/>
              <w:color w:val="000000"/>
              <w:shd w:val="clear" w:color="auto" w:fill="FFFFFF"/>
            </w:rPr>
            <w:t>select,</w:t>
          </w:r>
          <w:r w:rsidRPr="005A36C9" w:rsidR="00DA4EE5">
            <w:rPr>
              <w:rStyle w:val="eop"/>
              <w:rFonts w:ascii="Times New Roman" w:hAnsi="Times New Roman" w:cs="Times New Roman"/>
              <w:color w:val="000000"/>
              <w:shd w:val="clear" w:color="auto" w:fill="FFFFFF"/>
            </w:rPr>
            <w:t xml:space="preserve"> and replicate their own information via the SAP GUI presentation. </w:t>
          </w:r>
          <w:r w:rsidRPr="005A36C9" w:rsidR="00BD4631">
            <w:rPr>
              <w:rStyle w:val="eop"/>
              <w:rFonts w:ascii="Times New Roman" w:hAnsi="Times New Roman" w:cs="Times New Roman"/>
              <w:color w:val="000000"/>
              <w:shd w:val="clear" w:color="auto" w:fill="FFFFFF"/>
            </w:rPr>
            <w:t xml:space="preserve">This increases the individual storage requirements for each plant’s own operations and visualizations. </w:t>
          </w:r>
          <w:r w:rsidRPr="005A36C9" w:rsidR="00E6588A">
            <w:rPr>
              <w:rStyle w:val="eop"/>
              <w:rFonts w:ascii="Times New Roman" w:hAnsi="Times New Roman" w:cs="Times New Roman"/>
              <w:color w:val="000000"/>
              <w:shd w:val="clear" w:color="auto" w:fill="FFFFFF"/>
            </w:rPr>
            <w:t>This also increases our disaster recovery requirements</w:t>
          </w:r>
          <w:r w:rsidRPr="005A36C9" w:rsidR="00580488">
            <w:rPr>
              <w:rStyle w:val="eop"/>
              <w:rFonts w:ascii="Times New Roman" w:hAnsi="Times New Roman" w:cs="Times New Roman"/>
              <w:color w:val="000000"/>
              <w:shd w:val="clear" w:color="auto" w:fill="FFFFFF"/>
            </w:rPr>
            <w:t xml:space="preserve">. </w:t>
          </w:r>
          <w:r w:rsidRPr="005A36C9" w:rsidR="00BD4631">
            <w:rPr>
              <w:rStyle w:val="eop"/>
              <w:rFonts w:ascii="Times New Roman" w:hAnsi="Times New Roman" w:cs="Times New Roman"/>
              <w:color w:val="000000"/>
              <w:shd w:val="clear" w:color="auto" w:fill="FFFFFF"/>
            </w:rPr>
            <w:t>Additionally, each plant must divine their own</w:t>
          </w:r>
          <w:r w:rsidRPr="005A36C9" w:rsidR="00D24350">
            <w:rPr>
              <w:rStyle w:val="eop"/>
              <w:rFonts w:ascii="Times New Roman" w:hAnsi="Times New Roman" w:cs="Times New Roman"/>
              <w:color w:val="000000"/>
              <w:shd w:val="clear" w:color="auto" w:fill="FFFFFF"/>
            </w:rPr>
            <w:t xml:space="preserve"> analytics &amp;</w:t>
          </w:r>
          <w:r w:rsidRPr="005A36C9" w:rsidR="00BD4631">
            <w:rPr>
              <w:rStyle w:val="eop"/>
              <w:rFonts w:ascii="Times New Roman" w:hAnsi="Times New Roman" w:cs="Times New Roman"/>
              <w:color w:val="000000"/>
              <w:shd w:val="clear" w:color="auto" w:fill="FFFFFF"/>
            </w:rPr>
            <w:t xml:space="preserve"> visualizations in the void of any globally issued </w:t>
          </w:r>
          <w:r w:rsidRPr="005A36C9" w:rsidR="00D24350">
            <w:rPr>
              <w:rStyle w:val="eop"/>
              <w:rFonts w:ascii="Times New Roman" w:hAnsi="Times New Roman" w:cs="Times New Roman"/>
              <w:color w:val="000000"/>
              <w:shd w:val="clear" w:color="auto" w:fill="FFFFFF"/>
            </w:rPr>
            <w:t xml:space="preserve">dashboards. </w:t>
          </w:r>
          <w:r w:rsidRPr="005A36C9" w:rsidR="00580488">
            <w:rPr>
              <w:rStyle w:val="eop"/>
              <w:rFonts w:ascii="Times New Roman" w:hAnsi="Times New Roman" w:cs="Times New Roman"/>
              <w:color w:val="000000"/>
              <w:shd w:val="clear" w:color="auto" w:fill="FFFFFF"/>
            </w:rPr>
            <w:t xml:space="preserve">The analysts who work solely with the SAP GUI interface must </w:t>
          </w:r>
          <w:r w:rsidRPr="005A36C9" w:rsidR="00B31457">
            <w:rPr>
              <w:rStyle w:val="eop"/>
              <w:rFonts w:ascii="Times New Roman" w:hAnsi="Times New Roman" w:cs="Times New Roman"/>
              <w:color w:val="000000"/>
              <w:shd w:val="clear" w:color="auto" w:fill="FFFFFF"/>
            </w:rPr>
            <w:t xml:space="preserve">exhaust their own abilities before being able to work a reasonable case for an export up to the global team. </w:t>
          </w:r>
          <w:r w:rsidRPr="005A36C9" w:rsidR="00427A34">
            <w:rPr>
              <w:rStyle w:val="eop"/>
              <w:rFonts w:ascii="Times New Roman" w:hAnsi="Times New Roman" w:cs="Times New Roman"/>
              <w:color w:val="000000"/>
              <w:shd w:val="clear" w:color="auto" w:fill="FFFFFF"/>
            </w:rPr>
            <w:t xml:space="preserve">There are innumerable fields to sift through that add to the time and inefficiency of all plant’s </w:t>
          </w:r>
          <w:r w:rsidRPr="005A36C9" w:rsidR="575BA10C">
            <w:rPr>
              <w:rStyle w:val="eop"/>
              <w:rFonts w:ascii="Times New Roman" w:hAnsi="Times New Roman" w:cs="Times New Roman"/>
              <w:color w:val="000000"/>
              <w:shd w:val="clear" w:color="auto" w:fill="FFFFFF"/>
            </w:rPr>
            <w:t>analysts’</w:t>
          </w:r>
          <w:r w:rsidRPr="005A36C9" w:rsidR="00427A34">
            <w:rPr>
              <w:rStyle w:val="eop"/>
              <w:rFonts w:ascii="Times New Roman" w:hAnsi="Times New Roman" w:cs="Times New Roman"/>
              <w:color w:val="000000"/>
              <w:shd w:val="clear" w:color="auto" w:fill="FFFFFF"/>
            </w:rPr>
            <w:t xml:space="preserve"> work. </w:t>
          </w:r>
          <w:r w:rsidRPr="005A36C9" w:rsidR="000600E6">
            <w:rPr>
              <w:rStyle w:val="eop"/>
              <w:rFonts w:ascii="Times New Roman" w:hAnsi="Times New Roman" w:cs="Times New Roman"/>
              <w:color w:val="000000"/>
              <w:shd w:val="clear" w:color="auto" w:fill="FFFFFF"/>
            </w:rPr>
            <w:t xml:space="preserve">While there are some components of our current </w:t>
          </w:r>
          <w:r w:rsidRPr="005A36C9" w:rsidR="00A36FB5">
            <w:rPr>
              <w:rStyle w:val="eop"/>
              <w:rFonts w:ascii="Times New Roman" w:hAnsi="Times New Roman" w:cs="Times New Roman"/>
              <w:color w:val="000000"/>
              <w:shd w:val="clear" w:color="auto" w:fill="FFFFFF"/>
            </w:rPr>
            <w:t xml:space="preserve">environment that provide for this, we specifically fall short in the ability to build advanced, automated information pipelines that provide plants with the real-time information needed to keep our complex production process supplied and operational. </w:t>
          </w:r>
        </w:p>
        <w:p w:rsidRPr="005A36C9" w:rsidR="00EA2179" w:rsidP="00427A34" w:rsidRDefault="00EA2179" w14:paraId="121858F0" w14:textId="1C256029">
          <w:pPr>
            <w:ind w:firstLine="720"/>
            <w:rPr>
              <w:rStyle w:val="eop"/>
              <w:rFonts w:ascii="Times New Roman" w:hAnsi="Times New Roman" w:cs="Times New Roman"/>
              <w:color w:val="000000"/>
              <w:shd w:val="clear" w:color="auto" w:fill="FFFFFF"/>
            </w:rPr>
          </w:pPr>
          <w:r w:rsidRPr="005A36C9">
            <w:rPr>
              <w:rStyle w:val="eop"/>
              <w:rFonts w:ascii="Times New Roman" w:hAnsi="Times New Roman" w:cs="Times New Roman"/>
              <w:b/>
              <w:bCs/>
              <w:color w:val="000000"/>
              <w:shd w:val="clear" w:color="auto" w:fill="FFFFFF"/>
            </w:rPr>
            <w:t>I.II</w:t>
          </w:r>
          <w:r w:rsidRPr="005A36C9">
            <w:rPr>
              <w:rStyle w:val="eop"/>
              <w:rFonts w:ascii="Times New Roman" w:hAnsi="Times New Roman" w:cs="Times New Roman"/>
              <w:color w:val="000000"/>
              <w:shd w:val="clear" w:color="auto" w:fill="FFFFFF"/>
            </w:rPr>
            <w:t xml:space="preserve"> </w:t>
          </w:r>
          <w:r w:rsidRPr="005A36C9">
            <w:rPr>
              <w:rStyle w:val="eop"/>
              <w:rFonts w:ascii="Times New Roman" w:hAnsi="Times New Roman" w:cs="Times New Roman"/>
              <w:i/>
              <w:iCs/>
              <w:color w:val="000000"/>
              <w:shd w:val="clear" w:color="auto" w:fill="FFFFFF"/>
            </w:rPr>
            <w:t>Problems preparing for the future</w:t>
          </w:r>
        </w:p>
        <w:p w:rsidRPr="005A36C9" w:rsidR="00D14368" w:rsidP="00C33454" w:rsidRDefault="00D14368" w14:paraId="7385FF87" w14:textId="370ADD35">
          <w:pPr>
            <w:rPr>
              <w:rStyle w:val="normaltextrun"/>
              <w:rFonts w:ascii="Times New Roman" w:hAnsi="Times New Roman" w:cs="Times New Roman"/>
              <w:color w:val="000000"/>
              <w:shd w:val="clear" w:color="auto" w:fill="FFFFFF"/>
            </w:rPr>
          </w:pPr>
          <w:r w:rsidRPr="005A36C9">
            <w:rPr>
              <w:rStyle w:val="eop"/>
              <w:rFonts w:ascii="Times New Roman" w:hAnsi="Times New Roman" w:cs="Times New Roman"/>
              <w:color w:val="000000"/>
              <w:shd w:val="clear" w:color="auto" w:fill="FFFFFF"/>
            </w:rPr>
            <w:tab/>
          </w:r>
          <w:r w:rsidRPr="005A36C9" w:rsidR="00D06325">
            <w:rPr>
              <w:rStyle w:val="eop"/>
              <w:rFonts w:ascii="Times New Roman" w:hAnsi="Times New Roman" w:cs="Times New Roman"/>
              <w:color w:val="000000"/>
              <w:shd w:val="clear" w:color="auto" w:fill="FFFFFF"/>
            </w:rPr>
            <w:t>As we continue to see rapid expansion there comes the increased risk for volatility</w:t>
          </w:r>
          <w:r w:rsidRPr="005A36C9" w:rsidR="001A5B48">
            <w:rPr>
              <w:rStyle w:val="eop"/>
              <w:rFonts w:ascii="Times New Roman" w:hAnsi="Times New Roman" w:cs="Times New Roman"/>
              <w:color w:val="000000"/>
              <w:shd w:val="clear" w:color="auto" w:fill="FFFFFF"/>
            </w:rPr>
            <w:t xml:space="preserve"> in our expansion, and potentially outgrowing </w:t>
          </w:r>
          <w:r w:rsidRPr="005A36C9" w:rsidR="00BC241F">
            <w:rPr>
              <w:rStyle w:val="eop"/>
              <w:rFonts w:ascii="Times New Roman" w:hAnsi="Times New Roman" w:cs="Times New Roman"/>
              <w:color w:val="000000"/>
              <w:shd w:val="clear" w:color="auto" w:fill="FFFFFF"/>
            </w:rPr>
            <w:t xml:space="preserve">our current budget of resources before </w:t>
          </w:r>
          <w:r w:rsidRPr="005A36C9" w:rsidR="00B43183">
            <w:rPr>
              <w:rStyle w:val="eop"/>
              <w:rFonts w:ascii="Times New Roman" w:hAnsi="Times New Roman" w:cs="Times New Roman"/>
              <w:color w:val="000000"/>
              <w:shd w:val="clear" w:color="auto" w:fill="FFFFFF"/>
            </w:rPr>
            <w:t>it comes time to renew. We have already seen in the last 5 years our record</w:t>
          </w:r>
          <w:r w:rsidRPr="005A36C9" w:rsidR="3EA4C7B6">
            <w:rPr>
              <w:rStyle w:val="eop"/>
              <w:rFonts w:ascii="Times New Roman" w:hAnsi="Times New Roman" w:cs="Times New Roman"/>
              <w:color w:val="000000"/>
              <w:shd w:val="clear" w:color="auto" w:fill="FFFFFF"/>
            </w:rPr>
            <w:t>-</w:t>
          </w:r>
          <w:r w:rsidRPr="005A36C9" w:rsidR="00B43183">
            <w:rPr>
              <w:rStyle w:val="eop"/>
              <w:rFonts w:ascii="Times New Roman" w:hAnsi="Times New Roman" w:cs="Times New Roman"/>
              <w:color w:val="000000"/>
              <w:shd w:val="clear" w:color="auto" w:fill="FFFFFF"/>
            </w:rPr>
            <w:t xml:space="preserve">breaking </w:t>
          </w:r>
          <w:r w:rsidRPr="005A36C9" w:rsidR="00A70CC3">
            <w:rPr>
              <w:rStyle w:val="eop"/>
              <w:rFonts w:ascii="Times New Roman" w:hAnsi="Times New Roman" w:cs="Times New Roman"/>
              <w:color w:val="000000"/>
              <w:shd w:val="clear" w:color="auto" w:fill="FFFFFF"/>
            </w:rPr>
            <w:t xml:space="preserve">growth has put additional strain on the staff and resources that </w:t>
          </w:r>
          <w:r w:rsidRPr="005A36C9" w:rsidR="001716C3">
            <w:rPr>
              <w:rStyle w:val="eop"/>
              <w:rFonts w:ascii="Times New Roman" w:hAnsi="Times New Roman" w:cs="Times New Roman"/>
              <w:color w:val="000000"/>
              <w:shd w:val="clear" w:color="auto" w:fill="FFFFFF"/>
            </w:rPr>
            <w:t xml:space="preserve">manage the ERP. </w:t>
          </w:r>
          <w:r w:rsidRPr="005A36C9" w:rsidR="0020062D">
            <w:rPr>
              <w:rStyle w:val="eop"/>
              <w:rFonts w:ascii="Times New Roman" w:hAnsi="Times New Roman" w:cs="Times New Roman"/>
              <w:color w:val="000000"/>
              <w:shd w:val="clear" w:color="auto" w:fill="FFFFFF"/>
            </w:rPr>
            <w:t xml:space="preserve">Plants outside of Germany see an increased latency accessing the resources made available </w:t>
          </w:r>
          <w:r w:rsidRPr="005A36C9" w:rsidR="6D655EF6">
            <w:rPr>
              <w:rStyle w:val="eop"/>
              <w:rFonts w:ascii="Times New Roman" w:hAnsi="Times New Roman" w:cs="Times New Roman"/>
              <w:color w:val="000000"/>
              <w:shd w:val="clear" w:color="auto" w:fill="FFFFFF"/>
            </w:rPr>
            <w:t>to</w:t>
          </w:r>
          <w:r w:rsidRPr="005A36C9" w:rsidR="0020062D">
            <w:rPr>
              <w:rStyle w:val="eop"/>
              <w:rFonts w:ascii="Times New Roman" w:hAnsi="Times New Roman" w:cs="Times New Roman"/>
              <w:color w:val="000000"/>
              <w:shd w:val="clear" w:color="auto" w:fill="FFFFFF"/>
            </w:rPr>
            <w:t xml:space="preserve"> them, and we are unable to optimize the current system any further. </w:t>
          </w:r>
          <w:r w:rsidRPr="005A36C9" w:rsidR="00E31C7A">
            <w:rPr>
              <w:rStyle w:val="eop"/>
              <w:rFonts w:ascii="Times New Roman" w:hAnsi="Times New Roman" w:cs="Times New Roman"/>
              <w:color w:val="000000"/>
              <w:shd w:val="clear" w:color="auto" w:fill="FFFFFF"/>
            </w:rPr>
            <w:t xml:space="preserve">Our developers are limited in the capabilities they </w:t>
          </w:r>
          <w:r w:rsidRPr="005A36C9" w:rsidR="00554EAA">
            <w:rPr>
              <w:rStyle w:val="eop"/>
              <w:rFonts w:ascii="Times New Roman" w:hAnsi="Times New Roman" w:cs="Times New Roman"/>
              <w:color w:val="000000"/>
              <w:shd w:val="clear" w:color="auto" w:fill="FFFFFF"/>
            </w:rPr>
            <w:t>must</w:t>
          </w:r>
          <w:r w:rsidRPr="005A36C9" w:rsidR="00E31C7A">
            <w:rPr>
              <w:rStyle w:val="eop"/>
              <w:rFonts w:ascii="Times New Roman" w:hAnsi="Times New Roman" w:cs="Times New Roman"/>
              <w:color w:val="000000"/>
              <w:shd w:val="clear" w:color="auto" w:fill="FFFFFF"/>
            </w:rPr>
            <w:t xml:space="preserve"> preserve the structure of our system through time while also enabling our current production environment the specificity needed. </w:t>
          </w:r>
        </w:p>
        <w:p w:rsidRPr="005A36C9" w:rsidR="00320F51" w:rsidP="00C33454" w:rsidRDefault="0081438D" w14:paraId="685B71BF" w14:textId="2EC9264F">
          <w:pPr>
            <w:rPr>
              <w:rStyle w:val="normaltextrun"/>
              <w:rFonts w:ascii="Times New Roman" w:hAnsi="Times New Roman" w:cs="Times New Roman"/>
              <w:b/>
              <w:bCs/>
              <w:color w:val="000000"/>
              <w:shd w:val="clear" w:color="auto" w:fill="FFFFFF"/>
            </w:rPr>
          </w:pPr>
          <w:r w:rsidRPr="005A36C9">
            <w:rPr>
              <w:rStyle w:val="normaltextrun"/>
              <w:rFonts w:ascii="Times New Roman" w:hAnsi="Times New Roman" w:cs="Times New Roman"/>
              <w:b/>
              <w:bCs/>
              <w:color w:val="000000"/>
              <w:shd w:val="clear" w:color="auto" w:fill="FFFFFF"/>
            </w:rPr>
            <w:t>II.</w:t>
          </w:r>
          <w:r w:rsidRPr="005A36C9" w:rsidR="00357ABE">
            <w:rPr>
              <w:rStyle w:val="normaltextrun"/>
              <w:rFonts w:ascii="Times New Roman" w:hAnsi="Times New Roman" w:cs="Times New Roman"/>
              <w:b/>
              <w:bCs/>
              <w:color w:val="000000"/>
              <w:shd w:val="clear" w:color="auto" w:fill="FFFFFF"/>
            </w:rPr>
            <w:t xml:space="preserve"> Business case</w:t>
          </w:r>
        </w:p>
        <w:p w:rsidRPr="005A36C9" w:rsidR="00875E46" w:rsidP="00C33454" w:rsidRDefault="00FC50AE" w14:paraId="785BB85D" w14:textId="0F05C055">
          <w:pPr>
            <w:rPr>
              <w:rStyle w:val="normaltextrun"/>
              <w:rFonts w:ascii="Times New Roman" w:hAnsi="Times New Roman" w:cs="Times New Roman"/>
              <w:color w:val="000000"/>
              <w:shd w:val="clear" w:color="auto" w:fill="FFFFFF"/>
            </w:rPr>
          </w:pPr>
          <w:r w:rsidRPr="005A36C9">
            <w:rPr>
              <w:rStyle w:val="normaltextrun"/>
              <w:rFonts w:ascii="Times New Roman" w:hAnsi="Times New Roman" w:cs="Times New Roman"/>
              <w:b/>
              <w:bCs/>
              <w:color w:val="000000"/>
              <w:shd w:val="clear" w:color="auto" w:fill="FFFFFF"/>
            </w:rPr>
            <w:tab/>
          </w:r>
          <w:r w:rsidRPr="005A36C9">
            <w:rPr>
              <w:rStyle w:val="normaltextrun"/>
              <w:rFonts w:ascii="Times New Roman" w:hAnsi="Times New Roman" w:cs="Times New Roman"/>
              <w:color w:val="000000"/>
              <w:shd w:val="clear" w:color="auto" w:fill="FFFFFF"/>
            </w:rPr>
            <w:t xml:space="preserve">Why </w:t>
          </w:r>
          <w:r w:rsidRPr="005A36C9" w:rsidR="009F3316">
            <w:rPr>
              <w:rStyle w:val="normaltextrun"/>
              <w:rFonts w:ascii="Times New Roman" w:hAnsi="Times New Roman" w:cs="Times New Roman"/>
              <w:color w:val="000000"/>
              <w:shd w:val="clear" w:color="auto" w:fill="FFFFFF"/>
            </w:rPr>
            <w:t xml:space="preserve">would we opt to choose the </w:t>
          </w:r>
          <w:r w:rsidRPr="005A36C9">
            <w:rPr>
              <w:rStyle w:val="normaltextrun"/>
              <w:rFonts w:ascii="Times New Roman" w:hAnsi="Times New Roman" w:cs="Times New Roman"/>
              <w:color w:val="000000"/>
              <w:shd w:val="clear" w:color="auto" w:fill="FFFFFF"/>
            </w:rPr>
            <w:t>SAP S/4 HANA</w:t>
          </w:r>
          <w:r w:rsidRPr="005A36C9" w:rsidR="009F3316">
            <w:rPr>
              <w:rStyle w:val="normaltextrun"/>
              <w:rFonts w:ascii="Times New Roman" w:hAnsi="Times New Roman" w:cs="Times New Roman"/>
              <w:color w:val="000000"/>
              <w:shd w:val="clear" w:color="auto" w:fill="FFFFFF"/>
            </w:rPr>
            <w:t xml:space="preserve"> cloud </w:t>
          </w:r>
          <w:r w:rsidRPr="005A36C9" w:rsidR="00F00BF2">
            <w:rPr>
              <w:rStyle w:val="normaltextrun"/>
              <w:rFonts w:ascii="Times New Roman" w:hAnsi="Times New Roman" w:cs="Times New Roman"/>
              <w:color w:val="000000"/>
              <w:shd w:val="clear" w:color="auto" w:fill="FFFFFF"/>
            </w:rPr>
            <w:t xml:space="preserve">over our own mainframe or another cloud provider? </w:t>
          </w:r>
          <w:r w:rsidRPr="005A36C9" w:rsidR="006579A6">
            <w:rPr>
              <w:rStyle w:val="normaltextrun"/>
              <w:rFonts w:ascii="Times New Roman" w:hAnsi="Times New Roman" w:cs="Times New Roman"/>
              <w:color w:val="000000"/>
              <w:shd w:val="clear" w:color="auto" w:fill="FFFFFF"/>
            </w:rPr>
            <w:t xml:space="preserve">At face value we have already invested deeply in a relationship with SAP products and software and would be benefited to continue furthering this relationship by moving from PaaS to IaaS. </w:t>
          </w:r>
          <w:r w:rsidRPr="005A36C9" w:rsidR="006E6DDD">
            <w:rPr>
              <w:rStyle w:val="normaltextrun"/>
              <w:rFonts w:ascii="Times New Roman" w:hAnsi="Times New Roman" w:cs="Times New Roman"/>
              <w:color w:val="000000"/>
              <w:shd w:val="clear" w:color="auto" w:fill="FFFFFF"/>
            </w:rPr>
            <w:t xml:space="preserve">SAP </w:t>
          </w:r>
          <w:r w:rsidRPr="005A36C9" w:rsidR="008A3D25">
            <w:rPr>
              <w:rStyle w:val="normaltextrun"/>
              <w:rFonts w:ascii="Times New Roman" w:hAnsi="Times New Roman" w:cs="Times New Roman"/>
              <w:color w:val="000000"/>
              <w:shd w:val="clear" w:color="auto" w:fill="FFFFFF"/>
            </w:rPr>
            <w:t xml:space="preserve">has recently committed to continuing to optimize our purchased product specifically for their Cloud environment. </w:t>
          </w:r>
          <w:r w:rsidRPr="005A36C9" w:rsidR="00771670">
            <w:rPr>
              <w:rStyle w:val="normaltextrun"/>
              <w:rFonts w:ascii="Times New Roman" w:hAnsi="Times New Roman" w:cs="Times New Roman"/>
              <w:color w:val="000000"/>
              <w:shd w:val="clear" w:color="auto" w:fill="FFFFFF"/>
            </w:rPr>
            <w:t xml:space="preserve">We would likely be able to save on costs through our currently strong relationship with </w:t>
          </w:r>
          <w:r w:rsidRPr="005A36C9" w:rsidR="000F4297">
            <w:rPr>
              <w:rStyle w:val="normaltextrun"/>
              <w:rFonts w:ascii="Times New Roman" w:hAnsi="Times New Roman" w:cs="Times New Roman"/>
              <w:color w:val="000000"/>
              <w:shd w:val="clear" w:color="auto" w:fill="FFFFFF"/>
            </w:rPr>
            <w:t>them and</w:t>
          </w:r>
          <w:r w:rsidRPr="005A36C9" w:rsidR="00771670">
            <w:rPr>
              <w:rStyle w:val="normaltextrun"/>
              <w:rFonts w:ascii="Times New Roman" w:hAnsi="Times New Roman" w:cs="Times New Roman"/>
              <w:color w:val="000000"/>
              <w:shd w:val="clear" w:color="auto" w:fill="FFFFFF"/>
            </w:rPr>
            <w:t xml:space="preserve"> would not need to undertake</w:t>
          </w:r>
          <w:r w:rsidRPr="005A36C9" w:rsidR="00F54D3B">
            <w:rPr>
              <w:rStyle w:val="normaltextrun"/>
              <w:rFonts w:ascii="Times New Roman" w:hAnsi="Times New Roman" w:cs="Times New Roman"/>
              <w:color w:val="000000"/>
              <w:shd w:val="clear" w:color="auto" w:fill="FFFFFF"/>
            </w:rPr>
            <w:t xml:space="preserve"> as much additional training if we chose to partner with them. </w:t>
          </w:r>
          <w:r w:rsidRPr="005A36C9" w:rsidR="000F4297">
            <w:rPr>
              <w:rStyle w:val="normaltextrun"/>
              <w:rFonts w:ascii="Times New Roman" w:hAnsi="Times New Roman" w:cs="Times New Roman"/>
              <w:color w:val="000000"/>
              <w:shd w:val="clear" w:color="auto" w:fill="FFFFFF"/>
            </w:rPr>
            <w:t>Of course,</w:t>
          </w:r>
          <w:r w:rsidRPr="005A36C9" w:rsidR="00435049">
            <w:rPr>
              <w:rStyle w:val="normaltextrun"/>
              <w:rFonts w:ascii="Times New Roman" w:hAnsi="Times New Roman" w:cs="Times New Roman"/>
              <w:color w:val="000000"/>
              <w:shd w:val="clear" w:color="auto" w:fill="FFFFFF"/>
            </w:rPr>
            <w:t xml:space="preserve"> if we continue to expand our own resources, we </w:t>
          </w:r>
          <w:r w:rsidRPr="005A36C9" w:rsidR="1C25F637">
            <w:rPr>
              <w:rStyle w:val="normaltextrun"/>
              <w:rFonts w:ascii="Times New Roman" w:hAnsi="Times New Roman" w:cs="Times New Roman"/>
              <w:color w:val="000000"/>
              <w:shd w:val="clear" w:color="auto" w:fill="FFFFFF"/>
            </w:rPr>
            <w:t>will</w:t>
          </w:r>
          <w:r w:rsidRPr="005A36C9" w:rsidR="00435049">
            <w:rPr>
              <w:rStyle w:val="normaltextrun"/>
              <w:rFonts w:ascii="Times New Roman" w:hAnsi="Times New Roman" w:cs="Times New Roman"/>
              <w:color w:val="000000"/>
              <w:shd w:val="clear" w:color="auto" w:fill="FFFFFF"/>
            </w:rPr>
            <w:t xml:space="preserve"> </w:t>
          </w:r>
          <w:r w:rsidRPr="005A36C9" w:rsidR="00475660">
            <w:rPr>
              <w:rStyle w:val="normaltextrun"/>
              <w:rFonts w:ascii="Times New Roman" w:hAnsi="Times New Roman" w:cs="Times New Roman"/>
              <w:color w:val="000000"/>
              <w:shd w:val="clear" w:color="auto" w:fill="FFFFFF"/>
            </w:rPr>
            <w:t>not need to expand our training requirements</w:t>
          </w:r>
          <w:r w:rsidRPr="005A36C9" w:rsidR="000F4297">
            <w:rPr>
              <w:rStyle w:val="normaltextrun"/>
              <w:rFonts w:ascii="Times New Roman" w:hAnsi="Times New Roman" w:cs="Times New Roman"/>
              <w:color w:val="000000"/>
              <w:shd w:val="clear" w:color="auto" w:fill="FFFFFF"/>
            </w:rPr>
            <w:t xml:space="preserve">. However, we will still leave our system developers with the inability to resolve several issues simply due to the architecture of the current system. Selecting </w:t>
          </w:r>
          <w:r w:rsidRPr="005A36C9" w:rsidR="002125D4">
            <w:rPr>
              <w:rStyle w:val="normaltextrun"/>
              <w:rFonts w:ascii="Times New Roman" w:hAnsi="Times New Roman" w:cs="Times New Roman"/>
              <w:color w:val="000000"/>
              <w:shd w:val="clear" w:color="auto" w:fill="FFFFFF"/>
            </w:rPr>
            <w:t xml:space="preserve">any other cloud provider outside of SAP </w:t>
          </w:r>
          <w:r w:rsidRPr="005A36C9" w:rsidR="0088148A">
            <w:rPr>
              <w:rStyle w:val="normaltextrun"/>
              <w:rFonts w:ascii="Times New Roman" w:hAnsi="Times New Roman" w:cs="Times New Roman"/>
              <w:color w:val="000000"/>
              <w:shd w:val="clear" w:color="auto" w:fill="FFFFFF"/>
            </w:rPr>
            <w:t>is</w:t>
          </w:r>
          <w:r w:rsidRPr="005A36C9" w:rsidR="00A267FC">
            <w:rPr>
              <w:rStyle w:val="normaltextrun"/>
              <w:rFonts w:ascii="Times New Roman" w:hAnsi="Times New Roman" w:cs="Times New Roman"/>
              <w:color w:val="000000"/>
              <w:shd w:val="clear" w:color="auto" w:fill="FFFFFF"/>
            </w:rPr>
            <w:t xml:space="preserve"> </w:t>
          </w:r>
          <w:r w:rsidRPr="005A36C9" w:rsidR="00A8209B">
            <w:rPr>
              <w:rStyle w:val="normaltextrun"/>
              <w:rFonts w:ascii="Times New Roman" w:hAnsi="Times New Roman" w:cs="Times New Roman"/>
              <w:color w:val="000000"/>
              <w:shd w:val="clear" w:color="auto" w:fill="FFFFFF"/>
            </w:rPr>
            <w:t>unadvisable by our team, due to the</w:t>
          </w:r>
          <w:r w:rsidRPr="005A36C9" w:rsidR="00BA42CD">
            <w:rPr>
              <w:rStyle w:val="normaltextrun"/>
              <w:rFonts w:ascii="Times New Roman" w:hAnsi="Times New Roman" w:cs="Times New Roman"/>
              <w:color w:val="000000"/>
              <w:shd w:val="clear" w:color="auto" w:fill="FFFFFF"/>
            </w:rPr>
            <w:t xml:space="preserve"> </w:t>
          </w:r>
          <w:r w:rsidRPr="005A36C9" w:rsidR="00ED6113">
            <w:rPr>
              <w:rStyle w:val="normaltextrun"/>
              <w:rFonts w:ascii="Times New Roman" w:hAnsi="Times New Roman" w:cs="Times New Roman"/>
              <w:color w:val="000000"/>
              <w:shd w:val="clear" w:color="auto" w:fill="FFFFFF"/>
            </w:rPr>
            <w:t xml:space="preserve">current state of our systems and our organization’s trajectory. </w:t>
          </w:r>
        </w:p>
        <w:p w:rsidRPr="005A36C9" w:rsidR="00875E46" w:rsidP="00875E46" w:rsidRDefault="00875E46" w14:paraId="3AA1B778" w14:textId="77777777">
          <w:pPr>
            <w:ind w:firstLine="720"/>
            <w:rPr>
              <w:rStyle w:val="normaltextrun"/>
              <w:rFonts w:ascii="Times New Roman" w:hAnsi="Times New Roman" w:cs="Times New Roman"/>
              <w:i/>
              <w:iCs/>
              <w:color w:val="000000"/>
              <w:shd w:val="clear" w:color="auto" w:fill="FFFFFF"/>
            </w:rPr>
          </w:pPr>
          <w:r w:rsidRPr="005A36C9">
            <w:rPr>
              <w:rStyle w:val="normaltextrun"/>
              <w:rFonts w:ascii="Times New Roman" w:hAnsi="Times New Roman" w:cs="Times New Roman"/>
              <w:b/>
              <w:bCs/>
              <w:color w:val="000000"/>
              <w:shd w:val="clear" w:color="auto" w:fill="FFFFFF"/>
            </w:rPr>
            <w:t xml:space="preserve">II.I </w:t>
          </w:r>
          <w:r w:rsidRPr="005A36C9">
            <w:rPr>
              <w:rStyle w:val="normaltextrun"/>
              <w:rFonts w:ascii="Times New Roman" w:hAnsi="Times New Roman" w:cs="Times New Roman"/>
              <w:i/>
              <w:iCs/>
              <w:color w:val="000000"/>
              <w:shd w:val="clear" w:color="auto" w:fill="FFFFFF"/>
            </w:rPr>
            <w:t>P</w:t>
          </w:r>
          <w:r w:rsidRPr="005A36C9" w:rsidR="00FC50AE">
            <w:rPr>
              <w:rStyle w:val="normaltextrun"/>
              <w:rFonts w:ascii="Times New Roman" w:hAnsi="Times New Roman" w:cs="Times New Roman"/>
              <w:i/>
              <w:iCs/>
              <w:color w:val="000000"/>
              <w:shd w:val="clear" w:color="auto" w:fill="FFFFFF"/>
            </w:rPr>
            <w:t>otential inconsistency resolutions</w:t>
          </w:r>
        </w:p>
        <w:p w:rsidRPr="009A2253" w:rsidR="00B235F9" w:rsidP="00875E46" w:rsidRDefault="00B235F9" w14:paraId="3C80EC9B" w14:textId="5049DDA9">
          <w:pPr>
            <w:ind w:firstLine="720"/>
            <w:rPr>
              <w:rStyle w:val="normaltextrun"/>
              <w:rFonts w:ascii="Times New Roman" w:hAnsi="Times New Roman" w:cs="Times New Roman"/>
              <w:color w:val="000000"/>
              <w:shd w:val="clear" w:color="auto" w:fill="FFFFFF"/>
            </w:rPr>
          </w:pPr>
          <w:r w:rsidRPr="005A36C9">
            <w:rPr>
              <w:rStyle w:val="normaltextrun"/>
              <w:rFonts w:ascii="Times New Roman" w:hAnsi="Times New Roman" w:cs="Times New Roman"/>
              <w:color w:val="000000"/>
              <w:shd w:val="clear" w:color="auto" w:fill="FFFFFF"/>
            </w:rPr>
            <w:t xml:space="preserve">There are several features available through migration that would enable increased performance </w:t>
          </w:r>
          <w:r w:rsidRPr="005A36C9" w:rsidR="00E36B8A">
            <w:rPr>
              <w:rStyle w:val="normaltextrun"/>
              <w:rFonts w:ascii="Times New Roman" w:hAnsi="Times New Roman" w:cs="Times New Roman"/>
              <w:color w:val="000000"/>
              <w:shd w:val="clear" w:color="auto" w:fill="FFFFFF"/>
            </w:rPr>
            <w:t xml:space="preserve">for analysts, systems, developers, and </w:t>
          </w:r>
          <w:r w:rsidRPr="005A36C9" w:rsidR="0078581F">
            <w:rPr>
              <w:rStyle w:val="normaltextrun"/>
              <w:rFonts w:ascii="Times New Roman" w:hAnsi="Times New Roman" w:cs="Times New Roman"/>
              <w:color w:val="000000"/>
              <w:shd w:val="clear" w:color="auto" w:fill="FFFFFF"/>
            </w:rPr>
            <w:t xml:space="preserve">auditors. </w:t>
          </w:r>
          <w:r w:rsidRPr="005A36C9" w:rsidR="009F692C">
            <w:rPr>
              <w:rStyle w:val="normaltextrun"/>
              <w:rFonts w:ascii="Times New Roman" w:hAnsi="Times New Roman" w:cs="Times New Roman"/>
              <w:color w:val="000000"/>
              <w:shd w:val="clear" w:color="auto" w:fill="FFFFFF"/>
            </w:rPr>
            <w:t xml:space="preserve">By first choosing to load our required data into the cloud and making it selectively available to our users, </w:t>
          </w:r>
          <w:r w:rsidRPr="005A36C9" w:rsidR="00C6148D">
            <w:rPr>
              <w:rStyle w:val="normaltextrun"/>
              <w:rFonts w:ascii="Times New Roman" w:hAnsi="Times New Roman" w:cs="Times New Roman"/>
              <w:color w:val="000000"/>
              <w:shd w:val="clear" w:color="auto" w:fill="FFFFFF"/>
            </w:rPr>
            <w:t xml:space="preserve">we eliminate many redundancies and complexities that </w:t>
          </w:r>
          <w:r w:rsidRPr="005A36C9" w:rsidR="00516BA0">
            <w:rPr>
              <w:rStyle w:val="normaltextrun"/>
              <w:rFonts w:ascii="Times New Roman" w:hAnsi="Times New Roman" w:cs="Times New Roman"/>
              <w:color w:val="000000"/>
              <w:shd w:val="clear" w:color="auto" w:fill="FFFFFF"/>
            </w:rPr>
            <w:t xml:space="preserve">any single analyst would experience when accessing and querying our extensive hierarchy of tables. </w:t>
          </w:r>
          <w:r w:rsidRPr="005A36C9" w:rsidR="001754E4">
            <w:rPr>
              <w:rStyle w:val="normaltextrun"/>
              <w:rFonts w:ascii="Times New Roman" w:hAnsi="Times New Roman" w:cs="Times New Roman"/>
              <w:color w:val="000000"/>
              <w:shd w:val="clear" w:color="auto" w:fill="FFFFFF"/>
            </w:rPr>
            <w:t>Through the migration our already optimized for the cloud platform would be partnered with features such as AI, Machine Learning, and robotic process automations on top of the tables and modules that it consists of.</w:t>
          </w:r>
          <w:r w:rsidRPr="005A36C9" w:rsidR="00A771BA">
            <w:rPr>
              <w:rStyle w:val="normaltextrun"/>
              <w:rFonts w:ascii="Times New Roman" w:hAnsi="Times New Roman" w:cs="Times New Roman"/>
              <w:color w:val="000000"/>
              <w:shd w:val="clear" w:color="auto" w:fill="FFFFFF"/>
            </w:rPr>
            <w:t xml:space="preserve"> Through the cockpit we are able to map resources from the legacy system to new fields in the S/4 environment. We can decrease the inconsistencies that we have experienced by re-using historical architecture in ineffective short-term methods. The tool is specifically designed to map, cleanse, and transform years’ worth of data, and we would be</w:t>
          </w:r>
          <w:r w:rsidR="005A36C9">
            <w:rPr>
              <w:rStyle w:val="normaltextrun"/>
              <w:rFonts w:ascii="Times New Roman" w:hAnsi="Times New Roman" w:cs="Times New Roman"/>
              <w:color w:val="000000"/>
              <w:shd w:val="clear" w:color="auto" w:fill="FFFFFF"/>
            </w:rPr>
            <w:t xml:space="preserve"> </w:t>
          </w:r>
          <w:r w:rsidR="00320489">
            <w:rPr>
              <w:rStyle w:val="normaltextrun"/>
              <w:rFonts w:ascii="Times New Roman" w:hAnsi="Times New Roman" w:cs="Times New Roman"/>
              <w:color w:val="000000"/>
              <w:shd w:val="clear" w:color="auto" w:fill="FFFFFF"/>
            </w:rPr>
            <w:t xml:space="preserve">in a better position </w:t>
          </w:r>
          <w:r w:rsidR="002D041E">
            <w:rPr>
              <w:rStyle w:val="normaltextrun"/>
              <w:rFonts w:ascii="Times New Roman" w:hAnsi="Times New Roman" w:cs="Times New Roman"/>
              <w:color w:val="000000"/>
              <w:shd w:val="clear" w:color="auto" w:fill="FFFFFF"/>
            </w:rPr>
            <w:t>overall and have increased</w:t>
          </w:r>
          <w:r w:rsidR="002854EE">
            <w:rPr>
              <w:rStyle w:val="normaltextrun"/>
              <w:rFonts w:ascii="Times New Roman" w:hAnsi="Times New Roman" w:cs="Times New Roman"/>
              <w:color w:val="000000"/>
              <w:shd w:val="clear" w:color="auto" w:fill="FFFFFF"/>
            </w:rPr>
            <w:t xml:space="preserve"> capabilities </w:t>
          </w:r>
          <w:r w:rsidR="002D041E">
            <w:rPr>
              <w:rStyle w:val="normaltextrun"/>
              <w:rFonts w:ascii="Times New Roman" w:hAnsi="Times New Roman" w:cs="Times New Roman"/>
              <w:color w:val="000000"/>
              <w:shd w:val="clear" w:color="auto" w:fill="FFFFFF"/>
            </w:rPr>
            <w:t xml:space="preserve">with our data </w:t>
          </w:r>
          <w:r w:rsidR="002854EE">
            <w:rPr>
              <w:rStyle w:val="normaltextrun"/>
              <w:rFonts w:ascii="Times New Roman" w:hAnsi="Times New Roman" w:cs="Times New Roman"/>
              <w:color w:val="000000"/>
              <w:shd w:val="clear" w:color="auto" w:fill="FFFFFF"/>
            </w:rPr>
            <w:t xml:space="preserve">by </w:t>
          </w:r>
          <w:r w:rsidR="00126555">
            <w:rPr>
              <w:rStyle w:val="normaltextrun"/>
              <w:rFonts w:ascii="Times New Roman" w:hAnsi="Times New Roman" w:cs="Times New Roman"/>
              <w:color w:val="000000"/>
              <w:shd w:val="clear" w:color="auto" w:fill="FFFFFF"/>
            </w:rPr>
            <w:t>using it</w:t>
          </w:r>
          <w:r w:rsidRPr="009A2253" w:rsidR="00126555">
            <w:rPr>
              <w:rStyle w:val="normaltextrun"/>
              <w:rFonts w:ascii="Times New Roman" w:hAnsi="Times New Roman" w:cs="Times New Roman"/>
              <w:color w:val="000000"/>
              <w:shd w:val="clear" w:color="auto" w:fill="FFFFFF"/>
            </w:rPr>
            <w:t xml:space="preserve">. </w:t>
          </w:r>
          <w:r w:rsidR="009A2253">
            <w:rPr>
              <w:rStyle w:val="normaltextrun"/>
              <w:rFonts w:ascii="Times New Roman" w:hAnsi="Times New Roman" w:cs="Times New Roman"/>
              <w:color w:val="000000"/>
              <w:shd w:val="clear" w:color="auto" w:fill="FFFFFF"/>
            </w:rPr>
            <w:t>(</w:t>
          </w:r>
          <w:r w:rsidRPr="009A2253" w:rsidR="009A2253">
            <w:rPr>
              <w:rFonts w:ascii="Times New Roman" w:hAnsi="Times New Roman" w:cs="Times New Roman"/>
            </w:rPr>
            <w:t>Rajput, K. 2023</w:t>
          </w:r>
          <w:r w:rsidR="009A2253">
            <w:rPr>
              <w:rFonts w:ascii="Times New Roman" w:hAnsi="Times New Roman" w:cs="Times New Roman"/>
            </w:rPr>
            <w:t>)</w:t>
          </w:r>
        </w:p>
        <w:p w:rsidRPr="005A36C9" w:rsidR="00875E46" w:rsidP="00875E46" w:rsidRDefault="00875E46" w14:paraId="260C155E" w14:textId="11539E03">
          <w:pPr>
            <w:ind w:firstLine="720"/>
            <w:rPr>
              <w:rStyle w:val="normaltextrun"/>
              <w:rFonts w:ascii="Times New Roman" w:hAnsi="Times New Roman" w:cs="Times New Roman"/>
              <w:i/>
              <w:iCs/>
              <w:color w:val="000000"/>
              <w:shd w:val="clear" w:color="auto" w:fill="FFFFFF"/>
            </w:rPr>
          </w:pPr>
          <w:r w:rsidRPr="005A36C9">
            <w:rPr>
              <w:rStyle w:val="normaltextrun"/>
              <w:rFonts w:ascii="Times New Roman" w:hAnsi="Times New Roman" w:cs="Times New Roman"/>
              <w:b/>
              <w:bCs/>
              <w:color w:val="000000"/>
              <w:shd w:val="clear" w:color="auto" w:fill="FFFFFF"/>
            </w:rPr>
            <w:t>II.II</w:t>
          </w:r>
          <w:r w:rsidRPr="005A36C9">
            <w:rPr>
              <w:rStyle w:val="normaltextrun"/>
              <w:rFonts w:ascii="Times New Roman" w:hAnsi="Times New Roman" w:cs="Times New Roman"/>
              <w:color w:val="000000"/>
              <w:shd w:val="clear" w:color="auto" w:fill="FFFFFF"/>
            </w:rPr>
            <w:t xml:space="preserve"> </w:t>
          </w:r>
          <w:r w:rsidRPr="005A36C9" w:rsidR="00FC50AE">
            <w:rPr>
              <w:rStyle w:val="normaltextrun"/>
              <w:rFonts w:ascii="Times New Roman" w:hAnsi="Times New Roman" w:cs="Times New Roman"/>
              <w:i/>
              <w:iCs/>
              <w:color w:val="000000"/>
              <w:shd w:val="clear" w:color="auto" w:fill="FFFFFF"/>
            </w:rPr>
            <w:t>decreased cost of management</w:t>
          </w:r>
        </w:p>
        <w:p w:rsidR="004E5DF2" w:rsidP="00206CF6" w:rsidRDefault="001754E4" w14:paraId="4B1D42A1" w14:textId="5B588CF7">
          <w:pPr>
            <w:ind w:firstLine="720"/>
            <w:rPr>
              <w:rStyle w:val="normaltextrun"/>
              <w:rFonts w:ascii="Times New Roman" w:hAnsi="Times New Roman" w:cs="Times New Roman"/>
              <w:color w:val="000000"/>
              <w:shd w:val="clear" w:color="auto" w:fill="FFFFFF"/>
            </w:rPr>
          </w:pPr>
          <w:r w:rsidRPr="005A36C9">
            <w:rPr>
              <w:rStyle w:val="normaltextrun"/>
              <w:rFonts w:ascii="Times New Roman" w:hAnsi="Times New Roman" w:cs="Times New Roman"/>
              <w:color w:val="000000"/>
              <w:shd w:val="clear" w:color="auto" w:fill="FFFFFF"/>
            </w:rPr>
            <w:t>W</w:t>
          </w:r>
          <w:r w:rsidRPr="005A36C9" w:rsidR="004E5DF2">
            <w:rPr>
              <w:rStyle w:val="normaltextrun"/>
              <w:rFonts w:ascii="Times New Roman" w:hAnsi="Times New Roman" w:cs="Times New Roman"/>
              <w:color w:val="000000"/>
              <w:shd w:val="clear" w:color="auto" w:fill="FFFFFF"/>
            </w:rPr>
            <w:t xml:space="preserve">e can decrease our total storage across the </w:t>
          </w:r>
          <w:r w:rsidRPr="005A36C9">
            <w:rPr>
              <w:rStyle w:val="normaltextrun"/>
              <w:rFonts w:ascii="Times New Roman" w:hAnsi="Times New Roman" w:cs="Times New Roman"/>
              <w:color w:val="000000"/>
              <w:shd w:val="clear" w:color="auto" w:fill="FFFFFF"/>
            </w:rPr>
            <w:t xml:space="preserve">company </w:t>
          </w:r>
          <w:r w:rsidRPr="005A36C9" w:rsidR="000338C1">
            <w:rPr>
              <w:rStyle w:val="normaltextrun"/>
              <w:rFonts w:ascii="Times New Roman" w:hAnsi="Times New Roman" w:cs="Times New Roman"/>
              <w:color w:val="000000"/>
              <w:shd w:val="clear" w:color="auto" w:fill="FFFFFF"/>
            </w:rPr>
            <w:t>by choosing the right subset of data to migrate</w:t>
          </w:r>
          <w:r w:rsidRPr="005A36C9" w:rsidR="00602B11">
            <w:rPr>
              <w:rStyle w:val="normaltextrun"/>
              <w:rFonts w:ascii="Times New Roman" w:hAnsi="Times New Roman" w:cs="Times New Roman"/>
              <w:color w:val="000000"/>
              <w:shd w:val="clear" w:color="auto" w:fill="FFFFFF"/>
            </w:rPr>
            <w:t xml:space="preserve"> and conform to the most current format. </w:t>
          </w:r>
          <w:r w:rsidRPr="005A36C9" w:rsidR="004E5DF2">
            <w:rPr>
              <w:rStyle w:val="normaltextrun"/>
              <w:rFonts w:ascii="Times New Roman" w:hAnsi="Times New Roman" w:cs="Times New Roman"/>
              <w:color w:val="000000"/>
              <w:shd w:val="clear" w:color="auto" w:fill="FFFFFF"/>
            </w:rPr>
            <w:t xml:space="preserve">This would decrease our disaster recovery policy, if it were not already decreased by outsourcing the hardware, scheduling, and security of it to the vendor. </w:t>
          </w:r>
          <w:r w:rsidRPr="005A36C9" w:rsidR="00217770">
            <w:rPr>
              <w:rStyle w:val="normaltextrun"/>
              <w:rFonts w:ascii="Times New Roman" w:hAnsi="Times New Roman" w:cs="Times New Roman"/>
              <w:color w:val="000000"/>
              <w:shd w:val="clear" w:color="auto" w:fill="FFFFFF"/>
            </w:rPr>
            <w:t xml:space="preserve">Additionally, SAP can further decrease our hosting costs by load-balancing </w:t>
          </w:r>
          <w:r w:rsidRPr="005A36C9" w:rsidR="00212589">
            <w:rPr>
              <w:rStyle w:val="normaltextrun"/>
              <w:rFonts w:ascii="Times New Roman" w:hAnsi="Times New Roman" w:cs="Times New Roman"/>
              <w:color w:val="000000"/>
              <w:shd w:val="clear" w:color="auto" w:fill="FFFFFF"/>
            </w:rPr>
            <w:t xml:space="preserve">done </w:t>
          </w:r>
          <w:r w:rsidRPr="005A36C9" w:rsidR="00217770">
            <w:rPr>
              <w:rStyle w:val="normaltextrun"/>
              <w:rFonts w:ascii="Times New Roman" w:hAnsi="Times New Roman" w:cs="Times New Roman"/>
              <w:color w:val="000000"/>
              <w:shd w:val="clear" w:color="auto" w:fill="FFFFFF"/>
            </w:rPr>
            <w:t>on their end</w:t>
          </w:r>
          <w:r w:rsidRPr="005A36C9" w:rsidR="00212589">
            <w:rPr>
              <w:rStyle w:val="normaltextrun"/>
              <w:rFonts w:ascii="Times New Roman" w:hAnsi="Times New Roman" w:cs="Times New Roman"/>
              <w:color w:val="000000"/>
              <w:shd w:val="clear" w:color="auto" w:fill="FFFFFF"/>
            </w:rPr>
            <w:t xml:space="preserve">. </w:t>
          </w:r>
          <w:r w:rsidRPr="005A36C9" w:rsidR="00CE0ECA">
            <w:rPr>
              <w:rStyle w:val="normaltextrun"/>
              <w:rFonts w:ascii="Times New Roman" w:hAnsi="Times New Roman" w:cs="Times New Roman"/>
              <w:color w:val="000000"/>
              <w:shd w:val="clear" w:color="auto" w:fill="FFFFFF"/>
            </w:rPr>
            <w:t>The SAP migration cockpit is</w:t>
          </w:r>
          <w:r w:rsidRPr="005A36C9" w:rsidR="00206CF6">
            <w:rPr>
              <w:rStyle w:val="normaltextrun"/>
              <w:rFonts w:ascii="Times New Roman" w:hAnsi="Times New Roman" w:cs="Times New Roman"/>
              <w:color w:val="000000"/>
              <w:shd w:val="clear" w:color="auto" w:fill="FFFFFF"/>
            </w:rPr>
            <w:t xml:space="preserve"> a tool</w:t>
          </w:r>
          <w:r w:rsidRPr="005A36C9" w:rsidR="00CE0ECA">
            <w:rPr>
              <w:rStyle w:val="normaltextrun"/>
              <w:rFonts w:ascii="Times New Roman" w:hAnsi="Times New Roman" w:cs="Times New Roman"/>
              <w:color w:val="000000"/>
              <w:shd w:val="clear" w:color="auto" w:fill="FFFFFF"/>
            </w:rPr>
            <w:t xml:space="preserve"> designed to allow for staging tables from both SAP and Non-SAP resources, which would help us consolidate our additional software now or in the future if we choose. </w:t>
          </w:r>
          <w:r w:rsidRPr="005A36C9" w:rsidR="00680BB5">
            <w:rPr>
              <w:rStyle w:val="normaltextrun"/>
              <w:rFonts w:ascii="Times New Roman" w:hAnsi="Times New Roman" w:cs="Times New Roman"/>
              <w:color w:val="000000"/>
              <w:shd w:val="clear" w:color="auto" w:fill="FFFFFF"/>
            </w:rPr>
            <w:t>It may be more optimal for us to migrate the additional resources</w:t>
          </w:r>
          <w:r w:rsidRPr="005A36C9" w:rsidR="00CC76C0">
            <w:rPr>
              <w:rStyle w:val="normaltextrun"/>
              <w:rFonts w:ascii="Times New Roman" w:hAnsi="Times New Roman" w:cs="Times New Roman"/>
              <w:color w:val="000000"/>
              <w:shd w:val="clear" w:color="auto" w:fill="FFFFFF"/>
            </w:rPr>
            <w:t xml:space="preserve"> such as UltiPro</w:t>
          </w:r>
          <w:r w:rsidRPr="005A36C9" w:rsidR="00680BB5">
            <w:rPr>
              <w:rStyle w:val="normaltextrun"/>
              <w:rFonts w:ascii="Times New Roman" w:hAnsi="Times New Roman" w:cs="Times New Roman"/>
              <w:color w:val="000000"/>
              <w:shd w:val="clear" w:color="auto" w:fill="FFFFFF"/>
            </w:rPr>
            <w:t xml:space="preserve"> after we have acclimated to the </w:t>
          </w:r>
          <w:r w:rsidRPr="005A36C9" w:rsidR="00CC76C0">
            <w:rPr>
              <w:rStyle w:val="normaltextrun"/>
              <w:rFonts w:ascii="Times New Roman" w:hAnsi="Times New Roman" w:cs="Times New Roman"/>
              <w:color w:val="000000"/>
              <w:shd w:val="clear" w:color="auto" w:fill="FFFFFF"/>
            </w:rPr>
            <w:t xml:space="preserve">new cloud environment. </w:t>
          </w:r>
          <w:r w:rsidR="009A2253">
            <w:rPr>
              <w:rStyle w:val="normaltextrun"/>
              <w:rFonts w:ascii="Times New Roman" w:hAnsi="Times New Roman" w:cs="Times New Roman"/>
              <w:color w:val="000000"/>
              <w:shd w:val="clear" w:color="auto" w:fill="FFFFFF"/>
            </w:rPr>
            <w:t>(SAP SE 2022)</w:t>
          </w:r>
        </w:p>
        <w:p w:rsidR="009A2253" w:rsidP="00206CF6" w:rsidRDefault="009A2253" w14:paraId="72038446" w14:textId="77777777">
          <w:pPr>
            <w:ind w:firstLine="720"/>
            <w:rPr>
              <w:rStyle w:val="normaltextrun"/>
              <w:rFonts w:ascii="Times New Roman" w:hAnsi="Times New Roman" w:cs="Times New Roman"/>
              <w:color w:val="000000"/>
              <w:shd w:val="clear" w:color="auto" w:fill="FFFFFF"/>
            </w:rPr>
          </w:pPr>
        </w:p>
        <w:p w:rsidRPr="005A36C9" w:rsidR="009A2253" w:rsidP="00206CF6" w:rsidRDefault="009A2253" w14:paraId="05E2C317" w14:textId="77777777">
          <w:pPr>
            <w:ind w:firstLine="720"/>
            <w:rPr>
              <w:rStyle w:val="normaltextrun"/>
              <w:rFonts w:ascii="Times New Roman" w:hAnsi="Times New Roman" w:cs="Times New Roman"/>
              <w:color w:val="000000"/>
              <w:shd w:val="clear" w:color="auto" w:fill="FFFFFF"/>
            </w:rPr>
          </w:pPr>
        </w:p>
        <w:p w:rsidRPr="005A36C9" w:rsidR="00BA5B4A" w:rsidP="00792DF2" w:rsidRDefault="00875E46" w14:paraId="6EBD16A2" w14:textId="77777777">
          <w:pPr>
            <w:spacing w:after="0" w:line="240" w:lineRule="auto"/>
            <w:ind w:firstLine="720"/>
            <w:rPr>
              <w:rStyle w:val="normaltextrun"/>
              <w:rFonts w:ascii="Times New Roman" w:hAnsi="Times New Roman" w:cs="Times New Roman"/>
              <w:i/>
              <w:iCs/>
              <w:color w:val="000000"/>
              <w:shd w:val="clear" w:color="auto" w:fill="FFFFFF"/>
            </w:rPr>
          </w:pPr>
          <w:r w:rsidRPr="005A36C9">
            <w:rPr>
              <w:rStyle w:val="normaltextrun"/>
              <w:rFonts w:ascii="Times New Roman" w:hAnsi="Times New Roman" w:cs="Times New Roman"/>
              <w:b/>
              <w:bCs/>
              <w:color w:val="000000"/>
              <w:shd w:val="clear" w:color="auto" w:fill="FFFFFF"/>
            </w:rPr>
            <w:t>II.III</w:t>
          </w:r>
          <w:r w:rsidRPr="005A36C9">
            <w:rPr>
              <w:rStyle w:val="normaltextrun"/>
              <w:rFonts w:ascii="Times New Roman" w:hAnsi="Times New Roman" w:cs="Times New Roman"/>
              <w:color w:val="000000"/>
              <w:shd w:val="clear" w:color="auto" w:fill="FFFFFF"/>
            </w:rPr>
            <w:t xml:space="preserve"> </w:t>
          </w:r>
          <w:r w:rsidRPr="005A36C9" w:rsidR="00E6588A">
            <w:rPr>
              <w:rStyle w:val="normaltextrun"/>
              <w:rFonts w:ascii="Times New Roman" w:hAnsi="Times New Roman" w:cs="Times New Roman"/>
              <w:i/>
              <w:iCs/>
              <w:color w:val="000000"/>
              <w:shd w:val="clear" w:color="auto" w:fill="FFFFFF"/>
            </w:rPr>
            <w:t>I</w:t>
          </w:r>
          <w:r w:rsidRPr="005A36C9" w:rsidR="00FC50AE">
            <w:rPr>
              <w:rStyle w:val="normaltextrun"/>
              <w:rFonts w:ascii="Times New Roman" w:hAnsi="Times New Roman" w:cs="Times New Roman"/>
              <w:i/>
              <w:iCs/>
              <w:color w:val="000000"/>
              <w:shd w:val="clear" w:color="auto" w:fill="FFFFFF"/>
            </w:rPr>
            <w:t>ncreased capability to SAP developers</w:t>
          </w:r>
        </w:p>
        <w:p w:rsidRPr="005A36C9" w:rsidR="00875E46" w:rsidP="00BA5B4A" w:rsidRDefault="009215FC" w14:paraId="31B84638" w14:textId="0C978C05">
          <w:pPr>
            <w:ind w:firstLine="720"/>
            <w:rPr>
              <w:rStyle w:val="normaltextrun"/>
              <w:rFonts w:ascii="Times New Roman" w:hAnsi="Times New Roman" w:cs="Times New Roman"/>
              <w:i/>
              <w:iCs/>
              <w:color w:val="000000"/>
              <w:shd w:val="clear" w:color="auto" w:fill="FFFFFF"/>
            </w:rPr>
          </w:pPr>
          <w:r w:rsidRPr="005A36C9">
            <w:rPr>
              <w:rStyle w:val="normaltextrun"/>
              <w:rFonts w:ascii="Times New Roman" w:hAnsi="Times New Roman" w:cs="Times New Roman"/>
              <w:i/>
              <w:iCs/>
              <w:color w:val="000000"/>
              <w:shd w:val="clear" w:color="auto" w:fill="FFFFFF"/>
            </w:rPr>
            <w:br/>
          </w:r>
          <w:r w:rsidRPr="005A36C9" w:rsidR="00BA5B4A">
            <w:rPr>
              <w:rStyle w:val="normaltextrun"/>
              <w:rFonts w:ascii="Times New Roman" w:hAnsi="Times New Roman" w:cs="Times New Roman"/>
              <w:color w:val="000000"/>
              <w:shd w:val="clear" w:color="auto" w:fill="FFFFFF"/>
            </w:rPr>
            <w:t xml:space="preserve">              </w:t>
          </w:r>
          <w:r w:rsidRPr="005A36C9">
            <w:rPr>
              <w:rStyle w:val="normaltextrun"/>
              <w:rFonts w:ascii="Times New Roman" w:hAnsi="Times New Roman" w:cs="Times New Roman"/>
              <w:color w:val="000000"/>
              <w:shd w:val="clear" w:color="auto" w:fill="FFFFFF"/>
            </w:rPr>
            <w:t xml:space="preserve">While SAP is truly reputable by continuing to provide feature extensibility to both cloud and on-premise solutions, there are several aspects of development that we are disabling our developers from performing by </w:t>
          </w:r>
          <w:r w:rsidRPr="005A36C9" w:rsidR="00BA5B4A">
            <w:rPr>
              <w:rStyle w:val="normaltextrun"/>
              <w:rFonts w:ascii="Times New Roman" w:hAnsi="Times New Roman" w:cs="Times New Roman"/>
              <w:color w:val="000000"/>
              <w:shd w:val="clear" w:color="auto" w:fill="FFFFFF"/>
            </w:rPr>
            <w:t xml:space="preserve">choosing to continue with our current architecture. </w:t>
          </w:r>
          <w:r w:rsidRPr="005A36C9" w:rsidR="008E45EF">
            <w:rPr>
              <w:rStyle w:val="normaltextrun"/>
              <w:rFonts w:ascii="Times New Roman" w:hAnsi="Times New Roman" w:cs="Times New Roman"/>
              <w:color w:val="000000"/>
              <w:shd w:val="clear" w:color="auto" w:fill="FFFFFF"/>
            </w:rPr>
            <w:t xml:space="preserve">They must first rely on the dated systems architecture and </w:t>
          </w:r>
          <w:r w:rsidRPr="005A36C9" w:rsidR="004D1887">
            <w:rPr>
              <w:rStyle w:val="normaltextrun"/>
              <w:rFonts w:ascii="Times New Roman" w:hAnsi="Times New Roman" w:cs="Times New Roman"/>
              <w:color w:val="000000"/>
              <w:shd w:val="clear" w:color="auto" w:fill="FFFFFF"/>
            </w:rPr>
            <w:t xml:space="preserve">the cleanliness of fields to either divine new </w:t>
          </w:r>
          <w:r w:rsidRPr="005A36C9" w:rsidR="00DD3675">
            <w:rPr>
              <w:rStyle w:val="normaltextrun"/>
              <w:rFonts w:ascii="Times New Roman" w:hAnsi="Times New Roman" w:cs="Times New Roman"/>
              <w:color w:val="000000"/>
              <w:shd w:val="clear" w:color="auto" w:fill="FFFFFF"/>
            </w:rPr>
            <w:t>ones or</w:t>
          </w:r>
          <w:r w:rsidRPr="005A36C9" w:rsidR="004D1887">
            <w:rPr>
              <w:rStyle w:val="normaltextrun"/>
              <w:rFonts w:ascii="Times New Roman" w:hAnsi="Times New Roman" w:cs="Times New Roman"/>
              <w:color w:val="000000"/>
              <w:shd w:val="clear" w:color="auto" w:fill="FFFFFF"/>
            </w:rPr>
            <w:t xml:space="preserve"> reuse </w:t>
          </w:r>
          <w:r w:rsidRPr="005A36C9" w:rsidR="00DD3675">
            <w:rPr>
              <w:rStyle w:val="normaltextrun"/>
              <w:rFonts w:ascii="Times New Roman" w:hAnsi="Times New Roman" w:cs="Times New Roman"/>
              <w:color w:val="000000"/>
              <w:shd w:val="clear" w:color="auto" w:fill="FFFFFF"/>
            </w:rPr>
            <w:t>partially corrupted ones in future applications.</w:t>
          </w:r>
          <w:r w:rsidRPr="005A36C9" w:rsidR="00A64560">
            <w:rPr>
              <w:rStyle w:val="normaltextrun"/>
              <w:rFonts w:ascii="Times New Roman" w:hAnsi="Times New Roman" w:cs="Times New Roman"/>
              <w:color w:val="000000"/>
              <w:shd w:val="clear" w:color="auto" w:fill="FFFFFF"/>
            </w:rPr>
            <w:t xml:space="preserve"> Many of the </w:t>
          </w:r>
          <w:r w:rsidRPr="005A36C9" w:rsidR="00804167">
            <w:rPr>
              <w:rStyle w:val="normaltextrun"/>
              <w:rFonts w:ascii="Times New Roman" w:hAnsi="Times New Roman" w:cs="Times New Roman"/>
              <w:color w:val="000000"/>
              <w:shd w:val="clear" w:color="auto" w:fill="FFFFFF"/>
            </w:rPr>
            <w:t>desired</w:t>
          </w:r>
          <w:r w:rsidRPr="005A36C9" w:rsidR="00A64560">
            <w:rPr>
              <w:rStyle w:val="normaltextrun"/>
              <w:rFonts w:ascii="Times New Roman" w:hAnsi="Times New Roman" w:cs="Times New Roman"/>
              <w:color w:val="000000"/>
              <w:shd w:val="clear" w:color="auto" w:fill="FFFFFF"/>
            </w:rPr>
            <w:t xml:space="preserve"> features for </w:t>
          </w:r>
          <w:r w:rsidRPr="005A36C9" w:rsidR="000C3C1A">
            <w:rPr>
              <w:rStyle w:val="normaltextrun"/>
              <w:rFonts w:ascii="Times New Roman" w:hAnsi="Times New Roman" w:cs="Times New Roman"/>
              <w:color w:val="000000"/>
              <w:shd w:val="clear" w:color="auto" w:fill="FFFFFF"/>
            </w:rPr>
            <w:t xml:space="preserve">modern </w:t>
          </w:r>
          <w:r w:rsidRPr="005A36C9" w:rsidR="00A64560">
            <w:rPr>
              <w:rStyle w:val="normaltextrun"/>
              <w:rFonts w:ascii="Times New Roman" w:hAnsi="Times New Roman" w:cs="Times New Roman"/>
              <w:color w:val="000000"/>
              <w:shd w:val="clear" w:color="auto" w:fill="FFFFFF"/>
            </w:rPr>
            <w:t xml:space="preserve">developers </w:t>
          </w:r>
          <w:r w:rsidRPr="005A36C9" w:rsidR="000C3C1A">
            <w:rPr>
              <w:rStyle w:val="normaltextrun"/>
              <w:rFonts w:ascii="Times New Roman" w:hAnsi="Times New Roman" w:cs="Times New Roman"/>
              <w:color w:val="000000"/>
              <w:shd w:val="clear" w:color="auto" w:fill="FFFFFF"/>
            </w:rPr>
            <w:t>are cloud based</w:t>
          </w:r>
          <w:r w:rsidRPr="005A36C9" w:rsidR="00804167">
            <w:rPr>
              <w:rStyle w:val="normaltextrun"/>
              <w:rFonts w:ascii="Times New Roman" w:hAnsi="Times New Roman" w:cs="Times New Roman"/>
              <w:color w:val="000000"/>
              <w:shd w:val="clear" w:color="auto" w:fill="FFFFFF"/>
            </w:rPr>
            <w:t xml:space="preserve">, and to attract the additional developers we will need, we will want to </w:t>
          </w:r>
          <w:r w:rsidRPr="005A36C9" w:rsidR="00B01E2B">
            <w:rPr>
              <w:rStyle w:val="normaltextrun"/>
              <w:rFonts w:ascii="Times New Roman" w:hAnsi="Times New Roman" w:cs="Times New Roman"/>
              <w:color w:val="000000"/>
              <w:shd w:val="clear" w:color="auto" w:fill="FFFFFF"/>
            </w:rPr>
            <w:t xml:space="preserve">enable the skills they come equipped with, and expect to use. </w:t>
          </w:r>
          <w:r w:rsidRPr="005A36C9" w:rsidR="00D3333A">
            <w:rPr>
              <w:rStyle w:val="normaltextrun"/>
              <w:rFonts w:ascii="Times New Roman" w:hAnsi="Times New Roman" w:cs="Times New Roman"/>
              <w:color w:val="000000"/>
              <w:shd w:val="clear" w:color="auto" w:fill="FFFFFF"/>
            </w:rPr>
            <w:t xml:space="preserve">SAP provides a Cloud Application Programming Model, </w:t>
          </w:r>
          <w:r w:rsidRPr="005A36C9" w:rsidR="00A70802">
            <w:rPr>
              <w:rStyle w:val="normaltextrun"/>
              <w:rFonts w:ascii="Times New Roman" w:hAnsi="Times New Roman" w:cs="Times New Roman"/>
              <w:color w:val="000000"/>
              <w:shd w:val="clear" w:color="auto" w:fill="FFFFFF"/>
            </w:rPr>
            <w:t xml:space="preserve">which contains </w:t>
          </w:r>
          <w:r w:rsidRPr="005A36C9" w:rsidR="00345C85">
            <w:rPr>
              <w:rStyle w:val="normaltextrun"/>
              <w:rFonts w:ascii="Times New Roman" w:hAnsi="Times New Roman" w:cs="Times New Roman"/>
              <w:color w:val="000000"/>
              <w:shd w:val="clear" w:color="auto" w:fill="FFFFFF"/>
            </w:rPr>
            <w:t xml:space="preserve">a community and many proven, verified solutions for developers dealing with large amounts of recurring tasks. </w:t>
          </w:r>
          <w:r w:rsidRPr="005A36C9" w:rsidR="00DF2C8C">
            <w:rPr>
              <w:rStyle w:val="normaltextrun"/>
              <w:rFonts w:ascii="Times New Roman" w:hAnsi="Times New Roman" w:cs="Times New Roman"/>
              <w:color w:val="000000"/>
              <w:shd w:val="clear" w:color="auto" w:fill="FFFFFF"/>
            </w:rPr>
            <w:t>When opting for this and any of the services</w:t>
          </w:r>
          <w:r w:rsidRPr="005A36C9" w:rsidR="007375CE">
            <w:rPr>
              <w:rStyle w:val="normaltextrun"/>
              <w:rFonts w:ascii="Times New Roman" w:hAnsi="Times New Roman" w:cs="Times New Roman"/>
              <w:color w:val="000000"/>
              <w:shd w:val="clear" w:color="auto" w:fill="FFFFFF"/>
            </w:rPr>
            <w:t xml:space="preserve">, SAP continues to </w:t>
          </w:r>
          <w:r w:rsidRPr="005A36C9" w:rsidR="00DD360C">
            <w:rPr>
              <w:rStyle w:val="normaltextrun"/>
              <w:rFonts w:ascii="Times New Roman" w:hAnsi="Times New Roman" w:cs="Times New Roman"/>
              <w:color w:val="000000"/>
              <w:shd w:val="clear" w:color="auto" w:fill="FFFFFF"/>
            </w:rPr>
            <w:t xml:space="preserve">reinforce the “No-Limits” approach to customization, meaning whatever tools we choose to use are all we will pay for. </w:t>
          </w:r>
          <w:r w:rsidRPr="005A36C9" w:rsidR="005654D3">
            <w:rPr>
              <w:rStyle w:val="normaltextrun"/>
              <w:rFonts w:ascii="Times New Roman" w:hAnsi="Times New Roman" w:cs="Times New Roman"/>
              <w:color w:val="000000"/>
              <w:shd w:val="clear" w:color="auto" w:fill="FFFFFF"/>
            </w:rPr>
            <w:t xml:space="preserve">These tools ultimately improve the efficiency of our developers and our servers, resulting in decreased downtime for updates and better </w:t>
          </w:r>
          <w:r w:rsidRPr="005A36C9" w:rsidR="00792DF2">
            <w:rPr>
              <w:rStyle w:val="normaltextrun"/>
              <w:rFonts w:ascii="Times New Roman" w:hAnsi="Times New Roman" w:cs="Times New Roman"/>
              <w:color w:val="000000"/>
              <w:shd w:val="clear" w:color="auto" w:fill="FFFFFF"/>
            </w:rPr>
            <w:t xml:space="preserve">upkeep with feature requests. </w:t>
          </w:r>
          <w:r w:rsidR="00976D75">
            <w:rPr>
              <w:rStyle w:val="normaltextrun"/>
              <w:rFonts w:ascii="Times New Roman" w:hAnsi="Times New Roman" w:cs="Times New Roman"/>
              <w:color w:val="000000"/>
              <w:shd w:val="clear" w:color="auto" w:fill="FFFFFF"/>
            </w:rPr>
            <w:t>(SAP SE</w:t>
          </w:r>
          <w:r w:rsidR="0053581F">
            <w:rPr>
              <w:rStyle w:val="normaltextrun"/>
              <w:rFonts w:ascii="Times New Roman" w:hAnsi="Times New Roman" w:cs="Times New Roman"/>
              <w:color w:val="000000"/>
              <w:shd w:val="clear" w:color="auto" w:fill="FFFFFF"/>
            </w:rPr>
            <w:t xml:space="preserve"> 2023)</w:t>
          </w:r>
        </w:p>
        <w:p w:rsidRPr="005A36C9" w:rsidR="0081438D" w:rsidP="00875E46" w:rsidRDefault="00875E46" w14:paraId="49D6D135" w14:textId="4694736B">
          <w:pPr>
            <w:ind w:firstLine="720"/>
            <w:rPr>
              <w:rStyle w:val="normaltextrun"/>
              <w:rFonts w:ascii="Times New Roman" w:hAnsi="Times New Roman" w:cs="Times New Roman"/>
              <w:i/>
              <w:iCs/>
              <w:color w:val="000000"/>
              <w:shd w:val="clear" w:color="auto" w:fill="FFFFFF"/>
            </w:rPr>
          </w:pPr>
          <w:r w:rsidRPr="005A36C9">
            <w:rPr>
              <w:rStyle w:val="normaltextrun"/>
              <w:rFonts w:ascii="Times New Roman" w:hAnsi="Times New Roman" w:cs="Times New Roman"/>
              <w:b/>
              <w:bCs/>
              <w:color w:val="000000"/>
              <w:shd w:val="clear" w:color="auto" w:fill="FFFFFF"/>
            </w:rPr>
            <w:t>II.IV</w:t>
          </w:r>
          <w:r w:rsidRPr="005A36C9">
            <w:rPr>
              <w:rStyle w:val="normaltextrun"/>
              <w:rFonts w:ascii="Times New Roman" w:hAnsi="Times New Roman" w:cs="Times New Roman"/>
              <w:color w:val="000000"/>
              <w:shd w:val="clear" w:color="auto" w:fill="FFFFFF"/>
            </w:rPr>
            <w:t xml:space="preserve"> </w:t>
          </w:r>
          <w:r w:rsidRPr="005A36C9" w:rsidR="00FC50AE">
            <w:rPr>
              <w:rStyle w:val="normaltextrun"/>
              <w:rFonts w:ascii="Times New Roman" w:hAnsi="Times New Roman" w:cs="Times New Roman"/>
              <w:i/>
              <w:iCs/>
              <w:color w:val="000000"/>
              <w:shd w:val="clear" w:color="auto" w:fill="FFFFFF"/>
            </w:rPr>
            <w:t>Increased access to visualizations</w:t>
          </w:r>
        </w:p>
        <w:p w:rsidRPr="005A36C9" w:rsidR="00792DF2" w:rsidP="00875E46" w:rsidRDefault="00792DF2" w14:paraId="67827F4E" w14:textId="04A2149E">
          <w:pPr>
            <w:ind w:firstLine="720"/>
            <w:rPr>
              <w:rStyle w:val="normaltextrun"/>
              <w:rFonts w:ascii="Times New Roman" w:hAnsi="Times New Roman" w:cs="Times New Roman"/>
              <w:color w:val="000000"/>
              <w:shd w:val="clear" w:color="auto" w:fill="FFFFFF"/>
            </w:rPr>
          </w:pPr>
          <w:r w:rsidRPr="005A36C9">
            <w:rPr>
              <w:rStyle w:val="normaltextrun"/>
              <w:rFonts w:ascii="Times New Roman" w:hAnsi="Times New Roman" w:cs="Times New Roman"/>
              <w:color w:val="000000"/>
              <w:shd w:val="clear" w:color="auto" w:fill="FFFFFF"/>
            </w:rPr>
            <w:t xml:space="preserve">Our current visualization team </w:t>
          </w:r>
          <w:r w:rsidRPr="005A36C9" w:rsidR="00A06CF6">
            <w:rPr>
              <w:rStyle w:val="normaltextrun"/>
              <w:rFonts w:ascii="Times New Roman" w:hAnsi="Times New Roman" w:cs="Times New Roman"/>
              <w:color w:val="000000"/>
              <w:shd w:val="clear" w:color="auto" w:fill="FFFFFF"/>
            </w:rPr>
            <w:t xml:space="preserve">must work in silos by replicating their plant data locally and producing analytics from it. </w:t>
          </w:r>
          <w:r w:rsidRPr="005A36C9" w:rsidR="00B50E81">
            <w:rPr>
              <w:rStyle w:val="normaltextrun"/>
              <w:rFonts w:ascii="Times New Roman" w:hAnsi="Times New Roman" w:cs="Times New Roman"/>
              <w:color w:val="000000"/>
              <w:shd w:val="clear" w:color="auto" w:fill="FFFFFF"/>
            </w:rPr>
            <w:t xml:space="preserve">Those visualizations are then limited to the plant they are produced for, and unable to be repurposed effectively to other plants due to the nature of their construction. By first migrating and organizing our information to a cloud based </w:t>
          </w:r>
          <w:r w:rsidRPr="005A36C9" w:rsidR="00890AC6">
            <w:rPr>
              <w:rStyle w:val="normaltextrun"/>
              <w:rFonts w:ascii="Times New Roman" w:hAnsi="Times New Roman" w:cs="Times New Roman"/>
              <w:color w:val="000000"/>
              <w:shd w:val="clear" w:color="auto" w:fill="FFFFFF"/>
            </w:rPr>
            <w:t xml:space="preserve">location, </w:t>
          </w:r>
          <w:r w:rsidRPr="005A36C9" w:rsidR="00324341">
            <w:rPr>
              <w:rStyle w:val="normaltextrun"/>
              <w:rFonts w:ascii="Times New Roman" w:hAnsi="Times New Roman" w:cs="Times New Roman"/>
              <w:color w:val="000000"/>
              <w:shd w:val="clear" w:color="auto" w:fill="FFFFFF"/>
            </w:rPr>
            <w:t>these advanced real time analytics can be reconstructed with the proper fields, and partitioned acc</w:t>
          </w:r>
          <w:r w:rsidRPr="005A36C9" w:rsidR="00C65033">
            <w:rPr>
              <w:rStyle w:val="normaltextrun"/>
              <w:rFonts w:ascii="Times New Roman" w:hAnsi="Times New Roman" w:cs="Times New Roman"/>
              <w:color w:val="000000"/>
              <w:shd w:val="clear" w:color="auto" w:fill="FFFFFF"/>
            </w:rPr>
            <w:t xml:space="preserve">ording to plant. This also improves the accuracy of our current global </w:t>
          </w:r>
          <w:r w:rsidRPr="005A36C9" w:rsidR="00CA25D5">
            <w:rPr>
              <w:rStyle w:val="normaltextrun"/>
              <w:rFonts w:ascii="Times New Roman" w:hAnsi="Times New Roman" w:cs="Times New Roman"/>
              <w:color w:val="000000"/>
              <w:shd w:val="clear" w:color="auto" w:fill="FFFFFF"/>
            </w:rPr>
            <w:t xml:space="preserve">perspective </w:t>
          </w:r>
          <w:r w:rsidRPr="005A36C9" w:rsidR="00C65033">
            <w:rPr>
              <w:rStyle w:val="normaltextrun"/>
              <w:rFonts w:ascii="Times New Roman" w:hAnsi="Times New Roman" w:cs="Times New Roman"/>
              <w:color w:val="000000"/>
              <w:shd w:val="clear" w:color="auto" w:fill="FFFFFF"/>
            </w:rPr>
            <w:t>visualizations</w:t>
          </w:r>
          <w:r w:rsidRPr="005A36C9" w:rsidR="00CA25D5">
            <w:rPr>
              <w:rStyle w:val="normaltextrun"/>
              <w:rFonts w:ascii="Times New Roman" w:hAnsi="Times New Roman" w:cs="Times New Roman"/>
              <w:color w:val="000000"/>
              <w:shd w:val="clear" w:color="auto" w:fill="FFFFFF"/>
            </w:rPr>
            <w:t xml:space="preserve">, because they would be inherently built from correctly configured plant data. </w:t>
          </w:r>
          <w:r w:rsidRPr="005A36C9" w:rsidR="00C1582C">
            <w:rPr>
              <w:rStyle w:val="normaltextrun"/>
              <w:rFonts w:ascii="Times New Roman" w:hAnsi="Times New Roman" w:cs="Times New Roman"/>
              <w:color w:val="000000"/>
              <w:shd w:val="clear" w:color="auto" w:fill="FFFFFF"/>
            </w:rPr>
            <w:t xml:space="preserve">Our current structure is due to the strict security requirements that we already uphold. We would stand to gain improved visualizations through the migration, and an increase in </w:t>
          </w:r>
          <w:r w:rsidRPr="005A36C9" w:rsidR="00E46FF1">
            <w:rPr>
              <w:rStyle w:val="normaltextrun"/>
              <w:rFonts w:ascii="Times New Roman" w:hAnsi="Times New Roman" w:cs="Times New Roman"/>
              <w:color w:val="000000"/>
              <w:shd w:val="clear" w:color="auto" w:fill="FFFFFF"/>
            </w:rPr>
            <w:t xml:space="preserve">the security of our systems and our data. The replication of data for these visualizations creates an increased attack surface across multiple servers and </w:t>
          </w:r>
          <w:r w:rsidRPr="005A36C9" w:rsidR="00A15D58">
            <w:rPr>
              <w:rStyle w:val="normaltextrun"/>
              <w:rFonts w:ascii="Times New Roman" w:hAnsi="Times New Roman" w:cs="Times New Roman"/>
              <w:color w:val="000000"/>
              <w:shd w:val="clear" w:color="auto" w:fill="FFFFFF"/>
            </w:rPr>
            <w:t xml:space="preserve">workstations. </w:t>
          </w:r>
          <w:r w:rsidRPr="005A36C9" w:rsidR="00C3132A">
            <w:rPr>
              <w:rStyle w:val="normaltextrun"/>
              <w:rFonts w:ascii="Times New Roman" w:hAnsi="Times New Roman" w:cs="Times New Roman"/>
              <w:color w:val="000000"/>
              <w:shd w:val="clear" w:color="auto" w:fill="FFFFFF"/>
            </w:rPr>
            <w:t>Th</w:t>
          </w:r>
          <w:r w:rsidRPr="005A36C9" w:rsidR="00B2357A">
            <w:rPr>
              <w:rStyle w:val="normaltextrun"/>
              <w:rFonts w:ascii="Times New Roman" w:hAnsi="Times New Roman" w:cs="Times New Roman"/>
              <w:color w:val="000000"/>
              <w:shd w:val="clear" w:color="auto" w:fill="FFFFFF"/>
            </w:rPr>
            <w:t>rough the a</w:t>
          </w:r>
          <w:r w:rsidRPr="005A36C9" w:rsidR="00B44A85">
            <w:rPr>
              <w:rStyle w:val="normaltextrun"/>
              <w:rFonts w:ascii="Times New Roman" w:hAnsi="Times New Roman" w:cs="Times New Roman"/>
              <w:color w:val="000000"/>
              <w:shd w:val="clear" w:color="auto" w:fill="FFFFFF"/>
            </w:rPr>
            <w:t xml:space="preserve">vailability of cloud information, we could disallow the downloading and exporting already performed and have better control </w:t>
          </w:r>
          <w:r w:rsidRPr="005A36C9" w:rsidR="00B56212">
            <w:rPr>
              <w:rStyle w:val="normaltextrun"/>
              <w:rFonts w:ascii="Times New Roman" w:hAnsi="Times New Roman" w:cs="Times New Roman"/>
              <w:color w:val="000000"/>
              <w:shd w:val="clear" w:color="auto" w:fill="FFFFFF"/>
            </w:rPr>
            <w:t xml:space="preserve">and awareness of what information </w:t>
          </w:r>
          <w:r w:rsidRPr="005A36C9" w:rsidR="00C83EC8">
            <w:rPr>
              <w:rStyle w:val="normaltextrun"/>
              <w:rFonts w:ascii="Times New Roman" w:hAnsi="Times New Roman" w:cs="Times New Roman"/>
              <w:color w:val="000000"/>
              <w:shd w:val="clear" w:color="auto" w:fill="FFFFFF"/>
            </w:rPr>
            <w:t>exists</w:t>
          </w:r>
          <w:r w:rsidRPr="005A36C9" w:rsidR="00FE022C">
            <w:rPr>
              <w:rStyle w:val="normaltextrun"/>
              <w:rFonts w:ascii="Times New Roman" w:hAnsi="Times New Roman" w:cs="Times New Roman"/>
              <w:color w:val="000000"/>
              <w:shd w:val="clear" w:color="auto" w:fill="FFFFFF"/>
            </w:rPr>
            <w:t xml:space="preserve">. </w:t>
          </w:r>
        </w:p>
        <w:p w:rsidRPr="005A36C9" w:rsidR="00320F51" w:rsidP="00C33454" w:rsidRDefault="0081438D" w14:paraId="665D2250" w14:textId="6195EAB3">
          <w:pPr>
            <w:rPr>
              <w:rStyle w:val="normaltextrun"/>
              <w:rFonts w:ascii="Times New Roman" w:hAnsi="Times New Roman" w:cs="Times New Roman"/>
              <w:b/>
              <w:bCs/>
              <w:color w:val="000000"/>
              <w:shd w:val="clear" w:color="auto" w:fill="FFFFFF"/>
            </w:rPr>
          </w:pPr>
          <w:r w:rsidRPr="005A36C9">
            <w:rPr>
              <w:rStyle w:val="normaltextrun"/>
              <w:rFonts w:ascii="Times New Roman" w:hAnsi="Times New Roman" w:cs="Times New Roman"/>
              <w:b/>
              <w:bCs/>
              <w:color w:val="000000"/>
              <w:shd w:val="clear" w:color="auto" w:fill="FFFFFF"/>
            </w:rPr>
            <w:t>III.</w:t>
          </w:r>
          <w:r w:rsidRPr="005A36C9" w:rsidR="00357ABE">
            <w:rPr>
              <w:rStyle w:val="normaltextrun"/>
              <w:rFonts w:ascii="Times New Roman" w:hAnsi="Times New Roman" w:cs="Times New Roman"/>
              <w:b/>
              <w:bCs/>
              <w:color w:val="000000"/>
              <w:shd w:val="clear" w:color="auto" w:fill="FFFFFF"/>
            </w:rPr>
            <w:t xml:space="preserve"> Cloud-based solution design</w:t>
          </w:r>
        </w:p>
        <w:p w:rsidRPr="005A36C9" w:rsidR="0081438D" w:rsidP="00C33454" w:rsidRDefault="00FC50AE" w14:paraId="081C0961" w14:textId="7C8FB326">
          <w:pPr>
            <w:rPr>
              <w:rStyle w:val="normaltextrun"/>
              <w:rFonts w:ascii="Times New Roman" w:hAnsi="Times New Roman" w:cs="Times New Roman"/>
              <w:color w:val="000000" w:themeColor="text1"/>
            </w:rPr>
          </w:pPr>
          <w:r w:rsidRPr="005A36C9">
            <w:rPr>
              <w:rStyle w:val="normaltextrun"/>
              <w:rFonts w:ascii="Times New Roman" w:hAnsi="Times New Roman" w:cs="Times New Roman"/>
              <w:b/>
              <w:bCs/>
              <w:color w:val="000000"/>
              <w:shd w:val="clear" w:color="auto" w:fill="FFFFFF"/>
            </w:rPr>
            <w:tab/>
          </w:r>
          <w:r w:rsidRPr="005A36C9" w:rsidR="00FE022C">
            <w:rPr>
              <w:rStyle w:val="normaltextrun"/>
              <w:rFonts w:ascii="Times New Roman" w:hAnsi="Times New Roman" w:cs="Times New Roman"/>
              <w:color w:val="000000"/>
              <w:shd w:val="clear" w:color="auto" w:fill="FFFFFF"/>
            </w:rPr>
            <w:t xml:space="preserve">Our team would elect a </w:t>
          </w:r>
          <w:r w:rsidRPr="005A36C9" w:rsidR="00893BE1">
            <w:rPr>
              <w:rStyle w:val="normaltextrun"/>
              <w:rFonts w:ascii="Times New Roman" w:hAnsi="Times New Roman" w:cs="Times New Roman"/>
              <w:color w:val="000000"/>
              <w:shd w:val="clear" w:color="auto" w:fill="FFFFFF"/>
            </w:rPr>
            <w:t>Hybrid cloud model,</w:t>
          </w:r>
          <w:r w:rsidRPr="005A36C9" w:rsidR="00FE022C">
            <w:rPr>
              <w:rStyle w:val="normaltextrun"/>
              <w:rFonts w:ascii="Times New Roman" w:hAnsi="Times New Roman" w:cs="Times New Roman"/>
              <w:color w:val="000000"/>
              <w:shd w:val="clear" w:color="auto" w:fill="FFFFFF"/>
            </w:rPr>
            <w:t xml:space="preserve"> recognizing that some </w:t>
          </w:r>
          <w:r w:rsidRPr="005A36C9" w:rsidR="00893BE1">
            <w:rPr>
              <w:rStyle w:val="normaltextrun"/>
              <w:rFonts w:ascii="Times New Roman" w:hAnsi="Times New Roman" w:cs="Times New Roman"/>
              <w:color w:val="000000"/>
              <w:shd w:val="clear" w:color="auto" w:fill="FFFFFF"/>
            </w:rPr>
            <w:t xml:space="preserve">resources may not be able to be brought up at this time, </w:t>
          </w:r>
          <w:r w:rsidRPr="005A36C9" w:rsidR="00FE022C">
            <w:rPr>
              <w:rStyle w:val="normaltextrun"/>
              <w:rFonts w:ascii="Times New Roman" w:hAnsi="Times New Roman" w:cs="Times New Roman"/>
              <w:color w:val="000000"/>
              <w:shd w:val="clear" w:color="auto" w:fill="FFFFFF"/>
            </w:rPr>
            <w:t xml:space="preserve">(i.e. </w:t>
          </w:r>
          <w:r w:rsidRPr="005A36C9" w:rsidR="00E92FD9">
            <w:rPr>
              <w:rStyle w:val="normaltextrun"/>
              <w:rFonts w:ascii="Times New Roman" w:hAnsi="Times New Roman" w:cs="Times New Roman"/>
              <w:color w:val="000000"/>
              <w:shd w:val="clear" w:color="auto" w:fill="FFFFFF"/>
            </w:rPr>
            <w:t>UltiPro</w:t>
          </w:r>
          <w:r w:rsidRPr="005A36C9" w:rsidR="00FE022C">
            <w:rPr>
              <w:rStyle w:val="normaltextrun"/>
              <w:rFonts w:ascii="Times New Roman" w:hAnsi="Times New Roman" w:cs="Times New Roman"/>
              <w:color w:val="000000"/>
              <w:shd w:val="clear" w:color="auto" w:fill="FFFFFF"/>
            </w:rPr>
            <w:t xml:space="preserve">) </w:t>
          </w:r>
          <w:r w:rsidRPr="005A36C9" w:rsidR="00E20EDE">
            <w:rPr>
              <w:rStyle w:val="normaltextrun"/>
              <w:rFonts w:ascii="Times New Roman" w:hAnsi="Times New Roman" w:cs="Times New Roman"/>
              <w:color w:val="000000"/>
              <w:shd w:val="clear" w:color="auto" w:fill="FFFFFF"/>
            </w:rPr>
            <w:t xml:space="preserve">We may choose to </w:t>
          </w:r>
          <w:r w:rsidRPr="005A36C9" w:rsidR="00893BE1">
            <w:rPr>
              <w:rStyle w:val="normaltextrun"/>
              <w:rFonts w:ascii="Times New Roman" w:hAnsi="Times New Roman" w:cs="Times New Roman"/>
              <w:color w:val="000000"/>
              <w:shd w:val="clear" w:color="auto" w:fill="FFFFFF"/>
            </w:rPr>
            <w:t xml:space="preserve">perform that at a later time given the hybrid solution provided through </w:t>
          </w:r>
          <w:r w:rsidRPr="005A36C9" w:rsidR="00E92FD9">
            <w:rPr>
              <w:rStyle w:val="normaltextrun"/>
              <w:rFonts w:ascii="Times New Roman" w:hAnsi="Times New Roman" w:cs="Times New Roman"/>
              <w:color w:val="000000"/>
              <w:shd w:val="clear" w:color="auto" w:fill="FFFFFF"/>
            </w:rPr>
            <w:t>SAP.</w:t>
          </w:r>
          <w:r w:rsidRPr="005A36C9" w:rsidR="00E20EDE">
            <w:rPr>
              <w:rStyle w:val="normaltextrun"/>
              <w:rFonts w:ascii="Times New Roman" w:hAnsi="Times New Roman" w:cs="Times New Roman"/>
              <w:color w:val="000000"/>
              <w:shd w:val="clear" w:color="auto" w:fill="FFFFFF"/>
            </w:rPr>
            <w:t xml:space="preserve"> The Cloud Migration Cockpit can be reused </w:t>
          </w:r>
          <w:r w:rsidRPr="005A36C9" w:rsidR="0094791A">
            <w:rPr>
              <w:rStyle w:val="normaltextrun"/>
              <w:rFonts w:ascii="Times New Roman" w:hAnsi="Times New Roman" w:cs="Times New Roman"/>
              <w:color w:val="000000"/>
              <w:shd w:val="clear" w:color="auto" w:fill="FFFFFF"/>
            </w:rPr>
            <w:t>with any non-SAP system we have</w:t>
          </w:r>
          <w:r w:rsidRPr="005A36C9" w:rsidR="00197853">
            <w:rPr>
              <w:rStyle w:val="normaltextrun"/>
              <w:rFonts w:ascii="Times New Roman" w:hAnsi="Times New Roman" w:cs="Times New Roman"/>
              <w:color w:val="000000"/>
              <w:shd w:val="clear" w:color="auto" w:fill="FFFFFF"/>
            </w:rPr>
            <w:t xml:space="preserve">, at any time. </w:t>
          </w:r>
          <w:r w:rsidRPr="005A36C9" w:rsidR="00893BE1">
            <w:rPr>
              <w:rStyle w:val="normaltextrun"/>
              <w:rFonts w:ascii="Times New Roman" w:hAnsi="Times New Roman" w:cs="Times New Roman"/>
              <w:color w:val="000000"/>
              <w:shd w:val="clear" w:color="auto" w:fill="FFFFFF"/>
            </w:rPr>
            <w:t xml:space="preserve"> </w:t>
          </w:r>
          <w:r w:rsidRPr="005A36C9" w:rsidR="0066B232">
            <w:rPr>
              <w:rStyle w:val="normaltextrun"/>
              <w:rFonts w:ascii="Times New Roman" w:hAnsi="Times New Roman" w:cs="Times New Roman"/>
              <w:color w:val="000000"/>
              <w:shd w:val="clear" w:color="auto" w:fill="FFFFFF"/>
            </w:rPr>
            <w:t xml:space="preserve">As such we recommend the use of 4 SAP Cloud services that all work together. The first is SAP Cloud </w:t>
          </w:r>
          <w:r w:rsidRPr="005A36C9" w:rsidR="00A651A7">
            <w:rPr>
              <w:rStyle w:val="normaltextrun"/>
              <w:rFonts w:ascii="Times New Roman" w:hAnsi="Times New Roman" w:cs="Times New Roman"/>
              <w:color w:val="000000"/>
              <w:shd w:val="clear" w:color="auto" w:fill="FFFFFF"/>
            </w:rPr>
            <w:t>Integration</w:t>
          </w:r>
          <w:r w:rsidRPr="005A36C9" w:rsidR="0066B232">
            <w:rPr>
              <w:rStyle w:val="normaltextrun"/>
              <w:rFonts w:ascii="Times New Roman" w:hAnsi="Times New Roman" w:cs="Times New Roman"/>
              <w:color w:val="000000"/>
              <w:shd w:val="clear" w:color="auto" w:fill="FFFFFF"/>
            </w:rPr>
            <w:t xml:space="preserve"> for Data Services. This service </w:t>
          </w:r>
          <w:r w:rsidRPr="005A36C9" w:rsidR="138A0608">
            <w:rPr>
              <w:rStyle w:val="normaltextrun"/>
              <w:rFonts w:ascii="Times New Roman" w:hAnsi="Times New Roman" w:cs="Times New Roman"/>
              <w:color w:val="000000"/>
              <w:shd w:val="clear" w:color="auto" w:fill="FFFFFF"/>
            </w:rPr>
            <w:t>integr</w:t>
          </w:r>
          <w:r w:rsidRPr="005A36C9" w:rsidR="138A0608">
            <w:rPr>
              <w:rStyle w:val="normaltextrun"/>
              <w:rFonts w:ascii="Times New Roman" w:hAnsi="Times New Roman" w:cs="Times New Roman"/>
              <w:color w:val="000000" w:themeColor="text1"/>
            </w:rPr>
            <w:t xml:space="preserve">ates data between on-premises servers and cloud servers on a scheduled (batch) basis. The second service is the </w:t>
          </w:r>
          <w:r w:rsidRPr="005A36C9" w:rsidR="31CE640A">
            <w:rPr>
              <w:rStyle w:val="normaltextrun"/>
              <w:rFonts w:ascii="Times New Roman" w:hAnsi="Times New Roman" w:cs="Times New Roman"/>
              <w:color w:val="000000" w:themeColor="text1"/>
            </w:rPr>
            <w:t xml:space="preserve">SAP Cloud Portal Service. </w:t>
          </w:r>
          <w:r w:rsidRPr="005A36C9" w:rsidR="1143157C">
            <w:rPr>
              <w:rStyle w:val="normaltextrun"/>
              <w:rFonts w:ascii="Times New Roman" w:hAnsi="Times New Roman" w:cs="Times New Roman"/>
              <w:color w:val="000000" w:themeColor="text1"/>
            </w:rPr>
            <w:t>This offers the creation of role-based, multi-channel sites to access business</w:t>
          </w:r>
          <w:r w:rsidRPr="005A36C9" w:rsidR="262FBD26">
            <w:rPr>
              <w:rStyle w:val="normaltextrun"/>
              <w:rFonts w:ascii="Times New Roman" w:hAnsi="Times New Roman" w:cs="Times New Roman"/>
              <w:color w:val="000000" w:themeColor="text1"/>
            </w:rPr>
            <w:t xml:space="preserve"> apps and content. The third service is SAP Cloud Transportation Management. This service will manage transports of development artifacts</w:t>
          </w:r>
          <w:r w:rsidRPr="005A36C9" w:rsidR="1886835C">
            <w:rPr>
              <w:rStyle w:val="normaltextrun"/>
              <w:rFonts w:ascii="Times New Roman" w:hAnsi="Times New Roman" w:cs="Times New Roman"/>
              <w:color w:val="000000" w:themeColor="text1"/>
            </w:rPr>
            <w:t xml:space="preserve"> and application-specific content. The fourth and final service is SAP S/4 HANA Cloud. </w:t>
          </w:r>
          <w:r w:rsidRPr="005A36C9" w:rsidR="438CCD11">
            <w:rPr>
              <w:rStyle w:val="normaltextrun"/>
              <w:rFonts w:ascii="Times New Roman" w:hAnsi="Times New Roman" w:cs="Times New Roman"/>
              <w:color w:val="000000" w:themeColor="text1"/>
            </w:rPr>
            <w:t xml:space="preserve">With this we will be able to store, process, and federate data in a cloud infrastructure. As time goes on and the company gets more acclimated to the cloud </w:t>
          </w:r>
          <w:r w:rsidRPr="005A36C9" w:rsidR="4F70A7F0">
            <w:rPr>
              <w:rStyle w:val="normaltextrun"/>
              <w:rFonts w:ascii="Times New Roman" w:hAnsi="Times New Roman" w:cs="Times New Roman"/>
              <w:color w:val="000000" w:themeColor="text1"/>
            </w:rPr>
            <w:t>some of these services might no longer be needed such as the SAP Cloud Portal Service and the SAP Cloud Transportation Management service.</w:t>
          </w:r>
          <w:r w:rsidR="009A2253">
            <w:rPr>
              <w:rStyle w:val="normaltextrun"/>
              <w:rFonts w:ascii="Times New Roman" w:hAnsi="Times New Roman" w:cs="Times New Roman"/>
              <w:color w:val="000000" w:themeColor="text1"/>
            </w:rPr>
            <w:t xml:space="preserve"> </w:t>
          </w:r>
          <w:r w:rsidR="008D48E9">
            <w:rPr>
              <w:rStyle w:val="normaltextrun"/>
              <w:rFonts w:ascii="Times New Roman" w:hAnsi="Times New Roman" w:cs="Times New Roman"/>
              <w:color w:val="000000" w:themeColor="text1"/>
            </w:rPr>
            <w:t>We would able to still provide an SSO to this environment in that our c</w:t>
          </w:r>
          <w:r w:rsidR="009A2253">
            <w:rPr>
              <w:rStyle w:val="normaltextrun"/>
              <w:rFonts w:ascii="Times New Roman" w:hAnsi="Times New Roman" w:cs="Times New Roman"/>
              <w:color w:val="000000" w:themeColor="text1"/>
            </w:rPr>
            <w:t>(CAP : SAP 2023)</w:t>
          </w:r>
        </w:p>
        <w:p w:rsidRPr="005A36C9" w:rsidR="00320F51" w:rsidP="00C33454" w:rsidRDefault="0081438D" w14:paraId="24A2A387" w14:textId="57E73261">
          <w:pPr>
            <w:rPr>
              <w:rStyle w:val="normaltextrun"/>
              <w:rFonts w:ascii="Times New Roman" w:hAnsi="Times New Roman" w:cs="Times New Roman"/>
              <w:b/>
              <w:bCs/>
              <w:color w:val="000000"/>
              <w:shd w:val="clear" w:color="auto" w:fill="FFFFFF"/>
            </w:rPr>
          </w:pPr>
          <w:r w:rsidRPr="005A36C9">
            <w:rPr>
              <w:rStyle w:val="normaltextrun"/>
              <w:rFonts w:ascii="Times New Roman" w:hAnsi="Times New Roman" w:cs="Times New Roman"/>
              <w:b/>
              <w:bCs/>
              <w:color w:val="000000"/>
              <w:shd w:val="clear" w:color="auto" w:fill="FFFFFF"/>
            </w:rPr>
            <w:t>IV.</w:t>
          </w:r>
          <w:r w:rsidRPr="005A36C9" w:rsidR="00357ABE">
            <w:rPr>
              <w:rStyle w:val="normaltextrun"/>
              <w:rFonts w:ascii="Times New Roman" w:hAnsi="Times New Roman" w:cs="Times New Roman"/>
              <w:b/>
              <w:bCs/>
              <w:color w:val="000000"/>
              <w:shd w:val="clear" w:color="auto" w:fill="FFFFFF"/>
            </w:rPr>
            <w:t xml:space="preserve"> Financial analysis </w:t>
          </w:r>
        </w:p>
        <w:p w:rsidRPr="005A36C9" w:rsidR="60DED240" w:rsidP="005A36C9" w:rsidRDefault="60DED240" w14:paraId="01EDB550" w14:textId="07473B3F">
          <w:pPr>
            <w:ind w:firstLine="720"/>
            <w:rPr>
              <w:rStyle w:val="normaltextrun"/>
              <w:rFonts w:ascii="Times New Roman" w:hAnsi="Times New Roman" w:cs="Times New Roman"/>
              <w:color w:val="000000" w:themeColor="text1"/>
            </w:rPr>
          </w:pPr>
          <w:r w:rsidRPr="005A36C9">
            <w:rPr>
              <w:rStyle w:val="normaltextrun"/>
              <w:rFonts w:ascii="Times New Roman" w:hAnsi="Times New Roman" w:cs="Times New Roman"/>
              <w:color w:val="000000" w:themeColor="text1"/>
            </w:rPr>
            <w:t xml:space="preserve">The financial numbers here are estimates based on company size, workload, and data from the US office and Germany HQ. </w:t>
          </w:r>
          <w:r w:rsidRPr="005A36C9" w:rsidR="3948C97B">
            <w:rPr>
              <w:rStyle w:val="normaltextrun"/>
              <w:rFonts w:ascii="Times New Roman" w:hAnsi="Times New Roman" w:cs="Times New Roman"/>
              <w:color w:val="000000" w:themeColor="text1"/>
            </w:rPr>
            <w:t xml:space="preserve">Our plan is to </w:t>
          </w:r>
          <w:r w:rsidRPr="005A36C9" w:rsidR="2F20DB7D">
            <w:rPr>
              <w:rStyle w:val="normaltextrun"/>
              <w:rFonts w:ascii="Times New Roman" w:hAnsi="Times New Roman" w:cs="Times New Roman"/>
              <w:color w:val="000000" w:themeColor="text1"/>
            </w:rPr>
            <w:t>integrate the cloud connecting the US office and Germany first. The analysis was done using the SAP Discovery Centers financial calculator tool.</w:t>
          </w:r>
          <w:r w:rsidRPr="005A36C9" w:rsidR="5909DB34">
            <w:rPr>
              <w:rStyle w:val="normaltextrun"/>
              <w:rFonts w:ascii="Times New Roman" w:hAnsi="Times New Roman" w:cs="Times New Roman"/>
              <w:color w:val="000000" w:themeColor="text1"/>
            </w:rPr>
            <w:t xml:space="preserve"> </w:t>
          </w:r>
          <w:r w:rsidRPr="005A36C9" w:rsidR="164F10CD">
            <w:rPr>
              <w:rStyle w:val="normaltextrun"/>
              <w:rFonts w:ascii="Times New Roman" w:hAnsi="Times New Roman" w:cs="Times New Roman"/>
              <w:color w:val="000000" w:themeColor="text1"/>
            </w:rPr>
            <w:t xml:space="preserve">SAP Cloud Integration for Data Services costs EUR 850.00 per month. </w:t>
          </w:r>
          <w:r w:rsidRPr="005A36C9" w:rsidR="09C9C8C7">
            <w:rPr>
              <w:rStyle w:val="normaltextrun"/>
              <w:rFonts w:ascii="Times New Roman" w:hAnsi="Times New Roman" w:cs="Times New Roman"/>
              <w:color w:val="000000" w:themeColor="text1"/>
            </w:rPr>
            <w:t>SAP Cloud Portal Services cost EUR 3,450</w:t>
          </w:r>
          <w:r w:rsidRPr="005A36C9" w:rsidR="3F3E5A2B">
            <w:rPr>
              <w:rStyle w:val="normaltextrun"/>
              <w:rFonts w:ascii="Times New Roman" w:hAnsi="Times New Roman" w:cs="Times New Roman"/>
              <w:color w:val="000000" w:themeColor="text1"/>
            </w:rPr>
            <w:t>.00</w:t>
          </w:r>
          <w:r w:rsidRPr="005A36C9" w:rsidR="09C9C8C7">
            <w:rPr>
              <w:rStyle w:val="normaltextrun"/>
              <w:rFonts w:ascii="Times New Roman" w:hAnsi="Times New Roman" w:cs="Times New Roman"/>
              <w:color w:val="000000" w:themeColor="text1"/>
            </w:rPr>
            <w:t xml:space="preserve"> per month, while SAP Cloud Transportation Management cost EUR </w:t>
          </w:r>
          <w:r w:rsidRPr="005A36C9" w:rsidR="75C0E125">
            <w:rPr>
              <w:rStyle w:val="normaltextrun"/>
              <w:rFonts w:ascii="Times New Roman" w:hAnsi="Times New Roman" w:cs="Times New Roman"/>
              <w:color w:val="000000" w:themeColor="text1"/>
            </w:rPr>
            <w:t xml:space="preserve">1,800.00 per month. Furthermore, SAP S/4 HANA Cloud cost EUR 14,250.00 per month. Altogether, these services </w:t>
          </w:r>
          <w:r w:rsidRPr="005A36C9" w:rsidR="3FE3181C">
            <w:rPr>
              <w:rStyle w:val="normaltextrun"/>
              <w:rFonts w:ascii="Times New Roman" w:hAnsi="Times New Roman" w:cs="Times New Roman"/>
              <w:color w:val="000000" w:themeColor="text1"/>
            </w:rPr>
            <w:t>have a total rough estimated cost of EUR 20,350.00 per month. It is worth noting that the company’s current annual revenue is $410,000,000</w:t>
          </w:r>
          <w:r w:rsidRPr="005A36C9" w:rsidR="68D9D91F">
            <w:rPr>
              <w:rStyle w:val="normaltextrun"/>
              <w:rFonts w:ascii="Times New Roman" w:hAnsi="Times New Roman" w:cs="Times New Roman"/>
              <w:color w:val="000000" w:themeColor="text1"/>
            </w:rPr>
            <w:t>.</w:t>
          </w:r>
          <w:r w:rsidR="00DF1FA7">
            <w:rPr>
              <w:rStyle w:val="normaltextrun"/>
              <w:rFonts w:ascii="Times New Roman" w:hAnsi="Times New Roman" w:cs="Times New Roman"/>
              <w:color w:val="000000" w:themeColor="text1"/>
            </w:rPr>
            <w:t xml:space="preserve"> (</w:t>
          </w:r>
          <w:r w:rsidRPr="442D5339" w:rsidR="00DF1FA7">
            <w:rPr>
              <w:rFonts w:ascii="Times New Roman" w:hAnsi="Times New Roman" w:eastAsia="Times New Roman" w:cs="Times New Roman"/>
              <w:i/>
              <w:iCs/>
              <w:sz w:val="24"/>
              <w:szCs w:val="24"/>
            </w:rPr>
            <w:t>SAP HANA Cloud Capacity Unit Estimator</w:t>
          </w:r>
          <w:r w:rsidR="00DF1FA7">
            <w:rPr>
              <w:rFonts w:ascii="Times New Roman" w:hAnsi="Times New Roman" w:eastAsia="Times New Roman" w:cs="Times New Roman"/>
              <w:i/>
              <w:iCs/>
              <w:sz w:val="24"/>
              <w:szCs w:val="24"/>
            </w:rPr>
            <w:t>)</w:t>
          </w:r>
        </w:p>
        <w:p w:rsidRPr="005A36C9" w:rsidR="343B1176" w:rsidP="343B1176" w:rsidRDefault="343B1176" w14:paraId="074561DC" w14:textId="06ADD97D">
          <w:pPr>
            <w:rPr>
              <w:rStyle w:val="normaltextrun"/>
              <w:rFonts w:ascii="Times New Roman" w:hAnsi="Times New Roman" w:cs="Times New Roman"/>
              <w:color w:val="000000" w:themeColor="text1"/>
            </w:rPr>
          </w:pPr>
        </w:p>
        <w:p w:rsidRPr="005A36C9" w:rsidR="00893BE1" w:rsidRDefault="0081438D" w14:paraId="141F8920" w14:textId="77777777">
          <w:pPr>
            <w:rPr>
              <w:rStyle w:val="normaltextrun"/>
              <w:rFonts w:ascii="Times New Roman" w:hAnsi="Times New Roman" w:cs="Times New Roman"/>
              <w:b/>
              <w:bCs/>
              <w:color w:val="000000"/>
              <w:shd w:val="clear" w:color="auto" w:fill="FFFFFF"/>
            </w:rPr>
          </w:pPr>
          <w:r w:rsidRPr="005A36C9">
            <w:rPr>
              <w:rStyle w:val="normaltextrun"/>
              <w:rFonts w:ascii="Times New Roman" w:hAnsi="Times New Roman" w:cs="Times New Roman"/>
              <w:b/>
              <w:bCs/>
              <w:color w:val="000000"/>
              <w:shd w:val="clear" w:color="auto" w:fill="FFFFFF"/>
            </w:rPr>
            <w:t>V.</w:t>
          </w:r>
          <w:r w:rsidRPr="005A36C9" w:rsidR="00357ABE">
            <w:rPr>
              <w:rStyle w:val="normaltextrun"/>
              <w:rFonts w:ascii="Times New Roman" w:hAnsi="Times New Roman" w:cs="Times New Roman"/>
              <w:b/>
              <w:bCs/>
              <w:color w:val="000000"/>
              <w:shd w:val="clear" w:color="auto" w:fill="FFFFFF"/>
            </w:rPr>
            <w:t xml:space="preserve"> Call for action (why this project should be funded)</w:t>
          </w:r>
        </w:p>
        <w:p w:rsidRPr="005A36C9" w:rsidR="04650AE3" w:rsidP="04650AE3" w:rsidRDefault="00893BE1" w14:paraId="6C06D7E3" w14:textId="0C00A5EA">
          <w:pPr>
            <w:rPr>
              <w:rStyle w:val="eop"/>
              <w:rFonts w:ascii="Times New Roman" w:hAnsi="Times New Roman" w:cs="Times New Roman"/>
              <w:color w:val="000000" w:themeColor="text1"/>
            </w:rPr>
          </w:pPr>
          <w:r w:rsidRPr="005A36C9">
            <w:rPr>
              <w:rStyle w:val="normaltextrun"/>
              <w:rFonts w:ascii="Times New Roman" w:hAnsi="Times New Roman" w:cs="Times New Roman"/>
              <w:b/>
              <w:bCs/>
              <w:color w:val="000000"/>
              <w:shd w:val="clear" w:color="auto" w:fill="FFFFFF"/>
            </w:rPr>
            <w:tab/>
          </w:r>
          <w:r w:rsidRPr="005A36C9" w:rsidR="00712A83">
            <w:rPr>
              <w:rStyle w:val="normaltextrun"/>
              <w:rFonts w:ascii="Times New Roman" w:hAnsi="Times New Roman" w:cs="Times New Roman"/>
              <w:color w:val="000000"/>
              <w:shd w:val="clear" w:color="auto" w:fill="FFFFFF"/>
            </w:rPr>
            <w:t xml:space="preserve">It is especially important this project be funded at the recommended level and no less due to the </w:t>
          </w:r>
          <w:r w:rsidRPr="005A36C9" w:rsidR="008960FF">
            <w:rPr>
              <w:rStyle w:val="normaltextrun"/>
              <w:rFonts w:ascii="Times New Roman" w:hAnsi="Times New Roman" w:cs="Times New Roman"/>
              <w:color w:val="000000"/>
              <w:shd w:val="clear" w:color="auto" w:fill="FFFFFF"/>
            </w:rPr>
            <w:t xml:space="preserve">demands placed on our current system. </w:t>
          </w:r>
          <w:r w:rsidRPr="005A36C9" w:rsidR="00B53E2D">
            <w:rPr>
              <w:rStyle w:val="normaltextrun"/>
              <w:rFonts w:ascii="Times New Roman" w:hAnsi="Times New Roman" w:cs="Times New Roman"/>
              <w:color w:val="000000"/>
              <w:shd w:val="clear" w:color="auto" w:fill="FFFFFF"/>
            </w:rPr>
            <w:t xml:space="preserve">The relationships that we have formed with our customers are built on </w:t>
          </w:r>
          <w:r w:rsidRPr="005A36C9" w:rsidR="00B34D2D">
            <w:rPr>
              <w:rStyle w:val="normaltextrun"/>
              <w:rFonts w:ascii="Times New Roman" w:hAnsi="Times New Roman" w:cs="Times New Roman"/>
              <w:color w:val="000000"/>
              <w:shd w:val="clear" w:color="auto" w:fill="FFFFFF"/>
            </w:rPr>
            <w:t xml:space="preserve">our own abilities to manage our production effectively. We are an extension </w:t>
          </w:r>
          <w:r w:rsidRPr="005A36C9" w:rsidR="009266C8">
            <w:rPr>
              <w:rStyle w:val="normaltextrun"/>
              <w:rFonts w:ascii="Times New Roman" w:hAnsi="Times New Roman" w:cs="Times New Roman"/>
              <w:color w:val="000000"/>
              <w:shd w:val="clear" w:color="auto" w:fill="FFFFFF"/>
            </w:rPr>
            <w:t xml:space="preserve">of our customer’s work because we provide them highly complex tools that work in extreme conditions. </w:t>
          </w:r>
          <w:r w:rsidRPr="005A36C9" w:rsidR="00A95D62">
            <w:rPr>
              <w:rStyle w:val="normaltextrun"/>
              <w:rFonts w:ascii="Times New Roman" w:hAnsi="Times New Roman" w:cs="Times New Roman"/>
              <w:color w:val="000000"/>
              <w:shd w:val="clear" w:color="auto" w:fill="FFFFFF"/>
            </w:rPr>
            <w:t xml:space="preserve">We ourselves now find </w:t>
          </w:r>
          <w:r w:rsidRPr="005A36C9" w:rsidR="008F5AFE">
            <w:rPr>
              <w:rStyle w:val="normaltextrun"/>
              <w:rFonts w:ascii="Times New Roman" w:hAnsi="Times New Roman" w:cs="Times New Roman"/>
              <w:color w:val="000000"/>
              <w:shd w:val="clear" w:color="auto" w:fill="FFFFFF"/>
            </w:rPr>
            <w:t xml:space="preserve">extreme conditions of our own that threaten our ability to meet our customer’s demand while abiding with our industry’s standards. We have proposed the most effective way with the shortest turnaround time </w:t>
          </w:r>
          <w:r w:rsidRPr="005A36C9" w:rsidR="005C2452">
            <w:rPr>
              <w:rStyle w:val="normaltextrun"/>
              <w:rFonts w:ascii="Times New Roman" w:hAnsi="Times New Roman" w:cs="Times New Roman"/>
              <w:color w:val="000000"/>
              <w:shd w:val="clear" w:color="auto" w:fill="FFFFFF"/>
            </w:rPr>
            <w:t xml:space="preserve">such that we </w:t>
          </w:r>
          <w:r w:rsidR="00DD0BDC">
            <w:rPr>
              <w:rStyle w:val="normaltextrun"/>
              <w:rFonts w:ascii="Times New Roman" w:hAnsi="Times New Roman" w:cs="Times New Roman"/>
              <w:color w:val="000000"/>
              <w:shd w:val="clear" w:color="auto" w:fill="FFFFFF"/>
            </w:rPr>
            <w:t xml:space="preserve">will not delay our production </w:t>
          </w:r>
          <w:r w:rsidR="00E818FD">
            <w:rPr>
              <w:rStyle w:val="normaltextrun"/>
              <w:rFonts w:ascii="Times New Roman" w:hAnsi="Times New Roman" w:cs="Times New Roman"/>
              <w:color w:val="000000"/>
              <w:shd w:val="clear" w:color="auto" w:fill="FFFFFF"/>
            </w:rPr>
            <w:t xml:space="preserve">by more time than we can recover by. </w:t>
          </w:r>
          <w:r w:rsidR="0087593E">
            <w:rPr>
              <w:rStyle w:val="normaltextrun"/>
              <w:rFonts w:ascii="Times New Roman" w:hAnsi="Times New Roman" w:cs="Times New Roman"/>
              <w:color w:val="000000"/>
              <w:shd w:val="clear" w:color="auto" w:fill="FFFFFF"/>
            </w:rPr>
            <w:t xml:space="preserve">If we choose not to </w:t>
          </w:r>
          <w:r w:rsidR="002348DE">
            <w:rPr>
              <w:rStyle w:val="normaltextrun"/>
              <w:rFonts w:ascii="Times New Roman" w:hAnsi="Times New Roman" w:cs="Times New Roman"/>
              <w:color w:val="000000"/>
              <w:shd w:val="clear" w:color="auto" w:fill="FFFFFF"/>
            </w:rPr>
            <w:t xml:space="preserve">migrate to a cloud, we run the risk of </w:t>
          </w:r>
          <w:r w:rsidR="00036AA7">
            <w:rPr>
              <w:rStyle w:val="normaltextrun"/>
              <w:rFonts w:ascii="Times New Roman" w:hAnsi="Times New Roman" w:cs="Times New Roman"/>
              <w:color w:val="000000"/>
              <w:shd w:val="clear" w:color="auto" w:fill="FFFFFF"/>
            </w:rPr>
            <w:t xml:space="preserve">overburdening our system, </w:t>
          </w:r>
          <w:r w:rsidR="00DD1BA4">
            <w:rPr>
              <w:rStyle w:val="normaltextrun"/>
              <w:rFonts w:ascii="Times New Roman" w:hAnsi="Times New Roman" w:cs="Times New Roman"/>
              <w:color w:val="000000"/>
              <w:shd w:val="clear" w:color="auto" w:fill="FFFFFF"/>
            </w:rPr>
            <w:t xml:space="preserve">complicating </w:t>
          </w:r>
          <w:r w:rsidR="00E524D8">
            <w:rPr>
              <w:rStyle w:val="normaltextrun"/>
              <w:rFonts w:ascii="Times New Roman" w:hAnsi="Times New Roman" w:cs="Times New Roman"/>
              <w:color w:val="000000"/>
              <w:shd w:val="clear" w:color="auto" w:fill="FFFFFF"/>
            </w:rPr>
            <w:t>developer,</w:t>
          </w:r>
          <w:r w:rsidR="00DD1BA4">
            <w:rPr>
              <w:rStyle w:val="normaltextrun"/>
              <w:rFonts w:ascii="Times New Roman" w:hAnsi="Times New Roman" w:cs="Times New Roman"/>
              <w:color w:val="000000"/>
              <w:shd w:val="clear" w:color="auto" w:fill="FFFFFF"/>
            </w:rPr>
            <w:t xml:space="preserve"> and analytical roles, </w:t>
          </w:r>
          <w:r w:rsidR="00A061B6">
            <w:rPr>
              <w:rStyle w:val="normaltextrun"/>
              <w:rFonts w:ascii="Times New Roman" w:hAnsi="Times New Roman" w:cs="Times New Roman"/>
              <w:color w:val="000000"/>
              <w:shd w:val="clear" w:color="auto" w:fill="FFFFFF"/>
            </w:rPr>
            <w:t>and failing to meet our customer deadlines</w:t>
          </w:r>
          <w:r w:rsidR="00FE4923">
            <w:rPr>
              <w:rStyle w:val="normaltextrun"/>
              <w:rFonts w:ascii="Times New Roman" w:hAnsi="Times New Roman" w:cs="Times New Roman"/>
              <w:color w:val="000000"/>
              <w:shd w:val="clear" w:color="auto" w:fill="FFFFFF"/>
            </w:rPr>
            <w:t>.</w:t>
          </w:r>
          <w:r w:rsidR="00D91817">
            <w:rPr>
              <w:rStyle w:val="normaltextrun"/>
              <w:rFonts w:ascii="Times New Roman" w:hAnsi="Times New Roman" w:cs="Times New Roman"/>
              <w:color w:val="000000"/>
              <w:shd w:val="clear" w:color="auto" w:fill="FFFFFF"/>
            </w:rPr>
            <w:t xml:space="preserve"> SAP will continue to provide for both our legacy or our future system with the same commitment to empowering businesses and reducing l</w:t>
          </w:r>
          <w:r w:rsidR="00A37CCA">
            <w:rPr>
              <w:rStyle w:val="normaltextrun"/>
              <w:rFonts w:ascii="Times New Roman" w:hAnsi="Times New Roman" w:cs="Times New Roman"/>
              <w:color w:val="000000"/>
              <w:shd w:val="clear" w:color="auto" w:fill="FFFFFF"/>
            </w:rPr>
            <w:t xml:space="preserve">imitations. </w:t>
          </w:r>
          <w:r w:rsidR="00D25810">
            <w:rPr>
              <w:rStyle w:val="normaltextrun"/>
              <w:rFonts w:ascii="Times New Roman" w:hAnsi="Times New Roman" w:cs="Times New Roman"/>
              <w:color w:val="000000"/>
              <w:shd w:val="clear" w:color="auto" w:fill="FFFFFF"/>
            </w:rPr>
            <w:t xml:space="preserve">Above all our company is one that especially needs this customization as we are innovating new products and technologies all the time that require </w:t>
          </w:r>
          <w:r w:rsidR="00F440ED">
            <w:rPr>
              <w:rStyle w:val="normaltextrun"/>
              <w:rFonts w:ascii="Times New Roman" w:hAnsi="Times New Roman" w:cs="Times New Roman"/>
              <w:color w:val="000000"/>
              <w:shd w:val="clear" w:color="auto" w:fill="FFFFFF"/>
            </w:rPr>
            <w:t xml:space="preserve">unique </w:t>
          </w:r>
          <w:r w:rsidR="002B71A4">
            <w:rPr>
              <w:rStyle w:val="normaltextrun"/>
              <w:rFonts w:ascii="Times New Roman" w:hAnsi="Times New Roman" w:cs="Times New Roman"/>
              <w:color w:val="000000"/>
              <w:shd w:val="clear" w:color="auto" w:fill="FFFFFF"/>
            </w:rPr>
            <w:t xml:space="preserve">methods of quality assurance and </w:t>
          </w:r>
          <w:r w:rsidR="00585D23">
            <w:rPr>
              <w:rStyle w:val="normaltextrun"/>
              <w:rFonts w:ascii="Times New Roman" w:hAnsi="Times New Roman" w:cs="Times New Roman"/>
              <w:color w:val="000000"/>
              <w:shd w:val="clear" w:color="auto" w:fill="FFFFFF"/>
            </w:rPr>
            <w:t>data storage.</w:t>
          </w:r>
          <w:r w:rsidR="007A3A2D">
            <w:rPr>
              <w:rStyle w:val="normaltextrun"/>
              <w:rFonts w:ascii="Times New Roman" w:hAnsi="Times New Roman" w:cs="Times New Roman"/>
              <w:color w:val="000000"/>
              <w:shd w:val="clear" w:color="auto" w:fill="FFFFFF"/>
            </w:rPr>
            <w:t xml:space="preserve"> </w:t>
          </w:r>
          <w:r w:rsidR="00DD600E">
            <w:rPr>
              <w:rStyle w:val="normaltextrun"/>
              <w:rFonts w:ascii="Times New Roman" w:hAnsi="Times New Roman" w:cs="Times New Roman"/>
              <w:color w:val="000000"/>
              <w:shd w:val="clear" w:color="auto" w:fill="FFFFFF"/>
            </w:rPr>
            <w:t>We as</w:t>
          </w:r>
          <w:r w:rsidR="00D700C4">
            <w:rPr>
              <w:rStyle w:val="normaltextrun"/>
              <w:rFonts w:ascii="Times New Roman" w:hAnsi="Times New Roman" w:cs="Times New Roman"/>
              <w:color w:val="000000"/>
              <w:shd w:val="clear" w:color="auto" w:fill="FFFFFF"/>
            </w:rPr>
            <w:t xml:space="preserve"> a company </w:t>
          </w:r>
          <w:r w:rsidR="00210C1C">
            <w:rPr>
              <w:rStyle w:val="normaltextrun"/>
              <w:rFonts w:ascii="Times New Roman" w:hAnsi="Times New Roman" w:cs="Times New Roman"/>
              <w:color w:val="000000"/>
              <w:shd w:val="clear" w:color="auto" w:fill="FFFFFF"/>
            </w:rPr>
            <w:t xml:space="preserve">have the term “Cloud Technology” </w:t>
          </w:r>
          <w:r w:rsidR="00A239E3">
            <w:rPr>
              <w:rStyle w:val="normaltextrun"/>
              <w:rFonts w:ascii="Times New Roman" w:hAnsi="Times New Roman" w:cs="Times New Roman"/>
              <w:color w:val="000000"/>
              <w:shd w:val="clear" w:color="auto" w:fill="FFFFFF"/>
            </w:rPr>
            <w:t xml:space="preserve">in our name, and as it stands </w:t>
          </w:r>
          <w:r w:rsidR="00E524D8">
            <w:rPr>
              <w:rStyle w:val="normaltextrun"/>
              <w:rFonts w:ascii="Times New Roman" w:hAnsi="Times New Roman" w:cs="Times New Roman"/>
              <w:color w:val="000000"/>
              <w:shd w:val="clear" w:color="auto" w:fill="FFFFFF"/>
            </w:rPr>
            <w:t>now,</w:t>
          </w:r>
          <w:r w:rsidR="00A239E3">
            <w:rPr>
              <w:rStyle w:val="normaltextrun"/>
              <w:rFonts w:ascii="Times New Roman" w:hAnsi="Times New Roman" w:cs="Times New Roman"/>
              <w:color w:val="000000"/>
              <w:shd w:val="clear" w:color="auto" w:fill="FFFFFF"/>
            </w:rPr>
            <w:t xml:space="preserve"> </w:t>
          </w:r>
          <w:r w:rsidR="00502BB3">
            <w:rPr>
              <w:rStyle w:val="normaltextrun"/>
              <w:rFonts w:ascii="Times New Roman" w:hAnsi="Times New Roman" w:cs="Times New Roman"/>
              <w:color w:val="000000"/>
              <w:shd w:val="clear" w:color="auto" w:fill="FFFFFF"/>
            </w:rPr>
            <w:t>we are just beginning to do the chasing</w:t>
          </w:r>
          <w:r w:rsidR="0070235F">
            <w:rPr>
              <w:rStyle w:val="normaltextrun"/>
              <w:rFonts w:ascii="Times New Roman" w:hAnsi="Times New Roman" w:cs="Times New Roman"/>
              <w:color w:val="000000"/>
              <w:shd w:val="clear" w:color="auto" w:fill="FFFFFF"/>
            </w:rPr>
            <w:t>.</w:t>
          </w:r>
        </w:p>
        <w:p w:rsidR="00893BE1" w:rsidRDefault="00893BE1" w14:paraId="25DDCECB" w14:textId="77777777">
          <w:pPr>
            <w:rPr>
              <w:rStyle w:val="eop"/>
              <w:rFonts w:ascii="Calibri" w:hAnsi="Calibri" w:cs="Calibri"/>
              <w:color w:val="000000"/>
              <w:shd w:val="clear" w:color="auto" w:fill="FFFFFF"/>
            </w:rPr>
          </w:pPr>
        </w:p>
        <w:p w:rsidRPr="00FC50AE" w:rsidR="001D6831" w:rsidRDefault="00C21AF1" w14:paraId="78E0ED60" w14:textId="00A3C589">
          <w:pPr>
            <w:rPr>
              <w:rFonts w:ascii="Times New Roman" w:hAnsi="Times New Roman" w:cs="Times New Roman"/>
              <w:color w:val="000000"/>
              <w:sz w:val="24"/>
              <w:szCs w:val="24"/>
              <w:shd w:val="clear" w:color="auto" w:fill="EDEBE9"/>
            </w:rPr>
            <w:sectPr w:rsidRPr="00FC50AE" w:rsidR="001D6831" w:rsidSect="00893D92">
              <w:pgSz w:w="12240" w:h="15840"/>
              <w:pgMar w:top="1440" w:right="1440" w:bottom="1440" w:left="1440" w:header="720" w:footer="720" w:gutter="0"/>
              <w:pgNumType w:start="0"/>
              <w:cols w:space="720"/>
              <w:titlePg/>
              <w:docGrid w:linePitch="360"/>
            </w:sectPr>
          </w:pPr>
        </w:p>
      </w:sdtContent>
    </w:sdt>
    <w:p w:rsidR="00AF5733" w:rsidRDefault="001D6831" w14:paraId="55C6262E" w14:textId="67525739">
      <w:pPr>
        <w:rPr>
          <w:rFonts w:ascii="Times New Roman" w:hAnsi="Times New Roman" w:cs="Times New Roman"/>
          <w:b/>
          <w:bCs/>
          <w:sz w:val="28"/>
          <w:szCs w:val="28"/>
          <w:u w:val="single"/>
        </w:rPr>
      </w:pPr>
      <w:r w:rsidRPr="005A36C9">
        <w:rPr>
          <w:rFonts w:ascii="Times New Roman" w:hAnsi="Times New Roman" w:cs="Times New Roman"/>
          <w:b/>
          <w:bCs/>
          <w:sz w:val="28"/>
          <w:szCs w:val="28"/>
          <w:u w:val="single"/>
        </w:rPr>
        <w:t>References</w:t>
      </w:r>
    </w:p>
    <w:p w:rsidR="00A850A6" w:rsidP="00A850A6" w:rsidRDefault="00A850A6" w14:paraId="4B6CB4C2" w14:textId="77777777">
      <w:pPr>
        <w:pStyle w:val="NormalWeb"/>
        <w:ind w:left="567" w:hanging="567"/>
      </w:pPr>
      <w:r>
        <w:rPr>
          <w:i/>
          <w:iCs/>
        </w:rPr>
        <w:t>CAP : SAP</w:t>
      </w:r>
      <w:r>
        <w:t xml:space="preserve">. capire - Choose Your Preferred Tools. (n.d.). Retrieved March 20, 2023, from https://cap.cloud.sap/docs/tools/ </w:t>
      </w:r>
    </w:p>
    <w:p w:rsidRPr="00A850A6" w:rsidR="00A850A6" w:rsidP="00A850A6" w:rsidRDefault="00A850A6" w14:paraId="1136CC27" w14:textId="3A2005BE">
      <w:pPr>
        <w:pStyle w:val="NormalWeb"/>
        <w:ind w:left="567" w:hanging="567"/>
      </w:pPr>
      <w:r>
        <w:rPr>
          <w:i/>
          <w:iCs/>
        </w:rPr>
        <w:t>SAP Cloud Application Programming Model</w:t>
      </w:r>
      <w:r>
        <w:t xml:space="preserve">. Community. (n.d.). Retrieved March 20, 2023, from https://community.sap.com/topics/cloud-application-programming </w:t>
      </w:r>
    </w:p>
    <w:p w:rsidRPr="005A36C9" w:rsidR="00D00BA9" w:rsidP="00D00BA9" w:rsidRDefault="00D00BA9" w14:paraId="3253C52C" w14:textId="77777777">
      <w:pPr>
        <w:pStyle w:val="NormalWeb"/>
        <w:ind w:left="567" w:hanging="567"/>
      </w:pPr>
      <w:r w:rsidRPr="005A36C9">
        <w:t xml:space="preserve">SAP SE. (2022). </w:t>
      </w:r>
      <w:r w:rsidRPr="005A36C9">
        <w:rPr>
          <w:i/>
          <w:iCs/>
        </w:rPr>
        <w:t>Financial performance: SAP integrated report 2021</w:t>
      </w:r>
      <w:r w:rsidRPr="005A36C9">
        <w:t xml:space="preserve">. SAP. (2022). Retrieved February 15, 2023, from https://www.sap.com/integrated-reports/2021/en/financial-performance.html </w:t>
      </w:r>
    </w:p>
    <w:p w:rsidRPr="005A36C9" w:rsidR="00D00BA9" w:rsidP="00D00BA9" w:rsidRDefault="00D00BA9" w14:paraId="52BFF9AE" w14:textId="77777777">
      <w:pPr>
        <w:pStyle w:val="NormalWeb"/>
        <w:ind w:left="567" w:hanging="567"/>
      </w:pPr>
      <w:r w:rsidRPr="005A36C9">
        <w:t xml:space="preserve">Neto, M. D. (2014, March 18). </w:t>
      </w:r>
      <w:r w:rsidRPr="005A36C9">
        <w:rPr>
          <w:i/>
          <w:iCs/>
        </w:rPr>
        <w:t>A brief history of cloud computing</w:t>
      </w:r>
      <w:r w:rsidRPr="005A36C9">
        <w:t xml:space="preserve">. Cloud computing news. Retrieved February 11, 2023, from https://www.ibm.com/blogs/cloud-computing/2014/03/18/a-brief-history-of-cloud-computing-3/ </w:t>
      </w:r>
    </w:p>
    <w:p w:rsidR="0ACDF14F" w:rsidP="2C2AA1C1" w:rsidRDefault="0ACDF14F" w14:paraId="6AB039BC" w14:textId="12C7CE91">
      <w:pPr>
        <w:spacing w:after="0"/>
        <w:rPr>
          <w:rFonts w:ascii="Times New Roman" w:hAnsi="Times New Roman" w:eastAsia="Times New Roman" w:cs="Times New Roman"/>
          <w:sz w:val="24"/>
          <w:szCs w:val="24"/>
        </w:rPr>
      </w:pPr>
      <w:r w:rsidRPr="442D5339">
        <w:rPr>
          <w:rFonts w:ascii="Times New Roman" w:hAnsi="Times New Roman" w:eastAsia="Times New Roman" w:cs="Times New Roman"/>
          <w:i/>
          <w:iCs/>
          <w:sz w:val="24"/>
          <w:szCs w:val="24"/>
        </w:rPr>
        <w:t>SAP Discovery Center</w:t>
      </w:r>
      <w:r w:rsidRPr="442D5339">
        <w:rPr>
          <w:rFonts w:ascii="Times New Roman" w:hAnsi="Times New Roman" w:eastAsia="Times New Roman" w:cs="Times New Roman"/>
          <w:sz w:val="24"/>
          <w:szCs w:val="24"/>
        </w:rPr>
        <w:t xml:space="preserve">. (n.d.). SAP Discovery Center. </w:t>
      </w:r>
      <w:r w:rsidRPr="75F105D5">
        <w:rPr>
          <w:rFonts w:ascii="Times New Roman" w:hAnsi="Times New Roman" w:eastAsia="Times New Roman" w:cs="Times New Roman"/>
          <w:sz w:val="24"/>
          <w:szCs w:val="24"/>
        </w:rPr>
        <w:t xml:space="preserve">Retrieved March 19, </w:t>
      </w:r>
      <w:bookmarkStart w:name="_Int_ld2swAUl" w:id="0"/>
      <w:r w:rsidRPr="75F105D5">
        <w:rPr>
          <w:rFonts w:ascii="Times New Roman" w:hAnsi="Times New Roman" w:eastAsia="Times New Roman" w:cs="Times New Roman"/>
          <w:sz w:val="24"/>
          <w:szCs w:val="24"/>
        </w:rPr>
        <w:t xml:space="preserve">2023, </w:t>
      </w:r>
      <w:r w:rsidRPr="75F105D5" w:rsidR="380E3F94">
        <w:rPr>
          <w:rFonts w:ascii="Times New Roman" w:hAnsi="Times New Roman" w:eastAsia="Times New Roman" w:cs="Times New Roman"/>
          <w:sz w:val="24"/>
          <w:szCs w:val="24"/>
        </w:rPr>
        <w:t xml:space="preserve">  </w:t>
      </w:r>
      <w:bookmarkEnd w:id="0"/>
      <w:r w:rsidRPr="75F105D5" w:rsidR="380E3F94">
        <w:rPr>
          <w:rFonts w:ascii="Times New Roman" w:hAnsi="Times New Roman" w:eastAsia="Times New Roman" w:cs="Times New Roman"/>
          <w:sz w:val="24"/>
          <w:szCs w:val="24"/>
        </w:rPr>
        <w:t xml:space="preserve">                     </w:t>
      </w:r>
      <w:r>
        <w:tab/>
      </w:r>
      <w:r w:rsidRPr="75F105D5">
        <w:rPr>
          <w:rFonts w:ascii="Times New Roman" w:hAnsi="Times New Roman" w:eastAsia="Times New Roman" w:cs="Times New Roman"/>
          <w:sz w:val="24"/>
          <w:szCs w:val="24"/>
        </w:rPr>
        <w:t xml:space="preserve">from </w:t>
      </w:r>
      <w:hyperlink w:history="1" r:id="rId8">
        <w:r w:rsidRPr="006D6961" w:rsidR="00DF1FA7">
          <w:rPr>
            <w:rStyle w:val="Hyperlink"/>
            <w:rFonts w:ascii="Times New Roman" w:hAnsi="Times New Roman" w:eastAsia="Times New Roman" w:cs="Times New Roman"/>
            <w:sz w:val="24"/>
            <w:szCs w:val="24"/>
          </w:rPr>
          <w:t>https://discovery-center.cloud.sap/estimator/?commercialModel=cpea</w:t>
        </w:r>
      </w:hyperlink>
    </w:p>
    <w:p w:rsidR="00DF1FA7" w:rsidP="2C2AA1C1" w:rsidRDefault="00DF1FA7" w14:paraId="0BE806C1" w14:textId="77777777">
      <w:pPr>
        <w:spacing w:after="0"/>
        <w:rPr>
          <w:rFonts w:ascii="Times New Roman" w:hAnsi="Times New Roman" w:eastAsia="Times New Roman" w:cs="Times New Roman"/>
          <w:sz w:val="24"/>
          <w:szCs w:val="24"/>
        </w:rPr>
      </w:pPr>
    </w:p>
    <w:p w:rsidR="0ACDF14F" w:rsidP="2C2AA1C1" w:rsidRDefault="0ACDF14F" w14:paraId="71961BAA" w14:textId="45CCCE56">
      <w:pPr>
        <w:spacing w:after="0"/>
        <w:rPr>
          <w:rFonts w:ascii="Times New Roman" w:hAnsi="Times New Roman" w:eastAsia="Times New Roman" w:cs="Times New Roman"/>
          <w:sz w:val="24"/>
          <w:szCs w:val="24"/>
        </w:rPr>
      </w:pPr>
      <w:r w:rsidRPr="442D5339">
        <w:rPr>
          <w:rFonts w:ascii="Times New Roman" w:hAnsi="Times New Roman" w:eastAsia="Times New Roman" w:cs="Times New Roman"/>
          <w:i/>
          <w:iCs/>
          <w:sz w:val="24"/>
          <w:szCs w:val="24"/>
        </w:rPr>
        <w:t>SAP HANA Cloud Capacity Unit Estimator</w:t>
      </w:r>
      <w:r w:rsidRPr="442D5339">
        <w:rPr>
          <w:rFonts w:ascii="Times New Roman" w:hAnsi="Times New Roman" w:eastAsia="Times New Roman" w:cs="Times New Roman"/>
          <w:sz w:val="24"/>
          <w:szCs w:val="24"/>
        </w:rPr>
        <w:t xml:space="preserve">. (n.d.). </w:t>
      </w:r>
      <w:r w:rsidRPr="08988C50" w:rsidR="015F870F">
        <w:rPr>
          <w:rFonts w:ascii="Times New Roman" w:hAnsi="Times New Roman" w:eastAsia="Times New Roman" w:cs="Times New Roman"/>
          <w:sz w:val="24"/>
          <w:szCs w:val="24"/>
        </w:rPr>
        <w:t xml:space="preserve">Retrieved March 19, </w:t>
      </w:r>
      <w:bookmarkStart w:name="_Int_Gus6JHDr" w:id="1"/>
      <w:r w:rsidRPr="08988C50" w:rsidR="015F870F">
        <w:rPr>
          <w:rFonts w:ascii="Times New Roman" w:hAnsi="Times New Roman" w:eastAsia="Times New Roman" w:cs="Times New Roman"/>
          <w:sz w:val="24"/>
          <w:szCs w:val="24"/>
        </w:rPr>
        <w:t xml:space="preserve">2023, </w:t>
      </w:r>
      <w:r w:rsidRPr="08988C50" w:rsidR="00354A1B">
        <w:rPr>
          <w:rFonts w:ascii="Times New Roman" w:hAnsi="Times New Roman" w:eastAsia="Times New Roman" w:cs="Times New Roman"/>
          <w:sz w:val="24"/>
          <w:szCs w:val="24"/>
        </w:rPr>
        <w:t xml:space="preserve">  </w:t>
      </w:r>
      <w:bookmarkEnd w:id="1"/>
      <w:r w:rsidRPr="08988C50" w:rsidR="00354A1B">
        <w:rPr>
          <w:rFonts w:ascii="Times New Roman" w:hAnsi="Times New Roman" w:eastAsia="Times New Roman" w:cs="Times New Roman"/>
          <w:sz w:val="24"/>
          <w:szCs w:val="24"/>
        </w:rPr>
        <w:t xml:space="preserve">                      </w:t>
      </w:r>
      <w:r w:rsidR="176944F9">
        <w:tab/>
      </w:r>
      <w:r w:rsidRPr="08988C50" w:rsidR="015F870F">
        <w:rPr>
          <w:rFonts w:ascii="Times New Roman" w:hAnsi="Times New Roman" w:eastAsia="Times New Roman" w:cs="Times New Roman"/>
          <w:sz w:val="24"/>
          <w:szCs w:val="24"/>
        </w:rPr>
        <w:t>from</w:t>
      </w:r>
      <w:r w:rsidRPr="08988C50" w:rsidR="77483D65">
        <w:rPr>
          <w:rFonts w:ascii="Times New Roman" w:hAnsi="Times New Roman" w:eastAsia="Times New Roman" w:cs="Times New Roman"/>
          <w:sz w:val="24"/>
          <w:szCs w:val="24"/>
        </w:rPr>
        <w:t xml:space="preserve">  </w:t>
      </w:r>
      <w:hyperlink w:history="1" r:id="rId9">
        <w:r w:rsidRPr="006D6961" w:rsidR="00A850A6">
          <w:rPr>
            <w:rStyle w:val="Hyperlink"/>
            <w:rFonts w:ascii="Times New Roman" w:hAnsi="Times New Roman" w:eastAsia="Times New Roman" w:cs="Times New Roman"/>
            <w:sz w:val="24"/>
            <w:szCs w:val="24"/>
          </w:rPr>
          <w:t>https://hcsizingestimator.cfapps.eu10.hana.ondemand.com/</w:t>
        </w:r>
      </w:hyperlink>
    </w:p>
    <w:p w:rsidRPr="005A36C9" w:rsidR="00A850A6" w:rsidP="00A850A6" w:rsidRDefault="00A850A6" w14:paraId="342D915A" w14:textId="77777777">
      <w:pPr>
        <w:pStyle w:val="NormalWeb"/>
        <w:ind w:left="567" w:hanging="567"/>
      </w:pPr>
      <w:r w:rsidRPr="005A36C9">
        <w:t xml:space="preserve">© 2022 SAP SE. (n.d.). </w:t>
      </w:r>
      <w:r w:rsidRPr="005A36C9">
        <w:rPr>
          <w:i/>
          <w:iCs/>
        </w:rPr>
        <w:t>From inventing the enterprise software sector to helping the World Run Better</w:t>
      </w:r>
      <w:r w:rsidRPr="005A36C9">
        <w:t xml:space="preserve">. SAP. Retrieved February 11, 2023, from https://www.sap.com/about/company/history.html?pdf-asset=b8b97eef-5f7e-0010-bca6-c68f7e60039b&amp;page=1 </w:t>
      </w:r>
    </w:p>
    <w:p w:rsidRPr="005A36C9" w:rsidR="00A850A6" w:rsidP="00A850A6" w:rsidRDefault="00A850A6" w14:paraId="532DF79F" w14:textId="77777777">
      <w:pPr>
        <w:pStyle w:val="NormalWeb"/>
        <w:ind w:left="567" w:hanging="567"/>
      </w:pPr>
      <w:r w:rsidRPr="005A36C9">
        <w:t xml:space="preserve">2022 SAP SE. (n.d.). </w:t>
      </w:r>
      <w:r w:rsidRPr="005A36C9">
        <w:rPr>
          <w:i/>
          <w:iCs/>
        </w:rPr>
        <w:t>From inventing the enterprise software sector to helping the World Run Better</w:t>
      </w:r>
      <w:r w:rsidRPr="005A36C9">
        <w:t xml:space="preserve">. SAP. Retrieved February 11, 2023, from https://www.sap.com/about/company/history.html?pdf-asset=b8b97eef-5f7e-0010-bca6-c68f7e60039b&amp;page=1 </w:t>
      </w:r>
    </w:p>
    <w:p w:rsidR="00A850A6" w:rsidP="00DA7D44" w:rsidRDefault="00DA7D44" w14:paraId="49BA5D71" w14:textId="7467AC36">
      <w:pPr>
        <w:pStyle w:val="NormalWeb"/>
        <w:ind w:left="567" w:hanging="567"/>
      </w:pPr>
      <w:r>
        <w:t xml:space="preserve">SAP SE. (n.d.). </w:t>
      </w:r>
      <w:r>
        <w:rPr>
          <w:i/>
          <w:iCs/>
        </w:rPr>
        <w:t>Database Migration SAP</w:t>
      </w:r>
      <w:r>
        <w:t xml:space="preserve">. Database migration option (DMO). Retrieved March 20, 2023, from https://support.sap.com/en/tools/software-logistics-tools/software-update-manager/database-migration-option-dmo.html </w:t>
      </w:r>
    </w:p>
    <w:p w:rsidRPr="005A36C9" w:rsidR="00D00BA9" w:rsidP="00D00BA9" w:rsidRDefault="00D00BA9" w14:paraId="29DA7A1B" w14:textId="77777777">
      <w:pPr>
        <w:pStyle w:val="NormalWeb"/>
        <w:ind w:left="567" w:hanging="567"/>
      </w:pPr>
      <w:r w:rsidRPr="005A36C9">
        <w:t xml:space="preserve">SAP SE. (2022). </w:t>
      </w:r>
      <w:r w:rsidRPr="005A36C9">
        <w:rPr>
          <w:i/>
          <w:iCs/>
        </w:rPr>
        <w:t>SAP business model canvas</w:t>
      </w:r>
      <w:r w:rsidRPr="005A36C9">
        <w:t xml:space="preserve">. Vizologi. (n.d.). Retrieved February 15, 2023, from https://vizologi.com/business-strategy-canvas/sap-business-model-canvas/ </w:t>
      </w:r>
    </w:p>
    <w:p w:rsidRPr="005A36C9" w:rsidR="00D00BA9" w:rsidP="00D00BA9" w:rsidRDefault="00D00BA9" w14:paraId="3D8B14E2" w14:textId="77777777">
      <w:pPr>
        <w:pStyle w:val="NormalWeb"/>
        <w:ind w:left="567" w:hanging="567"/>
      </w:pPr>
      <w:r w:rsidRPr="005A36C9">
        <w:t xml:space="preserve">SAP SE. (2022). </w:t>
      </w:r>
      <w:r w:rsidRPr="005A36C9">
        <w:rPr>
          <w:i/>
          <w:iCs/>
        </w:rPr>
        <w:t>SAP discovery center</w:t>
      </w:r>
      <w:r w:rsidRPr="005A36C9">
        <w:t xml:space="preserve">. SAP Discovery Center. (2022). Retrieved February 11, 2023, from https://discovery-center.cloud.sap/missions/?appType=platform&amp;category=all </w:t>
      </w:r>
    </w:p>
    <w:p w:rsidRPr="005A36C9" w:rsidR="00D00BA9" w:rsidP="00D00BA9" w:rsidRDefault="00D00BA9" w14:paraId="1BACE8FC" w14:textId="77777777">
      <w:pPr>
        <w:pStyle w:val="NormalWeb"/>
        <w:ind w:left="567" w:hanging="567"/>
      </w:pPr>
      <w:r w:rsidRPr="005A36C9">
        <w:t xml:space="preserve">SAP SE. (2022). </w:t>
      </w:r>
      <w:r w:rsidRPr="005A36C9">
        <w:rPr>
          <w:i/>
          <w:iCs/>
        </w:rPr>
        <w:t>History: 2001 - 2010: About sap</w:t>
      </w:r>
      <w:r w:rsidRPr="005A36C9">
        <w:t xml:space="preserve">. SAP. Retrieved February 11, 2023, from https://www.sap.com/about/company/history/2001-2010.html </w:t>
      </w:r>
    </w:p>
    <w:p w:rsidRPr="005A36C9" w:rsidR="00D00BA9" w:rsidP="00D00BA9" w:rsidRDefault="00D00BA9" w14:paraId="5372DEF1" w14:textId="77777777">
      <w:pPr>
        <w:pStyle w:val="NormalWeb"/>
        <w:ind w:left="567" w:hanging="567"/>
      </w:pPr>
      <w:r w:rsidRPr="005A36C9">
        <w:t xml:space="preserve">SAP SE. (n.d.). </w:t>
      </w:r>
      <w:r w:rsidRPr="005A36C9">
        <w:rPr>
          <w:i/>
          <w:iCs/>
        </w:rPr>
        <w:t>History: 1981 - 1990: About sap</w:t>
      </w:r>
      <w:r w:rsidRPr="005A36C9">
        <w:t xml:space="preserve">. SAP. Retrieved February 11, 2023, from https://www.sap.com/about/company/history/1981-1990.html </w:t>
      </w:r>
    </w:p>
    <w:p w:rsidRPr="005A36C9" w:rsidR="00D00BA9" w:rsidP="00D00BA9" w:rsidRDefault="00D00BA9" w14:paraId="78DFA3C1" w14:textId="77777777">
      <w:pPr>
        <w:pStyle w:val="NormalWeb"/>
        <w:ind w:left="567" w:hanging="567"/>
      </w:pPr>
      <w:r w:rsidRPr="005A36C9">
        <w:t xml:space="preserve">SAP SE. (n.d.). </w:t>
      </w:r>
      <w:r w:rsidRPr="005A36C9">
        <w:rPr>
          <w:i/>
          <w:iCs/>
        </w:rPr>
        <w:t>History: 1991 - 2000: About sap</w:t>
      </w:r>
      <w:r w:rsidRPr="005A36C9">
        <w:t xml:space="preserve">. SAP. Retrieved February 11, 2023, from https://www.sap.com/about/company/history/1991-2000.html </w:t>
      </w:r>
    </w:p>
    <w:p w:rsidRPr="005A36C9" w:rsidR="00D00BA9" w:rsidP="00D00BA9" w:rsidRDefault="00D00BA9" w14:paraId="369A2C02" w14:textId="77777777">
      <w:pPr>
        <w:pStyle w:val="NormalWeb"/>
        <w:ind w:left="567" w:hanging="567"/>
      </w:pPr>
      <w:r w:rsidRPr="005A36C9">
        <w:t xml:space="preserve">SAP SE. (n.d.). </w:t>
      </w:r>
      <w:r w:rsidRPr="005A36C9">
        <w:rPr>
          <w:i/>
          <w:iCs/>
        </w:rPr>
        <w:t>History: 2011 - present: About sap</w:t>
      </w:r>
      <w:r w:rsidRPr="005A36C9">
        <w:t xml:space="preserve">. SAP. Retrieved February 11, 2023, from https://www.sap.com/about/company/history/2011-present.html </w:t>
      </w:r>
    </w:p>
    <w:p w:rsidR="2DA00065" w:rsidP="00DF1FA7" w:rsidRDefault="00D00BA9" w14:paraId="20058752" w14:textId="4AEA3740">
      <w:pPr>
        <w:pStyle w:val="NormalWeb"/>
        <w:ind w:left="567" w:hanging="567"/>
      </w:pPr>
      <w:r w:rsidRPr="005A36C9">
        <w:t xml:space="preserve">Sheldon, P. (2013, June 6). </w:t>
      </w:r>
      <w:r w:rsidRPr="005A36C9">
        <w:rPr>
          <w:i/>
          <w:iCs/>
        </w:rPr>
        <w:t>SAP to acquire hybris - what does it mean?</w:t>
      </w:r>
      <w:r w:rsidRPr="005A36C9">
        <w:t xml:space="preserve"> Forbes. Retrieved February 15, 2023, from https://www.forbes.com/sites/forrester/2013/06/05/sap-to-acquire-hybris-what-does-it-mean/?sh=1960cbcf22f8 </w:t>
      </w:r>
    </w:p>
    <w:p w:rsidR="00D00BA9" w:rsidP="00D00BA9" w:rsidRDefault="00D00BA9" w14:paraId="2764F598" w14:textId="77777777">
      <w:pPr>
        <w:pStyle w:val="NormalWeb"/>
        <w:ind w:left="567" w:hanging="567"/>
      </w:pPr>
      <w:r w:rsidRPr="005A36C9">
        <w:t xml:space="preserve">Velush, L. (2022, November 29). </w:t>
      </w:r>
      <w:r w:rsidRPr="005A36C9">
        <w:rPr>
          <w:i/>
          <w:iCs/>
        </w:rPr>
        <w:t>Hello azure: Unpacking how Microsoft moved its SAP workload to the cloud</w:t>
      </w:r>
      <w:r w:rsidRPr="005A36C9">
        <w:t xml:space="preserve">. Inside Track Blog. Retrieved February 11, 2023, from https://www.microsoft.com/insidetrack/blog/hello-azure-unpacking-microsoft-moved-sap-workload-cloud/#:~:text=Microsoft%20is%20heavily%20invested%20in%20SAP%20applications%E2%80%94it%20uses,SAP%20workload%20to%20the%20cloud%20and%20Microsoft%20Azure. </w:t>
      </w:r>
    </w:p>
    <w:p w:rsidR="00A850A6" w:rsidP="00A850A6" w:rsidRDefault="00A850A6" w14:paraId="79C4C61A" w14:textId="77777777">
      <w:pPr>
        <w:pStyle w:val="NormalWeb"/>
        <w:ind w:left="567" w:hanging="567"/>
      </w:pPr>
      <w:r>
        <w:t xml:space="preserve">Rajput, K. (2023, March 17). </w:t>
      </w:r>
      <w:r>
        <w:rPr>
          <w:i/>
          <w:iCs/>
        </w:rPr>
        <w:t>Introduction to SAP data migration cockpit – part 1</w:t>
      </w:r>
      <w:r>
        <w:t xml:space="preserve">. SAP Blogs. Retrieved March 20, 2023, from https://blogs.sap.com/2023/03/17/introduction-to-sap-data-migration-cockpit-part-1/ </w:t>
      </w:r>
    </w:p>
    <w:p w:rsidRPr="005A36C9" w:rsidR="00A850A6" w:rsidP="00D00BA9" w:rsidRDefault="00A850A6" w14:paraId="7B32C7A0" w14:textId="77777777">
      <w:pPr>
        <w:pStyle w:val="NormalWeb"/>
        <w:ind w:left="567" w:hanging="567"/>
      </w:pPr>
    </w:p>
    <w:p w:rsidRPr="001D6831" w:rsidR="00D00BA9" w:rsidRDefault="00D00BA9" w14:paraId="78716C47" w14:textId="77777777">
      <w:pPr>
        <w:rPr>
          <w:b/>
          <w:bCs/>
          <w:sz w:val="28"/>
          <w:szCs w:val="28"/>
          <w:u w:val="single"/>
        </w:rPr>
      </w:pPr>
    </w:p>
    <w:sectPr w:rsidRPr="001D6831" w:rsidR="00D00BA9" w:rsidSect="00893D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rdique Inline">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d2swAUl" int2:invalidationBookmarkName="" int2:hashCode="jfKmNb5Lt5TvOh" int2:id="WAJIR5YL">
      <int2:state int2:value="Rejected" int2:type="AugLoop_Text_Critique"/>
    </int2:bookmark>
    <int2:bookmark int2:bookmarkName="_Int_Gus6JHDr" int2:invalidationBookmarkName="" int2:hashCode="jfKmNb5Lt5TvOh" int2:id="pj7YqRp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51FD"/>
    <w:multiLevelType w:val="hybridMultilevel"/>
    <w:tmpl w:val="5C3839BC"/>
    <w:lvl w:ilvl="0" w:tplc="DC88DB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ADE0D"/>
    <w:multiLevelType w:val="hybridMultilevel"/>
    <w:tmpl w:val="FFFFFFFF"/>
    <w:lvl w:ilvl="0" w:tplc="BF36FEC2">
      <w:start w:val="1"/>
      <w:numFmt w:val="bullet"/>
      <w:lvlText w:val="▫"/>
      <w:lvlJc w:val="left"/>
      <w:pPr>
        <w:ind w:left="720" w:hanging="360"/>
      </w:pPr>
      <w:rPr>
        <w:rFonts w:hint="default" w:ascii="Courier New" w:hAnsi="Courier New"/>
      </w:rPr>
    </w:lvl>
    <w:lvl w:ilvl="1" w:tplc="2386485C">
      <w:start w:val="1"/>
      <w:numFmt w:val="bullet"/>
      <w:lvlText w:val="o"/>
      <w:lvlJc w:val="left"/>
      <w:pPr>
        <w:ind w:left="1440" w:hanging="360"/>
      </w:pPr>
      <w:rPr>
        <w:rFonts w:hint="default" w:ascii="Courier New" w:hAnsi="Courier New"/>
      </w:rPr>
    </w:lvl>
    <w:lvl w:ilvl="2" w:tplc="5B486054">
      <w:start w:val="1"/>
      <w:numFmt w:val="bullet"/>
      <w:lvlText w:val=""/>
      <w:lvlJc w:val="left"/>
      <w:pPr>
        <w:ind w:left="2160" w:hanging="360"/>
      </w:pPr>
      <w:rPr>
        <w:rFonts w:hint="default" w:ascii="Wingdings" w:hAnsi="Wingdings"/>
      </w:rPr>
    </w:lvl>
    <w:lvl w:ilvl="3" w:tplc="F51E1BEA">
      <w:start w:val="1"/>
      <w:numFmt w:val="bullet"/>
      <w:lvlText w:val=""/>
      <w:lvlJc w:val="left"/>
      <w:pPr>
        <w:ind w:left="2880" w:hanging="360"/>
      </w:pPr>
      <w:rPr>
        <w:rFonts w:hint="default" w:ascii="Symbol" w:hAnsi="Symbol"/>
      </w:rPr>
    </w:lvl>
    <w:lvl w:ilvl="4" w:tplc="4C7A432C">
      <w:start w:val="1"/>
      <w:numFmt w:val="bullet"/>
      <w:lvlText w:val="o"/>
      <w:lvlJc w:val="left"/>
      <w:pPr>
        <w:ind w:left="3600" w:hanging="360"/>
      </w:pPr>
      <w:rPr>
        <w:rFonts w:hint="default" w:ascii="Courier New" w:hAnsi="Courier New"/>
      </w:rPr>
    </w:lvl>
    <w:lvl w:ilvl="5" w:tplc="5E38DFF8">
      <w:start w:val="1"/>
      <w:numFmt w:val="bullet"/>
      <w:lvlText w:val=""/>
      <w:lvlJc w:val="left"/>
      <w:pPr>
        <w:ind w:left="4320" w:hanging="360"/>
      </w:pPr>
      <w:rPr>
        <w:rFonts w:hint="default" w:ascii="Wingdings" w:hAnsi="Wingdings"/>
      </w:rPr>
    </w:lvl>
    <w:lvl w:ilvl="6" w:tplc="E59AC118">
      <w:start w:val="1"/>
      <w:numFmt w:val="bullet"/>
      <w:lvlText w:val=""/>
      <w:lvlJc w:val="left"/>
      <w:pPr>
        <w:ind w:left="5040" w:hanging="360"/>
      </w:pPr>
      <w:rPr>
        <w:rFonts w:hint="default" w:ascii="Symbol" w:hAnsi="Symbol"/>
      </w:rPr>
    </w:lvl>
    <w:lvl w:ilvl="7" w:tplc="5CDCEA48">
      <w:start w:val="1"/>
      <w:numFmt w:val="bullet"/>
      <w:lvlText w:val="o"/>
      <w:lvlJc w:val="left"/>
      <w:pPr>
        <w:ind w:left="5760" w:hanging="360"/>
      </w:pPr>
      <w:rPr>
        <w:rFonts w:hint="default" w:ascii="Courier New" w:hAnsi="Courier New"/>
      </w:rPr>
    </w:lvl>
    <w:lvl w:ilvl="8" w:tplc="590801F8">
      <w:start w:val="1"/>
      <w:numFmt w:val="bullet"/>
      <w:lvlText w:val=""/>
      <w:lvlJc w:val="left"/>
      <w:pPr>
        <w:ind w:left="6480" w:hanging="360"/>
      </w:pPr>
      <w:rPr>
        <w:rFonts w:hint="default" w:ascii="Wingdings" w:hAnsi="Wingdings"/>
      </w:rPr>
    </w:lvl>
  </w:abstractNum>
  <w:abstractNum w:abstractNumId="2" w15:restartNumberingAfterBreak="0">
    <w:nsid w:val="60E7A7F9"/>
    <w:multiLevelType w:val="hybridMultilevel"/>
    <w:tmpl w:val="FFFFFFFF"/>
    <w:lvl w:ilvl="0" w:tplc="226E2792">
      <w:start w:val="1"/>
      <w:numFmt w:val="bullet"/>
      <w:lvlText w:val=""/>
      <w:lvlJc w:val="left"/>
      <w:pPr>
        <w:ind w:left="720" w:hanging="360"/>
      </w:pPr>
      <w:rPr>
        <w:rFonts w:hint="default" w:ascii="Symbol" w:hAnsi="Symbol"/>
      </w:rPr>
    </w:lvl>
    <w:lvl w:ilvl="1" w:tplc="6B5654E8">
      <w:start w:val="1"/>
      <w:numFmt w:val="bullet"/>
      <w:lvlText w:val="o"/>
      <w:lvlJc w:val="left"/>
      <w:pPr>
        <w:ind w:left="1440" w:hanging="360"/>
      </w:pPr>
      <w:rPr>
        <w:rFonts w:hint="default" w:ascii="Courier New" w:hAnsi="Courier New"/>
      </w:rPr>
    </w:lvl>
    <w:lvl w:ilvl="2" w:tplc="B68EFC16">
      <w:start w:val="1"/>
      <w:numFmt w:val="bullet"/>
      <w:lvlText w:val=""/>
      <w:lvlJc w:val="left"/>
      <w:pPr>
        <w:ind w:left="2160" w:hanging="360"/>
      </w:pPr>
      <w:rPr>
        <w:rFonts w:hint="default" w:ascii="Wingdings" w:hAnsi="Wingdings"/>
      </w:rPr>
    </w:lvl>
    <w:lvl w:ilvl="3" w:tplc="8DAA30BA">
      <w:start w:val="1"/>
      <w:numFmt w:val="bullet"/>
      <w:lvlText w:val=""/>
      <w:lvlJc w:val="left"/>
      <w:pPr>
        <w:ind w:left="2880" w:hanging="360"/>
      </w:pPr>
      <w:rPr>
        <w:rFonts w:hint="default" w:ascii="Symbol" w:hAnsi="Symbol"/>
      </w:rPr>
    </w:lvl>
    <w:lvl w:ilvl="4" w:tplc="D99002BE">
      <w:start w:val="1"/>
      <w:numFmt w:val="bullet"/>
      <w:lvlText w:val="o"/>
      <w:lvlJc w:val="left"/>
      <w:pPr>
        <w:ind w:left="3600" w:hanging="360"/>
      </w:pPr>
      <w:rPr>
        <w:rFonts w:hint="default" w:ascii="Courier New" w:hAnsi="Courier New"/>
      </w:rPr>
    </w:lvl>
    <w:lvl w:ilvl="5" w:tplc="7D82485E">
      <w:start w:val="1"/>
      <w:numFmt w:val="bullet"/>
      <w:lvlText w:val=""/>
      <w:lvlJc w:val="left"/>
      <w:pPr>
        <w:ind w:left="4320" w:hanging="360"/>
      </w:pPr>
      <w:rPr>
        <w:rFonts w:hint="default" w:ascii="Wingdings" w:hAnsi="Wingdings"/>
      </w:rPr>
    </w:lvl>
    <w:lvl w:ilvl="6" w:tplc="AA5C1028">
      <w:start w:val="1"/>
      <w:numFmt w:val="bullet"/>
      <w:lvlText w:val=""/>
      <w:lvlJc w:val="left"/>
      <w:pPr>
        <w:ind w:left="5040" w:hanging="360"/>
      </w:pPr>
      <w:rPr>
        <w:rFonts w:hint="default" w:ascii="Symbol" w:hAnsi="Symbol"/>
      </w:rPr>
    </w:lvl>
    <w:lvl w:ilvl="7" w:tplc="291A3260">
      <w:start w:val="1"/>
      <w:numFmt w:val="bullet"/>
      <w:lvlText w:val="o"/>
      <w:lvlJc w:val="left"/>
      <w:pPr>
        <w:ind w:left="5760" w:hanging="360"/>
      </w:pPr>
      <w:rPr>
        <w:rFonts w:hint="default" w:ascii="Courier New" w:hAnsi="Courier New"/>
      </w:rPr>
    </w:lvl>
    <w:lvl w:ilvl="8" w:tplc="1CCAEFEC">
      <w:start w:val="1"/>
      <w:numFmt w:val="bullet"/>
      <w:lvlText w:val=""/>
      <w:lvlJc w:val="left"/>
      <w:pPr>
        <w:ind w:left="6480" w:hanging="360"/>
      </w:pPr>
      <w:rPr>
        <w:rFonts w:hint="default" w:ascii="Wingdings" w:hAnsi="Wingdings"/>
      </w:rPr>
    </w:lvl>
  </w:abstractNum>
  <w:num w:numId="1" w16cid:durableId="1774980209">
    <w:abstractNumId w:val="0"/>
  </w:num>
  <w:num w:numId="2" w16cid:durableId="2052337710">
    <w:abstractNumId w:val="2"/>
  </w:num>
  <w:num w:numId="3" w16cid:durableId="169438217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17C914"/>
    <w:rsid w:val="00002FD9"/>
    <w:rsid w:val="00014020"/>
    <w:rsid w:val="00015F61"/>
    <w:rsid w:val="00025B29"/>
    <w:rsid w:val="00030E46"/>
    <w:rsid w:val="000338C1"/>
    <w:rsid w:val="00036951"/>
    <w:rsid w:val="00036AA7"/>
    <w:rsid w:val="00040BA7"/>
    <w:rsid w:val="000426DF"/>
    <w:rsid w:val="000455F7"/>
    <w:rsid w:val="00045A27"/>
    <w:rsid w:val="00046E7C"/>
    <w:rsid w:val="0005752E"/>
    <w:rsid w:val="00057F62"/>
    <w:rsid w:val="000600E6"/>
    <w:rsid w:val="000622FD"/>
    <w:rsid w:val="000639A1"/>
    <w:rsid w:val="000663E6"/>
    <w:rsid w:val="000726EF"/>
    <w:rsid w:val="00076A09"/>
    <w:rsid w:val="000811F5"/>
    <w:rsid w:val="0008660F"/>
    <w:rsid w:val="000A1FDC"/>
    <w:rsid w:val="000A69EC"/>
    <w:rsid w:val="000B0794"/>
    <w:rsid w:val="000B3E78"/>
    <w:rsid w:val="000B668A"/>
    <w:rsid w:val="000B7641"/>
    <w:rsid w:val="000C3C1A"/>
    <w:rsid w:val="000C565C"/>
    <w:rsid w:val="000D4D7E"/>
    <w:rsid w:val="000D7D0B"/>
    <w:rsid w:val="000E399A"/>
    <w:rsid w:val="000F4297"/>
    <w:rsid w:val="00100C04"/>
    <w:rsid w:val="00103B2C"/>
    <w:rsid w:val="00104176"/>
    <w:rsid w:val="00114949"/>
    <w:rsid w:val="00115D78"/>
    <w:rsid w:val="00126555"/>
    <w:rsid w:val="00127DE4"/>
    <w:rsid w:val="00133021"/>
    <w:rsid w:val="001341FE"/>
    <w:rsid w:val="00135745"/>
    <w:rsid w:val="00157B5D"/>
    <w:rsid w:val="001716C3"/>
    <w:rsid w:val="00171A34"/>
    <w:rsid w:val="001754E4"/>
    <w:rsid w:val="00181008"/>
    <w:rsid w:val="001863F9"/>
    <w:rsid w:val="001875E1"/>
    <w:rsid w:val="00187B12"/>
    <w:rsid w:val="00193219"/>
    <w:rsid w:val="001944DE"/>
    <w:rsid w:val="00197853"/>
    <w:rsid w:val="001A1A14"/>
    <w:rsid w:val="001A4904"/>
    <w:rsid w:val="001A5915"/>
    <w:rsid w:val="001A5B48"/>
    <w:rsid w:val="001A633C"/>
    <w:rsid w:val="001A678F"/>
    <w:rsid w:val="001A7020"/>
    <w:rsid w:val="001B1733"/>
    <w:rsid w:val="001B6AA6"/>
    <w:rsid w:val="001C012E"/>
    <w:rsid w:val="001C122D"/>
    <w:rsid w:val="001C3318"/>
    <w:rsid w:val="001C4579"/>
    <w:rsid w:val="001D6831"/>
    <w:rsid w:val="001E0DF3"/>
    <w:rsid w:val="001E3491"/>
    <w:rsid w:val="001F32F4"/>
    <w:rsid w:val="0020062D"/>
    <w:rsid w:val="00206CF6"/>
    <w:rsid w:val="00210C1C"/>
    <w:rsid w:val="00212589"/>
    <w:rsid w:val="002125D4"/>
    <w:rsid w:val="00214A49"/>
    <w:rsid w:val="00217770"/>
    <w:rsid w:val="0022780F"/>
    <w:rsid w:val="002348DE"/>
    <w:rsid w:val="00236F18"/>
    <w:rsid w:val="00241E01"/>
    <w:rsid w:val="002500C2"/>
    <w:rsid w:val="00254BE5"/>
    <w:rsid w:val="00256593"/>
    <w:rsid w:val="00273A27"/>
    <w:rsid w:val="002779C2"/>
    <w:rsid w:val="002854EE"/>
    <w:rsid w:val="00295CB6"/>
    <w:rsid w:val="002A63C2"/>
    <w:rsid w:val="002A6590"/>
    <w:rsid w:val="002B71A4"/>
    <w:rsid w:val="002C0800"/>
    <w:rsid w:val="002C208C"/>
    <w:rsid w:val="002C43F3"/>
    <w:rsid w:val="002C5196"/>
    <w:rsid w:val="002C5DBD"/>
    <w:rsid w:val="002D041E"/>
    <w:rsid w:val="002E016C"/>
    <w:rsid w:val="002E6B95"/>
    <w:rsid w:val="002F248D"/>
    <w:rsid w:val="002F6C6B"/>
    <w:rsid w:val="00302246"/>
    <w:rsid w:val="00320489"/>
    <w:rsid w:val="00320F51"/>
    <w:rsid w:val="00324341"/>
    <w:rsid w:val="00325DD2"/>
    <w:rsid w:val="0033242D"/>
    <w:rsid w:val="00337565"/>
    <w:rsid w:val="00345C85"/>
    <w:rsid w:val="00351A9A"/>
    <w:rsid w:val="00354A1B"/>
    <w:rsid w:val="00357ABE"/>
    <w:rsid w:val="003625FD"/>
    <w:rsid w:val="0037102E"/>
    <w:rsid w:val="00373C32"/>
    <w:rsid w:val="00384889"/>
    <w:rsid w:val="003873BD"/>
    <w:rsid w:val="0039326A"/>
    <w:rsid w:val="003B36CC"/>
    <w:rsid w:val="003B5964"/>
    <w:rsid w:val="003B63C0"/>
    <w:rsid w:val="003D0353"/>
    <w:rsid w:val="003D2650"/>
    <w:rsid w:val="003D2DCE"/>
    <w:rsid w:val="003D438F"/>
    <w:rsid w:val="003E25B8"/>
    <w:rsid w:val="003E4BDA"/>
    <w:rsid w:val="003E6FF8"/>
    <w:rsid w:val="0040131E"/>
    <w:rsid w:val="00402F98"/>
    <w:rsid w:val="00403710"/>
    <w:rsid w:val="004050A4"/>
    <w:rsid w:val="00405796"/>
    <w:rsid w:val="004076B3"/>
    <w:rsid w:val="00427A34"/>
    <w:rsid w:val="004312B0"/>
    <w:rsid w:val="004337C7"/>
    <w:rsid w:val="00435049"/>
    <w:rsid w:val="00435390"/>
    <w:rsid w:val="00435DA9"/>
    <w:rsid w:val="00436ECB"/>
    <w:rsid w:val="00445614"/>
    <w:rsid w:val="00461A50"/>
    <w:rsid w:val="00470C56"/>
    <w:rsid w:val="00475660"/>
    <w:rsid w:val="00476167"/>
    <w:rsid w:val="00484269"/>
    <w:rsid w:val="004915CD"/>
    <w:rsid w:val="00492851"/>
    <w:rsid w:val="00493B9A"/>
    <w:rsid w:val="004A374D"/>
    <w:rsid w:val="004C1E3D"/>
    <w:rsid w:val="004D02CF"/>
    <w:rsid w:val="004D1887"/>
    <w:rsid w:val="004D37A5"/>
    <w:rsid w:val="004E5C39"/>
    <w:rsid w:val="004E5DF2"/>
    <w:rsid w:val="004F0B46"/>
    <w:rsid w:val="00502BB3"/>
    <w:rsid w:val="005035CA"/>
    <w:rsid w:val="00505E9C"/>
    <w:rsid w:val="00516BA0"/>
    <w:rsid w:val="0052144B"/>
    <w:rsid w:val="00525975"/>
    <w:rsid w:val="00531871"/>
    <w:rsid w:val="005337B5"/>
    <w:rsid w:val="005337D9"/>
    <w:rsid w:val="0053581F"/>
    <w:rsid w:val="00544E9A"/>
    <w:rsid w:val="0054511E"/>
    <w:rsid w:val="00545FD8"/>
    <w:rsid w:val="00550994"/>
    <w:rsid w:val="00552FC2"/>
    <w:rsid w:val="00554EAA"/>
    <w:rsid w:val="00557124"/>
    <w:rsid w:val="005654D3"/>
    <w:rsid w:val="0056569B"/>
    <w:rsid w:val="00573B5D"/>
    <w:rsid w:val="00574271"/>
    <w:rsid w:val="00575E82"/>
    <w:rsid w:val="00580488"/>
    <w:rsid w:val="00581B13"/>
    <w:rsid w:val="00582358"/>
    <w:rsid w:val="00585D23"/>
    <w:rsid w:val="00587977"/>
    <w:rsid w:val="00587CE3"/>
    <w:rsid w:val="005961F4"/>
    <w:rsid w:val="005A2D67"/>
    <w:rsid w:val="005A30A3"/>
    <w:rsid w:val="005A36C9"/>
    <w:rsid w:val="005A56E7"/>
    <w:rsid w:val="005B0F9C"/>
    <w:rsid w:val="005B56B2"/>
    <w:rsid w:val="005C2005"/>
    <w:rsid w:val="005C2452"/>
    <w:rsid w:val="005C7FDD"/>
    <w:rsid w:val="005D6431"/>
    <w:rsid w:val="005F5898"/>
    <w:rsid w:val="005F5E10"/>
    <w:rsid w:val="005F7C90"/>
    <w:rsid w:val="00600296"/>
    <w:rsid w:val="00601F51"/>
    <w:rsid w:val="00602B11"/>
    <w:rsid w:val="0061507A"/>
    <w:rsid w:val="006171B9"/>
    <w:rsid w:val="00625AB3"/>
    <w:rsid w:val="0065613B"/>
    <w:rsid w:val="006579A6"/>
    <w:rsid w:val="00661EAB"/>
    <w:rsid w:val="0066B232"/>
    <w:rsid w:val="00670A04"/>
    <w:rsid w:val="0068006D"/>
    <w:rsid w:val="00680BB5"/>
    <w:rsid w:val="00683572"/>
    <w:rsid w:val="00693E7F"/>
    <w:rsid w:val="00694F81"/>
    <w:rsid w:val="006B6EE0"/>
    <w:rsid w:val="006C0D67"/>
    <w:rsid w:val="006C23E7"/>
    <w:rsid w:val="006C5860"/>
    <w:rsid w:val="006C7ED4"/>
    <w:rsid w:val="006D2453"/>
    <w:rsid w:val="006D38A1"/>
    <w:rsid w:val="006E1943"/>
    <w:rsid w:val="006E6DDD"/>
    <w:rsid w:val="006F21EA"/>
    <w:rsid w:val="006F252B"/>
    <w:rsid w:val="0070235F"/>
    <w:rsid w:val="0070257D"/>
    <w:rsid w:val="00712A83"/>
    <w:rsid w:val="0071482E"/>
    <w:rsid w:val="00715435"/>
    <w:rsid w:val="00735271"/>
    <w:rsid w:val="007375CE"/>
    <w:rsid w:val="00740C7E"/>
    <w:rsid w:val="00750081"/>
    <w:rsid w:val="00754D28"/>
    <w:rsid w:val="007552D4"/>
    <w:rsid w:val="0075743B"/>
    <w:rsid w:val="007615FD"/>
    <w:rsid w:val="007634D7"/>
    <w:rsid w:val="00765F0F"/>
    <w:rsid w:val="0077042E"/>
    <w:rsid w:val="00771670"/>
    <w:rsid w:val="00771B05"/>
    <w:rsid w:val="007769C0"/>
    <w:rsid w:val="007852B1"/>
    <w:rsid w:val="0078581F"/>
    <w:rsid w:val="00791367"/>
    <w:rsid w:val="00792DF2"/>
    <w:rsid w:val="00797179"/>
    <w:rsid w:val="007A3A2D"/>
    <w:rsid w:val="007A3AE3"/>
    <w:rsid w:val="007B1DC4"/>
    <w:rsid w:val="007B5584"/>
    <w:rsid w:val="007B6F69"/>
    <w:rsid w:val="007B7462"/>
    <w:rsid w:val="007C69CD"/>
    <w:rsid w:val="007C78FD"/>
    <w:rsid w:val="007C7A93"/>
    <w:rsid w:val="007D0A86"/>
    <w:rsid w:val="007D1B26"/>
    <w:rsid w:val="007D74BE"/>
    <w:rsid w:val="007E37BF"/>
    <w:rsid w:val="007E7EE1"/>
    <w:rsid w:val="007F5E83"/>
    <w:rsid w:val="00800D93"/>
    <w:rsid w:val="00804167"/>
    <w:rsid w:val="0081438D"/>
    <w:rsid w:val="00831AFD"/>
    <w:rsid w:val="008416F3"/>
    <w:rsid w:val="00847910"/>
    <w:rsid w:val="0085211A"/>
    <w:rsid w:val="008524A1"/>
    <w:rsid w:val="00856FE1"/>
    <w:rsid w:val="008610F1"/>
    <w:rsid w:val="00865184"/>
    <w:rsid w:val="008667DB"/>
    <w:rsid w:val="008730AD"/>
    <w:rsid w:val="0087593E"/>
    <w:rsid w:val="00875C43"/>
    <w:rsid w:val="00875E46"/>
    <w:rsid w:val="00881151"/>
    <w:rsid w:val="0088148A"/>
    <w:rsid w:val="00883E63"/>
    <w:rsid w:val="008860E1"/>
    <w:rsid w:val="00890AC6"/>
    <w:rsid w:val="00893BE1"/>
    <w:rsid w:val="00893D92"/>
    <w:rsid w:val="008960FF"/>
    <w:rsid w:val="008A3D25"/>
    <w:rsid w:val="008B225D"/>
    <w:rsid w:val="008B78D6"/>
    <w:rsid w:val="008C0060"/>
    <w:rsid w:val="008C1223"/>
    <w:rsid w:val="008C3069"/>
    <w:rsid w:val="008C519E"/>
    <w:rsid w:val="008D09D5"/>
    <w:rsid w:val="008D258C"/>
    <w:rsid w:val="008D48E9"/>
    <w:rsid w:val="008D6992"/>
    <w:rsid w:val="008D7FB0"/>
    <w:rsid w:val="008E0DA2"/>
    <w:rsid w:val="008E1A14"/>
    <w:rsid w:val="008E45EF"/>
    <w:rsid w:val="008F19E1"/>
    <w:rsid w:val="008F2C58"/>
    <w:rsid w:val="008F52EB"/>
    <w:rsid w:val="008F5AFE"/>
    <w:rsid w:val="00900E59"/>
    <w:rsid w:val="009018EB"/>
    <w:rsid w:val="00902569"/>
    <w:rsid w:val="00905BD9"/>
    <w:rsid w:val="00910018"/>
    <w:rsid w:val="00910A99"/>
    <w:rsid w:val="00914137"/>
    <w:rsid w:val="009215FC"/>
    <w:rsid w:val="009266C8"/>
    <w:rsid w:val="009272AF"/>
    <w:rsid w:val="0093428F"/>
    <w:rsid w:val="009455DF"/>
    <w:rsid w:val="0094791A"/>
    <w:rsid w:val="00947E00"/>
    <w:rsid w:val="00951D99"/>
    <w:rsid w:val="00953459"/>
    <w:rsid w:val="00954CA6"/>
    <w:rsid w:val="00956D36"/>
    <w:rsid w:val="009642BE"/>
    <w:rsid w:val="0097258C"/>
    <w:rsid w:val="00976D75"/>
    <w:rsid w:val="00980803"/>
    <w:rsid w:val="00987F0B"/>
    <w:rsid w:val="00996723"/>
    <w:rsid w:val="009A2253"/>
    <w:rsid w:val="009A3B98"/>
    <w:rsid w:val="009A496F"/>
    <w:rsid w:val="009C4CE9"/>
    <w:rsid w:val="009C4D1D"/>
    <w:rsid w:val="009C664F"/>
    <w:rsid w:val="009D28F5"/>
    <w:rsid w:val="009D3A2B"/>
    <w:rsid w:val="009D4EF4"/>
    <w:rsid w:val="009D5F29"/>
    <w:rsid w:val="009D722A"/>
    <w:rsid w:val="009E00BB"/>
    <w:rsid w:val="009E4EE9"/>
    <w:rsid w:val="009F10E4"/>
    <w:rsid w:val="009F3316"/>
    <w:rsid w:val="009F5A77"/>
    <w:rsid w:val="009F692C"/>
    <w:rsid w:val="00A061B6"/>
    <w:rsid w:val="00A06CF6"/>
    <w:rsid w:val="00A10B30"/>
    <w:rsid w:val="00A15D58"/>
    <w:rsid w:val="00A239E3"/>
    <w:rsid w:val="00A23F19"/>
    <w:rsid w:val="00A2405C"/>
    <w:rsid w:val="00A267FC"/>
    <w:rsid w:val="00A26C04"/>
    <w:rsid w:val="00A36FB5"/>
    <w:rsid w:val="00A37CCA"/>
    <w:rsid w:val="00A416D8"/>
    <w:rsid w:val="00A4648D"/>
    <w:rsid w:val="00A46CF7"/>
    <w:rsid w:val="00A64560"/>
    <w:rsid w:val="00A651A7"/>
    <w:rsid w:val="00A6699F"/>
    <w:rsid w:val="00A6737C"/>
    <w:rsid w:val="00A70543"/>
    <w:rsid w:val="00A70802"/>
    <w:rsid w:val="00A70CC3"/>
    <w:rsid w:val="00A74B72"/>
    <w:rsid w:val="00A76ABA"/>
    <w:rsid w:val="00A771BA"/>
    <w:rsid w:val="00A8200A"/>
    <w:rsid w:val="00A8209B"/>
    <w:rsid w:val="00A83BD2"/>
    <w:rsid w:val="00A850A6"/>
    <w:rsid w:val="00A95D62"/>
    <w:rsid w:val="00A97336"/>
    <w:rsid w:val="00AB61D8"/>
    <w:rsid w:val="00AB7761"/>
    <w:rsid w:val="00AD4D1D"/>
    <w:rsid w:val="00AE30CB"/>
    <w:rsid w:val="00AE46A4"/>
    <w:rsid w:val="00AF5733"/>
    <w:rsid w:val="00B01E2B"/>
    <w:rsid w:val="00B024EA"/>
    <w:rsid w:val="00B03DB1"/>
    <w:rsid w:val="00B05036"/>
    <w:rsid w:val="00B117EF"/>
    <w:rsid w:val="00B14A9E"/>
    <w:rsid w:val="00B165D9"/>
    <w:rsid w:val="00B23272"/>
    <w:rsid w:val="00B2357A"/>
    <w:rsid w:val="00B235F9"/>
    <w:rsid w:val="00B31457"/>
    <w:rsid w:val="00B321CA"/>
    <w:rsid w:val="00B32FB3"/>
    <w:rsid w:val="00B34D2D"/>
    <w:rsid w:val="00B43183"/>
    <w:rsid w:val="00B446A0"/>
    <w:rsid w:val="00B44A85"/>
    <w:rsid w:val="00B50E81"/>
    <w:rsid w:val="00B518DB"/>
    <w:rsid w:val="00B5233D"/>
    <w:rsid w:val="00B525BE"/>
    <w:rsid w:val="00B53E2D"/>
    <w:rsid w:val="00B56212"/>
    <w:rsid w:val="00B614E5"/>
    <w:rsid w:val="00B70264"/>
    <w:rsid w:val="00B8138A"/>
    <w:rsid w:val="00BA1EE7"/>
    <w:rsid w:val="00BA2A9F"/>
    <w:rsid w:val="00BA42CD"/>
    <w:rsid w:val="00BA5767"/>
    <w:rsid w:val="00BA5B4A"/>
    <w:rsid w:val="00BA6541"/>
    <w:rsid w:val="00BC241F"/>
    <w:rsid w:val="00BC48A5"/>
    <w:rsid w:val="00BD4631"/>
    <w:rsid w:val="00BE1A98"/>
    <w:rsid w:val="00BE27A4"/>
    <w:rsid w:val="00BE476D"/>
    <w:rsid w:val="00BF2335"/>
    <w:rsid w:val="00BF77E9"/>
    <w:rsid w:val="00C00878"/>
    <w:rsid w:val="00C059B6"/>
    <w:rsid w:val="00C061B6"/>
    <w:rsid w:val="00C0682E"/>
    <w:rsid w:val="00C1582C"/>
    <w:rsid w:val="00C15C17"/>
    <w:rsid w:val="00C21AF1"/>
    <w:rsid w:val="00C26708"/>
    <w:rsid w:val="00C30663"/>
    <w:rsid w:val="00C3132A"/>
    <w:rsid w:val="00C33454"/>
    <w:rsid w:val="00C36CCD"/>
    <w:rsid w:val="00C3753F"/>
    <w:rsid w:val="00C42875"/>
    <w:rsid w:val="00C46FBF"/>
    <w:rsid w:val="00C557B6"/>
    <w:rsid w:val="00C6148D"/>
    <w:rsid w:val="00C65033"/>
    <w:rsid w:val="00C7676E"/>
    <w:rsid w:val="00C83198"/>
    <w:rsid w:val="00C83EC8"/>
    <w:rsid w:val="00C856CA"/>
    <w:rsid w:val="00C8651C"/>
    <w:rsid w:val="00C940BC"/>
    <w:rsid w:val="00C94587"/>
    <w:rsid w:val="00CA25D5"/>
    <w:rsid w:val="00CA4366"/>
    <w:rsid w:val="00CB03E7"/>
    <w:rsid w:val="00CB3A48"/>
    <w:rsid w:val="00CC227D"/>
    <w:rsid w:val="00CC76C0"/>
    <w:rsid w:val="00CD095A"/>
    <w:rsid w:val="00CD0E64"/>
    <w:rsid w:val="00CD11AE"/>
    <w:rsid w:val="00CE0ECA"/>
    <w:rsid w:val="00CE2E05"/>
    <w:rsid w:val="00CE3930"/>
    <w:rsid w:val="00CE415C"/>
    <w:rsid w:val="00CE6834"/>
    <w:rsid w:val="00D00BA9"/>
    <w:rsid w:val="00D00BCF"/>
    <w:rsid w:val="00D0162A"/>
    <w:rsid w:val="00D0334F"/>
    <w:rsid w:val="00D06325"/>
    <w:rsid w:val="00D14368"/>
    <w:rsid w:val="00D24350"/>
    <w:rsid w:val="00D25810"/>
    <w:rsid w:val="00D3333A"/>
    <w:rsid w:val="00D41C96"/>
    <w:rsid w:val="00D530FC"/>
    <w:rsid w:val="00D55B98"/>
    <w:rsid w:val="00D658B5"/>
    <w:rsid w:val="00D700C4"/>
    <w:rsid w:val="00D71AFC"/>
    <w:rsid w:val="00D8213C"/>
    <w:rsid w:val="00D91817"/>
    <w:rsid w:val="00DA4EE5"/>
    <w:rsid w:val="00DA655B"/>
    <w:rsid w:val="00DA715A"/>
    <w:rsid w:val="00DA7D44"/>
    <w:rsid w:val="00DB0AA4"/>
    <w:rsid w:val="00DC015B"/>
    <w:rsid w:val="00DC2766"/>
    <w:rsid w:val="00DC3A74"/>
    <w:rsid w:val="00DC7273"/>
    <w:rsid w:val="00DD0BDC"/>
    <w:rsid w:val="00DD101D"/>
    <w:rsid w:val="00DD1BA4"/>
    <w:rsid w:val="00DD360C"/>
    <w:rsid w:val="00DD3675"/>
    <w:rsid w:val="00DD3AFB"/>
    <w:rsid w:val="00DD600E"/>
    <w:rsid w:val="00DE2CD3"/>
    <w:rsid w:val="00DF1FA7"/>
    <w:rsid w:val="00DF2C8C"/>
    <w:rsid w:val="00E06811"/>
    <w:rsid w:val="00E1697A"/>
    <w:rsid w:val="00E169BE"/>
    <w:rsid w:val="00E20EDE"/>
    <w:rsid w:val="00E23897"/>
    <w:rsid w:val="00E24696"/>
    <w:rsid w:val="00E26002"/>
    <w:rsid w:val="00E2E38C"/>
    <w:rsid w:val="00E30942"/>
    <w:rsid w:val="00E31C7A"/>
    <w:rsid w:val="00E33795"/>
    <w:rsid w:val="00E36B8A"/>
    <w:rsid w:val="00E449CC"/>
    <w:rsid w:val="00E44B50"/>
    <w:rsid w:val="00E46FF1"/>
    <w:rsid w:val="00E524D8"/>
    <w:rsid w:val="00E6588A"/>
    <w:rsid w:val="00E660CB"/>
    <w:rsid w:val="00E67CA3"/>
    <w:rsid w:val="00E756EE"/>
    <w:rsid w:val="00E818FD"/>
    <w:rsid w:val="00E918B3"/>
    <w:rsid w:val="00E92FD9"/>
    <w:rsid w:val="00E95845"/>
    <w:rsid w:val="00EA0594"/>
    <w:rsid w:val="00EA2179"/>
    <w:rsid w:val="00EA4ED7"/>
    <w:rsid w:val="00EB2559"/>
    <w:rsid w:val="00EB6938"/>
    <w:rsid w:val="00EB7907"/>
    <w:rsid w:val="00ED2DD2"/>
    <w:rsid w:val="00ED6113"/>
    <w:rsid w:val="00EE4D4E"/>
    <w:rsid w:val="00F00BF2"/>
    <w:rsid w:val="00F04056"/>
    <w:rsid w:val="00F04D40"/>
    <w:rsid w:val="00F06374"/>
    <w:rsid w:val="00F359C3"/>
    <w:rsid w:val="00F440ED"/>
    <w:rsid w:val="00F46D27"/>
    <w:rsid w:val="00F47093"/>
    <w:rsid w:val="00F54345"/>
    <w:rsid w:val="00F54D3B"/>
    <w:rsid w:val="00F651EF"/>
    <w:rsid w:val="00F859BF"/>
    <w:rsid w:val="00F8631A"/>
    <w:rsid w:val="00F87E4F"/>
    <w:rsid w:val="00FA21C2"/>
    <w:rsid w:val="00FB17B5"/>
    <w:rsid w:val="00FB4E8D"/>
    <w:rsid w:val="00FC50AE"/>
    <w:rsid w:val="00FC5935"/>
    <w:rsid w:val="00FD1350"/>
    <w:rsid w:val="00FE022C"/>
    <w:rsid w:val="00FE4923"/>
    <w:rsid w:val="00FE764F"/>
    <w:rsid w:val="00FF3EDE"/>
    <w:rsid w:val="00FF7028"/>
    <w:rsid w:val="00FF7029"/>
    <w:rsid w:val="012F625F"/>
    <w:rsid w:val="015F870F"/>
    <w:rsid w:val="01DBF4FE"/>
    <w:rsid w:val="01E6AC4C"/>
    <w:rsid w:val="0208E46C"/>
    <w:rsid w:val="0226BBBF"/>
    <w:rsid w:val="022B44AE"/>
    <w:rsid w:val="02D91398"/>
    <w:rsid w:val="02DDA71F"/>
    <w:rsid w:val="03229E0E"/>
    <w:rsid w:val="038FFEF8"/>
    <w:rsid w:val="03CDA0D4"/>
    <w:rsid w:val="04650AE3"/>
    <w:rsid w:val="04B2EA7C"/>
    <w:rsid w:val="055D8839"/>
    <w:rsid w:val="0569D5DC"/>
    <w:rsid w:val="05BC48FC"/>
    <w:rsid w:val="068CC160"/>
    <w:rsid w:val="06D323AD"/>
    <w:rsid w:val="0773D170"/>
    <w:rsid w:val="077DF3A2"/>
    <w:rsid w:val="07961FE0"/>
    <w:rsid w:val="07B5D00E"/>
    <w:rsid w:val="0816F148"/>
    <w:rsid w:val="08988C50"/>
    <w:rsid w:val="08998A13"/>
    <w:rsid w:val="08D88BBA"/>
    <w:rsid w:val="0954FA6C"/>
    <w:rsid w:val="09C9C8C7"/>
    <w:rsid w:val="09F0C82C"/>
    <w:rsid w:val="09F55BB3"/>
    <w:rsid w:val="0ACDF14F"/>
    <w:rsid w:val="0B78163C"/>
    <w:rsid w:val="0C11015D"/>
    <w:rsid w:val="0C5164C5"/>
    <w:rsid w:val="0CA2771F"/>
    <w:rsid w:val="0DAFACDD"/>
    <w:rsid w:val="0E0BBA58"/>
    <w:rsid w:val="0E2B3BA9"/>
    <w:rsid w:val="0E6BA9A9"/>
    <w:rsid w:val="0EA42DFC"/>
    <w:rsid w:val="0F4E272D"/>
    <w:rsid w:val="1035373D"/>
    <w:rsid w:val="10753578"/>
    <w:rsid w:val="10D85715"/>
    <w:rsid w:val="1143157C"/>
    <w:rsid w:val="1148EAC0"/>
    <w:rsid w:val="11AD6300"/>
    <w:rsid w:val="11BC3FF7"/>
    <w:rsid w:val="13603B47"/>
    <w:rsid w:val="138A0608"/>
    <w:rsid w:val="14473FC4"/>
    <w:rsid w:val="145BDF32"/>
    <w:rsid w:val="14ACF18C"/>
    <w:rsid w:val="14DE77FD"/>
    <w:rsid w:val="15E1E230"/>
    <w:rsid w:val="1635B616"/>
    <w:rsid w:val="164F10CD"/>
    <w:rsid w:val="1686C870"/>
    <w:rsid w:val="1710C0E6"/>
    <w:rsid w:val="17392049"/>
    <w:rsid w:val="176944F9"/>
    <w:rsid w:val="176D6874"/>
    <w:rsid w:val="17C47985"/>
    <w:rsid w:val="182517A2"/>
    <w:rsid w:val="1886835C"/>
    <w:rsid w:val="18E2D182"/>
    <w:rsid w:val="18E76509"/>
    <w:rsid w:val="1912F72D"/>
    <w:rsid w:val="19521706"/>
    <w:rsid w:val="1959597A"/>
    <w:rsid w:val="1999BCE2"/>
    <w:rsid w:val="19EACF3C"/>
    <w:rsid w:val="1A7DA5C4"/>
    <w:rsid w:val="1B6921CC"/>
    <w:rsid w:val="1B97B336"/>
    <w:rsid w:val="1BA3B876"/>
    <w:rsid w:val="1BE42771"/>
    <w:rsid w:val="1BE8AF65"/>
    <w:rsid w:val="1C050988"/>
    <w:rsid w:val="1C25F637"/>
    <w:rsid w:val="1C967F4A"/>
    <w:rsid w:val="1D6E5759"/>
    <w:rsid w:val="1DD4305F"/>
    <w:rsid w:val="1DF5F052"/>
    <w:rsid w:val="1EAFCF1E"/>
    <w:rsid w:val="1FFA8616"/>
    <w:rsid w:val="20908F5F"/>
    <w:rsid w:val="20D25E25"/>
    <w:rsid w:val="21A4374F"/>
    <w:rsid w:val="21D45CFA"/>
    <w:rsid w:val="21F549A9"/>
    <w:rsid w:val="2216020C"/>
    <w:rsid w:val="2226D01A"/>
    <w:rsid w:val="22AC3509"/>
    <w:rsid w:val="2434F993"/>
    <w:rsid w:val="244275C4"/>
    <w:rsid w:val="2460964F"/>
    <w:rsid w:val="24817866"/>
    <w:rsid w:val="2518E275"/>
    <w:rsid w:val="262FBD26"/>
    <w:rsid w:val="264F3E77"/>
    <w:rsid w:val="27738AC1"/>
    <w:rsid w:val="286F6D10"/>
    <w:rsid w:val="290E5F03"/>
    <w:rsid w:val="294150D2"/>
    <w:rsid w:val="2993C3F2"/>
    <w:rsid w:val="29D12DEC"/>
    <w:rsid w:val="29DED767"/>
    <w:rsid w:val="2B69074F"/>
    <w:rsid w:val="2B8E7CED"/>
    <w:rsid w:val="2BEBA01A"/>
    <w:rsid w:val="2C2AA1C1"/>
    <w:rsid w:val="2CF65F60"/>
    <w:rsid w:val="2DA00065"/>
    <w:rsid w:val="2EEC8F6C"/>
    <w:rsid w:val="2EF9F467"/>
    <w:rsid w:val="2F028F1C"/>
    <w:rsid w:val="2F10A444"/>
    <w:rsid w:val="2F20DB7D"/>
    <w:rsid w:val="2FA37ACC"/>
    <w:rsid w:val="2FA80E53"/>
    <w:rsid w:val="2FB41F26"/>
    <w:rsid w:val="313CEE48"/>
    <w:rsid w:val="3157DC12"/>
    <w:rsid w:val="3184D85F"/>
    <w:rsid w:val="31A17120"/>
    <w:rsid w:val="31CE640A"/>
    <w:rsid w:val="322FB421"/>
    <w:rsid w:val="32613A92"/>
    <w:rsid w:val="33781543"/>
    <w:rsid w:val="34098B05"/>
    <w:rsid w:val="34139ADC"/>
    <w:rsid w:val="343B1176"/>
    <w:rsid w:val="3484A7DA"/>
    <w:rsid w:val="349B00C7"/>
    <w:rsid w:val="3617B47E"/>
    <w:rsid w:val="36795F9F"/>
    <w:rsid w:val="3693A372"/>
    <w:rsid w:val="369A4D49"/>
    <w:rsid w:val="3717C914"/>
    <w:rsid w:val="375A2153"/>
    <w:rsid w:val="37ADF539"/>
    <w:rsid w:val="37FF0793"/>
    <w:rsid w:val="380E3F94"/>
    <w:rsid w:val="38247D31"/>
    <w:rsid w:val="38308E04"/>
    <w:rsid w:val="3948C97B"/>
    <w:rsid w:val="39D8DE77"/>
    <w:rsid w:val="3A6A5439"/>
    <w:rsid w:val="3AD5039C"/>
    <w:rsid w:val="3AE55169"/>
    <w:rsid w:val="3B87189F"/>
    <w:rsid w:val="3BDDB051"/>
    <w:rsid w:val="3CEBD2E9"/>
    <w:rsid w:val="3CFC7743"/>
    <w:rsid w:val="3D0FF259"/>
    <w:rsid w:val="3D3CE543"/>
    <w:rsid w:val="3D6916D0"/>
    <w:rsid w:val="3DB1EF44"/>
    <w:rsid w:val="3DF04276"/>
    <w:rsid w:val="3E1351F4"/>
    <w:rsid w:val="3E3173B3"/>
    <w:rsid w:val="3E5848E3"/>
    <w:rsid w:val="3E77D4CC"/>
    <w:rsid w:val="3EA4C7B6"/>
    <w:rsid w:val="3F3E5A2B"/>
    <w:rsid w:val="3FE3181C"/>
    <w:rsid w:val="3FE89551"/>
    <w:rsid w:val="402EF79E"/>
    <w:rsid w:val="405301DE"/>
    <w:rsid w:val="40C06D60"/>
    <w:rsid w:val="40CFA561"/>
    <w:rsid w:val="40F1F3D1"/>
    <w:rsid w:val="41264666"/>
    <w:rsid w:val="41B65B62"/>
    <w:rsid w:val="42284FD3"/>
    <w:rsid w:val="42EFE984"/>
    <w:rsid w:val="434C9C1D"/>
    <w:rsid w:val="438CCD11"/>
    <w:rsid w:val="43E2A566"/>
    <w:rsid w:val="442D5339"/>
    <w:rsid w:val="44D9F42E"/>
    <w:rsid w:val="44F64D56"/>
    <w:rsid w:val="44FAE0DD"/>
    <w:rsid w:val="456CD54E"/>
    <w:rsid w:val="4578E621"/>
    <w:rsid w:val="458C569F"/>
    <w:rsid w:val="45AD38B6"/>
    <w:rsid w:val="45FE4B10"/>
    <w:rsid w:val="46032800"/>
    <w:rsid w:val="4608CCBD"/>
    <w:rsid w:val="47B2AC56"/>
    <w:rsid w:val="483CA4CC"/>
    <w:rsid w:val="48CB2107"/>
    <w:rsid w:val="497D3FA6"/>
    <w:rsid w:val="4994D017"/>
    <w:rsid w:val="49A1547E"/>
    <w:rsid w:val="4A342B06"/>
    <w:rsid w:val="4AC5A0C8"/>
    <w:rsid w:val="4B0DACD9"/>
    <w:rsid w:val="4B1813E8"/>
    <w:rsid w:val="4B57168A"/>
    <w:rsid w:val="4C0E01EA"/>
    <w:rsid w:val="4C217268"/>
    <w:rsid w:val="4C60750A"/>
    <w:rsid w:val="4CE46E9B"/>
    <w:rsid w:val="4D774FBB"/>
    <w:rsid w:val="4E08C57D"/>
    <w:rsid w:val="4E0BF83E"/>
    <w:rsid w:val="4E17FD7E"/>
    <w:rsid w:val="4E9A3B3F"/>
    <w:rsid w:val="4EDB001C"/>
    <w:rsid w:val="4EE092F4"/>
    <w:rsid w:val="4F70A7F0"/>
    <w:rsid w:val="500811FF"/>
    <w:rsid w:val="5027F678"/>
    <w:rsid w:val="50340047"/>
    <w:rsid w:val="5049E126"/>
    <w:rsid w:val="50741223"/>
    <w:rsid w:val="5079D59D"/>
    <w:rsid w:val="50818A87"/>
    <w:rsid w:val="50A864B8"/>
    <w:rsid w:val="516CCC49"/>
    <w:rsid w:val="524338FA"/>
    <w:rsid w:val="5262BA4B"/>
    <w:rsid w:val="5319B043"/>
    <w:rsid w:val="5346A32D"/>
    <w:rsid w:val="534803F3"/>
    <w:rsid w:val="536A1C9B"/>
    <w:rsid w:val="5411FA20"/>
    <w:rsid w:val="54187C57"/>
    <w:rsid w:val="54AFE666"/>
    <w:rsid w:val="54CF67B7"/>
    <w:rsid w:val="550FD5B7"/>
    <w:rsid w:val="55B35099"/>
    <w:rsid w:val="56CA2B4A"/>
    <w:rsid w:val="56CDCB1A"/>
    <w:rsid w:val="57300450"/>
    <w:rsid w:val="575BA10C"/>
    <w:rsid w:val="57768ED6"/>
    <w:rsid w:val="5852EFD4"/>
    <w:rsid w:val="58600BB7"/>
    <w:rsid w:val="5909DB34"/>
    <w:rsid w:val="590A1489"/>
    <w:rsid w:val="5915F69F"/>
    <w:rsid w:val="5A7B9898"/>
    <w:rsid w:val="5ADF2929"/>
    <w:rsid w:val="5B000B40"/>
    <w:rsid w:val="5B3030EB"/>
    <w:rsid w:val="5B4F2E86"/>
    <w:rsid w:val="5B511D9A"/>
    <w:rsid w:val="5B60559B"/>
    <w:rsid w:val="5B769338"/>
    <w:rsid w:val="5B82A40B"/>
    <w:rsid w:val="5BE2935C"/>
    <w:rsid w:val="5C860E3E"/>
    <w:rsid w:val="5C9ADF82"/>
    <w:rsid w:val="5D2AF47E"/>
    <w:rsid w:val="5D506A1C"/>
    <w:rsid w:val="5DAA324F"/>
    <w:rsid w:val="5DB4ECF4"/>
    <w:rsid w:val="5DBC6A40"/>
    <w:rsid w:val="5DE1DFDE"/>
    <w:rsid w:val="5E2144A3"/>
    <w:rsid w:val="5ED89D27"/>
    <w:rsid w:val="5ED92EA6"/>
    <w:rsid w:val="5F5E9E2D"/>
    <w:rsid w:val="5F782099"/>
    <w:rsid w:val="5F86FD90"/>
    <w:rsid w:val="5F8B9117"/>
    <w:rsid w:val="5FAB1268"/>
    <w:rsid w:val="5FFD8588"/>
    <w:rsid w:val="60187352"/>
    <w:rsid w:val="608EFB4A"/>
    <w:rsid w:val="60DED240"/>
    <w:rsid w:val="617BB69B"/>
    <w:rsid w:val="6184E94C"/>
    <w:rsid w:val="61C27C7A"/>
    <w:rsid w:val="61CB4101"/>
    <w:rsid w:val="6231EAA9"/>
    <w:rsid w:val="62614A4A"/>
    <w:rsid w:val="626A32F4"/>
    <w:rsid w:val="62FBA8B6"/>
    <w:rsid w:val="63810DA5"/>
    <w:rsid w:val="63E6E6AB"/>
    <w:rsid w:val="6421BB68"/>
    <w:rsid w:val="6441C01E"/>
    <w:rsid w:val="644409D8"/>
    <w:rsid w:val="64BB3D84"/>
    <w:rsid w:val="64C4DB40"/>
    <w:rsid w:val="657A65DA"/>
    <w:rsid w:val="669EB224"/>
    <w:rsid w:val="67751ED5"/>
    <w:rsid w:val="67768A33"/>
    <w:rsid w:val="67C791F5"/>
    <w:rsid w:val="684CF6E4"/>
    <w:rsid w:val="68788908"/>
    <w:rsid w:val="689A026D"/>
    <w:rsid w:val="68D9D91F"/>
    <w:rsid w:val="69506117"/>
    <w:rsid w:val="69E3379F"/>
    <w:rsid w:val="6A223A41"/>
    <w:rsid w:val="6A734C9B"/>
    <w:rsid w:val="6A98C239"/>
    <w:rsid w:val="6B1993A1"/>
    <w:rsid w:val="6B370B9B"/>
    <w:rsid w:val="6BBD0E83"/>
    <w:rsid w:val="6BFC1125"/>
    <w:rsid w:val="6C1CFDD4"/>
    <w:rsid w:val="6CCF55AD"/>
    <w:rsid w:val="6CD3E934"/>
    <w:rsid w:val="6CF36A85"/>
    <w:rsid w:val="6D056FA5"/>
    <w:rsid w:val="6D45DDA5"/>
    <w:rsid w:val="6D489B7F"/>
    <w:rsid w:val="6D655EF6"/>
    <w:rsid w:val="6D86410D"/>
    <w:rsid w:val="6DD8B42D"/>
    <w:rsid w:val="6E5B4CF8"/>
    <w:rsid w:val="6E6A29EF"/>
    <w:rsid w:val="6EEE2380"/>
    <w:rsid w:val="6F1FB489"/>
    <w:rsid w:val="6F6017F1"/>
    <w:rsid w:val="6FB28B11"/>
    <w:rsid w:val="7037F000"/>
    <w:rsid w:val="70830375"/>
    <w:rsid w:val="70E8E713"/>
    <w:rsid w:val="715ADB84"/>
    <w:rsid w:val="721327AA"/>
    <w:rsid w:val="7256BDD3"/>
    <w:rsid w:val="728FCC28"/>
    <w:rsid w:val="72BB798A"/>
    <w:rsid w:val="72C2BDF7"/>
    <w:rsid w:val="737515D0"/>
    <w:rsid w:val="73929CDD"/>
    <w:rsid w:val="73C6282A"/>
    <w:rsid w:val="73DB809A"/>
    <w:rsid w:val="73E2AA25"/>
    <w:rsid w:val="7590BB7A"/>
    <w:rsid w:val="75954F01"/>
    <w:rsid w:val="75B4D052"/>
    <w:rsid w:val="75C03F23"/>
    <w:rsid w:val="75C0E125"/>
    <w:rsid w:val="75DCD2A4"/>
    <w:rsid w:val="75F105D5"/>
    <w:rsid w:val="76074372"/>
    <w:rsid w:val="77483D65"/>
    <w:rsid w:val="775EFCBF"/>
    <w:rsid w:val="7787C7A3"/>
    <w:rsid w:val="77E11A56"/>
    <w:rsid w:val="78AEE8C1"/>
    <w:rsid w:val="78D3E02F"/>
    <w:rsid w:val="7906B1EC"/>
    <w:rsid w:val="790FD4BD"/>
    <w:rsid w:val="7A1C4151"/>
    <w:rsid w:val="7AADB713"/>
    <w:rsid w:val="7ACE992A"/>
    <w:rsid w:val="7AD32CB1"/>
    <w:rsid w:val="7BA505DB"/>
    <w:rsid w:val="7C367B9D"/>
    <w:rsid w:val="7CA0E82A"/>
    <w:rsid w:val="7CA8700E"/>
    <w:rsid w:val="7E105281"/>
    <w:rsid w:val="7E313F30"/>
    <w:rsid w:val="7E522147"/>
    <w:rsid w:val="7E56B4CE"/>
    <w:rsid w:val="7E8246F2"/>
    <w:rsid w:val="7EB26BA2"/>
    <w:rsid w:val="7EE39709"/>
    <w:rsid w:val="7F34A963"/>
    <w:rsid w:val="7F642FF0"/>
    <w:rsid w:val="7FD8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C914"/>
  <w15:chartTrackingRefBased/>
  <w15:docId w15:val="{6703C57B-C222-4EC6-A779-FF7ED557FD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893D92"/>
    <w:pPr>
      <w:spacing w:after="0" w:line="240" w:lineRule="auto"/>
    </w:pPr>
    <w:rPr>
      <w:rFonts w:eastAsiaTheme="minorEastAsia"/>
    </w:rPr>
  </w:style>
  <w:style w:type="character" w:styleId="NoSpacingChar" w:customStyle="1">
    <w:name w:val="No Spacing Char"/>
    <w:basedOn w:val="DefaultParagraphFont"/>
    <w:link w:val="NoSpacing"/>
    <w:uiPriority w:val="1"/>
    <w:rsid w:val="00893D92"/>
    <w:rPr>
      <w:rFonts w:eastAsiaTheme="minorEastAsia"/>
    </w:rPr>
  </w:style>
  <w:style w:type="character" w:styleId="spellingerror" w:customStyle="1">
    <w:name w:val="spellingerror"/>
    <w:basedOn w:val="DefaultParagraphFont"/>
    <w:rsid w:val="009A3B98"/>
  </w:style>
  <w:style w:type="character" w:styleId="normaltextrun" w:customStyle="1">
    <w:name w:val="normaltextrun"/>
    <w:basedOn w:val="DefaultParagraphFont"/>
    <w:rsid w:val="009A3B98"/>
  </w:style>
  <w:style w:type="character" w:styleId="eop" w:customStyle="1">
    <w:name w:val="eop"/>
    <w:basedOn w:val="DefaultParagraphFont"/>
    <w:rsid w:val="009A3B98"/>
  </w:style>
  <w:style w:type="paragraph" w:styleId="ListParagraph">
    <w:name w:val="List Paragraph"/>
    <w:basedOn w:val="Normal"/>
    <w:uiPriority w:val="34"/>
    <w:qFormat/>
    <w:rsid w:val="0081438D"/>
    <w:pPr>
      <w:ind w:left="720"/>
      <w:contextualSpacing/>
    </w:pPr>
  </w:style>
  <w:style w:type="paragraph" w:styleId="NormalWeb">
    <w:name w:val="Normal (Web)"/>
    <w:basedOn w:val="Normal"/>
    <w:uiPriority w:val="99"/>
    <w:unhideWhenUsed/>
    <w:rsid w:val="00D00BA9"/>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DB0AA4"/>
    <w:rPr>
      <w:color w:val="0563C1" w:themeColor="hyperlink"/>
      <w:u w:val="single"/>
    </w:rPr>
  </w:style>
  <w:style w:type="character" w:styleId="UnresolvedMention">
    <w:name w:val="Unresolved Mention"/>
    <w:basedOn w:val="DefaultParagraphFont"/>
    <w:uiPriority w:val="99"/>
    <w:semiHidden/>
    <w:unhideWhenUsed/>
    <w:rsid w:val="00A8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564531">
      <w:bodyDiv w:val="1"/>
      <w:marLeft w:val="0"/>
      <w:marRight w:val="0"/>
      <w:marTop w:val="0"/>
      <w:marBottom w:val="0"/>
      <w:divBdr>
        <w:top w:val="none" w:sz="0" w:space="0" w:color="auto"/>
        <w:left w:val="none" w:sz="0" w:space="0" w:color="auto"/>
        <w:bottom w:val="none" w:sz="0" w:space="0" w:color="auto"/>
        <w:right w:val="none" w:sz="0" w:space="0" w:color="auto"/>
      </w:divBdr>
    </w:div>
    <w:div w:id="14965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iscovery-center.cloud.sap/estimator/?commercialModel=cpea"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hcsizingestimator.cfapps.eu10.hana.ondemand.co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A63B34DF887346BF4A1E88A5155DC6" ma:contentTypeVersion="2" ma:contentTypeDescription="Create a new document." ma:contentTypeScope="" ma:versionID="73c2a383e75b03ef1cc844bfd1b898c9">
  <xsd:schema xmlns:xsd="http://www.w3.org/2001/XMLSchema" xmlns:xs="http://www.w3.org/2001/XMLSchema" xmlns:p="http://schemas.microsoft.com/office/2006/metadata/properties" xmlns:ns2="a5869d55-abcb-4d82-b604-7f683ac57868" targetNamespace="http://schemas.microsoft.com/office/2006/metadata/properties" ma:root="true" ma:fieldsID="8ecad3f071e5cf744284d25510d2038d" ns2:_="">
    <xsd:import namespace="a5869d55-abcb-4d82-b604-7f683ac578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69d55-abcb-4d82-b604-7f683ac57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759168-C274-49D1-8EF5-C8F813DCF2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9D728D-E3E4-4528-B5E3-A116AAFDC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69d55-abcb-4d82-b604-7f683ac57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5D8E0-0A73-43AE-83E2-3F77190090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2877</Words>
  <Characters>16403</Characters>
  <Application>Microsoft Office Word</Application>
  <DocSecurity>4</DocSecurity>
  <Lines>136</Lines>
  <Paragraphs>38</Paragraphs>
  <ScaleCrop>false</ScaleCrop>
  <Company/>
  <LinksUpToDate>false</LinksUpToDate>
  <CharactersWithSpaces>19242</CharactersWithSpaces>
  <SharedDoc>false</SharedDoc>
  <HLinks>
    <vt:vector size="12" baseType="variant">
      <vt:variant>
        <vt:i4>5636100</vt:i4>
      </vt:variant>
      <vt:variant>
        <vt:i4>3</vt:i4>
      </vt:variant>
      <vt:variant>
        <vt:i4>0</vt:i4>
      </vt:variant>
      <vt:variant>
        <vt:i4>5</vt:i4>
      </vt:variant>
      <vt:variant>
        <vt:lpwstr>https://hcsizingestimator.cfapps.eu10.hana.ondemand.com/</vt:lpwstr>
      </vt:variant>
      <vt:variant>
        <vt:lpwstr/>
      </vt:variant>
      <vt:variant>
        <vt:i4>2883626</vt:i4>
      </vt:variant>
      <vt:variant>
        <vt:i4>0</vt:i4>
      </vt:variant>
      <vt:variant>
        <vt:i4>0</vt:i4>
      </vt:variant>
      <vt:variant>
        <vt:i4>5</vt:i4>
      </vt:variant>
      <vt:variant>
        <vt:lpwstr>https://discovery-center.cloud.sap/estimator/?commercialModel=cpea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CloudChase Technology</dc:title>
  <dc:subject/>
  <dc:creator>Joseph R Maugeri</dc:creator>
  <cp:keywords/>
  <dc:description/>
  <cp:lastModifiedBy>Joseph R Maugeri</cp:lastModifiedBy>
  <cp:revision>379</cp:revision>
  <dcterms:created xsi:type="dcterms:W3CDTF">2023-03-20T00:06:00Z</dcterms:created>
  <dcterms:modified xsi:type="dcterms:W3CDTF">2023-03-21T03:11:00Z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0x010100FAA63B34DF887346BF4A1E88A5155DC6</vt:lpwstr>
  </property>
</Properties>
</file>