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C7A" w:rsidRDefault="00064FC5" w:rsidP="001A213C">
      <w:pPr>
        <w:pStyle w:val="Date"/>
        <w:jc w:val="center"/>
      </w:pPr>
      <w:r>
        <w:t>Jonathan Metzger</w:t>
      </w:r>
      <w:r>
        <w:tab/>
      </w:r>
      <w:r>
        <w:tab/>
      </w:r>
      <w:r>
        <w:tab/>
      </w:r>
      <w:r w:rsidR="004B26DF">
        <w:tab/>
      </w:r>
      <w:r>
        <w:t>CS4513 – Hugh C. Lauer</w:t>
      </w:r>
      <w:r w:rsidR="001A213C">
        <w:t xml:space="preserve"> </w:t>
      </w:r>
      <w:r w:rsidR="001A213C">
        <w:tab/>
      </w:r>
      <w:r w:rsidR="001A213C">
        <w:tab/>
      </w:r>
      <w:r>
        <w:t>March 18, 2018</w:t>
      </w:r>
    </w:p>
    <w:p w:rsidR="006D43B3" w:rsidRDefault="00705C7A" w:rsidP="00571E8D">
      <w:pPr>
        <w:pStyle w:val="Title"/>
      </w:pPr>
      <w:r>
        <w:t>Project 1: Dumpster DIving</w:t>
      </w:r>
    </w:p>
    <w:p w:rsidR="00A70424" w:rsidRDefault="00A70424" w:rsidP="006D43B3">
      <w:pPr>
        <w:rPr>
          <w:color w:val="000000" w:themeColor="text1"/>
          <w:sz w:val="24"/>
          <w:szCs w:val="24"/>
        </w:rPr>
      </w:pPr>
      <w:r w:rsidRPr="006D43B3">
        <w:rPr>
          <w:color w:val="000000" w:themeColor="text1"/>
          <w:sz w:val="24"/>
          <w:szCs w:val="24"/>
        </w:rPr>
        <w:t>I created</w:t>
      </w:r>
      <w:r w:rsidR="006D43B3">
        <w:rPr>
          <w:color w:val="000000" w:themeColor="text1"/>
          <w:sz w:val="24"/>
          <w:szCs w:val="24"/>
        </w:rPr>
        <w:t xml:space="preserve"> the Dumpster Diving Utility tool to remove files or directories either </w:t>
      </w:r>
      <w:r w:rsidR="00827DFB">
        <w:rPr>
          <w:color w:val="000000" w:themeColor="text1"/>
          <w:sz w:val="24"/>
          <w:szCs w:val="24"/>
        </w:rPr>
        <w:t>permanently</w:t>
      </w:r>
      <w:r w:rsidR="006D43B3">
        <w:rPr>
          <w:color w:val="000000" w:themeColor="text1"/>
          <w:sz w:val="24"/>
          <w:szCs w:val="24"/>
        </w:rPr>
        <w:t xml:space="preserve"> or to a dumpster or trash. The user can then choose to dive into the dumpste</w:t>
      </w:r>
      <w:r w:rsidR="00827DFB">
        <w:rPr>
          <w:color w:val="000000" w:themeColor="text1"/>
          <w:sz w:val="24"/>
          <w:szCs w:val="24"/>
        </w:rPr>
        <w:t>r to recover the file or dump</w:t>
      </w:r>
      <w:r w:rsidR="006D43B3">
        <w:rPr>
          <w:color w:val="000000" w:themeColor="text1"/>
          <w:sz w:val="24"/>
          <w:szCs w:val="24"/>
        </w:rPr>
        <w:t xml:space="preserve"> the dumpster.</w:t>
      </w:r>
      <w:r w:rsidR="00827DFB">
        <w:rPr>
          <w:color w:val="000000" w:themeColor="text1"/>
          <w:sz w:val="24"/>
          <w:szCs w:val="24"/>
        </w:rPr>
        <w:t xml:space="preserve"> If the user </w:t>
      </w:r>
      <w:proofErr w:type="spellStart"/>
      <w:r w:rsidR="00827DFB">
        <w:rPr>
          <w:color w:val="000000" w:themeColor="text1"/>
          <w:sz w:val="24"/>
          <w:szCs w:val="24"/>
        </w:rPr>
        <w:t>rm</w:t>
      </w:r>
      <w:proofErr w:type="spellEnd"/>
      <w:r w:rsidR="00827DFB">
        <w:rPr>
          <w:color w:val="000000" w:themeColor="text1"/>
          <w:sz w:val="24"/>
          <w:szCs w:val="24"/>
        </w:rPr>
        <w:t xml:space="preserve"> a file or directory already in the dumpster, it will add an </w:t>
      </w:r>
      <w:r w:rsidR="00571E8D">
        <w:rPr>
          <w:color w:val="000000" w:themeColor="text1"/>
          <w:sz w:val="24"/>
          <w:szCs w:val="24"/>
        </w:rPr>
        <w:t>extension</w:t>
      </w:r>
      <w:r w:rsidR="00827DFB">
        <w:rPr>
          <w:color w:val="000000" w:themeColor="text1"/>
          <w:sz w:val="24"/>
          <w:szCs w:val="24"/>
        </w:rPr>
        <w:t xml:space="preserve"> .1, .2, … .9 to the name.</w:t>
      </w:r>
    </w:p>
    <w:p w:rsidR="008A12EE" w:rsidRDefault="008A12EE" w:rsidP="006D43B3">
      <w:pPr>
        <w:rPr>
          <w:color w:val="000000" w:themeColor="text1"/>
          <w:sz w:val="24"/>
          <w:szCs w:val="24"/>
        </w:rPr>
      </w:pPr>
    </w:p>
    <w:p w:rsidR="00820369" w:rsidRPr="006D43B3" w:rsidRDefault="008A12EE" w:rsidP="008A12EE">
      <w:pPr>
        <w:ind w:left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6807200" cy="680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umpsterDivingDiagram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7A" w:rsidRDefault="00705C7A" w:rsidP="00705C7A">
      <w:pPr>
        <w:pStyle w:val="Heading1"/>
      </w:pPr>
      <w:r>
        <w:lastRenderedPageBreak/>
        <w:t>Design</w:t>
      </w:r>
    </w:p>
    <w:p w:rsidR="00705C7A" w:rsidRDefault="00705C7A" w:rsidP="00705C7A">
      <w:pPr>
        <w:pStyle w:val="Heading2"/>
      </w:pPr>
      <w:r>
        <w:t>Programs / Scripts (pseudo-code)</w:t>
      </w:r>
    </w:p>
    <w:p w:rsidR="00705C7A" w:rsidRDefault="00705C7A" w:rsidP="00705C7A">
      <w:pPr>
        <w:pStyle w:val="Heading3"/>
      </w:pPr>
      <w:r>
        <w:t>Error Calls: checks for following constraints, if something goes wrong, ERROR message and prints usage message for each utility tool.</w:t>
      </w:r>
    </w:p>
    <w:p w:rsidR="00705C7A" w:rsidRDefault="00705C7A" w:rsidP="00705C7A">
      <w:pPr>
        <w:pStyle w:val="Heading4"/>
      </w:pPr>
      <w:proofErr w:type="spellStart"/>
      <w:r>
        <w:t>ERROR_call</w:t>
      </w:r>
      <w:proofErr w:type="spellEnd"/>
      <w:r>
        <w:t>(): default to usage message and exits</w:t>
      </w:r>
    </w:p>
    <w:p w:rsidR="00705C7A" w:rsidRPr="0011246C" w:rsidRDefault="00705C7A" w:rsidP="00705C7A">
      <w:pPr>
        <w:pStyle w:val="Heading4"/>
      </w:pPr>
      <w:proofErr w:type="spellStart"/>
      <w:r w:rsidRPr="0011246C">
        <w:t>ERROR_no_file</w:t>
      </w:r>
      <w:proofErr w:type="spellEnd"/>
      <w:r w:rsidRPr="0011246C">
        <w:t>(</w:t>
      </w:r>
      <w:proofErr w:type="spellStart"/>
      <w:r w:rsidRPr="0011246C">
        <w:t>int</w:t>
      </w:r>
      <w:proofErr w:type="spellEnd"/>
      <w:r w:rsidRPr="0011246C">
        <w:t xml:space="preserve"> </w:t>
      </w:r>
      <w:proofErr w:type="spellStart"/>
      <w:r w:rsidRPr="0011246C">
        <w:t>argc</w:t>
      </w:r>
      <w:proofErr w:type="spellEnd"/>
      <w:r w:rsidRPr="0011246C">
        <w:t>):</w:t>
      </w:r>
      <w:r>
        <w:t xml:space="preserve"> checks if file or directory present</w:t>
      </w:r>
    </w:p>
    <w:p w:rsidR="00705C7A" w:rsidRPr="009A79DC" w:rsidRDefault="00705C7A" w:rsidP="00705C7A">
      <w:pPr>
        <w:pStyle w:val="Heading4"/>
      </w:pPr>
      <w:proofErr w:type="spellStart"/>
      <w:r w:rsidRPr="0011246C">
        <w:t>ERROR_rename_call</w:t>
      </w:r>
      <w:proofErr w:type="spellEnd"/>
      <w:r w:rsidRPr="0011246C">
        <w:t>():</w:t>
      </w:r>
      <w:r>
        <w:t xml:space="preserve"> checks if rename call fails</w:t>
      </w:r>
    </w:p>
    <w:p w:rsidR="00705C7A" w:rsidRPr="009A79DC" w:rsidRDefault="00705C7A" w:rsidP="00705C7A">
      <w:pPr>
        <w:pStyle w:val="Heading4"/>
      </w:pPr>
      <w:proofErr w:type="spellStart"/>
      <w:r w:rsidRPr="0011246C">
        <w:t>ERROR_remove_call</w:t>
      </w:r>
      <w:proofErr w:type="spellEnd"/>
      <w:r w:rsidRPr="0011246C">
        <w:t>(): checks if remove call fails</w:t>
      </w:r>
    </w:p>
    <w:p w:rsidR="00705C7A" w:rsidRPr="009A79DC" w:rsidRDefault="00705C7A" w:rsidP="00705C7A">
      <w:pPr>
        <w:pStyle w:val="Heading4"/>
      </w:pPr>
      <w:proofErr w:type="spellStart"/>
      <w:r w:rsidRPr="0011246C">
        <w:t>ERROR_open_call</w:t>
      </w:r>
      <w:proofErr w:type="spellEnd"/>
      <w:r w:rsidRPr="0011246C">
        <w:t>():</w:t>
      </w:r>
      <w:r>
        <w:t xml:space="preserve"> checks if open call fails</w:t>
      </w:r>
    </w:p>
    <w:p w:rsidR="00705C7A" w:rsidRPr="009A79DC" w:rsidRDefault="00705C7A" w:rsidP="00705C7A">
      <w:pPr>
        <w:pStyle w:val="Heading4"/>
      </w:pPr>
      <w:proofErr w:type="spellStart"/>
      <w:r w:rsidRPr="0011246C">
        <w:t>ERROR_opendir_call</w:t>
      </w:r>
      <w:proofErr w:type="spellEnd"/>
      <w:r w:rsidRPr="0011246C">
        <w:t>(): ch</w:t>
      </w:r>
      <w:r>
        <w:t xml:space="preserve">ecks if </w:t>
      </w:r>
      <w:proofErr w:type="spellStart"/>
      <w:r>
        <w:t>opendir</w:t>
      </w:r>
      <w:proofErr w:type="spellEnd"/>
      <w:r>
        <w:t xml:space="preserve"> call fails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ERROR_mkdir</w:t>
      </w:r>
      <w:proofErr w:type="spellEnd"/>
      <w:r w:rsidRPr="0011246C">
        <w:t>()</w:t>
      </w:r>
      <w:r>
        <w:t xml:space="preserve">: checks if </w:t>
      </w:r>
      <w:proofErr w:type="spellStart"/>
      <w:r>
        <w:t>mkdir</w:t>
      </w:r>
      <w:proofErr w:type="spellEnd"/>
      <w:r>
        <w:t xml:space="preserve"> call fails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ERROR_duplicate_dir</w:t>
      </w:r>
      <w:proofErr w:type="spellEnd"/>
      <w:r w:rsidRPr="0011246C">
        <w:t>():</w:t>
      </w:r>
      <w:r>
        <w:t xml:space="preserve"> checks if directory already present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ERROR_rmdir_call</w:t>
      </w:r>
      <w:proofErr w:type="spellEnd"/>
      <w:r w:rsidRPr="0011246C">
        <w:t xml:space="preserve">(): checks if </w:t>
      </w:r>
      <w:proofErr w:type="spellStart"/>
      <w:r>
        <w:t>rmdir</w:t>
      </w:r>
      <w:proofErr w:type="spellEnd"/>
      <w:r>
        <w:t xml:space="preserve"> call fails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ERROR_limit_dumpster</w:t>
      </w:r>
      <w:proofErr w:type="spellEnd"/>
      <w:r w:rsidRPr="0011246C">
        <w:t xml:space="preserve">(): </w:t>
      </w:r>
      <w:r>
        <w:t>limit dumpster size to 10 same file or directory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ERROR_stat_call</w:t>
      </w:r>
      <w:proofErr w:type="spellEnd"/>
      <w:r w:rsidRPr="0011246C">
        <w:t>(): checks if stats are passed when moving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ERROR_chmod_call</w:t>
      </w:r>
      <w:proofErr w:type="spellEnd"/>
      <w:r w:rsidRPr="0011246C">
        <w:t xml:space="preserve">(): checks if permissions are </w:t>
      </w:r>
      <w:r>
        <w:t>passed when moving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ERROR_utime_call</w:t>
      </w:r>
      <w:proofErr w:type="spellEnd"/>
      <w:r w:rsidRPr="0011246C">
        <w:t xml:space="preserve">(): checks if </w:t>
      </w:r>
      <w:proofErr w:type="spellStart"/>
      <w:r>
        <w:t>utime</w:t>
      </w:r>
      <w:proofErr w:type="spellEnd"/>
      <w:r>
        <w:t xml:space="preserve"> call fails</w:t>
      </w:r>
    </w:p>
    <w:p w:rsidR="00705C7A" w:rsidRDefault="00705C7A" w:rsidP="00705C7A">
      <w:pPr>
        <w:pStyle w:val="Heading4"/>
      </w:pPr>
      <w:proofErr w:type="spellStart"/>
      <w:r w:rsidRPr="0011246C">
        <w:t>ERROR_unlink_call</w:t>
      </w:r>
      <w:proofErr w:type="spellEnd"/>
      <w:r w:rsidRPr="0011246C">
        <w:t>()</w:t>
      </w:r>
      <w:r>
        <w:t>: checks if unlink call fails</w:t>
      </w:r>
    </w:p>
    <w:p w:rsidR="00705C7A" w:rsidRDefault="00705C7A" w:rsidP="00705C7A">
      <w:pPr>
        <w:pStyle w:val="Heading4"/>
      </w:pPr>
      <w:proofErr w:type="spellStart"/>
      <w:r>
        <w:t>ERROR_fileNotFound</w:t>
      </w:r>
      <w:proofErr w:type="spellEnd"/>
      <w:r>
        <w:t xml:space="preserve">(char* </w:t>
      </w:r>
      <w:proofErr w:type="spellStart"/>
      <w:r>
        <w:t>source_path</w:t>
      </w:r>
      <w:proofErr w:type="spellEnd"/>
      <w:r>
        <w:t>): checks if file is in dumpster</w:t>
      </w:r>
    </w:p>
    <w:p w:rsidR="00705C7A" w:rsidRDefault="00705C7A" w:rsidP="00705C7A">
      <w:pPr>
        <w:pStyle w:val="Heading4"/>
      </w:pPr>
      <w:proofErr w:type="spellStart"/>
      <w:r>
        <w:t>ERROR_rw_file</w:t>
      </w:r>
      <w:proofErr w:type="spellEnd"/>
      <w:r>
        <w:t>(): checks if can read or write to file</w:t>
      </w:r>
    </w:p>
    <w:p w:rsidR="00705C7A" w:rsidRDefault="00705C7A" w:rsidP="00705C7A">
      <w:pPr>
        <w:pStyle w:val="Heading4"/>
      </w:pPr>
      <w:proofErr w:type="spellStart"/>
      <w:r>
        <w:t>ERROR_fopen_call</w:t>
      </w:r>
      <w:proofErr w:type="spellEnd"/>
      <w:r>
        <w:t>(): checks if open file</w:t>
      </w:r>
    </w:p>
    <w:p w:rsidR="00705C7A" w:rsidRDefault="00705C7A" w:rsidP="00705C7A">
      <w:pPr>
        <w:pStyle w:val="Heading3"/>
      </w:pPr>
      <w:r>
        <w:t>Common: functions across two or more utilities</w:t>
      </w:r>
    </w:p>
    <w:p w:rsidR="00705C7A" w:rsidRDefault="00705C7A" w:rsidP="00705C7A">
      <w:pPr>
        <w:pStyle w:val="Heading4"/>
      </w:pPr>
      <w:proofErr w:type="spellStart"/>
      <w:r>
        <w:t>concat</w:t>
      </w:r>
      <w:proofErr w:type="spellEnd"/>
      <w:r>
        <w:t xml:space="preserve">(char* s1, char* s2): </w:t>
      </w:r>
      <w:proofErr w:type="spellStart"/>
      <w:r>
        <w:t>concate</w:t>
      </w:r>
      <w:proofErr w:type="spellEnd"/>
      <w:r>
        <w:t xml:space="preserve"> two strings</w:t>
      </w:r>
      <w:r>
        <w:rPr>
          <w:rStyle w:val="FootnoteReference"/>
        </w:rPr>
        <w:footnoteReference w:id="1"/>
      </w:r>
    </w:p>
    <w:p w:rsidR="00705C7A" w:rsidRDefault="00705C7A" w:rsidP="00705C7A">
      <w:pPr>
        <w:pStyle w:val="Heading4"/>
      </w:pPr>
      <w:proofErr w:type="spellStart"/>
      <w:r>
        <w:t>flag_check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arc, char** </w:t>
      </w:r>
      <w:proofErr w:type="spellStart"/>
      <w:r>
        <w:t>argv</w:t>
      </w:r>
      <w:proofErr w:type="spellEnd"/>
      <w:r>
        <w:t>): check flag input</w:t>
      </w:r>
    </w:p>
    <w:p w:rsidR="00705C7A" w:rsidRDefault="00705C7A" w:rsidP="00705C7A">
      <w:pPr>
        <w:pStyle w:val="Heading4"/>
      </w:pPr>
      <w:proofErr w:type="spellStart"/>
      <w:r>
        <w:t>set_dumpster</w:t>
      </w:r>
      <w:proofErr w:type="spellEnd"/>
      <w:r>
        <w:t>(): set the dumpster to be used to place files or directories</w:t>
      </w:r>
    </w:p>
    <w:p w:rsidR="00705C7A" w:rsidRDefault="00705C7A" w:rsidP="00705C7A">
      <w:pPr>
        <w:pStyle w:val="Heading4"/>
      </w:pPr>
      <w:proofErr w:type="spellStart"/>
      <w:r>
        <w:t>remove_force</w:t>
      </w:r>
      <w:proofErr w:type="spellEnd"/>
      <w:r>
        <w:t>(char* directory): remove files or directories permanently</w:t>
      </w:r>
    </w:p>
    <w:p w:rsidR="00705C7A" w:rsidRDefault="00705C7A" w:rsidP="00705C7A">
      <w:pPr>
        <w:pStyle w:val="Heading4"/>
      </w:pPr>
      <w:proofErr w:type="spellStart"/>
      <w:r>
        <w:t>remove_directory</w:t>
      </w:r>
      <w:proofErr w:type="spellEnd"/>
      <w:r>
        <w:t xml:space="preserve">(char* </w:t>
      </w:r>
      <w:proofErr w:type="spellStart"/>
      <w:r>
        <w:t>current_path</w:t>
      </w:r>
      <w:proofErr w:type="spellEnd"/>
      <w:r>
        <w:t xml:space="preserve">, char* </w:t>
      </w:r>
      <w:proofErr w:type="spellStart"/>
      <w:r>
        <w:t>current_dumpster_path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same): remove </w:t>
      </w:r>
      <w:proofErr w:type="spellStart"/>
      <w:r>
        <w:t>dir</w:t>
      </w:r>
      <w:proofErr w:type="spellEnd"/>
      <w:r>
        <w:t>(s)</w:t>
      </w:r>
    </w:p>
    <w:p w:rsidR="00705C7A" w:rsidRDefault="00705C7A" w:rsidP="00705C7A">
      <w:pPr>
        <w:pStyle w:val="Heading3"/>
      </w:pPr>
      <w:r>
        <w:t>Rm: move file or directories to dumpster (same or different partition)</w:t>
      </w:r>
    </w:p>
    <w:p w:rsidR="00705C7A" w:rsidRPr="00931D2E" w:rsidRDefault="00705C7A" w:rsidP="00705C7A">
      <w:pPr>
        <w:pStyle w:val="Heading4"/>
      </w:pPr>
      <w:r w:rsidRPr="00931D2E">
        <w:t>usage()</w:t>
      </w:r>
      <w:r>
        <w:t xml:space="preserve">: </w:t>
      </w:r>
      <w:r w:rsidRPr="00931D2E">
        <w:t>prints usage message(with -h or error)</w:t>
      </w:r>
      <w:r>
        <w:t xml:space="preserve"> </w:t>
      </w:r>
      <w:r w:rsidRPr="00931D2E">
        <w:t>“./</w:t>
      </w:r>
      <w:proofErr w:type="spellStart"/>
      <w:r w:rsidRPr="00931D2E">
        <w:t>rm</w:t>
      </w:r>
      <w:proofErr w:type="spellEnd"/>
      <w:r w:rsidRPr="00931D2E">
        <w:t xml:space="preserve">  -f, -h, -r &lt; file(s) &gt; </w:t>
      </w:r>
    </w:p>
    <w:p w:rsidR="00705C7A" w:rsidRDefault="00705C7A" w:rsidP="00705C7A">
      <w:pPr>
        <w:pStyle w:val="Heading4"/>
      </w:pPr>
      <w:proofErr w:type="spellStart"/>
      <w:r>
        <w:t>check_f_flag</w:t>
      </w:r>
      <w:proofErr w:type="spellEnd"/>
      <w:r>
        <w:t>(char* file): check if -f flag is present</w:t>
      </w:r>
    </w:p>
    <w:p w:rsidR="00705C7A" w:rsidRDefault="00705C7A" w:rsidP="00705C7A">
      <w:pPr>
        <w:pStyle w:val="Heading4"/>
      </w:pPr>
      <w:proofErr w:type="spellStart"/>
      <w:r>
        <w:t>check_r_flag</w:t>
      </w:r>
      <w:proofErr w:type="spellEnd"/>
      <w:r>
        <w:t>(char* file): check if -r flag is present</w:t>
      </w:r>
    </w:p>
    <w:p w:rsidR="00705C7A" w:rsidRDefault="00705C7A" w:rsidP="00705C7A">
      <w:pPr>
        <w:pStyle w:val="Heading4"/>
      </w:pPr>
      <w:proofErr w:type="spellStart"/>
      <w:r>
        <w:t>check_dumpster</w:t>
      </w:r>
      <w:proofErr w:type="spellEnd"/>
      <w:r>
        <w:t>(): check to see where the dumpster is located</w:t>
      </w:r>
    </w:p>
    <w:p w:rsidR="00705C7A" w:rsidRDefault="00705C7A" w:rsidP="00705C7A">
      <w:pPr>
        <w:pStyle w:val="Heading4"/>
      </w:pPr>
      <w:proofErr w:type="spellStart"/>
      <w:r>
        <w:t>set_file</w:t>
      </w:r>
      <w:proofErr w:type="spellEnd"/>
      <w:r>
        <w:t>(char* file): set the file to be moved</w:t>
      </w:r>
    </w:p>
    <w:p w:rsidR="00705C7A" w:rsidRDefault="00705C7A" w:rsidP="00705C7A">
      <w:pPr>
        <w:pStyle w:val="Heading4"/>
      </w:pPr>
      <w:proofErr w:type="spellStart"/>
      <w:r>
        <w:t>get_extension</w:t>
      </w:r>
      <w:proofErr w:type="spellEnd"/>
      <w:r>
        <w:t>(char* path): get extension is duplicates</w:t>
      </w:r>
    </w:p>
    <w:p w:rsidR="00705C7A" w:rsidRDefault="00705C7A" w:rsidP="00705C7A">
      <w:pPr>
        <w:pStyle w:val="Heading4"/>
      </w:pPr>
      <w:proofErr w:type="spellStart"/>
      <w:r>
        <w:t>get_dumpster_path</w:t>
      </w:r>
      <w:proofErr w:type="spellEnd"/>
      <w:r>
        <w:t xml:space="preserve">(char* file, char* </w:t>
      </w:r>
      <w:proofErr w:type="spellStart"/>
      <w:r>
        <w:t>dumpster_path</w:t>
      </w:r>
      <w:proofErr w:type="spellEnd"/>
      <w:r>
        <w:t xml:space="preserve">, char** </w:t>
      </w:r>
      <w:proofErr w:type="spellStart"/>
      <w:r>
        <w:t>new_path</w:t>
      </w:r>
      <w:proofErr w:type="spellEnd"/>
      <w:r>
        <w:t>): dumpster path</w:t>
      </w:r>
    </w:p>
    <w:p w:rsidR="00705C7A" w:rsidRDefault="00705C7A" w:rsidP="00705C7A">
      <w:pPr>
        <w:pStyle w:val="Heading4"/>
      </w:pPr>
      <w:proofErr w:type="spellStart"/>
      <w:r>
        <w:t>copyto_dump</w:t>
      </w:r>
      <w:proofErr w:type="spellEnd"/>
      <w:r>
        <w:t xml:space="preserve">(char* file, char* </w:t>
      </w:r>
      <w:proofErr w:type="spellStart"/>
      <w:r>
        <w:t>dumpster_path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stat </w:t>
      </w:r>
      <w:proofErr w:type="spellStart"/>
      <w:r>
        <w:t>file_stat</w:t>
      </w:r>
      <w:proofErr w:type="spellEnd"/>
      <w:r>
        <w:t>): move to dumpster</w:t>
      </w:r>
    </w:p>
    <w:p w:rsidR="00705C7A" w:rsidRDefault="00705C7A" w:rsidP="00705C7A">
      <w:pPr>
        <w:pStyle w:val="Heading3"/>
      </w:pPr>
      <w:proofErr w:type="spellStart"/>
      <w:r>
        <w:t>Dv</w:t>
      </w:r>
      <w:proofErr w:type="spellEnd"/>
      <w:r>
        <w:t xml:space="preserve">: dive into the </w:t>
      </w:r>
      <w:proofErr w:type="spellStart"/>
      <w:r>
        <w:t>dumpter</w:t>
      </w:r>
      <w:proofErr w:type="spellEnd"/>
      <w:r>
        <w:t xml:space="preserve"> to recover files or directories</w:t>
      </w:r>
    </w:p>
    <w:p w:rsidR="00705C7A" w:rsidRDefault="00705C7A" w:rsidP="00705C7A">
      <w:pPr>
        <w:pStyle w:val="Heading4"/>
      </w:pPr>
      <w:r w:rsidRPr="00931D2E">
        <w:lastRenderedPageBreak/>
        <w:t>usage()</w:t>
      </w:r>
      <w:r>
        <w:t xml:space="preserve">: </w:t>
      </w:r>
      <w:r w:rsidRPr="00931D2E">
        <w:t>prints usage message(with -h or error)</w:t>
      </w:r>
      <w:r>
        <w:t xml:space="preserve"> </w:t>
      </w:r>
      <w:r w:rsidRPr="00931D2E">
        <w:t>“</w:t>
      </w:r>
      <w:r>
        <w:t>./dv -h</w:t>
      </w:r>
      <w:r w:rsidRPr="00931D2E">
        <w:t xml:space="preserve"> &lt; file(s) &gt; </w:t>
      </w:r>
    </w:p>
    <w:p w:rsidR="00705C7A" w:rsidRDefault="00705C7A" w:rsidP="00705C7A">
      <w:pPr>
        <w:pStyle w:val="Heading4"/>
      </w:pPr>
      <w:proofErr w:type="spellStart"/>
      <w:r>
        <w:t>copyto_target</w:t>
      </w:r>
      <w:proofErr w:type="spellEnd"/>
      <w:r>
        <w:t xml:space="preserve">(char* </w:t>
      </w:r>
      <w:proofErr w:type="spellStart"/>
      <w:r>
        <w:t>source_path</w:t>
      </w:r>
      <w:proofErr w:type="spellEnd"/>
      <w:r>
        <w:t xml:space="preserve">, char* </w:t>
      </w:r>
      <w:proofErr w:type="spellStart"/>
      <w:r>
        <w:t>current_target_path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stat </w:t>
      </w:r>
      <w:proofErr w:type="spellStart"/>
      <w:r>
        <w:t>file_stat</w:t>
      </w:r>
      <w:proofErr w:type="spellEnd"/>
      <w:r>
        <w:t>): copies from dumpster to target</w:t>
      </w:r>
    </w:p>
    <w:p w:rsidR="00705C7A" w:rsidRDefault="00705C7A" w:rsidP="00705C7A">
      <w:pPr>
        <w:pStyle w:val="Heading3"/>
      </w:pPr>
      <w:r>
        <w:t>Dump: cleans dumpster of all files and directories</w:t>
      </w:r>
    </w:p>
    <w:p w:rsidR="00705C7A" w:rsidRDefault="00705C7A" w:rsidP="000605B2">
      <w:pPr>
        <w:pStyle w:val="Heading4"/>
      </w:pPr>
      <w:r w:rsidRPr="00931D2E">
        <w:t>usage()</w:t>
      </w:r>
      <w:r>
        <w:t xml:space="preserve">: </w:t>
      </w:r>
      <w:r w:rsidRPr="00931D2E">
        <w:t>prints usage message(with -h or error)</w:t>
      </w:r>
      <w:r>
        <w:t xml:space="preserve"> </w:t>
      </w:r>
      <w:r w:rsidRPr="00931D2E">
        <w:t>“</w:t>
      </w:r>
      <w:r>
        <w:t>./dump -h”</w:t>
      </w:r>
      <w:r w:rsidRPr="00931D2E">
        <w:t> </w:t>
      </w:r>
    </w:p>
    <w:p w:rsidR="000605B2" w:rsidRDefault="000605B2" w:rsidP="000605B2">
      <w:pPr>
        <w:pStyle w:val="Heading4"/>
        <w:numPr>
          <w:ilvl w:val="0"/>
          <w:numId w:val="0"/>
        </w:numPr>
        <w:ind w:left="1440"/>
      </w:pPr>
    </w:p>
    <w:p w:rsidR="00705C7A" w:rsidRDefault="00705C7A" w:rsidP="00EA47ED">
      <w:pPr>
        <w:pStyle w:val="Heading2"/>
      </w:pPr>
      <w:r>
        <w:t>Number of Runs (recording time in milliseconds)</w:t>
      </w:r>
    </w:p>
    <w:p w:rsidR="000C15C8" w:rsidRDefault="009B0E37" w:rsidP="00F74A55">
      <w:pPr>
        <w:pStyle w:val="Heading2"/>
        <w:numPr>
          <w:ilvl w:val="0"/>
          <w:numId w:val="0"/>
        </w:numPr>
        <w:ind w:left="720"/>
      </w:pPr>
      <w:r>
        <w:t>I tested small and large files and directories. Small files were about 7 bytes</w:t>
      </w:r>
      <w:r w:rsidR="00CA76DC">
        <w:t xml:space="preserve"> and l</w:t>
      </w:r>
      <w:r>
        <w:t xml:space="preserve">arge files were about 7 megabytes. </w:t>
      </w:r>
      <w:r w:rsidR="008E6543">
        <w:t xml:space="preserve"> The order of these actions are below:</w:t>
      </w:r>
    </w:p>
    <w:p w:rsidR="00BF56E3" w:rsidRDefault="00BF56E3" w:rsidP="00F74A55">
      <w:pPr>
        <w:pStyle w:val="Heading2"/>
        <w:numPr>
          <w:ilvl w:val="0"/>
          <w:numId w:val="0"/>
        </w:numPr>
        <w:ind w:left="720" w:hanging="360"/>
      </w:pP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>&gt; [ Making 20 test files ]</w:t>
      </w: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>&gt; [ Removing 20 test files ]</w:t>
      </w:r>
    </w:p>
    <w:p w:rsidR="00705C7A" w:rsidRPr="008E6543" w:rsidRDefault="00705C7A" w:rsidP="00571E8D">
      <w:pPr>
        <w:pStyle w:val="Heading2"/>
        <w:numPr>
          <w:ilvl w:val="0"/>
          <w:numId w:val="0"/>
        </w:numPr>
        <w:ind w:left="1080" w:hanging="360"/>
      </w:pPr>
      <w:r w:rsidRPr="008E6543">
        <w:t>&gt; [ Recovering 20 test files ]</w:t>
      </w: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>&gt; [ Making 20 test directories ]</w:t>
      </w: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>&gt; [ Removing 20 test directories ]</w:t>
      </w:r>
    </w:p>
    <w:p w:rsidR="00705C7A" w:rsidRPr="008E6543" w:rsidRDefault="00705C7A" w:rsidP="00571E8D">
      <w:pPr>
        <w:pStyle w:val="Heading2"/>
        <w:numPr>
          <w:ilvl w:val="0"/>
          <w:numId w:val="0"/>
        </w:numPr>
        <w:ind w:left="1080" w:hanging="360"/>
      </w:pPr>
      <w:r w:rsidRPr="008E6543">
        <w:t>&gt; [ Recovering 20 test directories ]</w:t>
      </w: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>&gt; [ Removing 20 files and directories ]</w:t>
      </w: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 xml:space="preserve">&gt; [ Emptying the Dumpster </w:t>
      </w:r>
      <w:r w:rsidRPr="008E6543">
        <w:sym w:font="Wingdings" w:char="F04A"/>
      </w:r>
      <w:r w:rsidRPr="008E6543">
        <w:t xml:space="preserve"> ]</w:t>
      </w:r>
    </w:p>
    <w:p w:rsidR="00705C7A" w:rsidRDefault="00705C7A" w:rsidP="00705C7A">
      <w:pPr>
        <w:pStyle w:val="Heading2"/>
        <w:numPr>
          <w:ilvl w:val="0"/>
          <w:numId w:val="0"/>
        </w:numPr>
        <w:ind w:left="720" w:hanging="360"/>
      </w:pPr>
    </w:p>
    <w:p w:rsidR="00705C7A" w:rsidRDefault="00705C7A" w:rsidP="00705C7A">
      <w:pPr>
        <w:pStyle w:val="Heading2"/>
      </w:pPr>
      <w:r>
        <w:t>Data Recording Method</w:t>
      </w:r>
    </w:p>
    <w:p w:rsidR="00705C7A" w:rsidRDefault="000F00DF" w:rsidP="000F00DF">
      <w:pPr>
        <w:pStyle w:val="Heading2"/>
        <w:numPr>
          <w:ilvl w:val="0"/>
          <w:numId w:val="0"/>
        </w:numPr>
        <w:ind w:left="720"/>
      </w:pPr>
      <w:r>
        <w:t xml:space="preserve">In a script, “testing.sh”, </w:t>
      </w:r>
      <w:r w:rsidR="00705C7A">
        <w:t>I created for-loops to create</w:t>
      </w:r>
      <w:r w:rsidR="002B411F">
        <w:t>, remove and recover</w:t>
      </w:r>
      <w:r w:rsidR="00705C7A">
        <w:t xml:space="preserve"> “test$i.txt” </w:t>
      </w:r>
      <w:r w:rsidR="00DE5663">
        <w:t>files and “</w:t>
      </w:r>
      <w:proofErr w:type="spellStart"/>
      <w:r w:rsidR="00DE5663">
        <w:t>test$i</w:t>
      </w:r>
      <w:proofErr w:type="spellEnd"/>
      <w:r w:rsidR="00DE5663">
        <w:t>” directories.</w:t>
      </w:r>
      <w:r w:rsidR="007779B9">
        <w:t xml:space="preserve"> I used “sync” to make sure these operations were flushed t disk instead of cache. I got the initial and</w:t>
      </w:r>
      <w:r w:rsidR="00F70EC5">
        <w:t xml:space="preserve"> final times around each action.</w:t>
      </w:r>
      <w:r w:rsidR="00FE11BC">
        <w:t xml:space="preserve"> This was used to calculate the total time for each action ran. I either used “echo ‘hello’ &gt; ‘</w:t>
      </w:r>
      <w:proofErr w:type="spellStart"/>
      <w:r w:rsidR="00FE11BC">
        <w:t>test$i</w:t>
      </w:r>
      <w:proofErr w:type="spellEnd"/>
      <w:r w:rsidR="00FE11BC">
        <w:t>’  “ (7 bytes) or “</w:t>
      </w:r>
      <w:proofErr w:type="spellStart"/>
      <w:r w:rsidR="00FE11BC">
        <w:t>cp</w:t>
      </w:r>
      <w:proofErr w:type="spellEnd"/>
      <w:r w:rsidR="00FE11BC">
        <w:t xml:space="preserve"> test.txt </w:t>
      </w:r>
      <w:r w:rsidR="00850982">
        <w:t>‘</w:t>
      </w:r>
      <w:r w:rsidR="00FE11BC">
        <w:t>test$i.txt</w:t>
      </w:r>
      <w:r w:rsidR="00850982">
        <w:t xml:space="preserve">’ </w:t>
      </w:r>
      <w:r w:rsidR="00FE11BC">
        <w:t>”</w:t>
      </w:r>
      <w:r w:rsidR="00850982">
        <w:t xml:space="preserve"> (7 megabytes) to </w:t>
      </w:r>
      <w:r w:rsidR="00123CF6">
        <w:t xml:space="preserve">copy a template file. </w:t>
      </w:r>
      <w:r w:rsidR="00AD051A">
        <w:t xml:space="preserve"> I ran the command “./</w:t>
      </w:r>
      <w:proofErr w:type="spellStart"/>
      <w:r w:rsidR="00AD051A">
        <w:t>rm</w:t>
      </w:r>
      <w:proofErr w:type="spellEnd"/>
      <w:r w:rsidR="00AD051A">
        <w:t xml:space="preserve"> -r </w:t>
      </w:r>
      <w:r w:rsidR="000027AC">
        <w:t xml:space="preserve">&lt; </w:t>
      </w:r>
      <w:proofErr w:type="spellStart"/>
      <w:r w:rsidR="00AD051A">
        <w:t>fileOrDirectory</w:t>
      </w:r>
      <w:proofErr w:type="spellEnd"/>
      <w:r w:rsidR="005879D0">
        <w:t>…</w:t>
      </w:r>
      <w:r w:rsidR="000027AC">
        <w:t xml:space="preserve"> &gt;</w:t>
      </w:r>
      <w:r w:rsidR="00AD051A">
        <w:t>” to move the file or directories</w:t>
      </w:r>
      <w:r w:rsidR="00262CA6">
        <w:t xml:space="preserve"> to the dumpster (needing -r flag for directories. To recover files or directories, I ran “./dv &lt; </w:t>
      </w:r>
      <w:proofErr w:type="spellStart"/>
      <w:r w:rsidR="00262CA6">
        <w:t>fileOrDirectory</w:t>
      </w:r>
      <w:proofErr w:type="spellEnd"/>
      <w:r w:rsidR="00262CA6">
        <w:t>… &gt;”.</w:t>
      </w:r>
      <w:r w:rsidR="007B047D">
        <w:t xml:space="preserve">  I removed those files and directories again to the dumpster to then run “./dump” to clean the dumpster. I recorded all of these run times in milliseconds and can be found in the results section below.</w:t>
      </w:r>
    </w:p>
    <w:p w:rsidR="00006492" w:rsidRDefault="00705C7A" w:rsidP="00006492">
      <w:pPr>
        <w:pStyle w:val="Heading2"/>
      </w:pPr>
      <w:r>
        <w:t>System Condition</w:t>
      </w:r>
      <w:r w:rsidR="00006492">
        <w:t>s</w:t>
      </w:r>
    </w:p>
    <w:p w:rsidR="00006492" w:rsidRDefault="00006492" w:rsidP="00006492">
      <w:pPr>
        <w:pStyle w:val="Heading2"/>
        <w:numPr>
          <w:ilvl w:val="0"/>
          <w:numId w:val="0"/>
        </w:numPr>
        <w:ind w:left="720"/>
      </w:pPr>
      <w:r>
        <w:t xml:space="preserve">I used Ubuntu Linux using the Virtual Box VM on my </w:t>
      </w:r>
      <w:proofErr w:type="spellStart"/>
      <w:r>
        <w:t>Macbook</w:t>
      </w:r>
      <w:proofErr w:type="spellEnd"/>
      <w:r>
        <w:t xml:space="preserve"> Pro. </w:t>
      </w:r>
      <w:r w:rsidR="00AF0A64">
        <w:t>The version of Ubuntu is from the course website and my program works on that machine.</w:t>
      </w:r>
    </w:p>
    <w:p w:rsidR="00705C7A" w:rsidRDefault="005837B0" w:rsidP="00523127">
      <w:pPr>
        <w:pStyle w:val="Heading2"/>
      </w:pPr>
      <w:r>
        <w:t>Other Details</w:t>
      </w:r>
    </w:p>
    <w:p w:rsidR="00A56E4D" w:rsidRPr="00523127" w:rsidRDefault="00A56E4D" w:rsidP="00A56E4D">
      <w:pPr>
        <w:pStyle w:val="Heading2"/>
        <w:numPr>
          <w:ilvl w:val="0"/>
          <w:numId w:val="0"/>
        </w:numPr>
        <w:ind w:left="720"/>
      </w:pPr>
      <w:r>
        <w:t>My program has support for duplicate extensions on both files and directories.</w:t>
      </w:r>
      <w:r w:rsidR="005B33BB">
        <w:t xml:space="preserve"> If a user removes a file or directory, there is a </w:t>
      </w:r>
      <w:r w:rsidR="00990AB1">
        <w:t>“</w:t>
      </w:r>
      <w:r w:rsidR="005B33BB">
        <w:t>.</w:t>
      </w:r>
      <w:proofErr w:type="spellStart"/>
      <w:r w:rsidR="005B33BB">
        <w:t>i</w:t>
      </w:r>
      <w:proofErr w:type="spellEnd"/>
      <w:r w:rsidR="00990AB1">
        <w:t>”</w:t>
      </w:r>
      <w:r w:rsidR="005B33BB">
        <w:t xml:space="preserve"> extension based on how many already in the dumpster. The limit is 10 duplicate files or directories</w:t>
      </w:r>
      <w:r w:rsidR="00DF260E">
        <w:t xml:space="preserve"> (form 0 to 9)</w:t>
      </w:r>
      <w:r w:rsidR="005B33BB">
        <w:t>.</w:t>
      </w:r>
      <w:r w:rsidR="0066623E">
        <w:t xml:space="preserve"> The user can use the -f flag to force remove a file and -r to remove directories. Use -h for each</w:t>
      </w:r>
      <w:r w:rsidR="00A47C09">
        <w:t xml:space="preserve"> tool to bring up the help usag</w:t>
      </w:r>
      <w:r w:rsidR="0066623E">
        <w:t>e message.</w:t>
      </w:r>
    </w:p>
    <w:p w:rsidR="00705C7A" w:rsidRDefault="00705C7A" w:rsidP="00705C7A">
      <w:pPr>
        <w:pStyle w:val="Heading1"/>
      </w:pPr>
      <w:r>
        <w:lastRenderedPageBreak/>
        <w:t>Results</w:t>
      </w:r>
    </w:p>
    <w:p w:rsidR="00296DD8" w:rsidRDefault="00705C7A" w:rsidP="00296DD8">
      <w:pPr>
        <w:pStyle w:val="Heading2"/>
      </w:pPr>
      <w:r>
        <w:t>Tables or Graphs</w:t>
      </w:r>
    </w:p>
    <w:p w:rsidR="00705C7A" w:rsidRDefault="00296DD8" w:rsidP="00EA0FAB">
      <w:pPr>
        <w:pStyle w:val="Heading2"/>
        <w:numPr>
          <w:ilvl w:val="0"/>
          <w:numId w:val="0"/>
        </w:numPr>
        <w:ind w:left="720"/>
      </w:pPr>
      <w:r>
        <w:t xml:space="preserve">I measured time for Making, Removing and Recovering files and directories. </w:t>
      </w:r>
      <w:r w:rsidR="007E4D52">
        <w:t>I measured different partitions, in my case parent</w:t>
      </w:r>
      <w:r w:rsidR="00ED0501">
        <w:t xml:space="preserve"> folders on the virtual machine</w:t>
      </w:r>
      <w:r w:rsidR="00405EA4">
        <w:t xml:space="preserve">, to see if any changes in time. </w:t>
      </w:r>
      <w:r w:rsidR="00A458BB">
        <w:t xml:space="preserve"> The first graph illustrates </w:t>
      </w:r>
      <w:r w:rsidR="000D0410">
        <w:t>t</w:t>
      </w:r>
      <w:r w:rsidR="00705C7A">
        <w:t>ime to Make, Remove and Recover 20 (small</w:t>
      </w:r>
      <w:r w:rsidR="00B80992">
        <w:t xml:space="preserve"> 7 byte) files</w:t>
      </w:r>
      <w:r w:rsidR="00705C7A">
        <w:t xml:space="preserve"> and 20 directories. </w:t>
      </w:r>
      <w:r w:rsidR="00A458BB">
        <w:t xml:space="preserve">The second graph measures </w:t>
      </w:r>
      <w:r w:rsidR="00293C6E">
        <w:t>t</w:t>
      </w:r>
      <w:r w:rsidR="00A458BB">
        <w:t>ime to Make, Remove and Recover 20 (larger</w:t>
      </w:r>
      <w:r w:rsidR="00B80992">
        <w:t xml:space="preserve"> 7 megabyte) files</w:t>
      </w:r>
      <w:r w:rsidR="00A458BB">
        <w:t xml:space="preserve"> and 20 directories. </w:t>
      </w:r>
    </w:p>
    <w:p w:rsidR="00705C7A" w:rsidRDefault="00705C7A" w:rsidP="00705C7A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56062F7" wp14:editId="5DC14CEF">
            <wp:extent cx="6898005" cy="2743200"/>
            <wp:effectExtent l="0" t="0" r="10795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leGrid"/>
        <w:tblW w:w="10847" w:type="dxa"/>
        <w:tblInd w:w="-5" w:type="dxa"/>
        <w:tblLook w:val="04A0" w:firstRow="1" w:lastRow="0" w:firstColumn="1" w:lastColumn="0" w:noHBand="0" w:noVBand="1"/>
      </w:tblPr>
      <w:tblGrid>
        <w:gridCol w:w="1440"/>
        <w:gridCol w:w="5310"/>
        <w:gridCol w:w="4097"/>
      </w:tblGrid>
      <w:tr w:rsidR="00284C2E" w:rsidTr="005C40B2">
        <w:trPr>
          <w:trHeight w:val="467"/>
        </w:trPr>
        <w:tc>
          <w:tcPr>
            <w:tcW w:w="1440" w:type="dxa"/>
            <w:vAlign w:val="center"/>
          </w:tcPr>
          <w:p w:rsidR="00284C2E" w:rsidRDefault="005C40B2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 xml:space="preserve">Rm </w:t>
            </w:r>
            <w:r w:rsidR="00284C2E">
              <w:t>Files and Directories</w:t>
            </w:r>
          </w:p>
        </w:tc>
        <w:tc>
          <w:tcPr>
            <w:tcW w:w="5310" w:type="dxa"/>
            <w:vAlign w:val="center"/>
          </w:tcPr>
          <w:p w:rsidR="00284C2E" w:rsidRDefault="00B848CF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1195 milliseconds</w:t>
            </w:r>
          </w:p>
        </w:tc>
        <w:tc>
          <w:tcPr>
            <w:tcW w:w="4097" w:type="dxa"/>
            <w:vAlign w:val="center"/>
          </w:tcPr>
          <w:p w:rsidR="00284C2E" w:rsidRDefault="00B848CF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1171 milliseconds</w:t>
            </w:r>
          </w:p>
        </w:tc>
      </w:tr>
      <w:tr w:rsidR="00284C2E" w:rsidTr="005C40B2">
        <w:trPr>
          <w:trHeight w:val="440"/>
        </w:trPr>
        <w:tc>
          <w:tcPr>
            <w:tcW w:w="1440" w:type="dxa"/>
            <w:vAlign w:val="center"/>
          </w:tcPr>
          <w:p w:rsidR="00284C2E" w:rsidRDefault="00284C2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Dump</w:t>
            </w:r>
          </w:p>
        </w:tc>
        <w:tc>
          <w:tcPr>
            <w:tcW w:w="5310" w:type="dxa"/>
            <w:vAlign w:val="center"/>
          </w:tcPr>
          <w:p w:rsidR="00284C2E" w:rsidRDefault="00B848CF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64 milliseconds</w:t>
            </w:r>
          </w:p>
        </w:tc>
        <w:tc>
          <w:tcPr>
            <w:tcW w:w="4097" w:type="dxa"/>
            <w:vAlign w:val="center"/>
          </w:tcPr>
          <w:p w:rsidR="00284C2E" w:rsidRDefault="00B848CF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71 milliseconds</w:t>
            </w:r>
          </w:p>
        </w:tc>
      </w:tr>
    </w:tbl>
    <w:p w:rsidR="00D96913" w:rsidRDefault="00D96913" w:rsidP="005C40B2">
      <w:pPr>
        <w:pStyle w:val="Heading2"/>
        <w:numPr>
          <w:ilvl w:val="0"/>
          <w:numId w:val="0"/>
        </w:numPr>
      </w:pPr>
    </w:p>
    <w:p w:rsidR="005C40B2" w:rsidRDefault="00705C7A" w:rsidP="005C40B2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BB1574C" wp14:editId="3D6EDCB8">
            <wp:extent cx="6898005" cy="2743200"/>
            <wp:effectExtent l="0" t="0" r="10795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10847" w:type="dxa"/>
        <w:tblInd w:w="-5" w:type="dxa"/>
        <w:tblLook w:val="04A0" w:firstRow="1" w:lastRow="0" w:firstColumn="1" w:lastColumn="0" w:noHBand="0" w:noVBand="1"/>
      </w:tblPr>
      <w:tblGrid>
        <w:gridCol w:w="1440"/>
        <w:gridCol w:w="5310"/>
        <w:gridCol w:w="4097"/>
      </w:tblGrid>
      <w:tr w:rsidR="005C40B2" w:rsidTr="00F45AED">
        <w:trPr>
          <w:trHeight w:val="467"/>
        </w:trPr>
        <w:tc>
          <w:tcPr>
            <w:tcW w:w="1440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Rm Files and Directories</w:t>
            </w:r>
          </w:p>
        </w:tc>
        <w:tc>
          <w:tcPr>
            <w:tcW w:w="5310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3324</w:t>
            </w:r>
            <w:r>
              <w:t xml:space="preserve"> milliseconds</w:t>
            </w:r>
          </w:p>
        </w:tc>
        <w:tc>
          <w:tcPr>
            <w:tcW w:w="4097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3524</w:t>
            </w:r>
            <w:r>
              <w:t xml:space="preserve"> milliseconds</w:t>
            </w:r>
          </w:p>
        </w:tc>
      </w:tr>
      <w:tr w:rsidR="005C40B2" w:rsidTr="00F45AED">
        <w:trPr>
          <w:trHeight w:val="440"/>
        </w:trPr>
        <w:tc>
          <w:tcPr>
            <w:tcW w:w="1440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Dump</w:t>
            </w:r>
          </w:p>
        </w:tc>
        <w:tc>
          <w:tcPr>
            <w:tcW w:w="5310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89</w:t>
            </w:r>
            <w:r>
              <w:t xml:space="preserve"> milliseconds</w:t>
            </w:r>
          </w:p>
        </w:tc>
        <w:tc>
          <w:tcPr>
            <w:tcW w:w="4097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 xml:space="preserve">116 </w:t>
            </w:r>
            <w:r>
              <w:t xml:space="preserve"> milliseconds</w:t>
            </w:r>
          </w:p>
        </w:tc>
      </w:tr>
    </w:tbl>
    <w:p w:rsidR="00983C1D" w:rsidRDefault="00983C1D" w:rsidP="00705C7A">
      <w:pPr>
        <w:pStyle w:val="Heading2"/>
        <w:numPr>
          <w:ilvl w:val="0"/>
          <w:numId w:val="0"/>
        </w:numPr>
      </w:pPr>
    </w:p>
    <w:p w:rsidR="00C129BF" w:rsidRDefault="00705C7A" w:rsidP="00650B2B">
      <w:pPr>
        <w:pStyle w:val="Heading2"/>
      </w:pPr>
      <w:r>
        <w:lastRenderedPageBreak/>
        <w:t>Calculations (Mean and STD)</w:t>
      </w:r>
    </w:p>
    <w:p w:rsidR="004441CA" w:rsidRPr="008F5165" w:rsidRDefault="008F5165" w:rsidP="008F5165">
      <w:pPr>
        <w:pStyle w:val="Heading2"/>
        <w:numPr>
          <w:ilvl w:val="0"/>
          <w:numId w:val="0"/>
        </w:numPr>
        <w:ind w:left="1080"/>
        <w:rPr>
          <w:color w:val="000000" w:themeColor="text1"/>
        </w:rPr>
      </w:pPr>
      <w:r>
        <w:rPr>
          <w:color w:val="000000" w:themeColor="text1"/>
        </w:rPr>
        <w:t xml:space="preserve">I tested 20 files and directories to be Made, Removed, Recovered, Removed again and then Dumped. I tested this for two different partitions for two different file sizes. I tested small 7 byte files and large 7 megabyte files. I averaged 4,022 milliseconds for small files and 19,098 to larger files. Narrowing them down to per file and then to per byte, I have discovered smaller files compute each byte for 28.71 milliseconds vs. larger files per byte at 0.0001363 milliseconds. </w:t>
      </w:r>
    </w:p>
    <w:tbl>
      <w:tblPr>
        <w:tblStyle w:val="TableGrid"/>
        <w:tblW w:w="8905" w:type="dxa"/>
        <w:tblInd w:w="1080" w:type="dxa"/>
        <w:tblLook w:val="04A0" w:firstRow="1" w:lastRow="0" w:firstColumn="1" w:lastColumn="0" w:noHBand="0" w:noVBand="1"/>
      </w:tblPr>
      <w:tblGrid>
        <w:gridCol w:w="2425"/>
        <w:gridCol w:w="2880"/>
        <w:gridCol w:w="3600"/>
      </w:tblGrid>
      <w:tr w:rsidR="004F2C6E" w:rsidRPr="004150E5" w:rsidTr="00B848CF">
        <w:trPr>
          <w:trHeight w:val="287"/>
        </w:trPr>
        <w:tc>
          <w:tcPr>
            <w:tcW w:w="2425" w:type="dxa"/>
            <w:vAlign w:val="center"/>
          </w:tcPr>
          <w:p w:rsidR="004F2C6E" w:rsidRPr="003D792A" w:rsidRDefault="004B6438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880" w:type="dxa"/>
            <w:vAlign w:val="center"/>
          </w:tcPr>
          <w:p w:rsidR="004F2C6E" w:rsidRPr="004150E5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 w:rsidRPr="004150E5">
              <w:rPr>
                <w:b/>
                <w:bCs/>
              </w:rPr>
              <w:t>Small Files (</w:t>
            </w:r>
            <w:r w:rsidR="000F4985">
              <w:rPr>
                <w:b/>
                <w:bCs/>
              </w:rPr>
              <w:t xml:space="preserve">n = </w:t>
            </w:r>
            <w:r w:rsidRPr="004150E5">
              <w:rPr>
                <w:b/>
                <w:bCs/>
              </w:rPr>
              <w:t>7 bytes)</w:t>
            </w:r>
          </w:p>
        </w:tc>
        <w:tc>
          <w:tcPr>
            <w:tcW w:w="3600" w:type="dxa"/>
            <w:vAlign w:val="center"/>
          </w:tcPr>
          <w:p w:rsidR="004F2C6E" w:rsidRPr="004150E5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 w:rsidRPr="004150E5">
              <w:rPr>
                <w:b/>
                <w:bCs/>
              </w:rPr>
              <w:t>Large Files (</w:t>
            </w:r>
            <w:r w:rsidR="000F4985">
              <w:rPr>
                <w:b/>
                <w:bCs/>
              </w:rPr>
              <w:t xml:space="preserve">n = </w:t>
            </w:r>
            <w:r w:rsidRPr="004150E5">
              <w:rPr>
                <w:b/>
                <w:bCs/>
              </w:rPr>
              <w:t>7 megabytes)</w:t>
            </w:r>
          </w:p>
        </w:tc>
      </w:tr>
      <w:tr w:rsidR="004F2C6E" w:rsidTr="00B848CF">
        <w:trPr>
          <w:trHeight w:val="573"/>
        </w:trPr>
        <w:tc>
          <w:tcPr>
            <w:tcW w:w="2425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Same Partition</w:t>
            </w:r>
          </w:p>
        </w:tc>
        <w:tc>
          <w:tcPr>
            <w:tcW w:w="2880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 xml:space="preserve">60 + 218 + 402 + 471 + 689 + 914 + 1195 + 64 = </w:t>
            </w:r>
            <w:r w:rsidRPr="003A3A5F">
              <w:rPr>
                <w:b/>
                <w:bCs/>
              </w:rPr>
              <w:t>4013</w:t>
            </w:r>
          </w:p>
        </w:tc>
        <w:tc>
          <w:tcPr>
            <w:tcW w:w="3600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 xml:space="preserve">2029 + 2220 + 2429 + 2501 + 2760 + 3024 + 3324 + 89 = </w:t>
            </w:r>
            <w:r w:rsidRPr="00A402AB">
              <w:rPr>
                <w:b/>
                <w:bCs/>
              </w:rPr>
              <w:t>18376</w:t>
            </w:r>
          </w:p>
        </w:tc>
      </w:tr>
      <w:tr w:rsidR="004F2C6E" w:rsidTr="00B848CF">
        <w:trPr>
          <w:trHeight w:val="573"/>
        </w:trPr>
        <w:tc>
          <w:tcPr>
            <w:tcW w:w="2425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Different Partition</w:t>
            </w:r>
          </w:p>
        </w:tc>
        <w:tc>
          <w:tcPr>
            <w:tcW w:w="2880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68 + 225 + 409 + 475 + 696 + 916 + 1171 + 71 =</w:t>
            </w:r>
            <w:r w:rsidRPr="003A3A5F">
              <w:rPr>
                <w:b/>
                <w:bCs/>
              </w:rPr>
              <w:t xml:space="preserve"> 4031</w:t>
            </w:r>
          </w:p>
        </w:tc>
        <w:tc>
          <w:tcPr>
            <w:tcW w:w="3600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 xml:space="preserve">2197 + 2413 + 2631 + 2707 + 2968 + 3213 + 3576 + 116 = </w:t>
            </w:r>
            <w:r w:rsidRPr="002D2D5A">
              <w:rPr>
                <w:b/>
                <w:bCs/>
              </w:rPr>
              <w:t>19821</w:t>
            </w:r>
          </w:p>
        </w:tc>
      </w:tr>
      <w:tr w:rsidR="004F2C6E" w:rsidRPr="00FE4F4F" w:rsidTr="00B848CF">
        <w:trPr>
          <w:trHeight w:val="573"/>
        </w:trPr>
        <w:tc>
          <w:tcPr>
            <w:tcW w:w="2425" w:type="dxa"/>
            <w:vAlign w:val="center"/>
          </w:tcPr>
          <w:p w:rsidR="004F2C6E" w:rsidRPr="00FE4F4F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Average Time</w:t>
            </w:r>
          </w:p>
        </w:tc>
        <w:tc>
          <w:tcPr>
            <w:tcW w:w="2880" w:type="dxa"/>
            <w:vAlign w:val="center"/>
          </w:tcPr>
          <w:p w:rsidR="004F2C6E" w:rsidRPr="00FE4F4F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4022</w:t>
            </w:r>
            <w:r w:rsidR="004F2C6E">
              <w:rPr>
                <w:b/>
                <w:bCs/>
              </w:rPr>
              <w:t xml:space="preserve"> milliseconds</w:t>
            </w:r>
          </w:p>
        </w:tc>
        <w:tc>
          <w:tcPr>
            <w:tcW w:w="3600" w:type="dxa"/>
            <w:vAlign w:val="center"/>
          </w:tcPr>
          <w:p w:rsidR="004F2C6E" w:rsidRPr="002C1AD6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19,098</w:t>
            </w:r>
            <w:r w:rsidR="004F2C6E" w:rsidRPr="002C1AD6">
              <w:rPr>
                <w:b/>
                <w:bCs/>
              </w:rPr>
              <w:t xml:space="preserve"> milliseconds</w:t>
            </w:r>
          </w:p>
        </w:tc>
      </w:tr>
      <w:tr w:rsidR="004F2C6E" w:rsidRPr="00FE4F4F" w:rsidTr="00B848CF">
        <w:trPr>
          <w:trHeight w:val="573"/>
        </w:trPr>
        <w:tc>
          <w:tcPr>
            <w:tcW w:w="2425" w:type="dxa"/>
            <w:vAlign w:val="center"/>
          </w:tcPr>
          <w:p w:rsidR="004F2C6E" w:rsidRPr="00FE4F4F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Per File (1 / 20)</w:t>
            </w:r>
          </w:p>
        </w:tc>
        <w:tc>
          <w:tcPr>
            <w:tcW w:w="2880" w:type="dxa"/>
            <w:vAlign w:val="center"/>
          </w:tcPr>
          <w:p w:rsidR="004F2C6E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201 </w:t>
            </w:r>
            <w:r w:rsidR="004F2C6E">
              <w:rPr>
                <w:b/>
                <w:bCs/>
              </w:rPr>
              <w:t xml:space="preserve"> milliseconds</w:t>
            </w:r>
          </w:p>
        </w:tc>
        <w:tc>
          <w:tcPr>
            <w:tcW w:w="3600" w:type="dxa"/>
            <w:vAlign w:val="center"/>
          </w:tcPr>
          <w:p w:rsidR="004F2C6E" w:rsidRPr="002C1AD6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954</w:t>
            </w:r>
            <w:r w:rsidR="004F2C6E">
              <w:rPr>
                <w:b/>
                <w:bCs/>
              </w:rPr>
              <w:t xml:space="preserve"> milliseconds</w:t>
            </w:r>
          </w:p>
        </w:tc>
      </w:tr>
      <w:tr w:rsidR="004F2C6E" w:rsidRPr="00FE4F4F" w:rsidTr="00B848CF">
        <w:trPr>
          <w:trHeight w:val="573"/>
        </w:trPr>
        <w:tc>
          <w:tcPr>
            <w:tcW w:w="2425" w:type="dxa"/>
            <w:vAlign w:val="center"/>
          </w:tcPr>
          <w:p w:rsidR="00BA5FC1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Per Byte</w:t>
            </w:r>
            <w:r w:rsidR="000F4985">
              <w:rPr>
                <w:b/>
                <w:bCs/>
              </w:rPr>
              <w:t xml:space="preserve"> (1 / n)</w:t>
            </w:r>
          </w:p>
        </w:tc>
        <w:tc>
          <w:tcPr>
            <w:tcW w:w="2880" w:type="dxa"/>
            <w:vAlign w:val="center"/>
          </w:tcPr>
          <w:p w:rsidR="004F2C6E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28.71</w:t>
            </w:r>
            <w:r w:rsidR="004F2C6E">
              <w:rPr>
                <w:b/>
                <w:bCs/>
              </w:rPr>
              <w:t xml:space="preserve"> milliseconds</w:t>
            </w:r>
          </w:p>
        </w:tc>
        <w:tc>
          <w:tcPr>
            <w:tcW w:w="3600" w:type="dxa"/>
            <w:vAlign w:val="center"/>
          </w:tcPr>
          <w:p w:rsidR="004F2C6E" w:rsidRDefault="00075233" w:rsidP="00075233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0.0001363</w:t>
            </w:r>
            <w:r w:rsidR="00781AF0">
              <w:rPr>
                <w:b/>
                <w:bCs/>
              </w:rPr>
              <w:t xml:space="preserve"> </w:t>
            </w:r>
            <w:r w:rsidR="004F2C6E">
              <w:rPr>
                <w:b/>
                <w:bCs/>
              </w:rPr>
              <w:t>milliseconds</w:t>
            </w:r>
          </w:p>
        </w:tc>
      </w:tr>
    </w:tbl>
    <w:p w:rsidR="00E31ABE" w:rsidRDefault="00E31ABE" w:rsidP="00571E8D">
      <w:pPr>
        <w:ind w:left="0"/>
        <w:rPr>
          <w:rFonts w:asciiTheme="majorHAnsi" w:hAnsiTheme="majorHAnsi"/>
          <w:caps/>
          <w:color w:val="2E2E2E" w:themeColor="accent2"/>
          <w:spacing w:val="14"/>
          <w:sz w:val="26"/>
          <w:szCs w:val="26"/>
          <w:highlight w:val="lightGray"/>
        </w:rPr>
      </w:pPr>
    </w:p>
    <w:p w:rsidR="00705C7A" w:rsidRDefault="00705C7A" w:rsidP="00571E8D">
      <w:pPr>
        <w:pStyle w:val="Heading1"/>
      </w:pPr>
      <w:r>
        <w:t>Analysis</w:t>
      </w:r>
    </w:p>
    <w:p w:rsidR="00064FC5" w:rsidRDefault="00705C7A" w:rsidP="00064FC5">
      <w:pPr>
        <w:pStyle w:val="Heading2"/>
      </w:pPr>
      <w:r>
        <w:t>Describe what the results mean</w:t>
      </w:r>
    </w:p>
    <w:p w:rsidR="008D2470" w:rsidRDefault="008D2470" w:rsidP="00064FC5">
      <w:pPr>
        <w:pStyle w:val="Heading2"/>
        <w:numPr>
          <w:ilvl w:val="0"/>
          <w:numId w:val="0"/>
        </w:numPr>
        <w:ind w:left="720"/>
      </w:pPr>
    </w:p>
    <w:p w:rsidR="008F5165" w:rsidRDefault="00137247" w:rsidP="00064FC5">
      <w:pPr>
        <w:pStyle w:val="Heading2"/>
        <w:numPr>
          <w:ilvl w:val="0"/>
          <w:numId w:val="0"/>
        </w:numPr>
        <w:ind w:left="720"/>
      </w:pPr>
      <w:r>
        <w:t>I can conclude</w:t>
      </w:r>
      <w:r w:rsidR="005A001A">
        <w:t xml:space="preserve"> that </w:t>
      </w:r>
      <w:r w:rsidR="009E7AFF">
        <w:t>as the file size gets bigger, each byte is moved</w:t>
      </w:r>
      <w:r w:rsidR="002F1E93">
        <w:t xml:space="preserve"> in less time. Comparing the different partitions also gave a larger difference when the file size was larger. </w:t>
      </w:r>
      <w:r w:rsidR="00CB2475">
        <w:t>I believe this can mean that each byte of the file is being processed quicker when the file is larger.</w:t>
      </w:r>
      <w:r w:rsidR="00CB2475">
        <w:t xml:space="preserve"> When the file is smaller, each byte is processed slower.</w:t>
      </w:r>
    </w:p>
    <w:p w:rsidR="008F5165" w:rsidRDefault="008F5165" w:rsidP="00064FC5">
      <w:pPr>
        <w:pStyle w:val="Heading2"/>
        <w:numPr>
          <w:ilvl w:val="0"/>
          <w:numId w:val="0"/>
        </w:numPr>
        <w:ind w:left="720"/>
      </w:pPr>
      <w:bookmarkStart w:id="0" w:name="_GoBack"/>
      <w:bookmarkEnd w:id="0"/>
    </w:p>
    <w:p w:rsidR="00232CF7" w:rsidRDefault="00705C7A" w:rsidP="00232CF7">
      <w:pPr>
        <w:pStyle w:val="Heading2"/>
      </w:pPr>
      <w:r>
        <w:t>How does your prediction match measured? If there is a differ</w:t>
      </w:r>
      <w:r w:rsidR="00232CF7">
        <w:t>ence, why do you think there is?</w:t>
      </w:r>
    </w:p>
    <w:p w:rsidR="00232CF7" w:rsidRDefault="00232CF7" w:rsidP="00D613E3">
      <w:pPr>
        <w:pStyle w:val="Heading2"/>
        <w:numPr>
          <w:ilvl w:val="0"/>
          <w:numId w:val="0"/>
        </w:numPr>
      </w:pPr>
    </w:p>
    <w:p w:rsidR="007C5F9F" w:rsidRPr="00705C7A" w:rsidRDefault="007C5F9F" w:rsidP="007C5F9F">
      <w:pPr>
        <w:pStyle w:val="Heading2"/>
        <w:numPr>
          <w:ilvl w:val="0"/>
          <w:numId w:val="0"/>
        </w:numPr>
        <w:ind w:left="720"/>
      </w:pPr>
      <w:r>
        <w:t>I have originally predicted that when the file size increases, time spent on each byte would decrease</w:t>
      </w:r>
      <w:r w:rsidR="00E31ABE">
        <w:t xml:space="preserve">. I proved this by calculating time for each byte of small and large files. </w:t>
      </w:r>
      <w:r w:rsidR="002D2A7F">
        <w:t>Small files (7 byte) would process each byte at 28.71 milliseconds. Large files (7 megabytes) would process each byte at 0.0001362 milliseconds.</w:t>
      </w:r>
    </w:p>
    <w:sectPr w:rsidR="007C5F9F" w:rsidRPr="00705C7A" w:rsidSect="009D528A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E35" w:rsidRDefault="00571E35">
      <w:pPr>
        <w:spacing w:after="0" w:line="240" w:lineRule="auto"/>
      </w:pPr>
      <w:r>
        <w:separator/>
      </w:r>
    </w:p>
    <w:p w:rsidR="00571E35" w:rsidRDefault="00571E35"/>
  </w:endnote>
  <w:endnote w:type="continuationSeparator" w:id="0">
    <w:p w:rsidR="00571E35" w:rsidRDefault="00571E35">
      <w:pPr>
        <w:spacing w:after="0" w:line="240" w:lineRule="auto"/>
      </w:pPr>
      <w:r>
        <w:continuationSeparator/>
      </w:r>
    </w:p>
    <w:p w:rsidR="00571E35" w:rsidRDefault="00571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BC4" w:rsidRDefault="00E14C6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E35" w:rsidRDefault="00571E35">
      <w:pPr>
        <w:spacing w:after="0" w:line="240" w:lineRule="auto"/>
      </w:pPr>
      <w:r>
        <w:separator/>
      </w:r>
    </w:p>
    <w:p w:rsidR="00571E35" w:rsidRDefault="00571E35"/>
  </w:footnote>
  <w:footnote w:type="continuationSeparator" w:id="0">
    <w:p w:rsidR="00571E35" w:rsidRDefault="00571E35">
      <w:pPr>
        <w:spacing w:after="0" w:line="240" w:lineRule="auto"/>
      </w:pPr>
      <w:r>
        <w:continuationSeparator/>
      </w:r>
    </w:p>
    <w:p w:rsidR="00571E35" w:rsidRDefault="00571E35"/>
  </w:footnote>
  <w:footnote w:id="1">
    <w:p w:rsidR="00705C7A" w:rsidRDefault="00705C7A" w:rsidP="00705C7A">
      <w:pPr>
        <w:pStyle w:val="FootnoteText"/>
      </w:pPr>
      <w:r>
        <w:rPr>
          <w:rStyle w:val="FootnoteReference"/>
        </w:rPr>
        <w:footnoteRef/>
      </w:r>
      <w:r>
        <w:t xml:space="preserve"> h</w:t>
      </w:r>
      <w:r w:rsidRPr="00C95556">
        <w:t>ttps://stackoverflow.com/questions/8465006/how-do-i-concatenate-two-strings-in-c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D43"/>
    <w:multiLevelType w:val="hybridMultilevel"/>
    <w:tmpl w:val="8D209C62"/>
    <w:lvl w:ilvl="0" w:tplc="B7DCFB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94892"/>
    <w:multiLevelType w:val="multilevel"/>
    <w:tmpl w:val="A614CDF6"/>
    <w:lvl w:ilvl="0">
      <w:numFmt w:val="decimal"/>
      <w:lvlText w:val="%1"/>
      <w:lvlJc w:val="left"/>
      <w:pPr>
        <w:ind w:left="1160" w:hanging="1160"/>
      </w:pPr>
      <w:rPr>
        <w:rFonts w:hint="default"/>
      </w:rPr>
    </w:lvl>
    <w:lvl w:ilvl="1">
      <w:start w:val="82"/>
      <w:numFmt w:val="decimalZero"/>
      <w:lvlText w:val="%1.%2"/>
      <w:lvlJc w:val="left"/>
      <w:pPr>
        <w:ind w:left="1160" w:hanging="11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1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60" w:hanging="1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0" w:hanging="1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765376"/>
    <w:multiLevelType w:val="hybridMultilevel"/>
    <w:tmpl w:val="6FDCC16A"/>
    <w:lvl w:ilvl="0" w:tplc="144ACE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6AFF09D8"/>
    <w:multiLevelType w:val="hybridMultilevel"/>
    <w:tmpl w:val="8D209C62"/>
    <w:lvl w:ilvl="0" w:tplc="B7DCFB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63"/>
    <w:rsid w:val="000027AC"/>
    <w:rsid w:val="00006492"/>
    <w:rsid w:val="000155B4"/>
    <w:rsid w:val="000159E4"/>
    <w:rsid w:val="000354A9"/>
    <w:rsid w:val="00040674"/>
    <w:rsid w:val="00041174"/>
    <w:rsid w:val="0005468B"/>
    <w:rsid w:val="000605B2"/>
    <w:rsid w:val="00064FC5"/>
    <w:rsid w:val="000727F8"/>
    <w:rsid w:val="00075233"/>
    <w:rsid w:val="00076067"/>
    <w:rsid w:val="0007744B"/>
    <w:rsid w:val="00090BBD"/>
    <w:rsid w:val="000A4704"/>
    <w:rsid w:val="000B3E40"/>
    <w:rsid w:val="000C15C8"/>
    <w:rsid w:val="000D0410"/>
    <w:rsid w:val="000D76C6"/>
    <w:rsid w:val="000F00DF"/>
    <w:rsid w:val="000F4985"/>
    <w:rsid w:val="0011246C"/>
    <w:rsid w:val="00123783"/>
    <w:rsid w:val="00123CF6"/>
    <w:rsid w:val="00124BF4"/>
    <w:rsid w:val="00137247"/>
    <w:rsid w:val="00141D48"/>
    <w:rsid w:val="00176FE3"/>
    <w:rsid w:val="00191F38"/>
    <w:rsid w:val="001A213C"/>
    <w:rsid w:val="001A495F"/>
    <w:rsid w:val="001C298E"/>
    <w:rsid w:val="001D4096"/>
    <w:rsid w:val="001D5DFC"/>
    <w:rsid w:val="001F20F1"/>
    <w:rsid w:val="00200C78"/>
    <w:rsid w:val="002013BD"/>
    <w:rsid w:val="00223F0C"/>
    <w:rsid w:val="00232CF7"/>
    <w:rsid w:val="002432F8"/>
    <w:rsid w:val="00250582"/>
    <w:rsid w:val="00254822"/>
    <w:rsid w:val="00262CA6"/>
    <w:rsid w:val="00275932"/>
    <w:rsid w:val="00284C2E"/>
    <w:rsid w:val="00285E3B"/>
    <w:rsid w:val="00290192"/>
    <w:rsid w:val="00293C6E"/>
    <w:rsid w:val="00296DD8"/>
    <w:rsid w:val="002A5A56"/>
    <w:rsid w:val="002B411F"/>
    <w:rsid w:val="002C1AD6"/>
    <w:rsid w:val="002C2A4A"/>
    <w:rsid w:val="002D2A7F"/>
    <w:rsid w:val="002D2D5A"/>
    <w:rsid w:val="002F02D5"/>
    <w:rsid w:val="002F1E93"/>
    <w:rsid w:val="002F4C5E"/>
    <w:rsid w:val="00316116"/>
    <w:rsid w:val="00326E4D"/>
    <w:rsid w:val="00330D8A"/>
    <w:rsid w:val="003365B0"/>
    <w:rsid w:val="003441CE"/>
    <w:rsid w:val="003625B3"/>
    <w:rsid w:val="00364B4F"/>
    <w:rsid w:val="00365767"/>
    <w:rsid w:val="003677CE"/>
    <w:rsid w:val="0037622C"/>
    <w:rsid w:val="00390ECF"/>
    <w:rsid w:val="00392AB4"/>
    <w:rsid w:val="00397A1D"/>
    <w:rsid w:val="003A3A5F"/>
    <w:rsid w:val="003A546F"/>
    <w:rsid w:val="003C1FCF"/>
    <w:rsid w:val="003D272B"/>
    <w:rsid w:val="003D2CB2"/>
    <w:rsid w:val="003D792A"/>
    <w:rsid w:val="003E2B6F"/>
    <w:rsid w:val="003F36EC"/>
    <w:rsid w:val="0040185F"/>
    <w:rsid w:val="00405EA4"/>
    <w:rsid w:val="00407277"/>
    <w:rsid w:val="004150E5"/>
    <w:rsid w:val="00423EEC"/>
    <w:rsid w:val="0042708E"/>
    <w:rsid w:val="00427685"/>
    <w:rsid w:val="00437D70"/>
    <w:rsid w:val="004441CA"/>
    <w:rsid w:val="00471B1E"/>
    <w:rsid w:val="004921CE"/>
    <w:rsid w:val="00492FE2"/>
    <w:rsid w:val="004A57DF"/>
    <w:rsid w:val="004A74C7"/>
    <w:rsid w:val="004B26DF"/>
    <w:rsid w:val="004B6438"/>
    <w:rsid w:val="004D4708"/>
    <w:rsid w:val="004E3925"/>
    <w:rsid w:val="004F106A"/>
    <w:rsid w:val="004F2C6E"/>
    <w:rsid w:val="00503651"/>
    <w:rsid w:val="00504ACD"/>
    <w:rsid w:val="0051275C"/>
    <w:rsid w:val="00523127"/>
    <w:rsid w:val="005249D5"/>
    <w:rsid w:val="0053515F"/>
    <w:rsid w:val="00544D6A"/>
    <w:rsid w:val="00560EA3"/>
    <w:rsid w:val="00571E35"/>
    <w:rsid w:val="00571E8D"/>
    <w:rsid w:val="00575415"/>
    <w:rsid w:val="005804C1"/>
    <w:rsid w:val="00580B83"/>
    <w:rsid w:val="005837B0"/>
    <w:rsid w:val="005875D1"/>
    <w:rsid w:val="005879D0"/>
    <w:rsid w:val="00597F10"/>
    <w:rsid w:val="005A001A"/>
    <w:rsid w:val="005B33BB"/>
    <w:rsid w:val="005B7977"/>
    <w:rsid w:val="005C14AC"/>
    <w:rsid w:val="005C40B2"/>
    <w:rsid w:val="005D1859"/>
    <w:rsid w:val="005D43D0"/>
    <w:rsid w:val="0061082D"/>
    <w:rsid w:val="00613DEF"/>
    <w:rsid w:val="00616D58"/>
    <w:rsid w:val="00622B90"/>
    <w:rsid w:val="00636167"/>
    <w:rsid w:val="00650486"/>
    <w:rsid w:val="00650B2B"/>
    <w:rsid w:val="006659E1"/>
    <w:rsid w:val="0066623E"/>
    <w:rsid w:val="006738BA"/>
    <w:rsid w:val="00694A3D"/>
    <w:rsid w:val="006A33E5"/>
    <w:rsid w:val="006C4D21"/>
    <w:rsid w:val="006D2AE5"/>
    <w:rsid w:val="006D43B3"/>
    <w:rsid w:val="006F3F08"/>
    <w:rsid w:val="006F4C3E"/>
    <w:rsid w:val="00700358"/>
    <w:rsid w:val="00705C7A"/>
    <w:rsid w:val="00715033"/>
    <w:rsid w:val="00725F2B"/>
    <w:rsid w:val="00731653"/>
    <w:rsid w:val="0075588B"/>
    <w:rsid w:val="00756D14"/>
    <w:rsid w:val="007663D9"/>
    <w:rsid w:val="0077046A"/>
    <w:rsid w:val="007779B9"/>
    <w:rsid w:val="00781AF0"/>
    <w:rsid w:val="007A2822"/>
    <w:rsid w:val="007B047D"/>
    <w:rsid w:val="007B3F2C"/>
    <w:rsid w:val="007C5F9F"/>
    <w:rsid w:val="007E02E6"/>
    <w:rsid w:val="007E4D52"/>
    <w:rsid w:val="00815BBA"/>
    <w:rsid w:val="00820369"/>
    <w:rsid w:val="0082286C"/>
    <w:rsid w:val="00823178"/>
    <w:rsid w:val="00827DFB"/>
    <w:rsid w:val="008338D6"/>
    <w:rsid w:val="00850982"/>
    <w:rsid w:val="008660CD"/>
    <w:rsid w:val="00875F09"/>
    <w:rsid w:val="008A12EE"/>
    <w:rsid w:val="008A5AAC"/>
    <w:rsid w:val="008A615B"/>
    <w:rsid w:val="008B3E54"/>
    <w:rsid w:val="008B73BA"/>
    <w:rsid w:val="008C0363"/>
    <w:rsid w:val="008C097D"/>
    <w:rsid w:val="008D2470"/>
    <w:rsid w:val="008E6543"/>
    <w:rsid w:val="008F5165"/>
    <w:rsid w:val="009011B6"/>
    <w:rsid w:val="009217AB"/>
    <w:rsid w:val="00931D2E"/>
    <w:rsid w:val="0095672C"/>
    <w:rsid w:val="00960CFD"/>
    <w:rsid w:val="00965D38"/>
    <w:rsid w:val="009677FD"/>
    <w:rsid w:val="0097539B"/>
    <w:rsid w:val="00983C1D"/>
    <w:rsid w:val="00990AB1"/>
    <w:rsid w:val="0099360C"/>
    <w:rsid w:val="00994EE8"/>
    <w:rsid w:val="009A04D9"/>
    <w:rsid w:val="009A0710"/>
    <w:rsid w:val="009A79DC"/>
    <w:rsid w:val="009B0E37"/>
    <w:rsid w:val="009C6F16"/>
    <w:rsid w:val="009D351F"/>
    <w:rsid w:val="009D528A"/>
    <w:rsid w:val="009E4DAA"/>
    <w:rsid w:val="009E7AFF"/>
    <w:rsid w:val="009F4DC6"/>
    <w:rsid w:val="009F756B"/>
    <w:rsid w:val="00A0087C"/>
    <w:rsid w:val="00A07B0F"/>
    <w:rsid w:val="00A357F5"/>
    <w:rsid w:val="00A402AB"/>
    <w:rsid w:val="00A4172C"/>
    <w:rsid w:val="00A458BB"/>
    <w:rsid w:val="00A47C09"/>
    <w:rsid w:val="00A53C9B"/>
    <w:rsid w:val="00A55380"/>
    <w:rsid w:val="00A56E4D"/>
    <w:rsid w:val="00A670CE"/>
    <w:rsid w:val="00A70424"/>
    <w:rsid w:val="00A9128D"/>
    <w:rsid w:val="00AC2F6B"/>
    <w:rsid w:val="00AD051A"/>
    <w:rsid w:val="00AE59D1"/>
    <w:rsid w:val="00AF01B9"/>
    <w:rsid w:val="00AF0A64"/>
    <w:rsid w:val="00AF1B56"/>
    <w:rsid w:val="00AF2473"/>
    <w:rsid w:val="00AF321C"/>
    <w:rsid w:val="00AF65EA"/>
    <w:rsid w:val="00B14ADF"/>
    <w:rsid w:val="00B14B63"/>
    <w:rsid w:val="00B207C4"/>
    <w:rsid w:val="00B41275"/>
    <w:rsid w:val="00B41A2C"/>
    <w:rsid w:val="00B44296"/>
    <w:rsid w:val="00B501F5"/>
    <w:rsid w:val="00B51BB8"/>
    <w:rsid w:val="00B64AC3"/>
    <w:rsid w:val="00B673F1"/>
    <w:rsid w:val="00B67FEC"/>
    <w:rsid w:val="00B80992"/>
    <w:rsid w:val="00B848CF"/>
    <w:rsid w:val="00BA42B3"/>
    <w:rsid w:val="00BA5FC1"/>
    <w:rsid w:val="00BB14E6"/>
    <w:rsid w:val="00BB661E"/>
    <w:rsid w:val="00BC126E"/>
    <w:rsid w:val="00BC27F6"/>
    <w:rsid w:val="00BE6935"/>
    <w:rsid w:val="00BF56E3"/>
    <w:rsid w:val="00BF7BC4"/>
    <w:rsid w:val="00C04422"/>
    <w:rsid w:val="00C129BF"/>
    <w:rsid w:val="00C13E5A"/>
    <w:rsid w:val="00C2073B"/>
    <w:rsid w:val="00C21D19"/>
    <w:rsid w:val="00C47155"/>
    <w:rsid w:val="00C65FC8"/>
    <w:rsid w:val="00C70CCF"/>
    <w:rsid w:val="00C822C1"/>
    <w:rsid w:val="00C93024"/>
    <w:rsid w:val="00C95556"/>
    <w:rsid w:val="00CA4164"/>
    <w:rsid w:val="00CA5DC9"/>
    <w:rsid w:val="00CA76DC"/>
    <w:rsid w:val="00CB1800"/>
    <w:rsid w:val="00CB2475"/>
    <w:rsid w:val="00CD2826"/>
    <w:rsid w:val="00D2101C"/>
    <w:rsid w:val="00D22BEF"/>
    <w:rsid w:val="00D247D0"/>
    <w:rsid w:val="00D279E5"/>
    <w:rsid w:val="00D3009D"/>
    <w:rsid w:val="00D34F45"/>
    <w:rsid w:val="00D613E3"/>
    <w:rsid w:val="00D723D6"/>
    <w:rsid w:val="00D87F5D"/>
    <w:rsid w:val="00D96913"/>
    <w:rsid w:val="00DA57E2"/>
    <w:rsid w:val="00DE4BFB"/>
    <w:rsid w:val="00DE5663"/>
    <w:rsid w:val="00DE6F33"/>
    <w:rsid w:val="00DF260E"/>
    <w:rsid w:val="00DF7625"/>
    <w:rsid w:val="00E14C63"/>
    <w:rsid w:val="00E20DEB"/>
    <w:rsid w:val="00E234A5"/>
    <w:rsid w:val="00E31ABE"/>
    <w:rsid w:val="00E67DE5"/>
    <w:rsid w:val="00E759DA"/>
    <w:rsid w:val="00E85698"/>
    <w:rsid w:val="00EA0FAB"/>
    <w:rsid w:val="00EA47ED"/>
    <w:rsid w:val="00EC039F"/>
    <w:rsid w:val="00EC1128"/>
    <w:rsid w:val="00EC7100"/>
    <w:rsid w:val="00EC77D4"/>
    <w:rsid w:val="00ED0501"/>
    <w:rsid w:val="00EE1280"/>
    <w:rsid w:val="00EE34DA"/>
    <w:rsid w:val="00EF2A61"/>
    <w:rsid w:val="00F07468"/>
    <w:rsid w:val="00F17416"/>
    <w:rsid w:val="00F27877"/>
    <w:rsid w:val="00F46593"/>
    <w:rsid w:val="00F70EC5"/>
    <w:rsid w:val="00F74A55"/>
    <w:rsid w:val="00F87E81"/>
    <w:rsid w:val="00F904EB"/>
    <w:rsid w:val="00F9493E"/>
    <w:rsid w:val="00FB031A"/>
    <w:rsid w:val="00FB3096"/>
    <w:rsid w:val="00FB5F1B"/>
    <w:rsid w:val="00FC2FC7"/>
    <w:rsid w:val="00FD19B2"/>
    <w:rsid w:val="00FE007C"/>
    <w:rsid w:val="00FE11BC"/>
    <w:rsid w:val="00FE32AB"/>
    <w:rsid w:val="00FE4F4F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9A00"/>
  <w15:chartTrackingRefBased/>
  <w15:docId w15:val="{BBE9F2A9-668E-1348-87CE-3420179D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18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18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1800"/>
    <w:rPr>
      <w:vertAlign w:val="superscript"/>
    </w:rPr>
  </w:style>
  <w:style w:type="table" w:styleId="TableGrid">
    <w:name w:val="Table Grid"/>
    <w:basedOn w:val="TableNormal"/>
    <w:uiPriority w:val="39"/>
    <w:rsid w:val="00665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etzger/Library/Containers/com.microsoft.Word/Data/Library/Application%20Support/Microsoft/Office/16.0/DTS/en-US%7b241FF7DB-3239-AA43-9FF1-F4F0E95554FD%7d/%7b2D49D76A-8DDD-4B43-9028-420DAF27EF03%7dtf1000208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Making, Removing and Recovering 20 Small Files and Directories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Making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60</c:v>
                </c:pt>
                <c:pt idx="1">
                  <c:v>471</c:v>
                </c:pt>
                <c:pt idx="2">
                  <c:v>68</c:v>
                </c:pt>
                <c:pt idx="3">
                  <c:v>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8F-BC40-AA13-D6DED34C79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218</c:v>
                </c:pt>
                <c:pt idx="1">
                  <c:v>689</c:v>
                </c:pt>
                <c:pt idx="2">
                  <c:v>225</c:v>
                </c:pt>
                <c:pt idx="3">
                  <c:v>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8F-BC40-AA13-D6DED34C79D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Recovering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402</c:v>
                </c:pt>
                <c:pt idx="1">
                  <c:v>914</c:v>
                </c:pt>
                <c:pt idx="2">
                  <c:v>409</c:v>
                </c:pt>
                <c:pt idx="3">
                  <c:v>916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8F-BC40-AA13-D6DED34C79D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29388672"/>
        <c:axId val="1029390368"/>
      </c:barChart>
      <c:catAx>
        <c:axId val="102938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90368"/>
        <c:crosses val="autoZero"/>
        <c:auto val="1"/>
        <c:lblAlgn val="ctr"/>
        <c:lblOffset val="100"/>
        <c:noMultiLvlLbl val="0"/>
      </c:catAx>
      <c:valAx>
        <c:axId val="10293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88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Making, Removing and Recovering 20 Large Files</a:t>
            </a:r>
            <a:r>
              <a:rPr lang="en-US" baseline="0"/>
              <a:t> and Directories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Making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1382</c:v>
                </c:pt>
                <c:pt idx="1">
                  <c:v>2400</c:v>
                </c:pt>
                <c:pt idx="2">
                  <c:v>2197</c:v>
                </c:pt>
                <c:pt idx="3">
                  <c:v>2707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67-F245-A35B-495C051686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1775</c:v>
                </c:pt>
                <c:pt idx="1">
                  <c:v>3029</c:v>
                </c:pt>
                <c:pt idx="2">
                  <c:v>2413</c:v>
                </c:pt>
                <c:pt idx="3">
                  <c:v>2968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67-F245-A35B-495C051686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Recovering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2205</c:v>
                </c:pt>
                <c:pt idx="1">
                  <c:v>3563</c:v>
                </c:pt>
                <c:pt idx="2">
                  <c:v>2631</c:v>
                </c:pt>
                <c:pt idx="3">
                  <c:v>3213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67-F245-A35B-495C051686F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29388672"/>
        <c:axId val="1029390368"/>
      </c:barChart>
      <c:catAx>
        <c:axId val="102938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90368"/>
        <c:crosses val="autoZero"/>
        <c:auto val="1"/>
        <c:lblAlgn val="ctr"/>
        <c:lblOffset val="100"/>
        <c:noMultiLvlLbl val="0"/>
      </c:catAx>
      <c:valAx>
        <c:axId val="10293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88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C32AC6-960B-CD48-81C4-F109AD98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{2D49D76A-8DDD-4B43-9028-420DAF27EF03}tf10002082.dotx</Template>
  <TotalTime>439</TotalTime>
  <Pages>5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Metzger</dc:creator>
  <cp:keywords/>
  <dc:description/>
  <cp:lastModifiedBy>Jon Metzger</cp:lastModifiedBy>
  <cp:revision>254</cp:revision>
  <dcterms:created xsi:type="dcterms:W3CDTF">2018-03-18T23:59:00Z</dcterms:created>
  <dcterms:modified xsi:type="dcterms:W3CDTF">2018-03-22T06:11:00Z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