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C98B" w14:textId="77777777" w:rsidR="00F667F3" w:rsidRPr="00F0600B" w:rsidRDefault="00F667F3" w:rsidP="00F0600B">
      <w:pPr>
        <w:rPr>
          <w:i/>
          <w:iCs/>
        </w:rPr>
      </w:pPr>
    </w:p>
    <w:p w14:paraId="641FE0DC" w14:textId="62129A27" w:rsidR="00991D1E" w:rsidRPr="009E0F7B" w:rsidRDefault="00991D1E" w:rsidP="001269F9">
      <w:pPr>
        <w:jc w:val="center"/>
        <w:rPr>
          <w:i/>
          <w:iCs/>
          <w:sz w:val="40"/>
          <w:szCs w:val="36"/>
        </w:rPr>
      </w:pPr>
      <w:r w:rsidRPr="009E0F7B">
        <w:rPr>
          <w:i/>
          <w:iCs/>
          <w:sz w:val="40"/>
          <w:szCs w:val="36"/>
        </w:rPr>
        <w:t xml:space="preserve">Oedipa’s </w:t>
      </w:r>
      <w:r w:rsidR="006974D3">
        <w:rPr>
          <w:i/>
          <w:iCs/>
          <w:sz w:val="40"/>
          <w:szCs w:val="36"/>
        </w:rPr>
        <w:t xml:space="preserve">Revelatory </w:t>
      </w:r>
      <w:r w:rsidRPr="009E0F7B">
        <w:rPr>
          <w:i/>
          <w:iCs/>
          <w:sz w:val="40"/>
          <w:szCs w:val="36"/>
        </w:rPr>
        <w:t>Journey through</w:t>
      </w:r>
      <w:r w:rsidR="00997307">
        <w:rPr>
          <w:i/>
          <w:iCs/>
          <w:sz w:val="40"/>
          <w:szCs w:val="36"/>
        </w:rPr>
        <w:t xml:space="preserve"> </w:t>
      </w:r>
      <w:r w:rsidRPr="009E0F7B">
        <w:rPr>
          <w:i/>
          <w:iCs/>
          <w:sz w:val="40"/>
          <w:szCs w:val="36"/>
        </w:rPr>
        <w:t xml:space="preserve">America in </w:t>
      </w:r>
    </w:p>
    <w:p w14:paraId="3EC56946" w14:textId="6AE9CEF3" w:rsidR="009E0F7B" w:rsidRDefault="00991D1E" w:rsidP="004F6E8C">
      <w:pPr>
        <w:jc w:val="center"/>
        <w:rPr>
          <w:sz w:val="28"/>
          <w:szCs w:val="24"/>
        </w:rPr>
      </w:pPr>
      <w:r w:rsidRPr="009E0F7B">
        <w:rPr>
          <w:sz w:val="40"/>
          <w:szCs w:val="36"/>
        </w:rPr>
        <w:t>The Crying of Lot 49</w:t>
      </w:r>
    </w:p>
    <w:p w14:paraId="0E83ADF5" w14:textId="77777777" w:rsidR="004F6E8C" w:rsidRPr="004F6E8C" w:rsidRDefault="004F6E8C" w:rsidP="004F6E8C">
      <w:pPr>
        <w:jc w:val="center"/>
        <w:rPr>
          <w:sz w:val="22"/>
          <w:szCs w:val="20"/>
        </w:rPr>
      </w:pPr>
    </w:p>
    <w:p w14:paraId="11F2EFC9" w14:textId="1331B527" w:rsidR="006557D1" w:rsidRDefault="00495280" w:rsidP="004F6E8C">
      <w:pPr>
        <w:jc w:val="center"/>
        <w:rPr>
          <w:i/>
          <w:iCs/>
        </w:rPr>
      </w:pPr>
      <w:r w:rsidRPr="00495280">
        <w:rPr>
          <w:i/>
          <w:iCs/>
        </w:rPr>
        <w:t>“This is America, you live in it, you let it happen. Let it unfurl.”</w:t>
      </w:r>
    </w:p>
    <w:p w14:paraId="00D0B886" w14:textId="77777777" w:rsidR="004F6E8C" w:rsidRPr="004F6E8C" w:rsidRDefault="004F6E8C" w:rsidP="004F6E8C">
      <w:pPr>
        <w:jc w:val="center"/>
        <w:rPr>
          <w:i/>
          <w:iCs/>
        </w:rPr>
      </w:pPr>
    </w:p>
    <w:p w14:paraId="044E1C8D" w14:textId="02BF1C11" w:rsidR="004D565D" w:rsidRPr="004D565D" w:rsidRDefault="004D565D" w:rsidP="0012011A">
      <w:pPr>
        <w:spacing w:line="360" w:lineRule="auto"/>
        <w:jc w:val="both"/>
        <w:rPr>
          <w:rFonts w:cs="Times New Roman"/>
          <w:b/>
          <w:bCs/>
          <w:szCs w:val="24"/>
          <w:u w:val="single"/>
        </w:rPr>
      </w:pPr>
      <w:r w:rsidRPr="004D565D">
        <w:rPr>
          <w:rFonts w:cs="Times New Roman"/>
          <w:b/>
          <w:bCs/>
          <w:szCs w:val="24"/>
          <w:u w:val="single"/>
        </w:rPr>
        <w:t>INTRODUCTION</w:t>
      </w:r>
      <w:r w:rsidR="00CA5DB0">
        <w:rPr>
          <w:rStyle w:val="FootnoteReference"/>
          <w:rFonts w:cs="Times New Roman"/>
          <w:b/>
          <w:bCs/>
          <w:szCs w:val="24"/>
          <w:u w:val="single"/>
        </w:rPr>
        <w:footnoteReference w:id="1"/>
      </w:r>
    </w:p>
    <w:p w14:paraId="5403B8DF" w14:textId="793068DB" w:rsidR="00F9419A" w:rsidRDefault="00092309" w:rsidP="0012011A">
      <w:pPr>
        <w:spacing w:line="36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essay reflects </w:t>
      </w:r>
      <w:r w:rsidR="00E33454">
        <w:rPr>
          <w:rFonts w:cs="Times New Roman"/>
          <w:szCs w:val="24"/>
        </w:rPr>
        <w:t>group H’s</w:t>
      </w:r>
      <w:r>
        <w:rPr>
          <w:rFonts w:cs="Times New Roman"/>
          <w:szCs w:val="24"/>
        </w:rPr>
        <w:t xml:space="preserve"> </w:t>
      </w:r>
      <w:r w:rsidR="001B3CDB">
        <w:rPr>
          <w:rFonts w:cs="Times New Roman"/>
          <w:szCs w:val="24"/>
        </w:rPr>
        <w:t xml:space="preserve">discussion on </w:t>
      </w:r>
      <w:r w:rsidR="001B3CDB">
        <w:rPr>
          <w:rFonts w:cs="Times New Roman"/>
          <w:i/>
          <w:iCs/>
          <w:szCs w:val="24"/>
        </w:rPr>
        <w:t xml:space="preserve">The Crying of Lot 49 </w:t>
      </w:r>
      <w:r w:rsidR="001B3CDB">
        <w:rPr>
          <w:rFonts w:cs="Times New Roman"/>
          <w:szCs w:val="24"/>
        </w:rPr>
        <w:t xml:space="preserve">and </w:t>
      </w:r>
      <w:r w:rsidR="0019351D">
        <w:rPr>
          <w:rFonts w:cs="Times New Roman"/>
          <w:szCs w:val="24"/>
        </w:rPr>
        <w:t>America.</w:t>
      </w:r>
      <w:r w:rsidR="00C104A8">
        <w:rPr>
          <w:rFonts w:cs="Times New Roman"/>
          <w:szCs w:val="24"/>
        </w:rPr>
        <w:t xml:space="preserve"> </w:t>
      </w:r>
      <w:r w:rsidR="00D463F8">
        <w:rPr>
          <w:rFonts w:cs="Times New Roman"/>
          <w:szCs w:val="24"/>
        </w:rPr>
        <w:t>Approaching “the le</w:t>
      </w:r>
      <w:r w:rsidR="008D5449">
        <w:rPr>
          <w:rFonts w:cs="Times New Roman"/>
          <w:szCs w:val="24"/>
        </w:rPr>
        <w:t>gacy of America”</w:t>
      </w:r>
      <w:r w:rsidR="00450C6B">
        <w:rPr>
          <w:rFonts w:cs="Times New Roman"/>
          <w:szCs w:val="24"/>
        </w:rPr>
        <w:t xml:space="preserve"> </w:t>
      </w:r>
      <w:r w:rsidR="008D5449">
        <w:rPr>
          <w:rFonts w:cs="Times New Roman"/>
          <w:szCs w:val="24"/>
        </w:rPr>
        <w:t>by using the</w:t>
      </w:r>
      <w:r w:rsidR="00AF64B7">
        <w:rPr>
          <w:rFonts w:cs="Times New Roman"/>
          <w:szCs w:val="24"/>
        </w:rPr>
        <w:t xml:space="preserve"> motif of </w:t>
      </w:r>
      <w:r w:rsidR="00AC6982" w:rsidRPr="006753E5">
        <w:rPr>
          <w:rFonts w:cs="Times New Roman"/>
          <w:i/>
          <w:iCs/>
          <w:szCs w:val="24"/>
        </w:rPr>
        <w:t>revelation</w:t>
      </w:r>
      <w:r w:rsidR="00CE18E8">
        <w:rPr>
          <w:rFonts w:cs="Times New Roman"/>
          <w:szCs w:val="24"/>
        </w:rPr>
        <w:t xml:space="preserve"> </w:t>
      </w:r>
      <w:r w:rsidR="00D81422">
        <w:rPr>
          <w:rFonts w:cs="Times New Roman"/>
          <w:szCs w:val="24"/>
        </w:rPr>
        <w:t xml:space="preserve">as a guide, </w:t>
      </w:r>
      <w:r w:rsidR="007A7097">
        <w:rPr>
          <w:rFonts w:cs="Times New Roman"/>
          <w:szCs w:val="24"/>
        </w:rPr>
        <w:t>we explore Oedipa’s</w:t>
      </w:r>
      <w:r w:rsidR="008D5449">
        <w:rPr>
          <w:rFonts w:cs="Times New Roman"/>
          <w:szCs w:val="24"/>
        </w:rPr>
        <w:t xml:space="preserve"> developing perception</w:t>
      </w:r>
      <w:r w:rsidR="00EF74D6">
        <w:rPr>
          <w:rFonts w:cs="Times New Roman"/>
          <w:szCs w:val="24"/>
        </w:rPr>
        <w:t>s</w:t>
      </w:r>
      <w:r w:rsidR="008D5449">
        <w:rPr>
          <w:rFonts w:cs="Times New Roman"/>
          <w:szCs w:val="24"/>
        </w:rPr>
        <w:t xml:space="preserve"> of society</w:t>
      </w:r>
      <w:r w:rsidR="001D7469">
        <w:rPr>
          <w:rFonts w:cs="Times New Roman"/>
          <w:szCs w:val="24"/>
        </w:rPr>
        <w:t xml:space="preserve"> (and the country as a whole)</w:t>
      </w:r>
      <w:r w:rsidR="008D5449">
        <w:rPr>
          <w:rFonts w:cs="Times New Roman"/>
          <w:szCs w:val="24"/>
        </w:rPr>
        <w:t xml:space="preserve"> as she</w:t>
      </w:r>
      <w:r w:rsidR="00675B6F">
        <w:rPr>
          <w:rFonts w:cs="Times New Roman"/>
          <w:szCs w:val="24"/>
        </w:rPr>
        <w:t xml:space="preserve"> </w:t>
      </w:r>
      <w:r w:rsidR="00761117">
        <w:rPr>
          <w:rFonts w:cs="Times New Roman"/>
          <w:szCs w:val="24"/>
        </w:rPr>
        <w:t xml:space="preserve">gradually </w:t>
      </w:r>
      <w:r w:rsidR="007053D3">
        <w:rPr>
          <w:rFonts w:cs="Times New Roman"/>
          <w:szCs w:val="24"/>
        </w:rPr>
        <w:t>transform</w:t>
      </w:r>
      <w:r w:rsidR="008D5449">
        <w:rPr>
          <w:rFonts w:cs="Times New Roman"/>
          <w:szCs w:val="24"/>
        </w:rPr>
        <w:t>s</w:t>
      </w:r>
      <w:r w:rsidR="00DE4E0B">
        <w:rPr>
          <w:rFonts w:cs="Times New Roman"/>
          <w:szCs w:val="24"/>
        </w:rPr>
        <w:t xml:space="preserve"> </w:t>
      </w:r>
      <w:r w:rsidR="00677071">
        <w:rPr>
          <w:rFonts w:cs="Times New Roman"/>
          <w:szCs w:val="24"/>
        </w:rPr>
        <w:t>from</w:t>
      </w:r>
      <w:r w:rsidR="005162C7">
        <w:rPr>
          <w:rFonts w:cs="Times New Roman"/>
          <w:szCs w:val="24"/>
        </w:rPr>
        <w:t xml:space="preserve"> a middle-class</w:t>
      </w:r>
      <w:r w:rsidR="00393188">
        <w:rPr>
          <w:rFonts w:cs="Times New Roman"/>
          <w:szCs w:val="24"/>
        </w:rPr>
        <w:t xml:space="preserve"> </w:t>
      </w:r>
      <w:r w:rsidR="00725ABD">
        <w:rPr>
          <w:rFonts w:cs="Times New Roman"/>
          <w:szCs w:val="24"/>
        </w:rPr>
        <w:t xml:space="preserve">housewife </w:t>
      </w:r>
      <w:r w:rsidR="002A3007">
        <w:rPr>
          <w:rFonts w:cs="Times New Roman"/>
          <w:szCs w:val="24"/>
        </w:rPr>
        <w:t xml:space="preserve">to </w:t>
      </w:r>
      <w:r w:rsidR="00725ABD">
        <w:rPr>
          <w:rFonts w:cs="Times New Roman"/>
          <w:szCs w:val="24"/>
        </w:rPr>
        <w:t xml:space="preserve">a detective </w:t>
      </w:r>
      <w:r w:rsidR="00BA65EA">
        <w:rPr>
          <w:rFonts w:cs="Times New Roman"/>
          <w:szCs w:val="24"/>
        </w:rPr>
        <w:t xml:space="preserve">in search of </w:t>
      </w:r>
      <w:r w:rsidR="00130657">
        <w:rPr>
          <w:rFonts w:cs="Times New Roman"/>
          <w:szCs w:val="24"/>
        </w:rPr>
        <w:t xml:space="preserve">the </w:t>
      </w:r>
      <w:r w:rsidR="00BA65EA">
        <w:rPr>
          <w:rFonts w:cs="Times New Roman"/>
          <w:szCs w:val="24"/>
        </w:rPr>
        <w:t>Tristero</w:t>
      </w:r>
      <w:r w:rsidR="00C75995">
        <w:rPr>
          <w:rFonts w:cs="Times New Roman"/>
          <w:szCs w:val="24"/>
        </w:rPr>
        <w:t>.</w:t>
      </w:r>
      <w:r w:rsidR="00CA78ED">
        <w:rPr>
          <w:rFonts w:cs="Times New Roman"/>
          <w:szCs w:val="24"/>
        </w:rPr>
        <w:t xml:space="preserve"> </w:t>
      </w:r>
      <w:r w:rsidR="00103B08">
        <w:rPr>
          <w:rFonts w:cs="Times New Roman"/>
          <w:szCs w:val="24"/>
        </w:rPr>
        <w:t xml:space="preserve">Though </w:t>
      </w:r>
      <w:r w:rsidR="002D1131">
        <w:rPr>
          <w:rFonts w:cs="Times New Roman"/>
          <w:szCs w:val="24"/>
        </w:rPr>
        <w:t>Oedipa’s</w:t>
      </w:r>
      <w:r w:rsidR="00EF3096">
        <w:rPr>
          <w:rFonts w:cs="Times New Roman"/>
          <w:szCs w:val="24"/>
        </w:rPr>
        <w:t xml:space="preserve"> </w:t>
      </w:r>
      <w:r w:rsidR="00103B08">
        <w:rPr>
          <w:rFonts w:cs="Times New Roman"/>
          <w:szCs w:val="24"/>
        </w:rPr>
        <w:t xml:space="preserve">transformation </w:t>
      </w:r>
      <w:r w:rsidR="00EF3096">
        <w:rPr>
          <w:rFonts w:cs="Times New Roman"/>
          <w:szCs w:val="24"/>
        </w:rPr>
        <w:t xml:space="preserve">starts with </w:t>
      </w:r>
      <w:r w:rsidR="00836720">
        <w:rPr>
          <w:rFonts w:cs="Times New Roman"/>
          <w:szCs w:val="24"/>
        </w:rPr>
        <w:t>becoming e</w:t>
      </w:r>
      <w:r w:rsidR="00836720" w:rsidRPr="000F5BDE">
        <w:rPr>
          <w:rFonts w:cs="Times New Roman"/>
          <w:szCs w:val="24"/>
        </w:rPr>
        <w:t>xecutor/</w:t>
      </w:r>
      <w:r w:rsidR="00836720">
        <w:rPr>
          <w:rFonts w:cs="Times New Roman"/>
          <w:szCs w:val="24"/>
        </w:rPr>
        <w:t>e</w:t>
      </w:r>
      <w:r w:rsidR="00836720" w:rsidRPr="000F5BDE">
        <w:rPr>
          <w:rFonts w:cs="Times New Roman"/>
          <w:szCs w:val="24"/>
        </w:rPr>
        <w:t>xecutrix</w:t>
      </w:r>
      <w:r w:rsidR="00836720">
        <w:rPr>
          <w:rFonts w:cs="Times New Roman"/>
          <w:szCs w:val="24"/>
        </w:rPr>
        <w:t xml:space="preserve"> of Pierce’s will, we </w:t>
      </w:r>
      <w:r w:rsidR="001B53DC">
        <w:rPr>
          <w:rFonts w:cs="Times New Roman"/>
          <w:szCs w:val="24"/>
        </w:rPr>
        <w:t>emphasis</w:t>
      </w:r>
      <w:r w:rsidR="00836720">
        <w:rPr>
          <w:rFonts w:cs="Times New Roman"/>
          <w:szCs w:val="24"/>
        </w:rPr>
        <w:t xml:space="preserve"> the </w:t>
      </w:r>
      <w:r w:rsidR="00836720" w:rsidRPr="0055586C">
        <w:rPr>
          <w:rFonts w:cs="Times New Roman"/>
          <w:i/>
          <w:iCs/>
          <w:szCs w:val="24"/>
        </w:rPr>
        <w:t>intrusion</w:t>
      </w:r>
      <w:r w:rsidR="00836720">
        <w:rPr>
          <w:rFonts w:cs="Times New Roman"/>
          <w:szCs w:val="24"/>
        </w:rPr>
        <w:t xml:space="preserve"> of an “Other” America </w:t>
      </w:r>
      <w:r w:rsidR="00E4127F">
        <w:rPr>
          <w:rFonts w:cs="Times New Roman"/>
          <w:szCs w:val="24"/>
        </w:rPr>
        <w:t xml:space="preserve">as </w:t>
      </w:r>
      <w:r w:rsidR="00E4127F">
        <w:rPr>
          <w:rStyle w:val="normaltextrun"/>
          <w:color w:val="000000"/>
          <w:shd w:val="clear" w:color="auto" w:fill="FFFFFF"/>
        </w:rPr>
        <w:t xml:space="preserve">shown in W.A.S.T.E and the events during her night walk. </w:t>
      </w:r>
      <w:r w:rsidR="001B4D7E">
        <w:rPr>
          <w:rFonts w:cs="Times New Roman"/>
          <w:szCs w:val="24"/>
        </w:rPr>
        <w:t>H</w:t>
      </w:r>
      <w:r w:rsidR="001106B5">
        <w:rPr>
          <w:rFonts w:cs="Times New Roman"/>
          <w:szCs w:val="24"/>
        </w:rPr>
        <w:t>er</w:t>
      </w:r>
      <w:r w:rsidR="00D9184D">
        <w:rPr>
          <w:rFonts w:cs="Times New Roman"/>
          <w:szCs w:val="24"/>
        </w:rPr>
        <w:t xml:space="preserve"> </w:t>
      </w:r>
      <w:r w:rsidR="00BD4E20">
        <w:rPr>
          <w:rFonts w:cs="Times New Roman"/>
          <w:szCs w:val="24"/>
        </w:rPr>
        <w:t xml:space="preserve">encounters with </w:t>
      </w:r>
      <w:r w:rsidR="00E97701">
        <w:rPr>
          <w:rFonts w:cs="Times New Roman"/>
          <w:szCs w:val="24"/>
        </w:rPr>
        <w:t>“hidden” people and groups</w:t>
      </w:r>
      <w:r w:rsidR="00A24D9D">
        <w:rPr>
          <w:rFonts w:cs="Times New Roman"/>
          <w:szCs w:val="24"/>
        </w:rPr>
        <w:t xml:space="preserve">, </w:t>
      </w:r>
      <w:r w:rsidR="000D0239">
        <w:rPr>
          <w:rFonts w:cs="Times New Roman"/>
          <w:szCs w:val="24"/>
        </w:rPr>
        <w:t>m</w:t>
      </w:r>
      <w:r w:rsidR="00182F41">
        <w:rPr>
          <w:rFonts w:cs="Times New Roman"/>
          <w:szCs w:val="24"/>
        </w:rPr>
        <w:t>arked by</w:t>
      </w:r>
      <w:r w:rsidR="008E76D6">
        <w:rPr>
          <w:rFonts w:cs="Times New Roman"/>
          <w:szCs w:val="24"/>
        </w:rPr>
        <w:t xml:space="preserve"> </w:t>
      </w:r>
      <w:r w:rsidR="006B3898">
        <w:rPr>
          <w:rFonts w:cs="Times New Roman"/>
          <w:szCs w:val="24"/>
        </w:rPr>
        <w:t>their</w:t>
      </w:r>
      <w:r w:rsidR="005C2E4C">
        <w:rPr>
          <w:rFonts w:cs="Times New Roman"/>
          <w:szCs w:val="24"/>
        </w:rPr>
        <w:t xml:space="preserve"> </w:t>
      </w:r>
      <w:r w:rsidR="00182F41">
        <w:rPr>
          <w:rFonts w:cs="Times New Roman"/>
          <w:szCs w:val="24"/>
        </w:rPr>
        <w:t>marginalization</w:t>
      </w:r>
      <w:r w:rsidR="00F0600B">
        <w:rPr>
          <w:rFonts w:cs="Times New Roman"/>
          <w:szCs w:val="24"/>
        </w:rPr>
        <w:t xml:space="preserve"> from the mainstream</w:t>
      </w:r>
      <w:r w:rsidR="00A24D9D">
        <w:rPr>
          <w:rFonts w:cs="Times New Roman"/>
          <w:szCs w:val="24"/>
        </w:rPr>
        <w:t xml:space="preserve">, </w:t>
      </w:r>
      <w:r w:rsidR="00BD26C7">
        <w:rPr>
          <w:rFonts w:cs="Times New Roman"/>
          <w:szCs w:val="24"/>
        </w:rPr>
        <w:t xml:space="preserve">act </w:t>
      </w:r>
      <w:r w:rsidR="00635E65" w:rsidRPr="00635E65">
        <w:rPr>
          <w:rFonts w:cs="Times New Roman"/>
          <w:i/>
          <w:iCs/>
          <w:szCs w:val="24"/>
        </w:rPr>
        <w:t>revelatory</w:t>
      </w:r>
      <w:r w:rsidR="00635E65">
        <w:rPr>
          <w:rFonts w:cs="Times New Roman"/>
          <w:szCs w:val="24"/>
        </w:rPr>
        <w:t xml:space="preserve"> </w:t>
      </w:r>
      <w:r w:rsidR="00BD26C7">
        <w:rPr>
          <w:rFonts w:cs="Times New Roman"/>
          <w:szCs w:val="24"/>
        </w:rPr>
        <w:t>and</w:t>
      </w:r>
      <w:r w:rsidR="00BF0023">
        <w:rPr>
          <w:rFonts w:cs="Times New Roman"/>
          <w:szCs w:val="24"/>
        </w:rPr>
        <w:t xml:space="preserve"> </w:t>
      </w:r>
      <w:r w:rsidR="004B397C">
        <w:rPr>
          <w:rFonts w:cs="Times New Roman"/>
          <w:szCs w:val="24"/>
        </w:rPr>
        <w:t xml:space="preserve">complicate </w:t>
      </w:r>
      <w:r w:rsidR="00805083">
        <w:rPr>
          <w:rFonts w:cs="Times New Roman"/>
          <w:szCs w:val="24"/>
        </w:rPr>
        <w:t>her</w:t>
      </w:r>
      <w:r w:rsidR="004B397C">
        <w:rPr>
          <w:rFonts w:cs="Times New Roman"/>
          <w:szCs w:val="24"/>
        </w:rPr>
        <w:t xml:space="preserve"> </w:t>
      </w:r>
      <w:r w:rsidR="00B80510">
        <w:rPr>
          <w:rFonts w:cs="Times New Roman"/>
          <w:szCs w:val="24"/>
        </w:rPr>
        <w:t>view</w:t>
      </w:r>
      <w:r w:rsidR="009D0B31">
        <w:rPr>
          <w:rFonts w:cs="Times New Roman"/>
          <w:szCs w:val="24"/>
        </w:rPr>
        <w:t xml:space="preserve"> of society, class, and </w:t>
      </w:r>
      <w:r w:rsidR="00AE7081">
        <w:rPr>
          <w:rFonts w:cs="Times New Roman"/>
          <w:szCs w:val="24"/>
        </w:rPr>
        <w:t>the city</w:t>
      </w:r>
      <w:r w:rsidR="00805083">
        <w:rPr>
          <w:rFonts w:cs="Times New Roman"/>
          <w:szCs w:val="24"/>
        </w:rPr>
        <w:t>. This</w:t>
      </w:r>
      <w:r w:rsidR="00635E65">
        <w:rPr>
          <w:rFonts w:cs="Times New Roman"/>
          <w:szCs w:val="24"/>
        </w:rPr>
        <w:t xml:space="preserve"> </w:t>
      </w:r>
      <w:r w:rsidR="00805083">
        <w:rPr>
          <w:rFonts w:cs="Times New Roman"/>
          <w:szCs w:val="24"/>
        </w:rPr>
        <w:t xml:space="preserve">eventually </w:t>
      </w:r>
      <w:r w:rsidR="004B397C">
        <w:rPr>
          <w:rFonts w:cs="Times New Roman"/>
          <w:szCs w:val="24"/>
        </w:rPr>
        <w:t>lead</w:t>
      </w:r>
      <w:r w:rsidR="00805083">
        <w:rPr>
          <w:rFonts w:cs="Times New Roman"/>
          <w:szCs w:val="24"/>
        </w:rPr>
        <w:t>s</w:t>
      </w:r>
      <w:r w:rsidR="004B397C">
        <w:rPr>
          <w:rFonts w:cs="Times New Roman"/>
          <w:szCs w:val="24"/>
        </w:rPr>
        <w:t xml:space="preserve"> </w:t>
      </w:r>
      <w:r w:rsidR="00BD26C7">
        <w:rPr>
          <w:rFonts w:cs="Times New Roman"/>
          <w:szCs w:val="24"/>
        </w:rPr>
        <w:t>Oedipa</w:t>
      </w:r>
      <w:r w:rsidR="00DA2AD8">
        <w:rPr>
          <w:rFonts w:cs="Times New Roman"/>
          <w:szCs w:val="24"/>
        </w:rPr>
        <w:t xml:space="preserve"> to</w:t>
      </w:r>
      <w:r w:rsidR="00A82414">
        <w:rPr>
          <w:rFonts w:cs="Times New Roman"/>
          <w:szCs w:val="24"/>
        </w:rPr>
        <w:t xml:space="preserve"> </w:t>
      </w:r>
      <w:r w:rsidR="00EE27F5">
        <w:rPr>
          <w:rFonts w:cs="Times New Roman"/>
          <w:szCs w:val="24"/>
        </w:rPr>
        <w:t xml:space="preserve">understand </w:t>
      </w:r>
      <w:r w:rsidR="00A6689D">
        <w:rPr>
          <w:rFonts w:cs="Times New Roman"/>
          <w:szCs w:val="24"/>
        </w:rPr>
        <w:t xml:space="preserve">Pierce’s </w:t>
      </w:r>
      <w:r w:rsidR="00985755">
        <w:rPr>
          <w:rFonts w:cs="Times New Roman"/>
          <w:szCs w:val="24"/>
        </w:rPr>
        <w:t xml:space="preserve">legacy </w:t>
      </w:r>
      <w:r w:rsidR="00B730B0">
        <w:rPr>
          <w:rFonts w:cs="Times New Roman"/>
          <w:szCs w:val="24"/>
        </w:rPr>
        <w:t xml:space="preserve">(once perceived uniquely) </w:t>
      </w:r>
      <w:r w:rsidR="00854D48">
        <w:rPr>
          <w:rFonts w:cs="Times New Roman"/>
          <w:szCs w:val="24"/>
        </w:rPr>
        <w:t>to be</w:t>
      </w:r>
      <w:r w:rsidR="00A82414">
        <w:rPr>
          <w:rFonts w:cs="Times New Roman"/>
          <w:szCs w:val="24"/>
        </w:rPr>
        <w:t xml:space="preserve"> something synonymous with the condition of </w:t>
      </w:r>
      <w:r w:rsidR="008D77D1" w:rsidRPr="00B05C6B">
        <w:rPr>
          <w:rFonts w:cs="Times New Roman"/>
          <w:szCs w:val="24"/>
        </w:rPr>
        <w:t>America</w:t>
      </w:r>
      <w:r w:rsidR="00645167">
        <w:rPr>
          <w:rFonts w:cs="Times New Roman"/>
          <w:i/>
          <w:iCs/>
          <w:szCs w:val="24"/>
        </w:rPr>
        <w:t xml:space="preserve"> </w:t>
      </w:r>
      <w:r w:rsidR="00645167" w:rsidRPr="00B05C6B">
        <w:rPr>
          <w:rFonts w:cs="Times New Roman"/>
          <w:i/>
          <w:iCs/>
          <w:szCs w:val="24"/>
        </w:rPr>
        <w:t>itself</w:t>
      </w:r>
      <w:r w:rsidR="00182F41">
        <w:rPr>
          <w:rFonts w:cs="Times New Roman"/>
          <w:szCs w:val="24"/>
        </w:rPr>
        <w:t xml:space="preserve">: </w:t>
      </w:r>
      <w:r w:rsidR="005042DC">
        <w:rPr>
          <w:rFonts w:cs="Times New Roman"/>
          <w:szCs w:val="24"/>
        </w:rPr>
        <w:t>the</w:t>
      </w:r>
      <w:r w:rsidR="00E37A2F">
        <w:rPr>
          <w:rFonts w:cs="Times New Roman"/>
          <w:szCs w:val="24"/>
        </w:rPr>
        <w:t xml:space="preserve"> </w:t>
      </w:r>
      <w:r w:rsidR="00B85B3A">
        <w:rPr>
          <w:rFonts w:cs="Times New Roman"/>
          <w:szCs w:val="24"/>
        </w:rPr>
        <w:t>“</w:t>
      </w:r>
      <w:r w:rsidR="00020BD7" w:rsidRPr="00020BD7">
        <w:rPr>
          <w:rFonts w:cs="Times New Roman"/>
          <w:szCs w:val="24"/>
        </w:rPr>
        <w:t>prevailing winds of affluence</w:t>
      </w:r>
      <w:r w:rsidR="00B85B3A">
        <w:rPr>
          <w:rFonts w:cs="Times New Roman"/>
          <w:szCs w:val="24"/>
        </w:rPr>
        <w:t>”</w:t>
      </w:r>
      <w:r w:rsidR="002F1A08">
        <w:rPr>
          <w:rFonts w:cs="Times New Roman"/>
          <w:szCs w:val="24"/>
        </w:rPr>
        <w:t xml:space="preserve"> </w:t>
      </w:r>
      <w:r w:rsidR="00246BEF">
        <w:rPr>
          <w:rFonts w:cs="Times New Roman"/>
          <w:szCs w:val="24"/>
        </w:rPr>
        <w:t>that</w:t>
      </w:r>
      <w:r w:rsidR="00020BD7">
        <w:rPr>
          <w:rFonts w:cs="Times New Roman"/>
          <w:szCs w:val="24"/>
        </w:rPr>
        <w:t xml:space="preserve"> </w:t>
      </w:r>
      <w:r w:rsidR="00246BEF">
        <w:rPr>
          <w:rFonts w:cs="Times New Roman"/>
          <w:szCs w:val="24"/>
        </w:rPr>
        <w:t>cause</w:t>
      </w:r>
      <w:r w:rsidR="002F1A08">
        <w:rPr>
          <w:rFonts w:cs="Times New Roman"/>
          <w:szCs w:val="24"/>
        </w:rPr>
        <w:t xml:space="preserve"> the </w:t>
      </w:r>
      <w:r w:rsidR="00B85B3A">
        <w:rPr>
          <w:rFonts w:cs="Times New Roman"/>
          <w:szCs w:val="24"/>
        </w:rPr>
        <w:t>“</w:t>
      </w:r>
      <w:r w:rsidR="002F1A08">
        <w:rPr>
          <w:rFonts w:cs="Times New Roman"/>
          <w:szCs w:val="24"/>
        </w:rPr>
        <w:t>storm-systems of group suffering and need</w:t>
      </w:r>
      <w:r w:rsidR="00B85B3A">
        <w:rPr>
          <w:rFonts w:cs="Times New Roman"/>
          <w:szCs w:val="24"/>
        </w:rPr>
        <w:t>”</w:t>
      </w:r>
      <w:r w:rsidR="00F9419A">
        <w:rPr>
          <w:rFonts w:cs="Times New Roman"/>
          <w:szCs w:val="24"/>
        </w:rPr>
        <w:t xml:space="preserve"> </w:t>
      </w:r>
      <w:r w:rsidR="00F9419A" w:rsidRPr="00970F4B">
        <w:rPr>
          <w:rFonts w:cs="Times New Roman"/>
          <w:i/>
          <w:iCs/>
          <w:szCs w:val="24"/>
        </w:rPr>
        <w:t>across the country</w:t>
      </w:r>
      <w:r w:rsidR="00F7719A">
        <w:rPr>
          <w:rFonts w:cs="Times New Roman"/>
          <w:szCs w:val="24"/>
        </w:rPr>
        <w:t xml:space="preserve"> (</w:t>
      </w:r>
      <w:r w:rsidR="00CA1720">
        <w:rPr>
          <w:rFonts w:cs="Times New Roman"/>
          <w:szCs w:val="24"/>
        </w:rPr>
        <w:t>135)</w:t>
      </w:r>
      <w:r w:rsidR="00F9419A" w:rsidRPr="00970F4B">
        <w:rPr>
          <w:rFonts w:cs="Times New Roman"/>
          <w:i/>
          <w:iCs/>
          <w:szCs w:val="24"/>
        </w:rPr>
        <w:t>.</w:t>
      </w:r>
      <w:r w:rsidR="00BF6B6F">
        <w:rPr>
          <w:rFonts w:cs="Times New Roman"/>
          <w:szCs w:val="24"/>
        </w:rPr>
        <w:t xml:space="preserve"> </w:t>
      </w:r>
      <w:r w:rsidR="00B54F8A">
        <w:rPr>
          <w:rFonts w:cs="Times New Roman"/>
          <w:szCs w:val="24"/>
        </w:rPr>
        <w:t xml:space="preserve">The “tear gas in the margins” </w:t>
      </w:r>
      <w:r w:rsidR="00B80510">
        <w:rPr>
          <w:rFonts w:cs="Times New Roman"/>
          <w:szCs w:val="24"/>
        </w:rPr>
        <w:t xml:space="preserve">of this novel </w:t>
      </w:r>
      <w:r w:rsidR="00B54F8A">
        <w:rPr>
          <w:rFonts w:cs="Times New Roman"/>
          <w:szCs w:val="24"/>
        </w:rPr>
        <w:t xml:space="preserve">lies in </w:t>
      </w:r>
      <w:r w:rsidR="00533E4D">
        <w:rPr>
          <w:rFonts w:cs="Times New Roman"/>
          <w:szCs w:val="24"/>
        </w:rPr>
        <w:t>this</w:t>
      </w:r>
      <w:r w:rsidR="00B80510">
        <w:rPr>
          <w:rFonts w:cs="Times New Roman"/>
          <w:szCs w:val="24"/>
        </w:rPr>
        <w:t xml:space="preserve"> sentiment </w:t>
      </w:r>
      <w:r w:rsidR="00533E4D">
        <w:rPr>
          <w:rFonts w:cs="Times New Roman"/>
          <w:szCs w:val="24"/>
        </w:rPr>
        <w:t xml:space="preserve">of revelation </w:t>
      </w:r>
      <w:r w:rsidR="00B80510">
        <w:rPr>
          <w:rFonts w:cs="Times New Roman"/>
          <w:szCs w:val="24"/>
        </w:rPr>
        <w:t xml:space="preserve">and </w:t>
      </w:r>
      <w:r w:rsidR="00F667F3">
        <w:rPr>
          <w:rFonts w:cs="Times New Roman"/>
          <w:szCs w:val="24"/>
        </w:rPr>
        <w:t>Oedipa’s actionable response.</w:t>
      </w:r>
    </w:p>
    <w:p w14:paraId="06979C3D" w14:textId="510D5FE3" w:rsidR="00F667F3" w:rsidRDefault="002847E8" w:rsidP="00F667F3">
      <w:pPr>
        <w:spacing w:line="360" w:lineRule="auto"/>
        <w:ind w:firstLine="720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Without a clear answer, </w:t>
      </w:r>
      <w:r w:rsidR="00E309DE">
        <w:rPr>
          <w:rFonts w:cs="Times New Roman"/>
          <w:szCs w:val="24"/>
        </w:rPr>
        <w:t>this group</w:t>
      </w:r>
      <w:r w:rsidR="00025D81">
        <w:rPr>
          <w:rFonts w:cs="Times New Roman"/>
          <w:szCs w:val="24"/>
        </w:rPr>
        <w:t xml:space="preserve"> simultaneously</w:t>
      </w:r>
      <w:r>
        <w:rPr>
          <w:rFonts w:cs="Times New Roman"/>
          <w:szCs w:val="24"/>
        </w:rPr>
        <w:t xml:space="preserve"> </w:t>
      </w:r>
      <w:r w:rsidR="00E309DE">
        <w:rPr>
          <w:rFonts w:cs="Times New Roman"/>
          <w:szCs w:val="24"/>
        </w:rPr>
        <w:t>question</w:t>
      </w:r>
      <w:r w:rsidR="00D50AE3">
        <w:rPr>
          <w:rFonts w:cs="Times New Roman"/>
          <w:szCs w:val="24"/>
        </w:rPr>
        <w:t>s</w:t>
      </w:r>
      <w:r w:rsidR="00025D81">
        <w:rPr>
          <w:rFonts w:cs="Times New Roman"/>
          <w:szCs w:val="24"/>
        </w:rPr>
        <w:t xml:space="preserve"> the ethical implications</w:t>
      </w:r>
      <w:r>
        <w:rPr>
          <w:rFonts w:cs="Times New Roman"/>
          <w:szCs w:val="24"/>
        </w:rPr>
        <w:t xml:space="preserve"> </w:t>
      </w:r>
      <w:r w:rsidR="003D3692">
        <w:rPr>
          <w:rFonts w:cs="Times New Roman"/>
          <w:szCs w:val="24"/>
        </w:rPr>
        <w:t>surrounding</w:t>
      </w:r>
      <w:r>
        <w:rPr>
          <w:rFonts w:cs="Times New Roman"/>
          <w:szCs w:val="24"/>
        </w:rPr>
        <w:t xml:space="preserve"> Oedipa’s </w:t>
      </w:r>
      <w:r w:rsidR="00025D81">
        <w:rPr>
          <w:rFonts w:cs="Times New Roman"/>
          <w:szCs w:val="24"/>
        </w:rPr>
        <w:t xml:space="preserve">exploration </w:t>
      </w:r>
      <w:r w:rsidR="004F7CC4">
        <w:rPr>
          <w:rFonts w:cs="Times New Roman"/>
          <w:szCs w:val="24"/>
        </w:rPr>
        <w:t>of</w:t>
      </w:r>
      <w:r w:rsidR="00025D81">
        <w:rPr>
          <w:rFonts w:cs="Times New Roman"/>
          <w:szCs w:val="24"/>
        </w:rPr>
        <w:t xml:space="preserve"> “Other” America. </w:t>
      </w:r>
      <w:r w:rsidR="00EC488A">
        <w:rPr>
          <w:rFonts w:cs="Times New Roman"/>
          <w:szCs w:val="24"/>
        </w:rPr>
        <w:t>How do</w:t>
      </w:r>
      <w:r w:rsidR="004F7CC4">
        <w:rPr>
          <w:rFonts w:cs="Times New Roman"/>
          <w:szCs w:val="24"/>
        </w:rPr>
        <w:t>es</w:t>
      </w:r>
      <w:r w:rsidR="00EC488A">
        <w:rPr>
          <w:rFonts w:cs="Times New Roman"/>
          <w:szCs w:val="24"/>
        </w:rPr>
        <w:t xml:space="preserve"> </w:t>
      </w:r>
      <w:r w:rsidR="00C83A02">
        <w:rPr>
          <w:rFonts w:cs="Times New Roman"/>
          <w:szCs w:val="24"/>
        </w:rPr>
        <w:t xml:space="preserve">Oedipa’s </w:t>
      </w:r>
      <w:r w:rsidR="00651D78">
        <w:rPr>
          <w:rFonts w:cs="Times New Roman"/>
          <w:szCs w:val="24"/>
        </w:rPr>
        <w:t>new perception</w:t>
      </w:r>
      <w:r w:rsidR="00EF74D6">
        <w:rPr>
          <w:rFonts w:cs="Times New Roman"/>
          <w:szCs w:val="24"/>
        </w:rPr>
        <w:t>s</w:t>
      </w:r>
      <w:r w:rsidR="00651D78">
        <w:rPr>
          <w:rFonts w:cs="Times New Roman"/>
          <w:szCs w:val="24"/>
        </w:rPr>
        <w:t xml:space="preserve"> of America </w:t>
      </w:r>
      <w:r w:rsidR="00606117">
        <w:rPr>
          <w:rFonts w:cs="Times New Roman"/>
          <w:szCs w:val="24"/>
        </w:rPr>
        <w:t>tangibl</w:t>
      </w:r>
      <w:r w:rsidR="001D236E">
        <w:rPr>
          <w:rFonts w:cs="Times New Roman"/>
          <w:szCs w:val="24"/>
        </w:rPr>
        <w:t>e</w:t>
      </w:r>
      <w:r w:rsidR="00EC488A">
        <w:rPr>
          <w:rFonts w:cs="Times New Roman"/>
          <w:szCs w:val="24"/>
        </w:rPr>
        <w:t xml:space="preserve"> benefit the marginalized she has “used”</w:t>
      </w:r>
      <w:r w:rsidR="00156AD7">
        <w:rPr>
          <w:rFonts w:cs="Times New Roman"/>
          <w:szCs w:val="24"/>
        </w:rPr>
        <w:t xml:space="preserve"> </w:t>
      </w:r>
      <w:r w:rsidR="00EC488A">
        <w:rPr>
          <w:rFonts w:cs="Times New Roman"/>
          <w:szCs w:val="24"/>
        </w:rPr>
        <w:t xml:space="preserve">to </w:t>
      </w:r>
      <w:r w:rsidR="008903BE">
        <w:rPr>
          <w:rFonts w:cs="Times New Roman"/>
          <w:szCs w:val="24"/>
        </w:rPr>
        <w:t xml:space="preserve">revitalize her own </w:t>
      </w:r>
      <w:r w:rsidR="00E309DE">
        <w:rPr>
          <w:rFonts w:cs="Times New Roman"/>
          <w:szCs w:val="24"/>
        </w:rPr>
        <w:t>“system”</w:t>
      </w:r>
      <w:r w:rsidR="00180EF4">
        <w:rPr>
          <w:rFonts w:cs="Times New Roman"/>
          <w:szCs w:val="24"/>
        </w:rPr>
        <w:t>?</w:t>
      </w:r>
      <w:r w:rsidR="00EF3465">
        <w:t xml:space="preserve"> </w:t>
      </w:r>
      <w:r w:rsidR="00BD48CE">
        <w:t xml:space="preserve">Are her new perceptions enough to </w:t>
      </w:r>
      <w:r w:rsidR="00D47853">
        <w:t xml:space="preserve">fundamentally </w:t>
      </w:r>
      <w:r w:rsidR="00BD48CE">
        <w:t>distinguish her from</w:t>
      </w:r>
      <w:r w:rsidR="00156AD7">
        <w:t xml:space="preserve"> “</w:t>
      </w:r>
      <w:r w:rsidR="00156AD7" w:rsidRPr="00156AD7">
        <w:rPr>
          <w:rFonts w:cs="Times New Roman"/>
          <w:szCs w:val="24"/>
        </w:rPr>
        <w:t>Middle-class women coming in from Suburbia on a rare trip catch the merest glimpse of the other America on the way to an evening in the theater</w:t>
      </w:r>
      <w:r w:rsidR="00156AD7">
        <w:rPr>
          <w:rFonts w:cs="Times New Roman"/>
          <w:szCs w:val="24"/>
        </w:rPr>
        <w:t>,</w:t>
      </w:r>
      <w:r w:rsidR="00156AD7" w:rsidRPr="00156AD7">
        <w:rPr>
          <w:rFonts w:cs="Times New Roman"/>
          <w:szCs w:val="24"/>
        </w:rPr>
        <w:t>”</w:t>
      </w:r>
      <w:r w:rsidR="00BD48CE">
        <w:rPr>
          <w:rFonts w:cs="Times New Roman"/>
          <w:szCs w:val="24"/>
        </w:rPr>
        <w:t xml:space="preserve"> or must she do something else with her newly formed knowledge?</w:t>
      </w:r>
    </w:p>
    <w:p w14:paraId="68CE07E1" w14:textId="790FA97E" w:rsidR="0096776B" w:rsidRDefault="00CD4F7F" w:rsidP="0012011A">
      <w:pPr>
        <w:spacing w:line="360" w:lineRule="auto"/>
        <w:jc w:val="both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lastRenderedPageBreak/>
        <w:t>FROM TUPPERWARE TO W</w:t>
      </w:r>
      <w:r w:rsidR="00B25247">
        <w:rPr>
          <w:rFonts w:cs="Times New Roman"/>
          <w:b/>
          <w:bCs/>
          <w:szCs w:val="24"/>
          <w:u w:val="single"/>
        </w:rPr>
        <w:t>.</w:t>
      </w:r>
      <w:r>
        <w:rPr>
          <w:rFonts w:cs="Times New Roman"/>
          <w:b/>
          <w:bCs/>
          <w:szCs w:val="24"/>
          <w:u w:val="single"/>
        </w:rPr>
        <w:t>A</w:t>
      </w:r>
      <w:r w:rsidR="00B25247">
        <w:rPr>
          <w:rFonts w:cs="Times New Roman"/>
          <w:b/>
          <w:bCs/>
          <w:szCs w:val="24"/>
          <w:u w:val="single"/>
        </w:rPr>
        <w:t>.</w:t>
      </w:r>
      <w:r>
        <w:rPr>
          <w:rFonts w:cs="Times New Roman"/>
          <w:b/>
          <w:bCs/>
          <w:szCs w:val="24"/>
          <w:u w:val="single"/>
        </w:rPr>
        <w:t>S</w:t>
      </w:r>
      <w:r w:rsidR="00B25247">
        <w:rPr>
          <w:rFonts w:cs="Times New Roman"/>
          <w:b/>
          <w:bCs/>
          <w:szCs w:val="24"/>
          <w:u w:val="single"/>
        </w:rPr>
        <w:t>.</w:t>
      </w:r>
      <w:r>
        <w:rPr>
          <w:rFonts w:cs="Times New Roman"/>
          <w:b/>
          <w:bCs/>
          <w:szCs w:val="24"/>
          <w:u w:val="single"/>
        </w:rPr>
        <w:t>T</w:t>
      </w:r>
      <w:r w:rsidR="00B25247">
        <w:rPr>
          <w:rFonts w:cs="Times New Roman"/>
          <w:b/>
          <w:bCs/>
          <w:szCs w:val="24"/>
          <w:u w:val="single"/>
        </w:rPr>
        <w:t>.</w:t>
      </w:r>
      <w:r>
        <w:rPr>
          <w:rFonts w:cs="Times New Roman"/>
          <w:b/>
          <w:bCs/>
          <w:szCs w:val="24"/>
          <w:u w:val="single"/>
        </w:rPr>
        <w:t>E</w:t>
      </w:r>
    </w:p>
    <w:p w14:paraId="1E8A7ED3" w14:textId="477DFE15" w:rsidR="005D5BDF" w:rsidRPr="00475935" w:rsidRDefault="00AF7516" w:rsidP="0012011A">
      <w:pPr>
        <w:spacing w:line="360" w:lineRule="auto"/>
        <w:contextualSpacing/>
        <w:jc w:val="both"/>
        <w:rPr>
          <w:highlight w:val="yellow"/>
        </w:rPr>
      </w:pPr>
      <w:r>
        <w:rPr>
          <w:rFonts w:cs="Times New Roman"/>
          <w:szCs w:val="24"/>
        </w:rPr>
        <w:t>T</w:t>
      </w:r>
      <w:r w:rsidR="00BD30B5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idea</w:t>
      </w:r>
      <w:r w:rsidR="00BD30B5">
        <w:rPr>
          <w:rFonts w:cs="Times New Roman"/>
          <w:szCs w:val="24"/>
        </w:rPr>
        <w:t xml:space="preserve"> of </w:t>
      </w:r>
      <w:r w:rsidR="00BD30B5" w:rsidRPr="00D048F8">
        <w:rPr>
          <w:rFonts w:cs="Times New Roman"/>
          <w:szCs w:val="24"/>
        </w:rPr>
        <w:t>re</w:t>
      </w:r>
      <w:r w:rsidR="00CA78ED" w:rsidRPr="00D048F8">
        <w:rPr>
          <w:rFonts w:cs="Times New Roman"/>
          <w:szCs w:val="24"/>
        </w:rPr>
        <w:t>velation</w:t>
      </w:r>
      <w:r w:rsidR="00D2151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 th</w:t>
      </w:r>
      <w:r w:rsidR="009446D8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novel </w:t>
      </w:r>
      <w:r w:rsidR="00714D12">
        <w:rPr>
          <w:rFonts w:cs="Times New Roman"/>
          <w:szCs w:val="24"/>
        </w:rPr>
        <w:t xml:space="preserve">refers to </w:t>
      </w:r>
      <w:r w:rsidR="00CA78ED">
        <w:rPr>
          <w:rFonts w:cs="Times New Roman"/>
          <w:szCs w:val="24"/>
        </w:rPr>
        <w:t xml:space="preserve">the </w:t>
      </w:r>
      <w:r w:rsidR="00CA78ED">
        <w:rPr>
          <w:rFonts w:cs="Times New Roman"/>
          <w:i/>
          <w:iCs/>
          <w:szCs w:val="24"/>
        </w:rPr>
        <w:t>miraculou</w:t>
      </w:r>
      <w:r w:rsidR="001C1A78">
        <w:rPr>
          <w:rFonts w:cs="Times New Roman"/>
          <w:i/>
          <w:iCs/>
          <w:szCs w:val="24"/>
        </w:rPr>
        <w:t>s</w:t>
      </w:r>
      <w:r w:rsidR="00CA78ED">
        <w:rPr>
          <w:rFonts w:cs="Times New Roman"/>
          <w:i/>
          <w:iCs/>
          <w:szCs w:val="24"/>
        </w:rPr>
        <w:t xml:space="preserve"> </w:t>
      </w:r>
      <w:r w:rsidR="00CA78ED">
        <w:rPr>
          <w:rFonts w:cs="Times New Roman"/>
          <w:szCs w:val="24"/>
        </w:rPr>
        <w:t>“intrusion from outside of some form of knowledge</w:t>
      </w:r>
      <w:r w:rsidR="0076507B">
        <w:rPr>
          <w:rFonts w:cs="Times New Roman"/>
          <w:szCs w:val="24"/>
        </w:rPr>
        <w:t>.</w:t>
      </w:r>
      <w:r w:rsidR="00CA78ED">
        <w:rPr>
          <w:rFonts w:cs="Times New Roman"/>
          <w:szCs w:val="24"/>
        </w:rPr>
        <w:t>”</w:t>
      </w:r>
      <w:r w:rsidR="00CA78ED">
        <w:rPr>
          <w:rStyle w:val="FootnoteReference"/>
          <w:rFonts w:cs="Times New Roman"/>
          <w:szCs w:val="24"/>
        </w:rPr>
        <w:footnoteReference w:id="2"/>
      </w:r>
      <w:r w:rsidR="00525D16">
        <w:rPr>
          <w:rFonts w:cs="Times New Roman"/>
          <w:szCs w:val="24"/>
        </w:rPr>
        <w:t xml:space="preserve"> </w:t>
      </w:r>
      <w:r w:rsidR="001C1A78">
        <w:rPr>
          <w:rFonts w:cs="Times New Roman"/>
          <w:szCs w:val="24"/>
        </w:rPr>
        <w:t>I</w:t>
      </w:r>
      <w:r w:rsidR="001E03EB">
        <w:rPr>
          <w:rFonts w:cs="Times New Roman"/>
          <w:szCs w:val="24"/>
        </w:rPr>
        <w:t xml:space="preserve">n the </w:t>
      </w:r>
      <w:r w:rsidR="00173BD4">
        <w:rPr>
          <w:rFonts w:cs="Times New Roman"/>
          <w:szCs w:val="24"/>
        </w:rPr>
        <w:t>words</w:t>
      </w:r>
      <w:r w:rsidR="001E03EB">
        <w:rPr>
          <w:rFonts w:cs="Times New Roman"/>
          <w:szCs w:val="24"/>
        </w:rPr>
        <w:t xml:space="preserve"> of</w:t>
      </w:r>
      <w:r w:rsidR="001E03EB" w:rsidRPr="001E03EB">
        <w:rPr>
          <w:rFonts w:cs="Times New Roman"/>
          <w:szCs w:val="24"/>
        </w:rPr>
        <w:t xml:space="preserve"> </w:t>
      </w:r>
      <w:r w:rsidR="001E03EB" w:rsidRPr="00265BD4">
        <w:rPr>
          <w:rFonts w:cs="Times New Roman"/>
          <w:szCs w:val="24"/>
        </w:rPr>
        <w:t>Jesús Arrabal</w:t>
      </w:r>
      <w:r w:rsidR="001E03EB">
        <w:rPr>
          <w:rFonts w:cs="Times New Roman"/>
          <w:szCs w:val="24"/>
        </w:rPr>
        <w:t>as</w:t>
      </w:r>
      <w:r w:rsidR="001C1A78">
        <w:rPr>
          <w:rFonts w:cs="Times New Roman"/>
          <w:szCs w:val="24"/>
        </w:rPr>
        <w:t xml:space="preserve">, this “outside” can be understood </w:t>
      </w:r>
      <w:r w:rsidR="006F2001">
        <w:rPr>
          <w:rFonts w:cs="Times New Roman"/>
          <w:szCs w:val="24"/>
        </w:rPr>
        <w:t>as</w:t>
      </w:r>
      <w:r w:rsidR="001E03EB">
        <w:rPr>
          <w:rFonts w:cs="Times New Roman"/>
          <w:szCs w:val="24"/>
        </w:rPr>
        <w:t xml:space="preserve"> </w:t>
      </w:r>
      <w:r w:rsidR="00B34B6F">
        <w:rPr>
          <w:rFonts w:cs="Times New Roman"/>
          <w:szCs w:val="24"/>
        </w:rPr>
        <w:t>“another world”</w:t>
      </w:r>
      <w:r w:rsidR="009B108D">
        <w:rPr>
          <w:rFonts w:cs="Times New Roman"/>
          <w:szCs w:val="24"/>
        </w:rPr>
        <w:t xml:space="preserve"> that </w:t>
      </w:r>
      <w:r w:rsidR="00F77AD8">
        <w:rPr>
          <w:rFonts w:cs="Times New Roman"/>
          <w:szCs w:val="24"/>
        </w:rPr>
        <w:t>invade</w:t>
      </w:r>
      <w:r w:rsidR="00A03BD1">
        <w:rPr>
          <w:rFonts w:cs="Times New Roman"/>
          <w:szCs w:val="24"/>
        </w:rPr>
        <w:t>s</w:t>
      </w:r>
      <w:r w:rsidR="00BB376A">
        <w:rPr>
          <w:rFonts w:cs="Times New Roman"/>
          <w:szCs w:val="24"/>
        </w:rPr>
        <w:t xml:space="preserve"> </w:t>
      </w:r>
      <w:r w:rsidR="00166E5D">
        <w:rPr>
          <w:rFonts w:cs="Times New Roman"/>
          <w:szCs w:val="24"/>
        </w:rPr>
        <w:t>one</w:t>
      </w:r>
      <w:r w:rsidR="00E37149">
        <w:rPr>
          <w:rFonts w:cs="Times New Roman"/>
          <w:szCs w:val="24"/>
        </w:rPr>
        <w:t>’</w:t>
      </w:r>
      <w:r w:rsidR="00166E5D">
        <w:rPr>
          <w:rFonts w:cs="Times New Roman"/>
          <w:szCs w:val="24"/>
        </w:rPr>
        <w:t>s pre-existing world,</w:t>
      </w:r>
      <w:r w:rsidR="00CC032D">
        <w:rPr>
          <w:rFonts w:cs="Times New Roman"/>
          <w:szCs w:val="24"/>
        </w:rPr>
        <w:t xml:space="preserve"> </w:t>
      </w:r>
      <w:r w:rsidR="004E27CC">
        <w:rPr>
          <w:rFonts w:cs="Times New Roman"/>
          <w:szCs w:val="24"/>
        </w:rPr>
        <w:t xml:space="preserve">further </w:t>
      </w:r>
      <w:r w:rsidR="00CC032D">
        <w:rPr>
          <w:rFonts w:cs="Times New Roman"/>
          <w:szCs w:val="24"/>
        </w:rPr>
        <w:t>rejuvenating it.</w:t>
      </w:r>
      <w:r w:rsidR="00860238">
        <w:rPr>
          <w:rStyle w:val="FootnoteReference"/>
          <w:rFonts w:cs="Times New Roman"/>
          <w:szCs w:val="24"/>
        </w:rPr>
        <w:footnoteReference w:id="3"/>
      </w:r>
      <w:r w:rsidR="00762CE1">
        <w:rPr>
          <w:rFonts w:cs="Times New Roman"/>
          <w:szCs w:val="24"/>
        </w:rPr>
        <w:t xml:space="preserve"> Oedipa Maas</w:t>
      </w:r>
      <w:r w:rsidR="00991ABC">
        <w:rPr>
          <w:rFonts w:cs="Times New Roman"/>
          <w:szCs w:val="24"/>
        </w:rPr>
        <w:t xml:space="preserve"> </w:t>
      </w:r>
      <w:r w:rsidR="00FE0855">
        <w:rPr>
          <w:rFonts w:cs="Times New Roman"/>
          <w:szCs w:val="24"/>
        </w:rPr>
        <w:t xml:space="preserve">starts the novel </w:t>
      </w:r>
      <w:r w:rsidR="00B92144">
        <w:rPr>
          <w:rFonts w:cs="Times New Roman"/>
          <w:szCs w:val="24"/>
        </w:rPr>
        <w:t xml:space="preserve">desperately in </w:t>
      </w:r>
      <w:r w:rsidR="00146819">
        <w:rPr>
          <w:rFonts w:cs="Times New Roman"/>
          <w:szCs w:val="24"/>
        </w:rPr>
        <w:t xml:space="preserve">need of </w:t>
      </w:r>
      <w:r w:rsidR="00642455">
        <w:rPr>
          <w:rFonts w:cs="Times New Roman"/>
          <w:szCs w:val="24"/>
        </w:rPr>
        <w:t xml:space="preserve">experiencing </w:t>
      </w:r>
      <w:r w:rsidR="00991ABC">
        <w:rPr>
          <w:rFonts w:cs="Times New Roman"/>
          <w:szCs w:val="24"/>
        </w:rPr>
        <w:t xml:space="preserve">such </w:t>
      </w:r>
      <w:r w:rsidR="00146819">
        <w:rPr>
          <w:rFonts w:cs="Times New Roman"/>
          <w:szCs w:val="24"/>
        </w:rPr>
        <w:t>a revelation</w:t>
      </w:r>
      <w:r w:rsidR="002008B0">
        <w:rPr>
          <w:rFonts w:cs="Times New Roman"/>
          <w:szCs w:val="24"/>
        </w:rPr>
        <w:t>.</w:t>
      </w:r>
      <w:r w:rsidR="00595A5D">
        <w:rPr>
          <w:rFonts w:cs="Times New Roman"/>
          <w:szCs w:val="24"/>
        </w:rPr>
        <w:t xml:space="preserve"> </w:t>
      </w:r>
      <w:r w:rsidR="00991ABC">
        <w:rPr>
          <w:rFonts w:cs="Times New Roman"/>
          <w:szCs w:val="24"/>
        </w:rPr>
        <w:t>A</w:t>
      </w:r>
      <w:r w:rsidR="002008B0">
        <w:rPr>
          <w:rFonts w:cs="Times New Roman"/>
          <w:szCs w:val="24"/>
        </w:rPr>
        <w:t>s</w:t>
      </w:r>
      <w:r w:rsidR="00477884">
        <w:rPr>
          <w:rFonts w:cs="Times New Roman"/>
          <w:szCs w:val="24"/>
        </w:rPr>
        <w:t xml:space="preserve"> </w:t>
      </w:r>
      <w:r w:rsidR="00146819">
        <w:rPr>
          <w:rFonts w:cs="Times New Roman"/>
          <w:szCs w:val="24"/>
        </w:rPr>
        <w:t>a middle-class</w:t>
      </w:r>
      <w:r w:rsidR="00991ABC">
        <w:rPr>
          <w:rFonts w:cs="Times New Roman"/>
          <w:szCs w:val="24"/>
        </w:rPr>
        <w:t xml:space="preserve"> </w:t>
      </w:r>
      <w:r w:rsidR="00146819">
        <w:rPr>
          <w:rFonts w:cs="Times New Roman"/>
          <w:szCs w:val="24"/>
        </w:rPr>
        <w:t xml:space="preserve">Republican in her late 20s </w:t>
      </w:r>
      <w:r w:rsidR="008934A4">
        <w:rPr>
          <w:rFonts w:cs="Times New Roman"/>
          <w:szCs w:val="24"/>
        </w:rPr>
        <w:t>who lives</w:t>
      </w:r>
      <w:r w:rsidR="00146819">
        <w:rPr>
          <w:rFonts w:cs="Times New Roman"/>
          <w:szCs w:val="24"/>
        </w:rPr>
        <w:t xml:space="preserve"> a suburban American life</w:t>
      </w:r>
      <w:r w:rsidR="00991ABC">
        <w:rPr>
          <w:rFonts w:cs="Times New Roman"/>
          <w:szCs w:val="24"/>
        </w:rPr>
        <w:t>,</w:t>
      </w:r>
      <w:r w:rsidR="00146819">
        <w:rPr>
          <w:rStyle w:val="FootnoteReference"/>
          <w:rFonts w:cs="Times New Roman"/>
          <w:szCs w:val="24"/>
        </w:rPr>
        <w:footnoteReference w:id="4"/>
      </w:r>
      <w:r w:rsidR="00146819">
        <w:rPr>
          <w:rFonts w:cs="Times New Roman"/>
          <w:szCs w:val="24"/>
        </w:rPr>
        <w:t xml:space="preserve"> </w:t>
      </w:r>
      <w:r w:rsidR="00F0699D">
        <w:rPr>
          <w:rFonts w:cs="Times New Roman"/>
          <w:szCs w:val="24"/>
        </w:rPr>
        <w:t>she</w:t>
      </w:r>
      <w:r w:rsidR="002008B0">
        <w:rPr>
          <w:rFonts w:cs="Times New Roman"/>
          <w:szCs w:val="24"/>
        </w:rPr>
        <w:t xml:space="preserve"> </w:t>
      </w:r>
      <w:r w:rsidR="00477884">
        <w:rPr>
          <w:rFonts w:cs="Times New Roman"/>
          <w:szCs w:val="24"/>
        </w:rPr>
        <w:t>get</w:t>
      </w:r>
      <w:r w:rsidR="002008B0">
        <w:rPr>
          <w:rFonts w:cs="Times New Roman"/>
          <w:szCs w:val="24"/>
        </w:rPr>
        <w:t>s</w:t>
      </w:r>
      <w:r w:rsidR="00477884">
        <w:rPr>
          <w:rFonts w:cs="Times New Roman"/>
          <w:szCs w:val="24"/>
        </w:rPr>
        <w:t xml:space="preserve"> drunk at a Tupperware party, gardens, cooks, and mixes whiskey sours </w:t>
      </w:r>
      <w:r w:rsidR="00991ABC">
        <w:rPr>
          <w:rFonts w:cs="Times New Roman"/>
          <w:szCs w:val="24"/>
        </w:rPr>
        <w:t xml:space="preserve">all </w:t>
      </w:r>
      <w:r w:rsidR="00477884">
        <w:rPr>
          <w:rFonts w:cs="Times New Roman"/>
          <w:szCs w:val="24"/>
        </w:rPr>
        <w:t>while waiting for her husband to come home</w:t>
      </w:r>
      <w:r w:rsidR="008D0C40">
        <w:rPr>
          <w:rFonts w:cs="Times New Roman"/>
          <w:szCs w:val="24"/>
        </w:rPr>
        <w:t xml:space="preserve"> (1).</w:t>
      </w:r>
      <w:r w:rsidR="002008B0">
        <w:rPr>
          <w:rFonts w:cs="Times New Roman"/>
          <w:szCs w:val="24"/>
        </w:rPr>
        <w:t xml:space="preserve"> </w:t>
      </w:r>
      <w:r w:rsidR="00991ABC">
        <w:rPr>
          <w:rFonts w:cs="Times New Roman"/>
          <w:szCs w:val="24"/>
        </w:rPr>
        <w:t>A</w:t>
      </w:r>
      <w:r w:rsidR="002008B0">
        <w:rPr>
          <w:rFonts w:cs="Times New Roman"/>
          <w:szCs w:val="24"/>
        </w:rPr>
        <w:t xml:space="preserve">s </w:t>
      </w:r>
      <w:r w:rsidR="00F845D5">
        <w:rPr>
          <w:rFonts w:cs="Times New Roman"/>
          <w:szCs w:val="24"/>
        </w:rPr>
        <w:t xml:space="preserve">Diana </w:t>
      </w:r>
      <w:r w:rsidR="002008B0">
        <w:rPr>
          <w:rFonts w:cs="Times New Roman"/>
          <w:szCs w:val="24"/>
        </w:rPr>
        <w:t xml:space="preserve">Blaine notes, </w:t>
      </w:r>
      <w:r w:rsidR="00F0699D">
        <w:rPr>
          <w:rFonts w:cs="Times New Roman"/>
          <w:szCs w:val="24"/>
        </w:rPr>
        <w:t>Oedipa’s</w:t>
      </w:r>
      <w:r w:rsidR="00991ABC">
        <w:rPr>
          <w:rFonts w:cs="Times New Roman"/>
          <w:szCs w:val="24"/>
        </w:rPr>
        <w:t xml:space="preserve"> life </w:t>
      </w:r>
      <w:r w:rsidR="00F0699D">
        <w:rPr>
          <w:rFonts w:cs="Times New Roman"/>
          <w:szCs w:val="24"/>
        </w:rPr>
        <w:t xml:space="preserve">at this point </w:t>
      </w:r>
      <w:r w:rsidR="00991ABC">
        <w:rPr>
          <w:rFonts w:cs="Times New Roman"/>
          <w:szCs w:val="24"/>
        </w:rPr>
        <w:t xml:space="preserve">seemingly </w:t>
      </w:r>
      <w:r w:rsidR="00FC0533">
        <w:rPr>
          <w:rFonts w:cs="Times New Roman"/>
          <w:szCs w:val="24"/>
        </w:rPr>
        <w:t>e</w:t>
      </w:r>
      <w:r w:rsidR="00477884">
        <w:rPr>
          <w:rFonts w:cs="Times New Roman"/>
          <w:szCs w:val="24"/>
        </w:rPr>
        <w:t>pitomiz</w:t>
      </w:r>
      <w:r w:rsidR="00FC0533">
        <w:rPr>
          <w:rFonts w:cs="Times New Roman"/>
          <w:szCs w:val="24"/>
        </w:rPr>
        <w:t>es</w:t>
      </w:r>
      <w:r w:rsidR="00477884">
        <w:rPr>
          <w:rFonts w:cs="Times New Roman"/>
          <w:szCs w:val="24"/>
        </w:rPr>
        <w:t xml:space="preserve"> the image of a </w:t>
      </w:r>
      <w:r w:rsidR="005E410C">
        <w:rPr>
          <w:rFonts w:cs="Times New Roman"/>
          <w:szCs w:val="24"/>
        </w:rPr>
        <w:t>“</w:t>
      </w:r>
      <w:r w:rsidR="000D1538">
        <w:rPr>
          <w:rFonts w:cs="Times New Roman"/>
          <w:szCs w:val="24"/>
        </w:rPr>
        <w:t>mid-century bourgeois domestic</w:t>
      </w:r>
      <w:r w:rsidR="005E410C">
        <w:rPr>
          <w:rFonts w:cs="Times New Roman"/>
          <w:szCs w:val="24"/>
        </w:rPr>
        <w:t>”</w:t>
      </w:r>
      <w:r w:rsidR="000D1538">
        <w:rPr>
          <w:rFonts w:cs="Times New Roman"/>
          <w:szCs w:val="24"/>
        </w:rPr>
        <w:t xml:space="preserve"> </w:t>
      </w:r>
      <w:r w:rsidR="00477884">
        <w:rPr>
          <w:rFonts w:cs="Times New Roman"/>
          <w:szCs w:val="24"/>
        </w:rPr>
        <w:t>housewife</w:t>
      </w:r>
      <w:r w:rsidR="00683BF6">
        <w:rPr>
          <w:rFonts w:cs="Times New Roman"/>
          <w:szCs w:val="24"/>
        </w:rPr>
        <w:t xml:space="preserve"> </w:t>
      </w:r>
      <w:r w:rsidR="005E410C">
        <w:rPr>
          <w:rFonts w:cs="Times New Roman"/>
          <w:szCs w:val="24"/>
        </w:rPr>
        <w:t>with</w:t>
      </w:r>
      <w:r w:rsidR="00477884">
        <w:rPr>
          <w:rFonts w:cs="Times New Roman"/>
          <w:szCs w:val="24"/>
        </w:rPr>
        <w:t xml:space="preserve"> "no real role in her culture and way too much time on her hands.”</w:t>
      </w:r>
      <w:r w:rsidR="00477884">
        <w:rPr>
          <w:rStyle w:val="FootnoteReference"/>
          <w:rFonts w:cs="Times New Roman"/>
          <w:szCs w:val="24"/>
        </w:rPr>
        <w:footnoteReference w:id="5"/>
      </w:r>
      <w:r w:rsidR="00475935">
        <w:t xml:space="preserve"> </w:t>
      </w:r>
      <w:r w:rsidR="00E75C16">
        <w:rPr>
          <w:rFonts w:cs="Times New Roman"/>
          <w:szCs w:val="24"/>
        </w:rPr>
        <w:t xml:space="preserve">Nevertheless, </w:t>
      </w:r>
      <w:r w:rsidR="008C53BC">
        <w:rPr>
          <w:rFonts w:cs="Times New Roman"/>
          <w:szCs w:val="24"/>
        </w:rPr>
        <w:t xml:space="preserve">as she is appointed the </w:t>
      </w:r>
      <w:r w:rsidR="00991ABC">
        <w:rPr>
          <w:rFonts w:cs="Times New Roman"/>
          <w:szCs w:val="24"/>
        </w:rPr>
        <w:t xml:space="preserve">position </w:t>
      </w:r>
      <w:r w:rsidR="008C53BC">
        <w:rPr>
          <w:rFonts w:cs="Times New Roman"/>
          <w:szCs w:val="24"/>
        </w:rPr>
        <w:t xml:space="preserve">of </w:t>
      </w:r>
      <w:r w:rsidR="00AC050C" w:rsidRPr="002A6AD0">
        <w:rPr>
          <w:rFonts w:cs="Times New Roman"/>
          <w:szCs w:val="24"/>
        </w:rPr>
        <w:t>executor/executrix</w:t>
      </w:r>
      <w:r w:rsidR="002C2921" w:rsidRPr="002A6AD0">
        <w:rPr>
          <w:rFonts w:cs="Times New Roman"/>
          <w:szCs w:val="24"/>
        </w:rPr>
        <w:t xml:space="preserve"> </w:t>
      </w:r>
      <w:r w:rsidR="008C53BC">
        <w:rPr>
          <w:rFonts w:cs="Times New Roman"/>
          <w:szCs w:val="24"/>
        </w:rPr>
        <w:t>for</w:t>
      </w:r>
      <w:r w:rsidR="002C2921" w:rsidRPr="002A6AD0">
        <w:rPr>
          <w:rFonts w:cs="Times New Roman"/>
          <w:szCs w:val="24"/>
        </w:rPr>
        <w:t xml:space="preserve"> Pierce’s estate</w:t>
      </w:r>
      <w:r w:rsidR="008C53BC">
        <w:rPr>
          <w:rFonts w:cs="Times New Roman"/>
          <w:szCs w:val="24"/>
        </w:rPr>
        <w:t xml:space="preserve">, she begins </w:t>
      </w:r>
      <w:r w:rsidR="00DA4477">
        <w:rPr>
          <w:rFonts w:cs="Times New Roman"/>
          <w:szCs w:val="24"/>
        </w:rPr>
        <w:t>a</w:t>
      </w:r>
      <w:r w:rsidR="008C53BC">
        <w:rPr>
          <w:rFonts w:cs="Times New Roman"/>
          <w:szCs w:val="24"/>
        </w:rPr>
        <w:t xml:space="preserve"> journey of revitalization </w:t>
      </w:r>
      <w:r w:rsidR="00DA4477">
        <w:rPr>
          <w:rFonts w:cs="Times New Roman"/>
          <w:szCs w:val="24"/>
        </w:rPr>
        <w:t xml:space="preserve">marked by </w:t>
      </w:r>
      <w:r w:rsidR="006A7308">
        <w:rPr>
          <w:rFonts w:cs="Times New Roman"/>
          <w:szCs w:val="24"/>
        </w:rPr>
        <w:t xml:space="preserve">her search for the </w:t>
      </w:r>
      <w:r w:rsidR="00630BA0">
        <w:rPr>
          <w:rFonts w:cs="Times New Roman"/>
          <w:szCs w:val="24"/>
        </w:rPr>
        <w:t>Tristero.</w:t>
      </w:r>
      <w:r w:rsidR="00991ABC">
        <w:rPr>
          <w:rFonts w:cs="Times New Roman"/>
          <w:szCs w:val="24"/>
        </w:rPr>
        <w:t xml:space="preserve"> </w:t>
      </w:r>
    </w:p>
    <w:p w14:paraId="1CFA859F" w14:textId="3212E594" w:rsidR="004B3774" w:rsidRPr="00A6527E" w:rsidRDefault="005C2E4C" w:rsidP="00E427A0">
      <w:pPr>
        <w:spacing w:line="36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77D1C">
        <w:rPr>
          <w:rFonts w:cs="Times New Roman"/>
          <w:szCs w:val="24"/>
        </w:rPr>
        <w:t xml:space="preserve">As Oedipa dives further into </w:t>
      </w:r>
      <w:r w:rsidR="00630BA0">
        <w:rPr>
          <w:rFonts w:cs="Times New Roman"/>
          <w:szCs w:val="24"/>
        </w:rPr>
        <w:t>the world of the</w:t>
      </w:r>
      <w:r w:rsidR="007062E7">
        <w:rPr>
          <w:rFonts w:cs="Times New Roman"/>
          <w:szCs w:val="24"/>
        </w:rPr>
        <w:t xml:space="preserve"> Tristero, she finds herself</w:t>
      </w:r>
      <w:r w:rsidR="00377D1C" w:rsidRPr="002A6A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experienc</w:t>
      </w:r>
      <w:r w:rsidR="007062E7">
        <w:rPr>
          <w:rFonts w:cs="Times New Roman"/>
          <w:szCs w:val="24"/>
        </w:rPr>
        <w:t>ing an</w:t>
      </w:r>
      <w:r w:rsidR="00CA317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“Other</w:t>
      </w:r>
      <w:r w:rsidR="00304BA4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450767">
        <w:rPr>
          <w:rFonts w:cs="Times New Roman"/>
          <w:szCs w:val="24"/>
        </w:rPr>
        <w:t>America</w:t>
      </w:r>
      <w:r w:rsidR="00450767" w:rsidRPr="00450767">
        <w:rPr>
          <w:rFonts w:cs="Times New Roman"/>
          <w:szCs w:val="24"/>
        </w:rPr>
        <w:t xml:space="preserve"> </w:t>
      </w:r>
      <w:r w:rsidR="007062E7">
        <w:rPr>
          <w:rFonts w:cs="Times New Roman"/>
          <w:szCs w:val="24"/>
        </w:rPr>
        <w:t xml:space="preserve">previously unknown to her in </w:t>
      </w:r>
      <w:r w:rsidR="00FC40BF">
        <w:rPr>
          <w:rFonts w:cs="Times New Roman"/>
          <w:szCs w:val="24"/>
        </w:rPr>
        <w:t>s</w:t>
      </w:r>
      <w:r w:rsidR="007062E7">
        <w:rPr>
          <w:rFonts w:cs="Times New Roman"/>
          <w:szCs w:val="24"/>
        </w:rPr>
        <w:t xml:space="preserve">uburban </w:t>
      </w:r>
      <w:r w:rsidR="000F2655">
        <w:rPr>
          <w:rFonts w:cs="Times New Roman"/>
          <w:szCs w:val="24"/>
        </w:rPr>
        <w:t>California</w:t>
      </w:r>
      <w:r w:rsidR="007062E7">
        <w:rPr>
          <w:rFonts w:cs="Times New Roman"/>
          <w:szCs w:val="24"/>
        </w:rPr>
        <w:t>.</w:t>
      </w:r>
      <w:r w:rsidR="00A6527E">
        <w:rPr>
          <w:rFonts w:cs="Times New Roman"/>
          <w:szCs w:val="24"/>
        </w:rPr>
        <w:t xml:space="preserve"> </w:t>
      </w:r>
      <w:r w:rsidR="007062E7">
        <w:rPr>
          <w:rFonts w:cs="Times New Roman"/>
          <w:szCs w:val="24"/>
        </w:rPr>
        <w:t xml:space="preserve">One </w:t>
      </w:r>
      <w:r w:rsidR="00EE60F0">
        <w:rPr>
          <w:rFonts w:cs="Times New Roman"/>
          <w:szCs w:val="24"/>
        </w:rPr>
        <w:t>hidden</w:t>
      </w:r>
      <w:r w:rsidR="007062E7">
        <w:rPr>
          <w:rFonts w:cs="Times New Roman"/>
          <w:szCs w:val="24"/>
        </w:rPr>
        <w:t xml:space="preserve"> </w:t>
      </w:r>
      <w:r w:rsidR="008130F7">
        <w:rPr>
          <w:rFonts w:cs="Times New Roman"/>
          <w:szCs w:val="24"/>
        </w:rPr>
        <w:t>network</w:t>
      </w:r>
      <w:r w:rsidR="007062E7">
        <w:rPr>
          <w:rFonts w:cs="Times New Roman"/>
          <w:szCs w:val="24"/>
        </w:rPr>
        <w:t xml:space="preserve"> in this “Other” that shocks her sense of reality is </w:t>
      </w:r>
      <w:r w:rsidR="00450767">
        <w:rPr>
          <w:rFonts w:cs="Times New Roman"/>
          <w:szCs w:val="24"/>
        </w:rPr>
        <w:t>W.A.S.T.</w:t>
      </w:r>
      <w:r w:rsidR="00F25A38">
        <w:rPr>
          <w:rFonts w:cs="Times New Roman"/>
          <w:szCs w:val="24"/>
        </w:rPr>
        <w:t>E</w:t>
      </w:r>
      <w:r w:rsidR="003A7159">
        <w:rPr>
          <w:rFonts w:cs="Times New Roman"/>
          <w:szCs w:val="24"/>
        </w:rPr>
        <w:t xml:space="preserve">. </w:t>
      </w:r>
      <w:r w:rsidR="00AC3D59">
        <w:rPr>
          <w:rFonts w:cs="Times New Roman"/>
          <w:szCs w:val="24"/>
        </w:rPr>
        <w:t xml:space="preserve">As a </w:t>
      </w:r>
      <w:r w:rsidR="00351797">
        <w:rPr>
          <w:rFonts w:cs="Times New Roman"/>
          <w:szCs w:val="24"/>
        </w:rPr>
        <w:t>non-mainstream form of communication used</w:t>
      </w:r>
      <w:r w:rsidR="00822DFC">
        <w:rPr>
          <w:rFonts w:cs="Times New Roman"/>
          <w:szCs w:val="24"/>
        </w:rPr>
        <w:t xml:space="preserve"> by</w:t>
      </w:r>
      <w:r w:rsidR="008F7A8A">
        <w:rPr>
          <w:rFonts w:cs="Times New Roman"/>
          <w:szCs w:val="24"/>
        </w:rPr>
        <w:t xml:space="preserve"> many</w:t>
      </w:r>
      <w:r w:rsidR="00C25F4E">
        <w:rPr>
          <w:rFonts w:cs="Times New Roman"/>
          <w:szCs w:val="24"/>
        </w:rPr>
        <w:t xml:space="preserve"> who </w:t>
      </w:r>
      <w:r w:rsidR="00351797">
        <w:rPr>
          <w:rFonts w:cs="Times New Roman"/>
          <w:szCs w:val="24"/>
        </w:rPr>
        <w:t>distrust</w:t>
      </w:r>
      <w:r w:rsidR="00C25F4E">
        <w:rPr>
          <w:rFonts w:cs="Times New Roman"/>
          <w:szCs w:val="24"/>
        </w:rPr>
        <w:t xml:space="preserve"> </w:t>
      </w:r>
      <w:r w:rsidR="00351797">
        <w:rPr>
          <w:rFonts w:cs="Times New Roman"/>
          <w:szCs w:val="24"/>
        </w:rPr>
        <w:t>the monopolistic U.S. Mail syste</w:t>
      </w:r>
      <w:r w:rsidR="00AC3D59">
        <w:rPr>
          <w:rFonts w:cs="Times New Roman"/>
          <w:szCs w:val="24"/>
        </w:rPr>
        <w:t>m, W.A.S.T.E represents a</w:t>
      </w:r>
      <w:r w:rsidR="008F7A8A">
        <w:rPr>
          <w:rFonts w:cs="Times New Roman"/>
          <w:szCs w:val="24"/>
        </w:rPr>
        <w:t xml:space="preserve"> </w:t>
      </w:r>
      <w:r w:rsidR="006E1195">
        <w:rPr>
          <w:rFonts w:cs="Times New Roman"/>
          <w:szCs w:val="24"/>
        </w:rPr>
        <w:t>“</w:t>
      </w:r>
      <w:r w:rsidR="006E1195">
        <w:t>calculated withdrawal, from the life of the Republic, from its machinery</w:t>
      </w:r>
      <w:r w:rsidR="00E6112E">
        <w:t>” (94).</w:t>
      </w:r>
      <w:r w:rsidR="00E6112E">
        <w:rPr>
          <w:rFonts w:cs="Times New Roman"/>
          <w:szCs w:val="24"/>
        </w:rPr>
        <w:t xml:space="preserve"> </w:t>
      </w:r>
      <w:r w:rsidR="00013CDD">
        <w:rPr>
          <w:rFonts w:cs="Times New Roman"/>
          <w:szCs w:val="24"/>
        </w:rPr>
        <w:t>Those involved with W.A.S.T.E</w:t>
      </w:r>
      <w:r w:rsidR="00AF25D2">
        <w:rPr>
          <w:rFonts w:cs="Times New Roman"/>
          <w:szCs w:val="24"/>
        </w:rPr>
        <w:t xml:space="preserve"> </w:t>
      </w:r>
      <w:r w:rsidR="006E02EA">
        <w:rPr>
          <w:rFonts w:cs="Times New Roman"/>
          <w:szCs w:val="24"/>
        </w:rPr>
        <w:t>have</w:t>
      </w:r>
      <w:r w:rsidR="00AF25D2">
        <w:rPr>
          <w:rFonts w:cs="Times New Roman"/>
          <w:szCs w:val="24"/>
        </w:rPr>
        <w:t xml:space="preserve"> </w:t>
      </w:r>
      <w:r w:rsidR="00013CDD">
        <w:rPr>
          <w:rFonts w:cs="Times New Roman"/>
          <w:szCs w:val="24"/>
        </w:rPr>
        <w:t xml:space="preserve">often </w:t>
      </w:r>
      <w:r w:rsidR="00AF25D2">
        <w:rPr>
          <w:rFonts w:cs="Times New Roman"/>
          <w:szCs w:val="24"/>
        </w:rPr>
        <w:t xml:space="preserve">been </w:t>
      </w:r>
      <w:r w:rsidR="00146CFE">
        <w:rPr>
          <w:rFonts w:cs="Times New Roman"/>
          <w:szCs w:val="24"/>
        </w:rPr>
        <w:t>dismissed out of</w:t>
      </w:r>
      <w:r w:rsidR="004D4954">
        <w:t xml:space="preserve"> </w:t>
      </w:r>
      <w:r w:rsidR="004A5E1C">
        <w:t>“</w:t>
      </w:r>
      <w:r w:rsidR="00D9229E">
        <w:t>hate</w:t>
      </w:r>
      <w:r w:rsidR="004A5E1C">
        <w:t>”</w:t>
      </w:r>
      <w:r w:rsidR="004D4954">
        <w:t xml:space="preserve"> or </w:t>
      </w:r>
      <w:r w:rsidR="004A5E1C">
        <w:t>“</w:t>
      </w:r>
      <w:r w:rsidR="00D9229E">
        <w:t>indifference</w:t>
      </w:r>
      <w:r w:rsidR="004A5E1C">
        <w:t>”</w:t>
      </w:r>
      <w:r w:rsidR="00344C02">
        <w:t xml:space="preserve"> </w:t>
      </w:r>
      <w:r w:rsidR="00F66D4D">
        <w:t>from mainstream America</w:t>
      </w:r>
      <w:r w:rsidR="007A6F4E">
        <w:t xml:space="preserve"> – sentiments quite literally manifested in </w:t>
      </w:r>
      <w:r w:rsidR="001C6D61">
        <w:t>the</w:t>
      </w:r>
      <w:r w:rsidR="007A6F4E">
        <w:t xml:space="preserve"> name (“waste”) itself.</w:t>
      </w:r>
      <w:r w:rsidR="008A0360">
        <w:t xml:space="preserve"> </w:t>
      </w:r>
      <w:r w:rsidR="00FC13F1">
        <w:t>Though</w:t>
      </w:r>
      <w:r w:rsidR="006E02EA">
        <w:t xml:space="preserve"> this system</w:t>
      </w:r>
      <w:r w:rsidR="0053340B">
        <w:t xml:space="preserve"> </w:t>
      </w:r>
      <w:r w:rsidR="00EA3F89">
        <w:t>marks</w:t>
      </w:r>
      <w:r w:rsidR="006E02EA">
        <w:t xml:space="preserve"> a</w:t>
      </w:r>
      <w:r w:rsidR="00677DE2">
        <w:t xml:space="preserve"> moment of empowerment and refusal to give up on their own desires for communication</w:t>
      </w:r>
      <w:r w:rsidR="00295CFA">
        <w:t xml:space="preserve">, </w:t>
      </w:r>
      <w:r w:rsidR="00013CDD">
        <w:t>it</w:t>
      </w:r>
      <w:r w:rsidR="00295CFA">
        <w:t xml:space="preserve"> also draw</w:t>
      </w:r>
      <w:r w:rsidR="00013CDD">
        <w:t>s</w:t>
      </w:r>
      <w:r w:rsidR="00295CFA">
        <w:t xml:space="preserve"> attention</w:t>
      </w:r>
      <w:r w:rsidR="007B4006">
        <w:t xml:space="preserve"> to their </w:t>
      </w:r>
      <w:r w:rsidR="009F2A06">
        <w:t>disenfranchisement</w:t>
      </w:r>
      <w:r w:rsidR="00F66D4D">
        <w:t xml:space="preserve">. </w:t>
      </w:r>
      <w:r w:rsidR="008A0360">
        <w:t>T</w:t>
      </w:r>
      <w:r w:rsidR="00AD129F">
        <w:rPr>
          <w:rFonts w:cs="Times New Roman"/>
          <w:szCs w:val="24"/>
        </w:rPr>
        <w:t>he</w:t>
      </w:r>
      <w:r w:rsidR="006354B2">
        <w:rPr>
          <w:rFonts w:cs="Times New Roman"/>
          <w:szCs w:val="24"/>
        </w:rPr>
        <w:t xml:space="preserve">y are what </w:t>
      </w:r>
      <w:r w:rsidR="00E427A0">
        <w:rPr>
          <w:rFonts w:cs="Times New Roman"/>
          <w:szCs w:val="24"/>
        </w:rPr>
        <w:t>can be seemingly</w:t>
      </w:r>
      <w:r w:rsidR="006354B2">
        <w:rPr>
          <w:rFonts w:cs="Times New Roman"/>
          <w:szCs w:val="24"/>
        </w:rPr>
        <w:t xml:space="preserve"> disregard</w:t>
      </w:r>
      <w:r w:rsidR="00E427A0">
        <w:rPr>
          <w:rFonts w:cs="Times New Roman"/>
          <w:szCs w:val="24"/>
        </w:rPr>
        <w:t>ed</w:t>
      </w:r>
      <w:r w:rsidR="006354B2">
        <w:rPr>
          <w:rFonts w:cs="Times New Roman"/>
          <w:szCs w:val="24"/>
        </w:rPr>
        <w:t xml:space="preserve"> or thrown </w:t>
      </w:r>
      <w:r w:rsidR="00907B2A">
        <w:rPr>
          <w:rFonts w:cs="Times New Roman"/>
          <w:szCs w:val="24"/>
        </w:rPr>
        <w:t>out</w:t>
      </w:r>
      <w:r w:rsidR="00907B2A">
        <w:t xml:space="preserve"> by</w:t>
      </w:r>
      <w:r w:rsidR="001A0923">
        <w:t xml:space="preserve"> </w:t>
      </w:r>
      <w:r w:rsidR="00907B2A">
        <w:t>consumeristic America</w:t>
      </w:r>
      <w:r w:rsidR="00E427A0">
        <w:rPr>
          <w:rFonts w:cs="Times New Roman"/>
          <w:szCs w:val="24"/>
        </w:rPr>
        <w:t>.</w:t>
      </w:r>
      <w:r w:rsidR="00A316BF">
        <w:rPr>
          <w:rFonts w:cs="Times New Roman"/>
          <w:szCs w:val="24"/>
        </w:rPr>
        <w:t xml:space="preserve"> The more </w:t>
      </w:r>
      <w:r w:rsidR="00FF0BA5">
        <w:rPr>
          <w:rFonts w:cs="Times New Roman"/>
          <w:szCs w:val="24"/>
        </w:rPr>
        <w:t xml:space="preserve">Oedipa sees </w:t>
      </w:r>
      <w:r w:rsidR="00714DE5">
        <w:rPr>
          <w:rFonts w:cs="Times New Roman"/>
          <w:szCs w:val="24"/>
        </w:rPr>
        <w:t>the intruding world of these</w:t>
      </w:r>
      <w:r w:rsidR="00FF0BA5">
        <w:rPr>
          <w:rFonts w:cs="Times New Roman"/>
          <w:szCs w:val="24"/>
        </w:rPr>
        <w:t xml:space="preserve"> “thrown out” people, the easier it is for her to </w:t>
      </w:r>
      <w:r w:rsidR="007613E1">
        <w:rPr>
          <w:rFonts w:cs="Times New Roman"/>
          <w:szCs w:val="24"/>
        </w:rPr>
        <w:t xml:space="preserve">question Pierce’s legacy and </w:t>
      </w:r>
      <w:r w:rsidR="00CF2820">
        <w:rPr>
          <w:rFonts w:cs="Times New Roman"/>
          <w:szCs w:val="24"/>
        </w:rPr>
        <w:t>privilege, tying it to a system of marginalization across the country.</w:t>
      </w:r>
      <w:r w:rsidR="007613E1">
        <w:rPr>
          <w:rFonts w:cs="Times New Roman"/>
          <w:szCs w:val="24"/>
        </w:rPr>
        <w:t xml:space="preserve"> </w:t>
      </w:r>
    </w:p>
    <w:p w14:paraId="0286497C" w14:textId="385353E2" w:rsidR="00E95616" w:rsidRDefault="008337AC" w:rsidP="00F637B1">
      <w:pPr>
        <w:spacing w:line="360" w:lineRule="auto"/>
        <w:ind w:firstLine="720"/>
        <w:contextualSpacing/>
        <w:jc w:val="both"/>
      </w:pPr>
      <w:r>
        <w:rPr>
          <w:rFonts w:cs="Times New Roman"/>
          <w:szCs w:val="24"/>
        </w:rPr>
        <w:t>Oedipa</w:t>
      </w:r>
      <w:r w:rsidR="0006408F">
        <w:rPr>
          <w:rFonts w:cs="Times New Roman"/>
          <w:szCs w:val="24"/>
        </w:rPr>
        <w:t xml:space="preserve">’s growing sense of </w:t>
      </w:r>
      <w:r w:rsidR="008A0360">
        <w:rPr>
          <w:rFonts w:cs="Times New Roman"/>
          <w:szCs w:val="24"/>
        </w:rPr>
        <w:t>division</w:t>
      </w:r>
      <w:r w:rsidR="00027E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between </w:t>
      </w:r>
      <w:r w:rsidR="00D57DD7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affluent and marginaliz</w:t>
      </w:r>
      <w:r w:rsidR="00D57DD7">
        <w:rPr>
          <w:rFonts w:cs="Times New Roman"/>
          <w:szCs w:val="24"/>
        </w:rPr>
        <w:t>ed</w:t>
      </w:r>
      <w:r w:rsidR="00187CA6">
        <w:rPr>
          <w:rFonts w:cs="Times New Roman"/>
          <w:szCs w:val="24"/>
        </w:rPr>
        <w:t xml:space="preserve"> </w:t>
      </w:r>
      <w:r w:rsidR="002E7614">
        <w:rPr>
          <w:rFonts w:cs="Times New Roman"/>
          <w:szCs w:val="24"/>
        </w:rPr>
        <w:t xml:space="preserve">across America </w:t>
      </w:r>
      <w:r w:rsidR="006C1AC7">
        <w:rPr>
          <w:rFonts w:cs="Times New Roman"/>
          <w:szCs w:val="24"/>
        </w:rPr>
        <w:t>develops</w:t>
      </w:r>
      <w:r w:rsidR="00BA1DBA">
        <w:rPr>
          <w:rFonts w:cs="Times New Roman"/>
          <w:szCs w:val="24"/>
        </w:rPr>
        <w:t xml:space="preserve"> most significantly</w:t>
      </w:r>
      <w:r w:rsidR="00D57DD7">
        <w:rPr>
          <w:rFonts w:cs="Times New Roman"/>
          <w:szCs w:val="24"/>
        </w:rPr>
        <w:t xml:space="preserve"> during her night out walking </w:t>
      </w:r>
      <w:r w:rsidR="00BA1DBA">
        <w:rPr>
          <w:rFonts w:cs="Times New Roman"/>
          <w:szCs w:val="24"/>
        </w:rPr>
        <w:t xml:space="preserve">the streets </w:t>
      </w:r>
      <w:r w:rsidR="006C4E40">
        <w:rPr>
          <w:rFonts w:cs="Times New Roman"/>
          <w:szCs w:val="24"/>
        </w:rPr>
        <w:t>as</w:t>
      </w:r>
      <w:r w:rsidR="004B3774">
        <w:rPr>
          <w:rFonts w:cs="Times New Roman"/>
          <w:szCs w:val="24"/>
        </w:rPr>
        <w:t xml:space="preserve"> a “</w:t>
      </w:r>
      <w:r w:rsidR="006C4E40">
        <w:t>voyeur and listener</w:t>
      </w:r>
      <w:r w:rsidR="006C4E40">
        <w:rPr>
          <w:rFonts w:cs="Times New Roman"/>
          <w:szCs w:val="24"/>
        </w:rPr>
        <w:t>”</w:t>
      </w:r>
      <w:r w:rsidR="00B373DD">
        <w:rPr>
          <w:rFonts w:cs="Times New Roman"/>
          <w:szCs w:val="24"/>
        </w:rPr>
        <w:t xml:space="preserve"> </w:t>
      </w:r>
      <w:r w:rsidR="00B02C49">
        <w:rPr>
          <w:rFonts w:cs="Times New Roman"/>
          <w:szCs w:val="24"/>
        </w:rPr>
        <w:t>(</w:t>
      </w:r>
      <w:r w:rsidR="00811B4B">
        <w:rPr>
          <w:rFonts w:cs="Times New Roman"/>
          <w:szCs w:val="24"/>
        </w:rPr>
        <w:t>93</w:t>
      </w:r>
      <w:r w:rsidR="00B02C49">
        <w:rPr>
          <w:rFonts w:cs="Times New Roman"/>
          <w:szCs w:val="24"/>
        </w:rPr>
        <w:t>)</w:t>
      </w:r>
      <w:r w:rsidR="00811B4B">
        <w:rPr>
          <w:rFonts w:cs="Times New Roman"/>
          <w:szCs w:val="24"/>
        </w:rPr>
        <w:t>.</w:t>
      </w:r>
      <w:r w:rsidR="000956FF">
        <w:rPr>
          <w:rFonts w:cs="Times New Roman"/>
          <w:szCs w:val="24"/>
        </w:rPr>
        <w:t xml:space="preserve"> </w:t>
      </w:r>
      <w:r w:rsidR="00555F22">
        <w:lastRenderedPageBreak/>
        <w:t xml:space="preserve">Notably different from her earlier lack of </w:t>
      </w:r>
      <w:r w:rsidR="00A949B6">
        <w:t>attention</w:t>
      </w:r>
      <w:r w:rsidR="00555F22">
        <w:t xml:space="preserve"> towards Mucho’s description of poor people</w:t>
      </w:r>
      <w:r w:rsidR="00CC2410">
        <w:t>s’</w:t>
      </w:r>
      <w:r w:rsidR="00555F22">
        <w:t xml:space="preserve"> lives as seen in their </w:t>
      </w:r>
      <w:r w:rsidR="00D428BA">
        <w:t xml:space="preserve">car </w:t>
      </w:r>
      <w:r w:rsidR="00555F22">
        <w:t xml:space="preserve">trade-ins, Oedipa </w:t>
      </w:r>
      <w:r w:rsidR="00E91E89">
        <w:rPr>
          <w:rFonts w:cs="Times New Roman"/>
          <w:szCs w:val="24"/>
        </w:rPr>
        <w:t>sees the economically</w:t>
      </w:r>
      <w:r w:rsidR="00652EE7">
        <w:rPr>
          <w:rFonts w:cs="Times New Roman"/>
          <w:szCs w:val="24"/>
        </w:rPr>
        <w:t xml:space="preserve"> “</w:t>
      </w:r>
      <w:r w:rsidR="00652EE7">
        <w:t>exhausted busful of Negroes going on to graveyard shifts all over the city</w:t>
      </w:r>
      <w:r w:rsidR="0047636D">
        <w:t>” (91),</w:t>
      </w:r>
      <w:r w:rsidR="00652EE7">
        <w:t xml:space="preserve"> </w:t>
      </w:r>
      <w:r w:rsidR="00E91E89">
        <w:t>the</w:t>
      </w:r>
      <w:r w:rsidR="00B373DD">
        <w:t xml:space="preserve"> “</w:t>
      </w:r>
      <w:r w:rsidR="00793DCB">
        <w:t>facially-deformed welder, who cherished his ugliness”</w:t>
      </w:r>
      <w:r w:rsidR="00BB08FF">
        <w:t xml:space="preserve"> (93),</w:t>
      </w:r>
      <w:r w:rsidR="00B373DD">
        <w:t xml:space="preserve"> </w:t>
      </w:r>
      <w:r w:rsidR="001977D0">
        <w:t xml:space="preserve">and an overwhelming </w:t>
      </w:r>
      <w:r w:rsidR="00625667">
        <w:t>profusion of post horn</w:t>
      </w:r>
      <w:r w:rsidR="00A2217C">
        <w:t xml:space="preserve"> signs </w:t>
      </w:r>
      <w:r w:rsidR="00625667">
        <w:t xml:space="preserve">that </w:t>
      </w:r>
      <w:r w:rsidR="006243E9">
        <w:t xml:space="preserve">ultimately </w:t>
      </w:r>
      <w:r w:rsidR="005402B0">
        <w:t>signify</w:t>
      </w:r>
      <w:r w:rsidR="006243E9">
        <w:t xml:space="preserve"> the intrusion </w:t>
      </w:r>
      <w:r w:rsidR="00126B44">
        <w:t>o</w:t>
      </w:r>
      <w:r w:rsidR="00972FF3">
        <w:t xml:space="preserve">f this “Other” </w:t>
      </w:r>
      <w:r w:rsidR="00126B44">
        <w:t>world into her own (the revelation or miracle)</w:t>
      </w:r>
      <w:r w:rsidR="00FE4643">
        <w:t xml:space="preserve">. </w:t>
      </w:r>
      <w:r w:rsidR="005173B2">
        <w:t xml:space="preserve">While she was just beginning to believe this newly located </w:t>
      </w:r>
      <w:r w:rsidR="00B73F43">
        <w:t>“underground</w:t>
      </w:r>
      <w:r w:rsidR="00FB1238">
        <w:t xml:space="preserve"> [Other]</w:t>
      </w:r>
      <w:r w:rsidR="00B73F43">
        <w:t xml:space="preserve"> world”</w:t>
      </w:r>
      <w:r w:rsidR="00FB1238">
        <w:t xml:space="preserve"> </w:t>
      </w:r>
      <w:r w:rsidR="00B73F43">
        <w:t xml:space="preserve">only belonged to </w:t>
      </w:r>
      <w:r w:rsidR="00D367E2">
        <w:t xml:space="preserve">a small network </w:t>
      </w:r>
      <w:r w:rsidR="00923DB8">
        <w:t>across California</w:t>
      </w:r>
      <w:r w:rsidR="005173B2">
        <w:t xml:space="preserve">, </w:t>
      </w:r>
      <w:r w:rsidR="00984D4E">
        <w:t>each revelatory experience</w:t>
      </w:r>
      <w:r w:rsidR="0067172D">
        <w:t xml:space="preserve"> from this night</w:t>
      </w:r>
      <w:r w:rsidR="00984D4E">
        <w:t xml:space="preserve"> reveals </w:t>
      </w:r>
      <w:r w:rsidR="00923DB8">
        <w:t>the system’s</w:t>
      </w:r>
      <w:r w:rsidR="00984D4E">
        <w:t xml:space="preserve"> ubiquity:</w:t>
      </w:r>
      <w:r w:rsidR="00D367E2">
        <w:t xml:space="preserve"> </w:t>
      </w:r>
      <w:r w:rsidR="00984D4E">
        <w:t xml:space="preserve">it is </w:t>
      </w:r>
      <w:r w:rsidR="004B3B65">
        <w:t>deeply ingrained across the country</w:t>
      </w:r>
      <w:r w:rsidR="00013A86">
        <w:t xml:space="preserve"> in an American legacy of class </w:t>
      </w:r>
      <w:r w:rsidR="00C12DF3">
        <w:t>inequality</w:t>
      </w:r>
      <w:r w:rsidR="00D367E2">
        <w:t>.</w:t>
      </w:r>
      <w:r w:rsidR="003F6828">
        <w:t xml:space="preserve"> </w:t>
      </w:r>
      <w:r w:rsidR="00F637B1">
        <w:t xml:space="preserve">Her previous conception of </w:t>
      </w:r>
      <w:r w:rsidR="00ED52A4">
        <w:t xml:space="preserve">America as a suburban housewife is no longer available to her as the “Other” </w:t>
      </w:r>
      <w:r w:rsidR="00B02C49">
        <w:t>America (simply becoming America by now) intrudes upon her world.</w:t>
      </w:r>
    </w:p>
    <w:p w14:paraId="6CBC4B53" w14:textId="77777777" w:rsidR="00D3261D" w:rsidRDefault="00D3261D" w:rsidP="004B3B65">
      <w:pPr>
        <w:spacing w:line="360" w:lineRule="auto"/>
        <w:ind w:firstLine="720"/>
        <w:contextualSpacing/>
        <w:jc w:val="both"/>
      </w:pPr>
    </w:p>
    <w:p w14:paraId="7EC728CB" w14:textId="23D7073B" w:rsidR="00E54310" w:rsidRDefault="00E26EC6" w:rsidP="00E54310">
      <w:pPr>
        <w:spacing w:line="360" w:lineRule="auto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</w:rPr>
        <w:t>ARE</w:t>
      </w:r>
      <w:r w:rsidR="00D3261D" w:rsidRPr="00D3261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REVELATIONS</w:t>
      </w:r>
      <w:r w:rsidR="00D3261D" w:rsidRPr="00D3261D">
        <w:rPr>
          <w:b/>
          <w:bCs/>
          <w:u w:val="single"/>
        </w:rPr>
        <w:t xml:space="preserve"> ENOUGH?</w:t>
      </w:r>
      <w:r w:rsidR="00270959">
        <w:rPr>
          <w:b/>
          <w:bCs/>
          <w:u w:val="single"/>
        </w:rPr>
        <w:t xml:space="preserve"> DEPICTIONS OF </w:t>
      </w:r>
      <w:r w:rsidR="009D2E2F">
        <w:rPr>
          <w:b/>
          <w:bCs/>
          <w:u w:val="single"/>
        </w:rPr>
        <w:t xml:space="preserve">ACTIVE </w:t>
      </w:r>
      <w:r w:rsidR="00270959">
        <w:rPr>
          <w:b/>
          <w:bCs/>
          <w:u w:val="single"/>
        </w:rPr>
        <w:t xml:space="preserve">REVOLT </w:t>
      </w:r>
    </w:p>
    <w:p w14:paraId="43219727" w14:textId="4AF3DECB" w:rsidR="00D30F44" w:rsidRPr="00FE7316" w:rsidRDefault="009B1C9C" w:rsidP="00237FED">
      <w:pPr>
        <w:spacing w:line="360" w:lineRule="auto"/>
        <w:contextualSpacing/>
        <w:jc w:val="both"/>
      </w:pPr>
      <w:r>
        <w:rPr>
          <w:rFonts w:cs="Times New Roman"/>
          <w:szCs w:val="24"/>
        </w:rPr>
        <w:t>The dramatic and</w:t>
      </w:r>
      <w:r w:rsidR="00567169">
        <w:rPr>
          <w:rFonts w:cs="Times New Roman"/>
          <w:szCs w:val="24"/>
        </w:rPr>
        <w:t xml:space="preserve"> emotional</w:t>
      </w:r>
      <w:r>
        <w:rPr>
          <w:rFonts w:cs="Times New Roman"/>
          <w:szCs w:val="24"/>
        </w:rPr>
        <w:t xml:space="preserve"> language </w:t>
      </w:r>
      <w:r w:rsidR="00591076">
        <w:rPr>
          <w:rFonts w:cs="Times New Roman"/>
          <w:szCs w:val="24"/>
        </w:rPr>
        <w:t xml:space="preserve">used </w:t>
      </w:r>
      <w:r>
        <w:rPr>
          <w:rFonts w:cs="Times New Roman"/>
          <w:szCs w:val="24"/>
        </w:rPr>
        <w:t>most visibl</w:t>
      </w:r>
      <w:r w:rsidR="00591076">
        <w:rPr>
          <w:rFonts w:cs="Times New Roman"/>
          <w:szCs w:val="24"/>
        </w:rPr>
        <w:t>y</w:t>
      </w:r>
      <w:r>
        <w:rPr>
          <w:rFonts w:cs="Times New Roman"/>
          <w:szCs w:val="24"/>
        </w:rPr>
        <w:t xml:space="preserve"> during Oedipa’s night out </w:t>
      </w:r>
      <w:r w:rsidR="00EB4CEF">
        <w:rPr>
          <w:rFonts w:cs="Times New Roman"/>
          <w:szCs w:val="24"/>
        </w:rPr>
        <w:t xml:space="preserve">with “Other” America </w:t>
      </w:r>
      <w:r>
        <w:rPr>
          <w:rFonts w:cs="Times New Roman"/>
          <w:szCs w:val="24"/>
        </w:rPr>
        <w:t xml:space="preserve">might easily be read as the </w:t>
      </w:r>
      <w:r w:rsidR="00EB4CEF">
        <w:rPr>
          <w:rFonts w:cs="Times New Roman"/>
          <w:szCs w:val="24"/>
        </w:rPr>
        <w:t xml:space="preserve">“tear gas in the margins” of this </w:t>
      </w:r>
      <w:r w:rsidR="00B13B9D">
        <w:rPr>
          <w:rFonts w:cs="Times New Roman"/>
          <w:szCs w:val="24"/>
        </w:rPr>
        <w:t>novel</w:t>
      </w:r>
      <w:r w:rsidR="00EB4CEF">
        <w:rPr>
          <w:rFonts w:cs="Times New Roman"/>
          <w:szCs w:val="24"/>
        </w:rPr>
        <w:t>.</w:t>
      </w:r>
      <w:r w:rsidR="00591076">
        <w:rPr>
          <w:rFonts w:cs="Times New Roman"/>
          <w:szCs w:val="24"/>
        </w:rPr>
        <w:t xml:space="preserve"> In one sense, it serves as a call to become aware of those marginalized in American society.</w:t>
      </w:r>
      <w:r w:rsidR="00567169">
        <w:rPr>
          <w:rFonts w:cs="Times New Roman"/>
          <w:szCs w:val="24"/>
        </w:rPr>
        <w:t xml:space="preserve"> </w:t>
      </w:r>
      <w:r w:rsidR="00735EC6">
        <w:rPr>
          <w:rFonts w:cs="Times New Roman"/>
          <w:szCs w:val="24"/>
        </w:rPr>
        <w:t>Nevertheless</w:t>
      </w:r>
      <w:r w:rsidR="002F7624">
        <w:rPr>
          <w:rFonts w:cs="Times New Roman"/>
          <w:szCs w:val="24"/>
        </w:rPr>
        <w:t xml:space="preserve">, </w:t>
      </w:r>
      <w:r w:rsidR="00A059EF">
        <w:rPr>
          <w:rFonts w:cs="Times New Roman"/>
          <w:szCs w:val="24"/>
        </w:rPr>
        <w:t xml:space="preserve">we see </w:t>
      </w:r>
      <w:r w:rsidR="00334E91">
        <w:rPr>
          <w:rFonts w:cs="Times New Roman"/>
          <w:szCs w:val="24"/>
        </w:rPr>
        <w:t xml:space="preserve">a sense of </w:t>
      </w:r>
      <w:r w:rsidR="00CC1465">
        <w:rPr>
          <w:rFonts w:cs="Times New Roman"/>
          <w:szCs w:val="24"/>
        </w:rPr>
        <w:t xml:space="preserve">revolution </w:t>
      </w:r>
      <w:r w:rsidR="002F7624">
        <w:rPr>
          <w:rFonts w:cs="Times New Roman"/>
          <w:szCs w:val="24"/>
        </w:rPr>
        <w:t>most clearly in</w:t>
      </w:r>
      <w:r w:rsidR="00A059EF">
        <w:rPr>
          <w:rFonts w:cs="Times New Roman"/>
          <w:szCs w:val="24"/>
        </w:rPr>
        <w:t xml:space="preserve"> </w:t>
      </w:r>
      <w:r w:rsidR="002F7624">
        <w:rPr>
          <w:rFonts w:cs="Times New Roman"/>
          <w:szCs w:val="24"/>
        </w:rPr>
        <w:t xml:space="preserve">Oedipa’s interaction with the sailor. </w:t>
      </w:r>
      <w:r w:rsidR="00735EC6">
        <w:rPr>
          <w:rFonts w:cs="Times New Roman"/>
          <w:szCs w:val="24"/>
        </w:rPr>
        <w:t>During the</w:t>
      </w:r>
      <w:r w:rsidR="00FA20D9">
        <w:rPr>
          <w:rFonts w:cs="Times New Roman"/>
          <w:szCs w:val="24"/>
        </w:rPr>
        <w:t xml:space="preserve"> miraculous instance of intrusion </w:t>
      </w:r>
      <w:r w:rsidR="003A3343">
        <w:rPr>
          <w:rFonts w:cs="Times New Roman"/>
          <w:szCs w:val="24"/>
        </w:rPr>
        <w:t>of</w:t>
      </w:r>
      <w:r w:rsidR="00FA20D9">
        <w:rPr>
          <w:rFonts w:cs="Times New Roman"/>
          <w:szCs w:val="24"/>
        </w:rPr>
        <w:t xml:space="preserve"> her world by the Sailor’s world, we </w:t>
      </w:r>
      <w:r w:rsidR="001C562D">
        <w:rPr>
          <w:rFonts w:cs="Times New Roman"/>
          <w:szCs w:val="24"/>
        </w:rPr>
        <w:t xml:space="preserve">are </w:t>
      </w:r>
      <w:r w:rsidR="00FA20D9">
        <w:rPr>
          <w:rFonts w:cs="Times New Roman"/>
          <w:szCs w:val="24"/>
        </w:rPr>
        <w:t xml:space="preserve">importantly </w:t>
      </w:r>
      <w:r w:rsidR="00AC7A25">
        <w:rPr>
          <w:rFonts w:cs="Times New Roman"/>
          <w:szCs w:val="24"/>
        </w:rPr>
        <w:t>given</w:t>
      </w:r>
      <w:r w:rsidR="00FA20D9">
        <w:rPr>
          <w:rFonts w:cs="Times New Roman"/>
          <w:szCs w:val="24"/>
        </w:rPr>
        <w:t xml:space="preserve"> an image of Oedipa actively </w:t>
      </w:r>
      <w:r w:rsidR="00FA20D9">
        <w:t xml:space="preserve">participating in W.A.S.T.E on </w:t>
      </w:r>
      <w:r w:rsidR="00AC7A25">
        <w:t xml:space="preserve">the </w:t>
      </w:r>
      <w:r w:rsidR="00C91DE9">
        <w:t>Sailors’</w:t>
      </w:r>
      <w:r w:rsidR="00AC7A25">
        <w:t xml:space="preserve"> behalf</w:t>
      </w:r>
      <w:r w:rsidR="0063337F">
        <w:t xml:space="preserve"> – it is s</w:t>
      </w:r>
      <w:r w:rsidR="00334E91">
        <w:rPr>
          <w:i/>
          <w:iCs/>
        </w:rPr>
        <w:t>he</w:t>
      </w:r>
      <w:r w:rsidR="00334E91">
        <w:t xml:space="preserve"> </w:t>
      </w:r>
      <w:r w:rsidR="0063337F">
        <w:t xml:space="preserve">who </w:t>
      </w:r>
      <w:r w:rsidR="00334E91">
        <w:t>drops the mail off in the bin for him</w:t>
      </w:r>
      <w:r w:rsidR="001C562D">
        <w:t xml:space="preserve"> (</w:t>
      </w:r>
      <w:r w:rsidR="001077BB">
        <w:t>98)</w:t>
      </w:r>
      <w:r w:rsidR="0063337F">
        <w:t>.</w:t>
      </w:r>
      <w:r w:rsidR="00C91DE9">
        <w:t xml:space="preserve"> In essence, Oedipa is no longer simply learning from “Other” America</w:t>
      </w:r>
      <w:r w:rsidR="001077BB">
        <w:t xml:space="preserve"> but participating in it</w:t>
      </w:r>
      <w:r w:rsidR="00111559">
        <w:t xml:space="preserve">. As </w:t>
      </w:r>
      <w:r w:rsidR="002410D7">
        <w:t>Kolodny and Peters</w:t>
      </w:r>
      <w:r w:rsidR="00111559">
        <w:t xml:space="preserve"> note, “</w:t>
      </w:r>
      <w:r w:rsidR="00111559">
        <w:rPr>
          <w:rFonts w:cs="Times New Roman"/>
          <w:szCs w:val="24"/>
        </w:rPr>
        <w:t>Oedipa has at once embraced the dreams, hallucinations, and sufferings of another human being and simultaneously committed herself to the possibilities of other realities</w:t>
      </w:r>
      <w:r w:rsidR="00570E5D">
        <w:rPr>
          <w:rFonts w:cs="Times New Roman"/>
          <w:szCs w:val="24"/>
        </w:rPr>
        <w:t>.”</w:t>
      </w:r>
      <w:r w:rsidR="00570E5D">
        <w:rPr>
          <w:rStyle w:val="FootnoteReference"/>
          <w:rFonts w:cs="Times New Roman"/>
          <w:szCs w:val="24"/>
        </w:rPr>
        <w:footnoteReference w:id="6"/>
      </w:r>
      <w:r w:rsidR="00031F04">
        <w:t xml:space="preserve"> </w:t>
      </w:r>
      <w:r w:rsidR="00570E5D">
        <w:t>This praxis</w:t>
      </w:r>
      <w:r w:rsidR="001077BB">
        <w:t>-o</w:t>
      </w:r>
      <w:r w:rsidR="00570E5D">
        <w:t xml:space="preserve">riented </w:t>
      </w:r>
      <w:r w:rsidR="005E59A2">
        <w:t>development shows a simpl</w:t>
      </w:r>
      <w:r w:rsidR="001077BB">
        <w:t>e</w:t>
      </w:r>
      <w:r w:rsidR="005E59A2">
        <w:t xml:space="preserve"> but significant </w:t>
      </w:r>
      <w:r w:rsidR="00FE7316">
        <w:t xml:space="preserve">commitment to </w:t>
      </w:r>
      <w:r w:rsidR="001077BB" w:rsidRPr="001077BB">
        <w:rPr>
          <w:i/>
          <w:iCs/>
        </w:rPr>
        <w:t>physically</w:t>
      </w:r>
      <w:r w:rsidR="001077BB">
        <w:t xml:space="preserve"> take action</w:t>
      </w:r>
      <w:r w:rsidR="0002486D">
        <w:t>.</w:t>
      </w:r>
    </w:p>
    <w:p w14:paraId="31EF6F1F" w14:textId="28DBDE22" w:rsidR="00A61B1E" w:rsidRDefault="00D30F44" w:rsidP="00E26EC6">
      <w:pPr>
        <w:spacing w:line="360" w:lineRule="auto"/>
        <w:ind w:firstLine="720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This sense of revolt</w:t>
      </w:r>
      <w:r w:rsidR="000248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might be a </w:t>
      </w:r>
      <w:r w:rsidR="00F5460C">
        <w:rPr>
          <w:rFonts w:cs="Times New Roman"/>
          <w:szCs w:val="24"/>
        </w:rPr>
        <w:t>possible answer to our question</w:t>
      </w:r>
      <w:r w:rsidR="002E0AF4">
        <w:rPr>
          <w:rFonts w:cs="Times New Roman"/>
          <w:szCs w:val="24"/>
        </w:rPr>
        <w:t xml:space="preserve"> about exploitation </w:t>
      </w:r>
      <w:r w:rsidR="0005646C">
        <w:rPr>
          <w:rFonts w:cs="Times New Roman"/>
          <w:szCs w:val="24"/>
        </w:rPr>
        <w:t>in</w:t>
      </w:r>
      <w:r w:rsidR="002E0AF4">
        <w:rPr>
          <w:rFonts w:cs="Times New Roman"/>
          <w:szCs w:val="24"/>
        </w:rPr>
        <w:t xml:space="preserve"> revitalizing oneself via</w:t>
      </w:r>
      <w:r w:rsidR="0005646C">
        <w:rPr>
          <w:rFonts w:cs="Times New Roman"/>
          <w:szCs w:val="24"/>
        </w:rPr>
        <w:t xml:space="preserve"> the</w:t>
      </w:r>
      <w:r w:rsidR="002E0AF4">
        <w:rPr>
          <w:rFonts w:cs="Times New Roman"/>
          <w:szCs w:val="24"/>
        </w:rPr>
        <w:t xml:space="preserve"> “Other.”</w:t>
      </w:r>
      <w:r w:rsidR="00895027" w:rsidRPr="00895027">
        <w:t xml:space="preserve"> </w:t>
      </w:r>
      <w:r w:rsidR="00895027">
        <w:t>Whether this act is genuine support for the Sailor or simply Oedipa hoping to discover more about the world of Tristero is up for debate</w:t>
      </w:r>
      <w:r w:rsidR="0005646C">
        <w:t>. T</w:t>
      </w:r>
      <w:r w:rsidR="00895027">
        <w:t xml:space="preserve">his author upholds it is a developing sense of </w:t>
      </w:r>
      <w:r w:rsidR="0005646C">
        <w:t>physical revolt</w:t>
      </w:r>
      <w:r w:rsidR="00895027">
        <w:t xml:space="preserve"> fundamentally connected to any </w:t>
      </w:r>
      <w:r w:rsidR="00895027">
        <w:rPr>
          <w:i/>
          <w:iCs/>
        </w:rPr>
        <w:t>true</w:t>
      </w:r>
      <w:r w:rsidR="00895027">
        <w:t xml:space="preserve"> revelation experienced at this point. With her experiences during that night, Oedipa can no longer simply be a </w:t>
      </w:r>
      <w:r w:rsidR="00895027">
        <w:rPr>
          <w:rFonts w:cs="Times New Roman"/>
          <w:szCs w:val="24"/>
        </w:rPr>
        <w:t>“</w:t>
      </w:r>
      <w:r w:rsidR="00895027">
        <w:t>voyeur and listener</w:t>
      </w:r>
      <w:r w:rsidR="00895027">
        <w:rPr>
          <w:rFonts w:cs="Times New Roman"/>
          <w:szCs w:val="24"/>
        </w:rPr>
        <w:t>” further distinguishing herself as a new ally to “Other” America.</w:t>
      </w:r>
    </w:p>
    <w:p w14:paraId="540EC2ED" w14:textId="7546588E" w:rsidR="00A61B1E" w:rsidRDefault="00A61B1E" w:rsidP="00A61B1E">
      <w:pPr>
        <w:spacing w:line="360" w:lineRule="auto"/>
        <w:ind w:firstLine="72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BIBLIOGRAPHY</w:t>
      </w:r>
    </w:p>
    <w:p w14:paraId="41F97F2E" w14:textId="77777777" w:rsidR="00A61B1E" w:rsidRDefault="00A61B1E" w:rsidP="00A61B1E">
      <w:pPr>
        <w:spacing w:line="360" w:lineRule="auto"/>
        <w:contextualSpacing/>
      </w:pPr>
    </w:p>
    <w:p w14:paraId="3581DAFB" w14:textId="745FB8FD" w:rsidR="00A61B1E" w:rsidRDefault="00A61B1E" w:rsidP="00A61B1E">
      <w:pPr>
        <w:spacing w:line="360" w:lineRule="auto"/>
        <w:contextualSpacing/>
      </w:pPr>
      <w:r>
        <w:t xml:space="preserve">Grant, J. Kerry. </w:t>
      </w:r>
      <w:r>
        <w:rPr>
          <w:i/>
          <w:iCs/>
        </w:rPr>
        <w:t xml:space="preserve">A Companion to The Crying of Lot </w:t>
      </w:r>
      <w:r w:rsidRPr="00917B76">
        <w:rPr>
          <w:i/>
          <w:iCs/>
        </w:rPr>
        <w:t>49</w:t>
      </w:r>
      <w:r>
        <w:t>, 2nd ed. Athens, GA: University of Georgia Press</w:t>
      </w:r>
      <w:r w:rsidR="007674DC">
        <w:t>.</w:t>
      </w:r>
    </w:p>
    <w:p w14:paraId="613B6CC3" w14:textId="361CF4C4" w:rsidR="00A61B1E" w:rsidRPr="00150E46" w:rsidRDefault="00A61B1E" w:rsidP="00A61B1E">
      <w:pPr>
        <w:spacing w:line="360" w:lineRule="auto"/>
        <w:contextualSpacing/>
        <w:rPr>
          <w:rFonts w:cs="Times New Roman"/>
          <w:szCs w:val="24"/>
        </w:rPr>
      </w:pPr>
      <w:r>
        <w:t xml:space="preserve">Pynchon, Thomas. </w:t>
      </w:r>
      <w:r>
        <w:rPr>
          <w:i/>
          <w:iCs/>
        </w:rPr>
        <w:t>The Crying of Lot 49</w:t>
      </w:r>
      <w:r w:rsidR="007674DC">
        <w:t xml:space="preserve">. </w:t>
      </w:r>
      <w:r w:rsidR="00F21CC5">
        <w:t>Middlesex</w:t>
      </w:r>
      <w:r>
        <w:t>: Penguin Books, 1975.</w:t>
      </w:r>
      <w:r w:rsidR="00E171F3" w:rsidRPr="00E171F3">
        <w:rPr>
          <w:rFonts w:cs="Times New Roman"/>
          <w:color w:val="0B2318"/>
          <w:shd w:val="clear" w:color="auto" w:fill="FFFFFF"/>
        </w:rPr>
        <w:t xml:space="preserve"> First published </w:t>
      </w:r>
      <w:r w:rsidR="005D351C">
        <w:rPr>
          <w:rFonts w:cs="Times New Roman"/>
          <w:color w:val="0B2318"/>
          <w:shd w:val="clear" w:color="auto" w:fill="FFFFFF"/>
        </w:rPr>
        <w:t xml:space="preserve">in </w:t>
      </w:r>
      <w:r w:rsidR="00E171F3" w:rsidRPr="00E171F3">
        <w:rPr>
          <w:rFonts w:cs="Times New Roman"/>
          <w:color w:val="0B2318"/>
          <w:shd w:val="clear" w:color="auto" w:fill="FFFFFF"/>
        </w:rPr>
        <w:t>19</w:t>
      </w:r>
      <w:r w:rsidR="00E171F3">
        <w:rPr>
          <w:rFonts w:cs="Times New Roman"/>
          <w:color w:val="0B2318"/>
          <w:shd w:val="clear" w:color="auto" w:fill="FFFFFF"/>
        </w:rPr>
        <w:t>6</w:t>
      </w:r>
      <w:r w:rsidR="00F21CC5">
        <w:rPr>
          <w:rFonts w:cs="Times New Roman"/>
          <w:color w:val="0B2318"/>
          <w:shd w:val="clear" w:color="auto" w:fill="FFFFFF"/>
        </w:rPr>
        <w:t>5</w:t>
      </w:r>
      <w:r w:rsidR="00E171F3" w:rsidRPr="00E171F3">
        <w:rPr>
          <w:rFonts w:cs="Times New Roman"/>
          <w:color w:val="0B2318"/>
          <w:shd w:val="clear" w:color="auto" w:fill="FFFFFF"/>
        </w:rPr>
        <w:t xml:space="preserve"> by </w:t>
      </w:r>
      <w:r w:rsidR="00F21CC5">
        <w:rPr>
          <w:rFonts w:cs="Times New Roman"/>
          <w:color w:val="0B2318"/>
          <w:shd w:val="clear" w:color="auto" w:fill="FFFFFF"/>
        </w:rPr>
        <w:t>Jonathan Cape.</w:t>
      </w:r>
      <w:r w:rsidR="005D351C">
        <w:rPr>
          <w:rFonts w:cs="Times New Roman"/>
          <w:color w:val="0B2318"/>
          <w:shd w:val="clear" w:color="auto" w:fill="FFFFFF"/>
        </w:rPr>
        <w:t xml:space="preserve"> </w:t>
      </w:r>
    </w:p>
    <w:sectPr w:rsidR="00A61B1E" w:rsidRPr="00150E46" w:rsidSect="009E0F7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833C" w14:textId="77777777" w:rsidR="00772A5D" w:rsidRDefault="00772A5D" w:rsidP="00D063F2">
      <w:pPr>
        <w:spacing w:after="0" w:line="240" w:lineRule="auto"/>
      </w:pPr>
      <w:r>
        <w:separator/>
      </w:r>
    </w:p>
  </w:endnote>
  <w:endnote w:type="continuationSeparator" w:id="0">
    <w:p w14:paraId="52ED8AEE" w14:textId="77777777" w:rsidR="00772A5D" w:rsidRDefault="00772A5D" w:rsidP="00D0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888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106760" w14:textId="228B39BC" w:rsidR="006046F1" w:rsidRDefault="006046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DB124" w14:textId="0F807455" w:rsidR="006046F1" w:rsidRDefault="006046F1" w:rsidP="006046F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3707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8B848" w14:textId="0B0DF99F" w:rsidR="00EF74D6" w:rsidRDefault="00EF74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55AA39" w14:textId="77777777" w:rsidR="00EF74D6" w:rsidRDefault="00EF7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28D5" w14:textId="77777777" w:rsidR="00772A5D" w:rsidRDefault="00772A5D" w:rsidP="00D063F2">
      <w:pPr>
        <w:spacing w:after="0" w:line="240" w:lineRule="auto"/>
      </w:pPr>
      <w:r>
        <w:separator/>
      </w:r>
    </w:p>
  </w:footnote>
  <w:footnote w:type="continuationSeparator" w:id="0">
    <w:p w14:paraId="0F2874A3" w14:textId="77777777" w:rsidR="00772A5D" w:rsidRDefault="00772A5D" w:rsidP="00D063F2">
      <w:pPr>
        <w:spacing w:after="0" w:line="240" w:lineRule="auto"/>
      </w:pPr>
      <w:r>
        <w:continuationSeparator/>
      </w:r>
    </w:p>
  </w:footnote>
  <w:footnote w:id="1">
    <w:p w14:paraId="78A4753D" w14:textId="079449BA" w:rsidR="00CA5DB0" w:rsidRDefault="00CA5D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81649">
        <w:t xml:space="preserve">All references to Thomas Pynchon, </w:t>
      </w:r>
      <w:r w:rsidR="00481649">
        <w:rPr>
          <w:i/>
          <w:iCs/>
        </w:rPr>
        <w:t>The Crying of Lot 49</w:t>
      </w:r>
      <w:r w:rsidR="00481649">
        <w:t>, (</w:t>
      </w:r>
      <w:r w:rsidR="003F5797">
        <w:t xml:space="preserve">1965; resi., </w:t>
      </w:r>
      <w:r w:rsidR="00F21CC5">
        <w:t>Middlesex</w:t>
      </w:r>
      <w:r w:rsidR="00481649">
        <w:t xml:space="preserve">: </w:t>
      </w:r>
      <w:r w:rsidR="001F0345">
        <w:t>Penguin Books</w:t>
      </w:r>
      <w:r w:rsidR="00481649">
        <w:t xml:space="preserve">, </w:t>
      </w:r>
      <w:r w:rsidR="006A4FB6">
        <w:t>1975</w:t>
      </w:r>
      <w:r w:rsidR="00481649">
        <w:t>) are included with in-text page number citations</w:t>
      </w:r>
      <w:r w:rsidR="00535F4B">
        <w:t>.</w:t>
      </w:r>
    </w:p>
  </w:footnote>
  <w:footnote w:id="2">
    <w:p w14:paraId="4061CCC9" w14:textId="7E0166B4" w:rsidR="00CA78ED" w:rsidRPr="00D03207" w:rsidRDefault="00CA78ED" w:rsidP="00CA78ED">
      <w:pPr>
        <w:pStyle w:val="FootnoteText"/>
        <w:rPr>
          <w:rFonts w:cs="Times New Roman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="002642AB">
        <w:t xml:space="preserve">J. Kerry Grant, </w:t>
      </w:r>
      <w:r w:rsidR="002642AB">
        <w:rPr>
          <w:i/>
          <w:iCs/>
        </w:rPr>
        <w:t xml:space="preserve">A Companion to The Crying of Lot </w:t>
      </w:r>
      <w:r w:rsidR="002642AB" w:rsidRPr="00917B76">
        <w:rPr>
          <w:i/>
          <w:iCs/>
        </w:rPr>
        <w:t>49</w:t>
      </w:r>
      <w:r w:rsidR="00917B76">
        <w:t>, 2nd ed.</w:t>
      </w:r>
      <w:r w:rsidR="008C1C64">
        <w:t xml:space="preserve"> (Athens, GA: University of Georgia Press), </w:t>
      </w:r>
      <w:r w:rsidR="00014E46" w:rsidRPr="00917B76">
        <w:t>121</w:t>
      </w:r>
      <w:r w:rsidR="008C1C64">
        <w:t xml:space="preserve">. The term “miraculous” </w:t>
      </w:r>
      <w:r w:rsidR="00D03207">
        <w:t>–</w:t>
      </w:r>
      <w:r w:rsidR="008C1C64">
        <w:t xml:space="preserve"> </w:t>
      </w:r>
      <w:r w:rsidR="00D03207">
        <w:t xml:space="preserve">related to </w:t>
      </w:r>
      <w:r w:rsidR="00D03207" w:rsidRPr="00265BD4">
        <w:rPr>
          <w:rFonts w:cs="Times New Roman"/>
          <w:szCs w:val="24"/>
        </w:rPr>
        <w:t>Jesús Arrabal</w:t>
      </w:r>
      <w:r w:rsidR="00D03207">
        <w:rPr>
          <w:rFonts w:cs="Times New Roman"/>
          <w:szCs w:val="24"/>
        </w:rPr>
        <w:t>as’ theory of miracles –</w:t>
      </w:r>
      <w:r w:rsidR="00D03207">
        <w:t xml:space="preserve"> </w:t>
      </w:r>
      <w:r w:rsidR="008C1C64">
        <w:t>will be used synonymously with revelation.</w:t>
      </w:r>
      <w:r w:rsidR="00D03207">
        <w:t xml:space="preserve"> In this context, neither revelation nor miracle inherently entail</w:t>
      </w:r>
      <w:r w:rsidR="00ED118F">
        <w:t>s</w:t>
      </w:r>
      <w:r w:rsidR="00D03207">
        <w:t xml:space="preserve"> spi</w:t>
      </w:r>
      <w:r w:rsidR="00D07F18">
        <w:t>rituality; the “intrusion of another world” can still be read secularly</w:t>
      </w:r>
      <w:r w:rsidR="00880D4E">
        <w:t>.</w:t>
      </w:r>
    </w:p>
  </w:footnote>
  <w:footnote w:id="3">
    <w:p w14:paraId="055AD67E" w14:textId="08685955" w:rsidR="00860238" w:rsidRDefault="008602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Just as in thermodynamics</w:t>
      </w:r>
      <w:r w:rsidR="00D07F18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an analogy central to this novel</w:t>
      </w:r>
      <w:r w:rsidR="00D07F18">
        <w:rPr>
          <w:rFonts w:cs="Times New Roman"/>
          <w:szCs w:val="24"/>
        </w:rPr>
        <w:t>)</w:t>
      </w:r>
      <w:r w:rsidR="00880D4E">
        <w:rPr>
          <w:rFonts w:cs="Times New Roman"/>
          <w:szCs w:val="24"/>
        </w:rPr>
        <w:t>; a</w:t>
      </w:r>
      <w:r>
        <w:rPr>
          <w:rFonts w:cs="Times New Roman"/>
          <w:szCs w:val="24"/>
        </w:rPr>
        <w:t>s a system’s entropy increases (resulting in higher levels of sameness and stagnation) an external agent can be used to revitalize it.</w:t>
      </w:r>
    </w:p>
  </w:footnote>
  <w:footnote w:id="4">
    <w:p w14:paraId="63EACBE7" w14:textId="5B8D81D1" w:rsidR="00146819" w:rsidRDefault="00146819" w:rsidP="001468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B4B28">
        <w:t xml:space="preserve">See Grant, </w:t>
      </w:r>
      <w:r w:rsidR="006A0A27">
        <w:t>51. S</w:t>
      </w:r>
      <w:r w:rsidR="001B4B28">
        <w:t xml:space="preserve">uggests Oedipa is 28 based on </w:t>
      </w:r>
      <w:r w:rsidR="006A0A27">
        <w:t>1964 timeline.</w:t>
      </w:r>
    </w:p>
  </w:footnote>
  <w:footnote w:id="5">
    <w:p w14:paraId="7FBC5DF5" w14:textId="0C255F53" w:rsidR="00477884" w:rsidRDefault="00477884" w:rsidP="004778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A6E86">
        <w:t xml:space="preserve">Diana Blaine, “Death and </w:t>
      </w:r>
      <w:r w:rsidR="00FA6E86">
        <w:rPr>
          <w:i/>
          <w:iCs/>
        </w:rPr>
        <w:t>The Crying of Lot 49</w:t>
      </w:r>
      <w:r w:rsidR="004D7BA5">
        <w:t>,”</w:t>
      </w:r>
      <w:r w:rsidR="00F845D5">
        <w:t xml:space="preserve"> </w:t>
      </w:r>
      <w:r w:rsidR="005A52CA">
        <w:t xml:space="preserve">quoted </w:t>
      </w:r>
      <w:r w:rsidR="00F845D5">
        <w:t xml:space="preserve">in Grant, </w:t>
      </w:r>
      <w:r>
        <w:t>6</w:t>
      </w:r>
      <w:r w:rsidR="00F845D5">
        <w:t>.</w:t>
      </w:r>
    </w:p>
  </w:footnote>
  <w:footnote w:id="6">
    <w:p w14:paraId="5CC59BC0" w14:textId="3E7B6F5B" w:rsidR="00570E5D" w:rsidRDefault="00570E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E740D">
        <w:t>Annette Kolodny and Daniel James Peters</w:t>
      </w:r>
      <w:r w:rsidR="00A45E4E">
        <w:t xml:space="preserve">, “Pynchon’s </w:t>
      </w:r>
      <w:r w:rsidR="00A45E4E">
        <w:rPr>
          <w:i/>
          <w:iCs/>
        </w:rPr>
        <w:t>The Crying o</w:t>
      </w:r>
      <w:r w:rsidR="00373234">
        <w:rPr>
          <w:i/>
          <w:iCs/>
        </w:rPr>
        <w:t>f</w:t>
      </w:r>
      <w:r w:rsidR="00A45E4E">
        <w:rPr>
          <w:i/>
          <w:iCs/>
        </w:rPr>
        <w:t xml:space="preserve"> Lot </w:t>
      </w:r>
      <w:r w:rsidR="00A45E4E" w:rsidRPr="00A45E4E">
        <w:rPr>
          <w:i/>
          <w:iCs/>
        </w:rPr>
        <w:t>49</w:t>
      </w:r>
      <w:r w:rsidR="00A45E4E">
        <w:t>:</w:t>
      </w:r>
      <w:r w:rsidR="003750FB">
        <w:t xml:space="preserve"> The Novel as Subversive Experience</w:t>
      </w:r>
      <w:r w:rsidR="00470C27">
        <w:t>,</w:t>
      </w:r>
      <w:r w:rsidR="003750FB">
        <w:t>” (</w:t>
      </w:r>
      <w:r w:rsidR="003750FB">
        <w:rPr>
          <w:i/>
          <w:iCs/>
        </w:rPr>
        <w:t>Modern Fiction Studies</w:t>
      </w:r>
      <w:r w:rsidR="00470C27">
        <w:rPr>
          <w:i/>
          <w:iCs/>
        </w:rPr>
        <w:t>, 1973</w:t>
      </w:r>
      <w:r w:rsidR="00470C27">
        <w:t>),</w:t>
      </w:r>
      <w:r w:rsidR="00A45E4E">
        <w:t xml:space="preserve"> </w:t>
      </w:r>
      <w:r w:rsidR="00501ABF">
        <w:t>q</w:t>
      </w:r>
      <w:r w:rsidR="002410D7" w:rsidRPr="00A45E4E">
        <w:t>uoted</w:t>
      </w:r>
      <w:r w:rsidR="002410D7">
        <w:t xml:space="preserve"> in Grant, </w:t>
      </w:r>
      <w:r w:rsidR="00260D07">
        <w:t>136</w:t>
      </w:r>
      <w:r w:rsidR="002410D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99EF" w14:textId="5624B26B" w:rsidR="00B15707" w:rsidRPr="006046F1" w:rsidRDefault="006046F1" w:rsidP="006046F1">
    <w:pPr>
      <w:pStyle w:val="Header"/>
      <w:jc w:val="center"/>
    </w:pPr>
    <w:r w:rsidRPr="006046F1">
      <w:rPr>
        <w:i/>
        <w:iCs/>
      </w:rPr>
      <w:t>Oedipa’s Revelatory Journey through America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F593" w14:textId="74743456" w:rsidR="009E0F7B" w:rsidRDefault="009E0F7B" w:rsidP="009E0F7B">
    <w:pPr>
      <w:pStyle w:val="Header"/>
    </w:pPr>
    <w:r>
      <w:t>Group H</w:t>
    </w:r>
    <w:r>
      <w:tab/>
    </w:r>
    <w:r>
      <w:tab/>
    </w:r>
    <w:r w:rsidR="00182F41">
      <w:t>Team Members</w:t>
    </w:r>
    <w:r>
      <w:t>:</w:t>
    </w:r>
  </w:p>
  <w:p w14:paraId="283DD4FB" w14:textId="77777777" w:rsidR="009E0F7B" w:rsidRDefault="009E0F7B" w:rsidP="009E0F7B">
    <w:pPr>
      <w:pStyle w:val="Header"/>
    </w:pPr>
    <w:r>
      <w:t>Main Author: Jacob Moose</w:t>
    </w:r>
    <w:r>
      <w:tab/>
    </w:r>
    <w:r>
      <w:tab/>
      <w:t>Tem Mirkazemiyan</w:t>
    </w:r>
  </w:p>
  <w:p w14:paraId="67206D15" w14:textId="77777777" w:rsidR="009E0F7B" w:rsidRDefault="009E0F7B" w:rsidP="009E0F7B">
    <w:pPr>
      <w:pStyle w:val="Header"/>
    </w:pPr>
    <w:r>
      <w:tab/>
    </w:r>
    <w:r>
      <w:tab/>
      <w:t>Sara Zanetti</w:t>
    </w:r>
  </w:p>
  <w:p w14:paraId="6205BEE8" w14:textId="77777777" w:rsidR="009E0F7B" w:rsidRDefault="009E0F7B" w:rsidP="009E0F7B">
    <w:pPr>
      <w:pStyle w:val="Header"/>
    </w:pPr>
    <w:r>
      <w:tab/>
    </w:r>
    <w:r>
      <w:tab/>
      <w:t>Justine Wielemans</w:t>
    </w:r>
  </w:p>
  <w:p w14:paraId="4E803E73" w14:textId="77777777" w:rsidR="009E0F7B" w:rsidRDefault="009E0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AE0"/>
    <w:multiLevelType w:val="hybridMultilevel"/>
    <w:tmpl w:val="42C4B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C87EFB"/>
    <w:multiLevelType w:val="hybridMultilevel"/>
    <w:tmpl w:val="D6F4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89874">
    <w:abstractNumId w:val="0"/>
  </w:num>
  <w:num w:numId="2" w16cid:durableId="526990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14"/>
    <w:rsid w:val="0000107C"/>
    <w:rsid w:val="00001C12"/>
    <w:rsid w:val="00002DDD"/>
    <w:rsid w:val="00002F5E"/>
    <w:rsid w:val="0000645A"/>
    <w:rsid w:val="0000754B"/>
    <w:rsid w:val="0000755E"/>
    <w:rsid w:val="00013A86"/>
    <w:rsid w:val="00013CDD"/>
    <w:rsid w:val="00014E46"/>
    <w:rsid w:val="00020BD7"/>
    <w:rsid w:val="0002486D"/>
    <w:rsid w:val="0002496A"/>
    <w:rsid w:val="00024A69"/>
    <w:rsid w:val="00025D81"/>
    <w:rsid w:val="00027EC1"/>
    <w:rsid w:val="0003120F"/>
    <w:rsid w:val="00031F04"/>
    <w:rsid w:val="000340B7"/>
    <w:rsid w:val="00036263"/>
    <w:rsid w:val="00036BBE"/>
    <w:rsid w:val="00041852"/>
    <w:rsid w:val="00044E64"/>
    <w:rsid w:val="00046799"/>
    <w:rsid w:val="00046CA5"/>
    <w:rsid w:val="00047F36"/>
    <w:rsid w:val="00053796"/>
    <w:rsid w:val="00054A1C"/>
    <w:rsid w:val="0005646C"/>
    <w:rsid w:val="0006408F"/>
    <w:rsid w:val="000715CC"/>
    <w:rsid w:val="00071627"/>
    <w:rsid w:val="00072B74"/>
    <w:rsid w:val="00073330"/>
    <w:rsid w:val="000767B0"/>
    <w:rsid w:val="00077FA3"/>
    <w:rsid w:val="00080D0B"/>
    <w:rsid w:val="0008337C"/>
    <w:rsid w:val="00086E63"/>
    <w:rsid w:val="00091554"/>
    <w:rsid w:val="00092309"/>
    <w:rsid w:val="00092C3F"/>
    <w:rsid w:val="0009339B"/>
    <w:rsid w:val="00093F7C"/>
    <w:rsid w:val="000956AE"/>
    <w:rsid w:val="000956FF"/>
    <w:rsid w:val="0009672E"/>
    <w:rsid w:val="000B0A2E"/>
    <w:rsid w:val="000B21C6"/>
    <w:rsid w:val="000B51B5"/>
    <w:rsid w:val="000C7FD8"/>
    <w:rsid w:val="000D01E8"/>
    <w:rsid w:val="000D0239"/>
    <w:rsid w:val="000D1538"/>
    <w:rsid w:val="000D2DDD"/>
    <w:rsid w:val="000D43A9"/>
    <w:rsid w:val="000D43B1"/>
    <w:rsid w:val="000D48B2"/>
    <w:rsid w:val="000D58F4"/>
    <w:rsid w:val="000D6E67"/>
    <w:rsid w:val="000E0976"/>
    <w:rsid w:val="000E0D8A"/>
    <w:rsid w:val="000E62F6"/>
    <w:rsid w:val="000F2655"/>
    <w:rsid w:val="000F2797"/>
    <w:rsid w:val="000F3949"/>
    <w:rsid w:val="000F4307"/>
    <w:rsid w:val="000F5BDE"/>
    <w:rsid w:val="000F6E3A"/>
    <w:rsid w:val="000F6F55"/>
    <w:rsid w:val="000F7F78"/>
    <w:rsid w:val="00102ADB"/>
    <w:rsid w:val="00103B08"/>
    <w:rsid w:val="00106A8F"/>
    <w:rsid w:val="001077BB"/>
    <w:rsid w:val="001106B5"/>
    <w:rsid w:val="00111559"/>
    <w:rsid w:val="001147BF"/>
    <w:rsid w:val="0011555C"/>
    <w:rsid w:val="0012011A"/>
    <w:rsid w:val="001269F9"/>
    <w:rsid w:val="00126B44"/>
    <w:rsid w:val="00127774"/>
    <w:rsid w:val="00130657"/>
    <w:rsid w:val="001309F0"/>
    <w:rsid w:val="00133FBB"/>
    <w:rsid w:val="0014428C"/>
    <w:rsid w:val="00145B22"/>
    <w:rsid w:val="00146819"/>
    <w:rsid w:val="00146CFE"/>
    <w:rsid w:val="00147744"/>
    <w:rsid w:val="00150E46"/>
    <w:rsid w:val="00152A06"/>
    <w:rsid w:val="00154F7F"/>
    <w:rsid w:val="00156379"/>
    <w:rsid w:val="00156AD7"/>
    <w:rsid w:val="00156D2E"/>
    <w:rsid w:val="00157798"/>
    <w:rsid w:val="0016150D"/>
    <w:rsid w:val="00163F79"/>
    <w:rsid w:val="00165A17"/>
    <w:rsid w:val="00165D7A"/>
    <w:rsid w:val="00166E5D"/>
    <w:rsid w:val="001712F5"/>
    <w:rsid w:val="001714DC"/>
    <w:rsid w:val="00173BD4"/>
    <w:rsid w:val="00174E16"/>
    <w:rsid w:val="00176CC6"/>
    <w:rsid w:val="00180485"/>
    <w:rsid w:val="00180EF4"/>
    <w:rsid w:val="00182F41"/>
    <w:rsid w:val="00187CA6"/>
    <w:rsid w:val="00193051"/>
    <w:rsid w:val="0019351D"/>
    <w:rsid w:val="00195704"/>
    <w:rsid w:val="001977D0"/>
    <w:rsid w:val="00197BBE"/>
    <w:rsid w:val="00197F2F"/>
    <w:rsid w:val="001A0923"/>
    <w:rsid w:val="001A0E0C"/>
    <w:rsid w:val="001A2101"/>
    <w:rsid w:val="001A3E52"/>
    <w:rsid w:val="001A3FDC"/>
    <w:rsid w:val="001A4A1F"/>
    <w:rsid w:val="001A55A4"/>
    <w:rsid w:val="001B3CDB"/>
    <w:rsid w:val="001B4ADA"/>
    <w:rsid w:val="001B4B28"/>
    <w:rsid w:val="001B4D7E"/>
    <w:rsid w:val="001B53DC"/>
    <w:rsid w:val="001C1A78"/>
    <w:rsid w:val="001C562D"/>
    <w:rsid w:val="001C6D61"/>
    <w:rsid w:val="001C7955"/>
    <w:rsid w:val="001D1F09"/>
    <w:rsid w:val="001D236E"/>
    <w:rsid w:val="001D69A9"/>
    <w:rsid w:val="001D6E74"/>
    <w:rsid w:val="001D7469"/>
    <w:rsid w:val="001E03EB"/>
    <w:rsid w:val="001E173E"/>
    <w:rsid w:val="001E4ADD"/>
    <w:rsid w:val="001E5D86"/>
    <w:rsid w:val="001E6F31"/>
    <w:rsid w:val="001F0345"/>
    <w:rsid w:val="001F05D1"/>
    <w:rsid w:val="001F53A8"/>
    <w:rsid w:val="001F5780"/>
    <w:rsid w:val="001F7F52"/>
    <w:rsid w:val="002008B0"/>
    <w:rsid w:val="00205A54"/>
    <w:rsid w:val="00205DA6"/>
    <w:rsid w:val="00206657"/>
    <w:rsid w:val="00207201"/>
    <w:rsid w:val="002117A8"/>
    <w:rsid w:val="00214173"/>
    <w:rsid w:val="0021502E"/>
    <w:rsid w:val="002179B1"/>
    <w:rsid w:val="002206EB"/>
    <w:rsid w:val="00220FCF"/>
    <w:rsid w:val="002220F3"/>
    <w:rsid w:val="002228CE"/>
    <w:rsid w:val="002263DD"/>
    <w:rsid w:val="0023091C"/>
    <w:rsid w:val="00231183"/>
    <w:rsid w:val="00234B72"/>
    <w:rsid w:val="00236910"/>
    <w:rsid w:val="002375E6"/>
    <w:rsid w:val="00237FED"/>
    <w:rsid w:val="002410D7"/>
    <w:rsid w:val="00242C94"/>
    <w:rsid w:val="0024498E"/>
    <w:rsid w:val="00244BDF"/>
    <w:rsid w:val="002467E3"/>
    <w:rsid w:val="00246BEF"/>
    <w:rsid w:val="00260D07"/>
    <w:rsid w:val="0026105D"/>
    <w:rsid w:val="00261ACA"/>
    <w:rsid w:val="00261E6A"/>
    <w:rsid w:val="002642AB"/>
    <w:rsid w:val="00265BD4"/>
    <w:rsid w:val="002677AE"/>
    <w:rsid w:val="0027071A"/>
    <w:rsid w:val="00270959"/>
    <w:rsid w:val="002729C6"/>
    <w:rsid w:val="002847E8"/>
    <w:rsid w:val="002879B7"/>
    <w:rsid w:val="00291C27"/>
    <w:rsid w:val="00293DB7"/>
    <w:rsid w:val="002943BD"/>
    <w:rsid w:val="00295125"/>
    <w:rsid w:val="00295CFA"/>
    <w:rsid w:val="00297E66"/>
    <w:rsid w:val="002A3007"/>
    <w:rsid w:val="002A48CE"/>
    <w:rsid w:val="002A556D"/>
    <w:rsid w:val="002A6AD0"/>
    <w:rsid w:val="002B1A1E"/>
    <w:rsid w:val="002C2921"/>
    <w:rsid w:val="002C6A33"/>
    <w:rsid w:val="002C6CD7"/>
    <w:rsid w:val="002D1131"/>
    <w:rsid w:val="002D2F2D"/>
    <w:rsid w:val="002D6543"/>
    <w:rsid w:val="002D6797"/>
    <w:rsid w:val="002E0AF4"/>
    <w:rsid w:val="002E43FF"/>
    <w:rsid w:val="002E7614"/>
    <w:rsid w:val="002F0AC3"/>
    <w:rsid w:val="002F14A8"/>
    <w:rsid w:val="002F1A08"/>
    <w:rsid w:val="002F3F09"/>
    <w:rsid w:val="002F50D5"/>
    <w:rsid w:val="002F6E39"/>
    <w:rsid w:val="002F7624"/>
    <w:rsid w:val="003007C1"/>
    <w:rsid w:val="00300C61"/>
    <w:rsid w:val="00304BA4"/>
    <w:rsid w:val="00310BCD"/>
    <w:rsid w:val="003118EA"/>
    <w:rsid w:val="00313F3E"/>
    <w:rsid w:val="0031481B"/>
    <w:rsid w:val="00316659"/>
    <w:rsid w:val="003169B2"/>
    <w:rsid w:val="00321E6F"/>
    <w:rsid w:val="0032606E"/>
    <w:rsid w:val="00327DC2"/>
    <w:rsid w:val="003317FB"/>
    <w:rsid w:val="00333969"/>
    <w:rsid w:val="00334E91"/>
    <w:rsid w:val="003417D8"/>
    <w:rsid w:val="00343CE1"/>
    <w:rsid w:val="00344B8E"/>
    <w:rsid w:val="00344C02"/>
    <w:rsid w:val="00351797"/>
    <w:rsid w:val="003552B8"/>
    <w:rsid w:val="00355F18"/>
    <w:rsid w:val="00356F4B"/>
    <w:rsid w:val="00360771"/>
    <w:rsid w:val="003666A9"/>
    <w:rsid w:val="00367331"/>
    <w:rsid w:val="00373234"/>
    <w:rsid w:val="003734FE"/>
    <w:rsid w:val="00374C89"/>
    <w:rsid w:val="003750FB"/>
    <w:rsid w:val="00377D1C"/>
    <w:rsid w:val="00380DBE"/>
    <w:rsid w:val="00393188"/>
    <w:rsid w:val="003A0955"/>
    <w:rsid w:val="003A3343"/>
    <w:rsid w:val="003A47AE"/>
    <w:rsid w:val="003A5DCB"/>
    <w:rsid w:val="003A7159"/>
    <w:rsid w:val="003B495A"/>
    <w:rsid w:val="003B5F77"/>
    <w:rsid w:val="003C2230"/>
    <w:rsid w:val="003C2A47"/>
    <w:rsid w:val="003C2CB4"/>
    <w:rsid w:val="003C3654"/>
    <w:rsid w:val="003C4EF7"/>
    <w:rsid w:val="003C53AA"/>
    <w:rsid w:val="003C643F"/>
    <w:rsid w:val="003C6559"/>
    <w:rsid w:val="003C6BA9"/>
    <w:rsid w:val="003C7C13"/>
    <w:rsid w:val="003D2F95"/>
    <w:rsid w:val="003D3112"/>
    <w:rsid w:val="003D3326"/>
    <w:rsid w:val="003D3692"/>
    <w:rsid w:val="003D3F38"/>
    <w:rsid w:val="003F27F1"/>
    <w:rsid w:val="003F467C"/>
    <w:rsid w:val="003F569F"/>
    <w:rsid w:val="003F5797"/>
    <w:rsid w:val="003F6828"/>
    <w:rsid w:val="004040B9"/>
    <w:rsid w:val="0040525E"/>
    <w:rsid w:val="0040652F"/>
    <w:rsid w:val="0040654E"/>
    <w:rsid w:val="0041136D"/>
    <w:rsid w:val="004119D4"/>
    <w:rsid w:val="00412C84"/>
    <w:rsid w:val="0041316F"/>
    <w:rsid w:val="0042216C"/>
    <w:rsid w:val="00423220"/>
    <w:rsid w:val="00426A51"/>
    <w:rsid w:val="0042795F"/>
    <w:rsid w:val="00427C4A"/>
    <w:rsid w:val="00430B16"/>
    <w:rsid w:val="00431137"/>
    <w:rsid w:val="00431E49"/>
    <w:rsid w:val="00431FD4"/>
    <w:rsid w:val="00436602"/>
    <w:rsid w:val="00441769"/>
    <w:rsid w:val="00444699"/>
    <w:rsid w:val="00450767"/>
    <w:rsid w:val="00450C6B"/>
    <w:rsid w:val="00453D08"/>
    <w:rsid w:val="00454124"/>
    <w:rsid w:val="004556C1"/>
    <w:rsid w:val="004604D3"/>
    <w:rsid w:val="00460599"/>
    <w:rsid w:val="00460D45"/>
    <w:rsid w:val="004616A5"/>
    <w:rsid w:val="00463A84"/>
    <w:rsid w:val="0047079C"/>
    <w:rsid w:val="00470C27"/>
    <w:rsid w:val="00475579"/>
    <w:rsid w:val="00475935"/>
    <w:rsid w:val="0047636D"/>
    <w:rsid w:val="00477884"/>
    <w:rsid w:val="00481649"/>
    <w:rsid w:val="00493EEA"/>
    <w:rsid w:val="00495280"/>
    <w:rsid w:val="00496048"/>
    <w:rsid w:val="00497126"/>
    <w:rsid w:val="004A3CED"/>
    <w:rsid w:val="004A4D18"/>
    <w:rsid w:val="004A5E1C"/>
    <w:rsid w:val="004A6203"/>
    <w:rsid w:val="004A6A6E"/>
    <w:rsid w:val="004B136C"/>
    <w:rsid w:val="004B1AB8"/>
    <w:rsid w:val="004B3774"/>
    <w:rsid w:val="004B397C"/>
    <w:rsid w:val="004B3B65"/>
    <w:rsid w:val="004B7A54"/>
    <w:rsid w:val="004C4985"/>
    <w:rsid w:val="004C522B"/>
    <w:rsid w:val="004D2DF3"/>
    <w:rsid w:val="004D4954"/>
    <w:rsid w:val="004D565D"/>
    <w:rsid w:val="004D7BA5"/>
    <w:rsid w:val="004D7F16"/>
    <w:rsid w:val="004E0570"/>
    <w:rsid w:val="004E27CC"/>
    <w:rsid w:val="004E27E3"/>
    <w:rsid w:val="004E581E"/>
    <w:rsid w:val="004E5C8D"/>
    <w:rsid w:val="004E740D"/>
    <w:rsid w:val="004E7BED"/>
    <w:rsid w:val="004F3AA3"/>
    <w:rsid w:val="004F5518"/>
    <w:rsid w:val="004F5C1A"/>
    <w:rsid w:val="004F6E8C"/>
    <w:rsid w:val="004F7CC4"/>
    <w:rsid w:val="00501ABF"/>
    <w:rsid w:val="005042DC"/>
    <w:rsid w:val="00504624"/>
    <w:rsid w:val="005052B8"/>
    <w:rsid w:val="00506805"/>
    <w:rsid w:val="00515298"/>
    <w:rsid w:val="005154FA"/>
    <w:rsid w:val="005162C7"/>
    <w:rsid w:val="00516C85"/>
    <w:rsid w:val="005173B2"/>
    <w:rsid w:val="00520572"/>
    <w:rsid w:val="00520ADE"/>
    <w:rsid w:val="00521335"/>
    <w:rsid w:val="00523B52"/>
    <w:rsid w:val="00525294"/>
    <w:rsid w:val="00525D16"/>
    <w:rsid w:val="0053179E"/>
    <w:rsid w:val="0053340B"/>
    <w:rsid w:val="00533E4D"/>
    <w:rsid w:val="00535F4B"/>
    <w:rsid w:val="005402B0"/>
    <w:rsid w:val="0054249F"/>
    <w:rsid w:val="00543CA8"/>
    <w:rsid w:val="00544B26"/>
    <w:rsid w:val="00546854"/>
    <w:rsid w:val="00546A37"/>
    <w:rsid w:val="0055586C"/>
    <w:rsid w:val="00555A8A"/>
    <w:rsid w:val="00555F22"/>
    <w:rsid w:val="005560B4"/>
    <w:rsid w:val="00560400"/>
    <w:rsid w:val="00567169"/>
    <w:rsid w:val="00567F13"/>
    <w:rsid w:val="00570E5D"/>
    <w:rsid w:val="00573022"/>
    <w:rsid w:val="00582158"/>
    <w:rsid w:val="00583C4B"/>
    <w:rsid w:val="0058641A"/>
    <w:rsid w:val="00591076"/>
    <w:rsid w:val="005912DD"/>
    <w:rsid w:val="005915BA"/>
    <w:rsid w:val="00595A5D"/>
    <w:rsid w:val="00596071"/>
    <w:rsid w:val="005A0F15"/>
    <w:rsid w:val="005A3184"/>
    <w:rsid w:val="005A52CA"/>
    <w:rsid w:val="005A6AC5"/>
    <w:rsid w:val="005B0EE8"/>
    <w:rsid w:val="005B1269"/>
    <w:rsid w:val="005B26B1"/>
    <w:rsid w:val="005B3FFC"/>
    <w:rsid w:val="005C0B3D"/>
    <w:rsid w:val="005C2760"/>
    <w:rsid w:val="005C2E4C"/>
    <w:rsid w:val="005C33E7"/>
    <w:rsid w:val="005C5B0B"/>
    <w:rsid w:val="005C77B2"/>
    <w:rsid w:val="005D351C"/>
    <w:rsid w:val="005D3E0A"/>
    <w:rsid w:val="005D474B"/>
    <w:rsid w:val="005D53AF"/>
    <w:rsid w:val="005D5BDF"/>
    <w:rsid w:val="005E23F5"/>
    <w:rsid w:val="005E410C"/>
    <w:rsid w:val="005E59A2"/>
    <w:rsid w:val="005E65BD"/>
    <w:rsid w:val="005F6587"/>
    <w:rsid w:val="005F66F8"/>
    <w:rsid w:val="00602C2D"/>
    <w:rsid w:val="006046F1"/>
    <w:rsid w:val="00604C3F"/>
    <w:rsid w:val="00606117"/>
    <w:rsid w:val="00607154"/>
    <w:rsid w:val="0060742F"/>
    <w:rsid w:val="00610623"/>
    <w:rsid w:val="006139B7"/>
    <w:rsid w:val="006142C1"/>
    <w:rsid w:val="00617101"/>
    <w:rsid w:val="006216A5"/>
    <w:rsid w:val="006243E9"/>
    <w:rsid w:val="006246B7"/>
    <w:rsid w:val="00624C42"/>
    <w:rsid w:val="00625667"/>
    <w:rsid w:val="00630BA0"/>
    <w:rsid w:val="0063131B"/>
    <w:rsid w:val="0063337F"/>
    <w:rsid w:val="00634577"/>
    <w:rsid w:val="006354B2"/>
    <w:rsid w:val="00635E65"/>
    <w:rsid w:val="00640550"/>
    <w:rsid w:val="006412B9"/>
    <w:rsid w:val="00642455"/>
    <w:rsid w:val="00642845"/>
    <w:rsid w:val="00643C10"/>
    <w:rsid w:val="00645167"/>
    <w:rsid w:val="0065170F"/>
    <w:rsid w:val="00651D78"/>
    <w:rsid w:val="00652651"/>
    <w:rsid w:val="00652EE7"/>
    <w:rsid w:val="00654383"/>
    <w:rsid w:val="006557D1"/>
    <w:rsid w:val="00656325"/>
    <w:rsid w:val="00662FFC"/>
    <w:rsid w:val="006634AA"/>
    <w:rsid w:val="00665406"/>
    <w:rsid w:val="00666C0F"/>
    <w:rsid w:val="006715D0"/>
    <w:rsid w:val="0067172D"/>
    <w:rsid w:val="006753E5"/>
    <w:rsid w:val="00675B6F"/>
    <w:rsid w:val="00677071"/>
    <w:rsid w:val="00677DE2"/>
    <w:rsid w:val="00683BF6"/>
    <w:rsid w:val="006840D5"/>
    <w:rsid w:val="006868C7"/>
    <w:rsid w:val="00690229"/>
    <w:rsid w:val="0069123D"/>
    <w:rsid w:val="00696DC8"/>
    <w:rsid w:val="006974D3"/>
    <w:rsid w:val="006A00C0"/>
    <w:rsid w:val="006A0A27"/>
    <w:rsid w:val="006A0DB1"/>
    <w:rsid w:val="006A1A80"/>
    <w:rsid w:val="006A21F5"/>
    <w:rsid w:val="006A2768"/>
    <w:rsid w:val="006A4FB6"/>
    <w:rsid w:val="006A7308"/>
    <w:rsid w:val="006B0B58"/>
    <w:rsid w:val="006B3898"/>
    <w:rsid w:val="006C0B35"/>
    <w:rsid w:val="006C1AC7"/>
    <w:rsid w:val="006C4E40"/>
    <w:rsid w:val="006C5C20"/>
    <w:rsid w:val="006C5FA6"/>
    <w:rsid w:val="006C74C7"/>
    <w:rsid w:val="006D4D4D"/>
    <w:rsid w:val="006D67C6"/>
    <w:rsid w:val="006E02EA"/>
    <w:rsid w:val="006E1195"/>
    <w:rsid w:val="006E29E3"/>
    <w:rsid w:val="006E547E"/>
    <w:rsid w:val="006E7EE8"/>
    <w:rsid w:val="006F0893"/>
    <w:rsid w:val="006F2001"/>
    <w:rsid w:val="006F458C"/>
    <w:rsid w:val="0070300A"/>
    <w:rsid w:val="007053D3"/>
    <w:rsid w:val="0070556B"/>
    <w:rsid w:val="007062E7"/>
    <w:rsid w:val="0071330A"/>
    <w:rsid w:val="00714D12"/>
    <w:rsid w:val="00714DE5"/>
    <w:rsid w:val="00715898"/>
    <w:rsid w:val="00717B93"/>
    <w:rsid w:val="00725ABD"/>
    <w:rsid w:val="00735EC6"/>
    <w:rsid w:val="00736F5B"/>
    <w:rsid w:val="0073744C"/>
    <w:rsid w:val="00744A9B"/>
    <w:rsid w:val="00755858"/>
    <w:rsid w:val="00760499"/>
    <w:rsid w:val="00761117"/>
    <w:rsid w:val="007613E1"/>
    <w:rsid w:val="00762CE1"/>
    <w:rsid w:val="007641F9"/>
    <w:rsid w:val="0076507B"/>
    <w:rsid w:val="007654D6"/>
    <w:rsid w:val="007674DC"/>
    <w:rsid w:val="007708E6"/>
    <w:rsid w:val="007719DA"/>
    <w:rsid w:val="00772A5D"/>
    <w:rsid w:val="00773096"/>
    <w:rsid w:val="0077454C"/>
    <w:rsid w:val="007748EB"/>
    <w:rsid w:val="0079391C"/>
    <w:rsid w:val="00793DCB"/>
    <w:rsid w:val="0079680F"/>
    <w:rsid w:val="00797F54"/>
    <w:rsid w:val="007A1D17"/>
    <w:rsid w:val="007A2CC7"/>
    <w:rsid w:val="007A40A3"/>
    <w:rsid w:val="007A659D"/>
    <w:rsid w:val="007A6F4E"/>
    <w:rsid w:val="007A7097"/>
    <w:rsid w:val="007B1CD0"/>
    <w:rsid w:val="007B3BDD"/>
    <w:rsid w:val="007B3F17"/>
    <w:rsid w:val="007B4006"/>
    <w:rsid w:val="007B5387"/>
    <w:rsid w:val="007D042B"/>
    <w:rsid w:val="007D2305"/>
    <w:rsid w:val="007D5134"/>
    <w:rsid w:val="007D74EE"/>
    <w:rsid w:val="007E0BC6"/>
    <w:rsid w:val="007E27B2"/>
    <w:rsid w:val="007E3334"/>
    <w:rsid w:val="007E6059"/>
    <w:rsid w:val="007E6DD7"/>
    <w:rsid w:val="007F33E6"/>
    <w:rsid w:val="00805083"/>
    <w:rsid w:val="00807044"/>
    <w:rsid w:val="00811B4B"/>
    <w:rsid w:val="008130F7"/>
    <w:rsid w:val="00816531"/>
    <w:rsid w:val="0081723E"/>
    <w:rsid w:val="00822DFC"/>
    <w:rsid w:val="0082458E"/>
    <w:rsid w:val="00832A37"/>
    <w:rsid w:val="008337AC"/>
    <w:rsid w:val="00836720"/>
    <w:rsid w:val="00846B2D"/>
    <w:rsid w:val="00846C19"/>
    <w:rsid w:val="00847544"/>
    <w:rsid w:val="008518F3"/>
    <w:rsid w:val="0085198E"/>
    <w:rsid w:val="0085274D"/>
    <w:rsid w:val="00853D10"/>
    <w:rsid w:val="008548FD"/>
    <w:rsid w:val="00854D48"/>
    <w:rsid w:val="00854E8F"/>
    <w:rsid w:val="008563E6"/>
    <w:rsid w:val="00857B26"/>
    <w:rsid w:val="00860238"/>
    <w:rsid w:val="008619E8"/>
    <w:rsid w:val="00863F80"/>
    <w:rsid w:val="008641AD"/>
    <w:rsid w:val="00866B6A"/>
    <w:rsid w:val="0087036E"/>
    <w:rsid w:val="00873DB1"/>
    <w:rsid w:val="00880D4E"/>
    <w:rsid w:val="00881619"/>
    <w:rsid w:val="00882842"/>
    <w:rsid w:val="008838F7"/>
    <w:rsid w:val="00886D23"/>
    <w:rsid w:val="008903BE"/>
    <w:rsid w:val="00891EB8"/>
    <w:rsid w:val="00892A1F"/>
    <w:rsid w:val="008934A4"/>
    <w:rsid w:val="00895027"/>
    <w:rsid w:val="00897467"/>
    <w:rsid w:val="00897F17"/>
    <w:rsid w:val="008A0360"/>
    <w:rsid w:val="008A078F"/>
    <w:rsid w:val="008B4890"/>
    <w:rsid w:val="008B49BC"/>
    <w:rsid w:val="008B4BA5"/>
    <w:rsid w:val="008B5276"/>
    <w:rsid w:val="008B76DA"/>
    <w:rsid w:val="008C1C64"/>
    <w:rsid w:val="008C34D3"/>
    <w:rsid w:val="008C4483"/>
    <w:rsid w:val="008C53BC"/>
    <w:rsid w:val="008C6F7B"/>
    <w:rsid w:val="008D0C40"/>
    <w:rsid w:val="008D10B7"/>
    <w:rsid w:val="008D3D46"/>
    <w:rsid w:val="008D3DBD"/>
    <w:rsid w:val="008D5449"/>
    <w:rsid w:val="008D5BE0"/>
    <w:rsid w:val="008D603B"/>
    <w:rsid w:val="008D77D1"/>
    <w:rsid w:val="008E14E4"/>
    <w:rsid w:val="008E5045"/>
    <w:rsid w:val="008E681B"/>
    <w:rsid w:val="008E76D6"/>
    <w:rsid w:val="008F4E12"/>
    <w:rsid w:val="008F5340"/>
    <w:rsid w:val="008F7A8A"/>
    <w:rsid w:val="00900B9A"/>
    <w:rsid w:val="00900CCF"/>
    <w:rsid w:val="00907979"/>
    <w:rsid w:val="00907B2A"/>
    <w:rsid w:val="009133A6"/>
    <w:rsid w:val="00913B9D"/>
    <w:rsid w:val="009152FC"/>
    <w:rsid w:val="00917B76"/>
    <w:rsid w:val="00923DB8"/>
    <w:rsid w:val="0092434C"/>
    <w:rsid w:val="00925A0B"/>
    <w:rsid w:val="00926EDB"/>
    <w:rsid w:val="00933400"/>
    <w:rsid w:val="00937BDA"/>
    <w:rsid w:val="009430F2"/>
    <w:rsid w:val="009446D8"/>
    <w:rsid w:val="00951012"/>
    <w:rsid w:val="00951EE7"/>
    <w:rsid w:val="009524EA"/>
    <w:rsid w:val="009545B8"/>
    <w:rsid w:val="00960E6B"/>
    <w:rsid w:val="00964A8F"/>
    <w:rsid w:val="00965263"/>
    <w:rsid w:val="0096776B"/>
    <w:rsid w:val="009678AE"/>
    <w:rsid w:val="00970F4B"/>
    <w:rsid w:val="00972227"/>
    <w:rsid w:val="00972AA6"/>
    <w:rsid w:val="00972FF3"/>
    <w:rsid w:val="0097413F"/>
    <w:rsid w:val="00980602"/>
    <w:rsid w:val="009810DF"/>
    <w:rsid w:val="0098139D"/>
    <w:rsid w:val="00984D4E"/>
    <w:rsid w:val="00985755"/>
    <w:rsid w:val="00990EFE"/>
    <w:rsid w:val="00991ABC"/>
    <w:rsid w:val="00991D1E"/>
    <w:rsid w:val="00993907"/>
    <w:rsid w:val="00995CE3"/>
    <w:rsid w:val="00997307"/>
    <w:rsid w:val="009978F5"/>
    <w:rsid w:val="009A2552"/>
    <w:rsid w:val="009A390C"/>
    <w:rsid w:val="009A39CD"/>
    <w:rsid w:val="009A7A66"/>
    <w:rsid w:val="009B108D"/>
    <w:rsid w:val="009B1ADF"/>
    <w:rsid w:val="009B1C9C"/>
    <w:rsid w:val="009B1F8B"/>
    <w:rsid w:val="009B4C31"/>
    <w:rsid w:val="009C116E"/>
    <w:rsid w:val="009C474D"/>
    <w:rsid w:val="009C693E"/>
    <w:rsid w:val="009C6D49"/>
    <w:rsid w:val="009D0B31"/>
    <w:rsid w:val="009D2E2F"/>
    <w:rsid w:val="009D3B20"/>
    <w:rsid w:val="009D3EB7"/>
    <w:rsid w:val="009D60F6"/>
    <w:rsid w:val="009E0F7B"/>
    <w:rsid w:val="009E1198"/>
    <w:rsid w:val="009E1FF4"/>
    <w:rsid w:val="009E5A6B"/>
    <w:rsid w:val="009E7EA9"/>
    <w:rsid w:val="009F0BF0"/>
    <w:rsid w:val="009F2288"/>
    <w:rsid w:val="009F2A06"/>
    <w:rsid w:val="009F2CC8"/>
    <w:rsid w:val="009F364E"/>
    <w:rsid w:val="009F5271"/>
    <w:rsid w:val="009F694D"/>
    <w:rsid w:val="009F6EA2"/>
    <w:rsid w:val="00A00AF0"/>
    <w:rsid w:val="00A03BD1"/>
    <w:rsid w:val="00A052A5"/>
    <w:rsid w:val="00A059EF"/>
    <w:rsid w:val="00A10C47"/>
    <w:rsid w:val="00A1551A"/>
    <w:rsid w:val="00A2217C"/>
    <w:rsid w:val="00A23DD7"/>
    <w:rsid w:val="00A24A8A"/>
    <w:rsid w:val="00A24D9D"/>
    <w:rsid w:val="00A24E3A"/>
    <w:rsid w:val="00A25A4A"/>
    <w:rsid w:val="00A316BF"/>
    <w:rsid w:val="00A3221F"/>
    <w:rsid w:val="00A32EB7"/>
    <w:rsid w:val="00A427B1"/>
    <w:rsid w:val="00A45E4E"/>
    <w:rsid w:val="00A51979"/>
    <w:rsid w:val="00A5338B"/>
    <w:rsid w:val="00A600C5"/>
    <w:rsid w:val="00A60458"/>
    <w:rsid w:val="00A61B1E"/>
    <w:rsid w:val="00A62AB5"/>
    <w:rsid w:val="00A63F2D"/>
    <w:rsid w:val="00A64DD1"/>
    <w:rsid w:val="00A6527E"/>
    <w:rsid w:val="00A6689D"/>
    <w:rsid w:val="00A72DB3"/>
    <w:rsid w:val="00A74FBB"/>
    <w:rsid w:val="00A75850"/>
    <w:rsid w:val="00A82414"/>
    <w:rsid w:val="00A855EF"/>
    <w:rsid w:val="00A92FE7"/>
    <w:rsid w:val="00A949B6"/>
    <w:rsid w:val="00A95E0F"/>
    <w:rsid w:val="00AA4D57"/>
    <w:rsid w:val="00AA53D3"/>
    <w:rsid w:val="00AA5666"/>
    <w:rsid w:val="00AA6DBE"/>
    <w:rsid w:val="00AB1AB5"/>
    <w:rsid w:val="00AB65C4"/>
    <w:rsid w:val="00AB6EC9"/>
    <w:rsid w:val="00AC050C"/>
    <w:rsid w:val="00AC08AA"/>
    <w:rsid w:val="00AC0A85"/>
    <w:rsid w:val="00AC3D59"/>
    <w:rsid w:val="00AC6982"/>
    <w:rsid w:val="00AC7A25"/>
    <w:rsid w:val="00AD05CF"/>
    <w:rsid w:val="00AD129F"/>
    <w:rsid w:val="00AD6B16"/>
    <w:rsid w:val="00AD6C9E"/>
    <w:rsid w:val="00AE0279"/>
    <w:rsid w:val="00AE02A1"/>
    <w:rsid w:val="00AE7081"/>
    <w:rsid w:val="00AF25D2"/>
    <w:rsid w:val="00AF28BC"/>
    <w:rsid w:val="00AF64B7"/>
    <w:rsid w:val="00AF7516"/>
    <w:rsid w:val="00B02C49"/>
    <w:rsid w:val="00B05C6B"/>
    <w:rsid w:val="00B1070C"/>
    <w:rsid w:val="00B13B9D"/>
    <w:rsid w:val="00B14821"/>
    <w:rsid w:val="00B15707"/>
    <w:rsid w:val="00B16124"/>
    <w:rsid w:val="00B204A9"/>
    <w:rsid w:val="00B20B0F"/>
    <w:rsid w:val="00B230B1"/>
    <w:rsid w:val="00B235E7"/>
    <w:rsid w:val="00B24681"/>
    <w:rsid w:val="00B2512D"/>
    <w:rsid w:val="00B25247"/>
    <w:rsid w:val="00B337F5"/>
    <w:rsid w:val="00B34B6F"/>
    <w:rsid w:val="00B373DD"/>
    <w:rsid w:val="00B41958"/>
    <w:rsid w:val="00B41E80"/>
    <w:rsid w:val="00B42D23"/>
    <w:rsid w:val="00B43F2E"/>
    <w:rsid w:val="00B5050B"/>
    <w:rsid w:val="00B5473D"/>
    <w:rsid w:val="00B54F8A"/>
    <w:rsid w:val="00B5708A"/>
    <w:rsid w:val="00B62A71"/>
    <w:rsid w:val="00B63F59"/>
    <w:rsid w:val="00B648AE"/>
    <w:rsid w:val="00B64CF3"/>
    <w:rsid w:val="00B67EB3"/>
    <w:rsid w:val="00B705B4"/>
    <w:rsid w:val="00B730B0"/>
    <w:rsid w:val="00B73F43"/>
    <w:rsid w:val="00B80510"/>
    <w:rsid w:val="00B8243C"/>
    <w:rsid w:val="00B84AC2"/>
    <w:rsid w:val="00B85B3A"/>
    <w:rsid w:val="00B86F57"/>
    <w:rsid w:val="00B87CB1"/>
    <w:rsid w:val="00B902D8"/>
    <w:rsid w:val="00B91A27"/>
    <w:rsid w:val="00B91D5E"/>
    <w:rsid w:val="00B92144"/>
    <w:rsid w:val="00B949E1"/>
    <w:rsid w:val="00B962C3"/>
    <w:rsid w:val="00B970B2"/>
    <w:rsid w:val="00BA03FD"/>
    <w:rsid w:val="00BA11E5"/>
    <w:rsid w:val="00BA1DBA"/>
    <w:rsid w:val="00BA5395"/>
    <w:rsid w:val="00BA65EA"/>
    <w:rsid w:val="00BA6C1A"/>
    <w:rsid w:val="00BA77B3"/>
    <w:rsid w:val="00BB08FF"/>
    <w:rsid w:val="00BB1076"/>
    <w:rsid w:val="00BB376A"/>
    <w:rsid w:val="00BB5E12"/>
    <w:rsid w:val="00BB60EF"/>
    <w:rsid w:val="00BB693F"/>
    <w:rsid w:val="00BC5ABC"/>
    <w:rsid w:val="00BC7C56"/>
    <w:rsid w:val="00BD26C7"/>
    <w:rsid w:val="00BD30B5"/>
    <w:rsid w:val="00BD48CE"/>
    <w:rsid w:val="00BD4E20"/>
    <w:rsid w:val="00BD6B1A"/>
    <w:rsid w:val="00BE04A4"/>
    <w:rsid w:val="00BF0023"/>
    <w:rsid w:val="00BF6B6F"/>
    <w:rsid w:val="00C00619"/>
    <w:rsid w:val="00C104A8"/>
    <w:rsid w:val="00C12DF3"/>
    <w:rsid w:val="00C163AB"/>
    <w:rsid w:val="00C20409"/>
    <w:rsid w:val="00C22BB2"/>
    <w:rsid w:val="00C25F4E"/>
    <w:rsid w:val="00C317F4"/>
    <w:rsid w:val="00C325BA"/>
    <w:rsid w:val="00C37953"/>
    <w:rsid w:val="00C4117D"/>
    <w:rsid w:val="00C42764"/>
    <w:rsid w:val="00C46D16"/>
    <w:rsid w:val="00C51015"/>
    <w:rsid w:val="00C51224"/>
    <w:rsid w:val="00C515E7"/>
    <w:rsid w:val="00C524E1"/>
    <w:rsid w:val="00C55BEA"/>
    <w:rsid w:val="00C61BD4"/>
    <w:rsid w:val="00C620DF"/>
    <w:rsid w:val="00C63B68"/>
    <w:rsid w:val="00C6403D"/>
    <w:rsid w:val="00C75995"/>
    <w:rsid w:val="00C759B4"/>
    <w:rsid w:val="00C7620F"/>
    <w:rsid w:val="00C77290"/>
    <w:rsid w:val="00C83A02"/>
    <w:rsid w:val="00C8640C"/>
    <w:rsid w:val="00C901CA"/>
    <w:rsid w:val="00C91DE9"/>
    <w:rsid w:val="00C93DA8"/>
    <w:rsid w:val="00C945B3"/>
    <w:rsid w:val="00C968C8"/>
    <w:rsid w:val="00CA040A"/>
    <w:rsid w:val="00CA1720"/>
    <w:rsid w:val="00CA1F8E"/>
    <w:rsid w:val="00CA3178"/>
    <w:rsid w:val="00CA5DB0"/>
    <w:rsid w:val="00CA73B2"/>
    <w:rsid w:val="00CA78ED"/>
    <w:rsid w:val="00CC032D"/>
    <w:rsid w:val="00CC1465"/>
    <w:rsid w:val="00CC1823"/>
    <w:rsid w:val="00CC2410"/>
    <w:rsid w:val="00CC27A7"/>
    <w:rsid w:val="00CC3933"/>
    <w:rsid w:val="00CD4F7F"/>
    <w:rsid w:val="00CD615C"/>
    <w:rsid w:val="00CE0448"/>
    <w:rsid w:val="00CE18E8"/>
    <w:rsid w:val="00CE1BEF"/>
    <w:rsid w:val="00CE57DF"/>
    <w:rsid w:val="00CE6A3B"/>
    <w:rsid w:val="00CE6F15"/>
    <w:rsid w:val="00CF2739"/>
    <w:rsid w:val="00CF2820"/>
    <w:rsid w:val="00CF358C"/>
    <w:rsid w:val="00CF6CD8"/>
    <w:rsid w:val="00D00B7C"/>
    <w:rsid w:val="00D03207"/>
    <w:rsid w:val="00D048F8"/>
    <w:rsid w:val="00D063F2"/>
    <w:rsid w:val="00D07D1B"/>
    <w:rsid w:val="00D07F18"/>
    <w:rsid w:val="00D1177D"/>
    <w:rsid w:val="00D16BDC"/>
    <w:rsid w:val="00D21519"/>
    <w:rsid w:val="00D221FE"/>
    <w:rsid w:val="00D30F44"/>
    <w:rsid w:val="00D321CB"/>
    <w:rsid w:val="00D3261D"/>
    <w:rsid w:val="00D367E2"/>
    <w:rsid w:val="00D37586"/>
    <w:rsid w:val="00D376B0"/>
    <w:rsid w:val="00D428BA"/>
    <w:rsid w:val="00D44612"/>
    <w:rsid w:val="00D463F8"/>
    <w:rsid w:val="00D469B8"/>
    <w:rsid w:val="00D47853"/>
    <w:rsid w:val="00D50AE3"/>
    <w:rsid w:val="00D534B9"/>
    <w:rsid w:val="00D55F68"/>
    <w:rsid w:val="00D56F1F"/>
    <w:rsid w:val="00D57DD7"/>
    <w:rsid w:val="00D61688"/>
    <w:rsid w:val="00D62C50"/>
    <w:rsid w:val="00D63EDC"/>
    <w:rsid w:val="00D66186"/>
    <w:rsid w:val="00D727C6"/>
    <w:rsid w:val="00D773C8"/>
    <w:rsid w:val="00D80A5F"/>
    <w:rsid w:val="00D81422"/>
    <w:rsid w:val="00D81560"/>
    <w:rsid w:val="00D834F8"/>
    <w:rsid w:val="00D85483"/>
    <w:rsid w:val="00D859F6"/>
    <w:rsid w:val="00D85B76"/>
    <w:rsid w:val="00D9110B"/>
    <w:rsid w:val="00D9184D"/>
    <w:rsid w:val="00D9229E"/>
    <w:rsid w:val="00D94266"/>
    <w:rsid w:val="00DA2AD8"/>
    <w:rsid w:val="00DA361B"/>
    <w:rsid w:val="00DA4477"/>
    <w:rsid w:val="00DB0CF7"/>
    <w:rsid w:val="00DB62C0"/>
    <w:rsid w:val="00DB7443"/>
    <w:rsid w:val="00DB7DBD"/>
    <w:rsid w:val="00DC57CF"/>
    <w:rsid w:val="00DD36F6"/>
    <w:rsid w:val="00DD5766"/>
    <w:rsid w:val="00DE0609"/>
    <w:rsid w:val="00DE304F"/>
    <w:rsid w:val="00DE4E0B"/>
    <w:rsid w:val="00DF7149"/>
    <w:rsid w:val="00E01F17"/>
    <w:rsid w:val="00E043FE"/>
    <w:rsid w:val="00E073BD"/>
    <w:rsid w:val="00E12044"/>
    <w:rsid w:val="00E12346"/>
    <w:rsid w:val="00E161CF"/>
    <w:rsid w:val="00E1680A"/>
    <w:rsid w:val="00E171F3"/>
    <w:rsid w:val="00E17D5C"/>
    <w:rsid w:val="00E23134"/>
    <w:rsid w:val="00E236F0"/>
    <w:rsid w:val="00E26EC6"/>
    <w:rsid w:val="00E274BD"/>
    <w:rsid w:val="00E309DE"/>
    <w:rsid w:val="00E33454"/>
    <w:rsid w:val="00E37149"/>
    <w:rsid w:val="00E37A2F"/>
    <w:rsid w:val="00E408DC"/>
    <w:rsid w:val="00E4127F"/>
    <w:rsid w:val="00E41F4D"/>
    <w:rsid w:val="00E41FD9"/>
    <w:rsid w:val="00E42374"/>
    <w:rsid w:val="00E427A0"/>
    <w:rsid w:val="00E45DC3"/>
    <w:rsid w:val="00E502CB"/>
    <w:rsid w:val="00E50B3A"/>
    <w:rsid w:val="00E54310"/>
    <w:rsid w:val="00E546C8"/>
    <w:rsid w:val="00E575F1"/>
    <w:rsid w:val="00E6112E"/>
    <w:rsid w:val="00E66A6C"/>
    <w:rsid w:val="00E71773"/>
    <w:rsid w:val="00E73247"/>
    <w:rsid w:val="00E73360"/>
    <w:rsid w:val="00E759DD"/>
    <w:rsid w:val="00E75C16"/>
    <w:rsid w:val="00E773E5"/>
    <w:rsid w:val="00E77D52"/>
    <w:rsid w:val="00E82E12"/>
    <w:rsid w:val="00E91E89"/>
    <w:rsid w:val="00E9346C"/>
    <w:rsid w:val="00E93CEE"/>
    <w:rsid w:val="00E954A0"/>
    <w:rsid w:val="00E95616"/>
    <w:rsid w:val="00E97701"/>
    <w:rsid w:val="00EA03AD"/>
    <w:rsid w:val="00EA3144"/>
    <w:rsid w:val="00EA3F89"/>
    <w:rsid w:val="00EB160B"/>
    <w:rsid w:val="00EB27CA"/>
    <w:rsid w:val="00EB4CEF"/>
    <w:rsid w:val="00EB6076"/>
    <w:rsid w:val="00EB6E6D"/>
    <w:rsid w:val="00EC0590"/>
    <w:rsid w:val="00EC488A"/>
    <w:rsid w:val="00ED118F"/>
    <w:rsid w:val="00ED1BBB"/>
    <w:rsid w:val="00ED52A4"/>
    <w:rsid w:val="00EE27F5"/>
    <w:rsid w:val="00EE60F0"/>
    <w:rsid w:val="00EF065D"/>
    <w:rsid w:val="00EF231C"/>
    <w:rsid w:val="00EF3096"/>
    <w:rsid w:val="00EF3465"/>
    <w:rsid w:val="00EF4969"/>
    <w:rsid w:val="00EF74D6"/>
    <w:rsid w:val="00F01135"/>
    <w:rsid w:val="00F04D5F"/>
    <w:rsid w:val="00F05C88"/>
    <w:rsid w:val="00F0600B"/>
    <w:rsid w:val="00F0699D"/>
    <w:rsid w:val="00F122D0"/>
    <w:rsid w:val="00F13505"/>
    <w:rsid w:val="00F171AB"/>
    <w:rsid w:val="00F17B3C"/>
    <w:rsid w:val="00F21C3E"/>
    <w:rsid w:val="00F21CC5"/>
    <w:rsid w:val="00F2269A"/>
    <w:rsid w:val="00F23F4B"/>
    <w:rsid w:val="00F25A38"/>
    <w:rsid w:val="00F263A4"/>
    <w:rsid w:val="00F34FAE"/>
    <w:rsid w:val="00F35295"/>
    <w:rsid w:val="00F363C5"/>
    <w:rsid w:val="00F36C99"/>
    <w:rsid w:val="00F40014"/>
    <w:rsid w:val="00F44C16"/>
    <w:rsid w:val="00F50288"/>
    <w:rsid w:val="00F5460C"/>
    <w:rsid w:val="00F637B1"/>
    <w:rsid w:val="00F667F3"/>
    <w:rsid w:val="00F66D4D"/>
    <w:rsid w:val="00F707D1"/>
    <w:rsid w:val="00F74C01"/>
    <w:rsid w:val="00F7719A"/>
    <w:rsid w:val="00F77AD8"/>
    <w:rsid w:val="00F81F48"/>
    <w:rsid w:val="00F82A1A"/>
    <w:rsid w:val="00F830B5"/>
    <w:rsid w:val="00F845D5"/>
    <w:rsid w:val="00F866A2"/>
    <w:rsid w:val="00F870A9"/>
    <w:rsid w:val="00F87D48"/>
    <w:rsid w:val="00F9419A"/>
    <w:rsid w:val="00F94B6B"/>
    <w:rsid w:val="00FA20D9"/>
    <w:rsid w:val="00FA6054"/>
    <w:rsid w:val="00FA6E86"/>
    <w:rsid w:val="00FB0172"/>
    <w:rsid w:val="00FB1238"/>
    <w:rsid w:val="00FB3E3C"/>
    <w:rsid w:val="00FB481D"/>
    <w:rsid w:val="00FB6455"/>
    <w:rsid w:val="00FB77D8"/>
    <w:rsid w:val="00FC0533"/>
    <w:rsid w:val="00FC13F1"/>
    <w:rsid w:val="00FC40BF"/>
    <w:rsid w:val="00FD143F"/>
    <w:rsid w:val="00FE0855"/>
    <w:rsid w:val="00FE1095"/>
    <w:rsid w:val="00FE4643"/>
    <w:rsid w:val="00FE4B63"/>
    <w:rsid w:val="00FE7316"/>
    <w:rsid w:val="00FF0886"/>
    <w:rsid w:val="00FF0BA5"/>
    <w:rsid w:val="00FF15AA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9AE22"/>
  <w15:chartTrackingRefBased/>
  <w15:docId w15:val="{EA1E4FA3-6BEB-40D9-906F-A1BDCB4D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3F2"/>
  </w:style>
  <w:style w:type="paragraph" w:styleId="Footer">
    <w:name w:val="footer"/>
    <w:basedOn w:val="Normal"/>
    <w:link w:val="FooterChar"/>
    <w:uiPriority w:val="99"/>
    <w:unhideWhenUsed/>
    <w:rsid w:val="00D0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3F2"/>
  </w:style>
  <w:style w:type="paragraph" w:styleId="FootnoteText">
    <w:name w:val="footnote text"/>
    <w:basedOn w:val="Normal"/>
    <w:link w:val="FootnoteTextChar"/>
    <w:uiPriority w:val="99"/>
    <w:semiHidden/>
    <w:unhideWhenUsed/>
    <w:rsid w:val="002072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2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7201"/>
    <w:rPr>
      <w:vertAlign w:val="superscript"/>
    </w:rPr>
  </w:style>
  <w:style w:type="character" w:customStyle="1" w:styleId="normaltextrun">
    <w:name w:val="normaltextrun"/>
    <w:basedOn w:val="DefaultParagraphFont"/>
    <w:rsid w:val="00E4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502D5F6-D182-4296-878E-CC25BAF4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7192</TotalTime>
  <Pages>4</Pages>
  <Words>1072</Words>
  <Characters>5730</Characters>
  <Application>Microsoft Office Word</Application>
  <DocSecurity>0</DocSecurity>
  <Lines>86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1052</cp:revision>
  <dcterms:created xsi:type="dcterms:W3CDTF">2023-02-23T15:04:00Z</dcterms:created>
  <dcterms:modified xsi:type="dcterms:W3CDTF">2023-03-02T15:06:00Z</dcterms:modified>
</cp:coreProperties>
</file>