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FB43" w14:textId="77777777" w:rsidR="001C4561" w:rsidRDefault="001C4561" w:rsidP="001C4561">
      <w:pPr>
        <w:pStyle w:val="ListParagraph"/>
        <w:numPr>
          <w:ilvl w:val="0"/>
          <w:numId w:val="2"/>
        </w:numPr>
      </w:pPr>
      <w:r>
        <w:t>Discuss the changing position and representation of women in European literary history, taking into account both the position of female writers and that of female characters in literary works.</w:t>
      </w:r>
    </w:p>
    <w:p w14:paraId="4A31454E" w14:textId="33501375" w:rsidR="001C4561" w:rsidRDefault="005633C0" w:rsidP="001C4561">
      <w:pPr>
        <w:pStyle w:val="ListParagraph"/>
        <w:numPr>
          <w:ilvl w:val="1"/>
          <w:numId w:val="2"/>
        </w:numPr>
      </w:pPr>
      <w:r>
        <w:t xml:space="preserve">Homer      </w:t>
      </w:r>
      <w:r>
        <w:tab/>
      </w:r>
      <w:r w:rsidR="001C4561">
        <w:sym w:font="Wingdings" w:char="F0E0"/>
      </w:r>
      <w:r w:rsidR="001C4561">
        <w:t xml:space="preserve"> </w:t>
      </w:r>
      <w:r>
        <w:t xml:space="preserve">Penelope &amp; Telemachus ; </w:t>
      </w:r>
      <w:r w:rsidR="001C4561">
        <w:t>Speaking is for men</w:t>
      </w:r>
    </w:p>
    <w:p w14:paraId="16740C8F" w14:textId="77777777" w:rsidR="003F2379" w:rsidRDefault="003F2379" w:rsidP="003F2379">
      <w:pPr>
        <w:pStyle w:val="ListParagraph"/>
        <w:ind w:left="1080"/>
      </w:pPr>
    </w:p>
    <w:p w14:paraId="76B4360A" w14:textId="093DA206" w:rsidR="001C4561" w:rsidRDefault="001C4561" w:rsidP="001C4561">
      <w:pPr>
        <w:pStyle w:val="ListParagraph"/>
        <w:numPr>
          <w:ilvl w:val="1"/>
          <w:numId w:val="2"/>
        </w:numPr>
      </w:pPr>
      <w:r>
        <w:t xml:space="preserve">Ovid </w:t>
      </w:r>
      <w:r w:rsidR="005633C0">
        <w:t xml:space="preserve">       </w:t>
      </w:r>
      <w:r w:rsidR="005633C0">
        <w:tab/>
      </w:r>
      <w:r>
        <w:sym w:font="Wingdings" w:char="F0E0"/>
      </w:r>
      <w:r>
        <w:t xml:space="preserve"> Rape of Europa/Loss of (female) Humanity</w:t>
      </w:r>
    </w:p>
    <w:p w14:paraId="49964DF1" w14:textId="77777777" w:rsidR="003F2379" w:rsidRDefault="003F2379" w:rsidP="003F2379">
      <w:pPr>
        <w:pStyle w:val="ListParagraph"/>
        <w:ind w:left="1080"/>
      </w:pPr>
    </w:p>
    <w:p w14:paraId="600FD60D" w14:textId="77777777" w:rsidR="003F2379" w:rsidRDefault="001C4561" w:rsidP="001C4561">
      <w:pPr>
        <w:pStyle w:val="ListParagraph"/>
        <w:numPr>
          <w:ilvl w:val="1"/>
          <w:numId w:val="2"/>
        </w:numPr>
      </w:pPr>
      <w:r>
        <w:t>Boccaccio</w:t>
      </w:r>
      <w:r w:rsidR="005633C0">
        <w:tab/>
      </w:r>
      <w:r>
        <w:sym w:font="Wingdings" w:char="F0E0"/>
      </w:r>
      <w:r>
        <w:t xml:space="preserve"> Preface</w:t>
      </w:r>
      <w:r w:rsidR="003F2379">
        <w:t xml:space="preserve"> (“New Discourse to help women” ; “women have less </w:t>
      </w:r>
    </w:p>
    <w:p w14:paraId="6B4B9692" w14:textId="77777777" w:rsidR="003F2379" w:rsidRDefault="003F2379" w:rsidP="003F2379">
      <w:pPr>
        <w:pStyle w:val="ListParagraph"/>
        <w:ind w:left="1800" w:firstLine="360"/>
      </w:pPr>
      <w:r>
        <w:t xml:space="preserve">     endurance than men” For women</w:t>
      </w:r>
      <w:r w:rsidR="001C4561">
        <w:t xml:space="preserve">/ Alatiel (loss of Autonomy) / </w:t>
      </w:r>
    </w:p>
    <w:p w14:paraId="71BB7A60" w14:textId="711232F8" w:rsidR="003F2379" w:rsidRDefault="003F2379" w:rsidP="003F2379">
      <w:pPr>
        <w:pStyle w:val="ListParagraph"/>
        <w:ind w:left="1800" w:firstLine="360"/>
      </w:pPr>
      <w:r>
        <w:t xml:space="preserve">     </w:t>
      </w:r>
      <w:r w:rsidR="001C4561">
        <w:t>Griselda (Retelling by Petrarch; Griselda as Job)</w:t>
      </w:r>
    </w:p>
    <w:p w14:paraId="7060C4AB" w14:textId="77777777" w:rsidR="003F2379" w:rsidRDefault="003F2379" w:rsidP="003F2379">
      <w:pPr>
        <w:pStyle w:val="ListParagraph"/>
        <w:ind w:left="1800" w:firstLine="360"/>
      </w:pPr>
    </w:p>
    <w:p w14:paraId="466AE91C" w14:textId="7323A0DB" w:rsidR="001C4561" w:rsidRDefault="001C4561" w:rsidP="001C4561">
      <w:pPr>
        <w:pStyle w:val="ListParagraph"/>
        <w:numPr>
          <w:ilvl w:val="1"/>
          <w:numId w:val="2"/>
        </w:numPr>
      </w:pPr>
      <w:r>
        <w:t>Navarre</w:t>
      </w:r>
      <w:r w:rsidR="005633C0">
        <w:tab/>
      </w:r>
      <w:r>
        <w:sym w:font="Wingdings" w:char="F0E0"/>
      </w:r>
      <w:r w:rsidR="005633C0">
        <w:t xml:space="preserve"> </w:t>
      </w:r>
      <w:r>
        <w:t>Prominence of Female Characters and storyteller commentary</w:t>
      </w:r>
    </w:p>
    <w:p w14:paraId="2401B890" w14:textId="77777777" w:rsidR="003F2379" w:rsidRDefault="003F2379" w:rsidP="003F2379">
      <w:pPr>
        <w:pStyle w:val="ListParagraph"/>
        <w:ind w:left="1080"/>
      </w:pPr>
    </w:p>
    <w:p w14:paraId="464F14F0" w14:textId="38DEDC55" w:rsidR="005633C0" w:rsidRDefault="005633C0" w:rsidP="001C4561">
      <w:pPr>
        <w:pStyle w:val="ListParagraph"/>
        <w:numPr>
          <w:ilvl w:val="1"/>
          <w:numId w:val="2"/>
        </w:numPr>
      </w:pPr>
      <w:r>
        <w:t xml:space="preserve">Woolf </w:t>
      </w:r>
      <w:r>
        <w:tab/>
      </w:r>
      <w:r>
        <w:sym w:font="Wingdings" w:char="F0E0"/>
      </w:r>
      <w:r>
        <w:t xml:space="preserve"> History of women as characters versus authors. Navarre as educated </w:t>
      </w:r>
    </w:p>
    <w:p w14:paraId="238DAB06" w14:textId="6D8053ED" w:rsidR="005633C0" w:rsidRDefault="005633C0" w:rsidP="005633C0">
      <w:pPr>
        <w:pStyle w:val="ListParagraph"/>
        <w:ind w:left="2160"/>
      </w:pPr>
      <w:r>
        <w:t xml:space="preserve">      Aristocracy</w:t>
      </w:r>
    </w:p>
    <w:p w14:paraId="1B673326" w14:textId="77777777" w:rsidR="003F2379" w:rsidRDefault="003F2379" w:rsidP="005633C0">
      <w:pPr>
        <w:pStyle w:val="ListParagraph"/>
        <w:ind w:left="2160"/>
      </w:pPr>
    </w:p>
    <w:p w14:paraId="517B5030" w14:textId="0EBA8466" w:rsidR="005633C0" w:rsidRDefault="005633C0" w:rsidP="005633C0">
      <w:pPr>
        <w:pStyle w:val="ListParagraph"/>
        <w:numPr>
          <w:ilvl w:val="0"/>
          <w:numId w:val="3"/>
        </w:numPr>
      </w:pPr>
      <w:r>
        <w:t xml:space="preserve">Gubar </w:t>
      </w:r>
      <w:r>
        <w:tab/>
      </w:r>
      <w:r>
        <w:sym w:font="Wingdings" w:char="F0E0"/>
      </w:r>
      <w:r>
        <w:t xml:space="preserve"> </w:t>
      </w:r>
      <w:r>
        <w:rPr>
          <w:i/>
          <w:iCs/>
        </w:rPr>
        <w:t>Mad Women in the Attic</w:t>
      </w:r>
      <w:r>
        <w:t xml:space="preserve"> and Changing of the canon</w:t>
      </w:r>
    </w:p>
    <w:p w14:paraId="52FDAA33" w14:textId="77777777" w:rsidR="00DE7996" w:rsidRDefault="00DE7996" w:rsidP="00DE7996"/>
    <w:p w14:paraId="3ED26850" w14:textId="77777777" w:rsidR="00DE7996" w:rsidRDefault="00DE7996" w:rsidP="00DE7996"/>
    <w:p w14:paraId="649E9978" w14:textId="77777777" w:rsidR="00DE7996" w:rsidRDefault="00DE7996" w:rsidP="00DE7996"/>
    <w:p w14:paraId="48A06807" w14:textId="77777777" w:rsidR="00DE7996" w:rsidRDefault="00DE7996" w:rsidP="00DE7996"/>
    <w:p w14:paraId="0C3EDDAC" w14:textId="77777777" w:rsidR="00DE7996" w:rsidRDefault="00DE7996" w:rsidP="00DE7996"/>
    <w:p w14:paraId="16083BAA" w14:textId="77777777" w:rsidR="00DE7996" w:rsidRDefault="00DE7996" w:rsidP="00DE7996"/>
    <w:p w14:paraId="0A481D36" w14:textId="77777777" w:rsidR="00DE7996" w:rsidRDefault="00DE7996" w:rsidP="00DE7996"/>
    <w:p w14:paraId="79ED7837" w14:textId="77777777" w:rsidR="00DE7996" w:rsidRDefault="00DE7996" w:rsidP="00DE7996"/>
    <w:p w14:paraId="2EEAD0BC" w14:textId="77777777" w:rsidR="00DE7996" w:rsidRDefault="00DE7996" w:rsidP="00DE7996"/>
    <w:p w14:paraId="7096FC39" w14:textId="77777777" w:rsidR="00DE7996" w:rsidRDefault="00DE7996" w:rsidP="00DE7996"/>
    <w:p w14:paraId="041D0821" w14:textId="77777777" w:rsidR="00DE7996" w:rsidRDefault="00DE7996" w:rsidP="00DE7996"/>
    <w:p w14:paraId="33314374" w14:textId="77777777" w:rsidR="00DE7996" w:rsidRDefault="00DE7996" w:rsidP="00DE7996"/>
    <w:p w14:paraId="7B5FE388" w14:textId="77777777" w:rsidR="00DE7996" w:rsidRDefault="00DE7996" w:rsidP="00DE7996"/>
    <w:p w14:paraId="7D8D9F20" w14:textId="77777777" w:rsidR="00DE7996" w:rsidRDefault="00DE7996" w:rsidP="00DE7996"/>
    <w:p w14:paraId="56512C38" w14:textId="77777777" w:rsidR="00DE7996" w:rsidRDefault="00DE7996" w:rsidP="00DE7996"/>
    <w:p w14:paraId="3D5E2DF5" w14:textId="77777777" w:rsidR="001C4561" w:rsidRDefault="001C4561" w:rsidP="001C4561">
      <w:pPr>
        <w:pStyle w:val="ListParagraph"/>
        <w:ind w:left="1080"/>
      </w:pPr>
    </w:p>
    <w:p w14:paraId="755A138D" w14:textId="77777777" w:rsidR="001C4561" w:rsidRDefault="001C4561" w:rsidP="001C4561">
      <w:pPr>
        <w:pStyle w:val="ListParagraph"/>
        <w:numPr>
          <w:ilvl w:val="0"/>
          <w:numId w:val="2"/>
        </w:numPr>
      </w:pPr>
      <w:r>
        <w:lastRenderedPageBreak/>
        <w:t xml:space="preserve">One of the ways to study the history of European literature is to focus on the development of the hero (or anti-hero) through the ages. Discuss different types of (anti-)heroes with reference to at least 3 works. </w:t>
      </w:r>
    </w:p>
    <w:p w14:paraId="2EE2EBD3" w14:textId="527DC189" w:rsidR="005633C0" w:rsidRDefault="005633C0" w:rsidP="001C4561">
      <w:pPr>
        <w:pStyle w:val="ListParagraph"/>
        <w:numPr>
          <w:ilvl w:val="1"/>
          <w:numId w:val="2"/>
        </w:numPr>
      </w:pPr>
      <w:r>
        <w:t xml:space="preserve">Homer </w:t>
      </w:r>
      <w:r>
        <w:tab/>
      </w:r>
      <w:r>
        <w:sym w:font="Wingdings" w:char="F0E0"/>
      </w:r>
      <w:r>
        <w:t xml:space="preserve"> Iliad vs. Odyssey.</w:t>
      </w:r>
    </w:p>
    <w:p w14:paraId="353D514B" w14:textId="036E6F74" w:rsidR="001C4561" w:rsidRDefault="005633C0" w:rsidP="005633C0">
      <w:pPr>
        <w:pStyle w:val="ListParagraph"/>
        <w:ind w:left="1440" w:firstLine="720"/>
      </w:pPr>
      <w:r>
        <w:t xml:space="preserve">     (Achilles) Heroic Death and Entry into Myth. </w:t>
      </w:r>
    </w:p>
    <w:p w14:paraId="74645AF5" w14:textId="77777777" w:rsidR="005633C0" w:rsidRDefault="005633C0" w:rsidP="005633C0">
      <w:pPr>
        <w:pStyle w:val="ListParagraph"/>
        <w:ind w:left="2160"/>
      </w:pPr>
      <w:r>
        <w:t xml:space="preserve">     (Odysseus) Restoration of generational lineage (Return to family,    </w:t>
      </w:r>
    </w:p>
    <w:p w14:paraId="76E991CA" w14:textId="64D353F5" w:rsidR="005633C0" w:rsidRDefault="005633C0" w:rsidP="005633C0">
      <w:pPr>
        <w:pStyle w:val="ListParagraph"/>
        <w:ind w:left="2160"/>
      </w:pPr>
      <w:r>
        <w:t xml:space="preserve">     community, political life)</w:t>
      </w:r>
    </w:p>
    <w:p w14:paraId="7345E530" w14:textId="77777777" w:rsidR="005633C0" w:rsidRDefault="005633C0" w:rsidP="005633C0">
      <w:pPr>
        <w:pStyle w:val="ListParagraph"/>
        <w:ind w:left="2160"/>
      </w:pPr>
    </w:p>
    <w:p w14:paraId="5FB6B67C" w14:textId="3E25871B" w:rsidR="00C47796" w:rsidRDefault="00C47796" w:rsidP="00C47796">
      <w:pPr>
        <w:pStyle w:val="ListParagraph"/>
        <w:numPr>
          <w:ilvl w:val="0"/>
          <w:numId w:val="4"/>
        </w:numPr>
      </w:pPr>
      <w:r>
        <w:t xml:space="preserve">Shelley </w:t>
      </w:r>
      <w:r>
        <w:tab/>
      </w:r>
      <w:r>
        <w:sym w:font="Wingdings" w:char="F0E0"/>
      </w:r>
      <w:r>
        <w:t xml:space="preserve"> Frankenstein as Anti-Hero</w:t>
      </w:r>
    </w:p>
    <w:p w14:paraId="2BD33D31" w14:textId="6572501F" w:rsidR="00C47796" w:rsidRDefault="00C47796" w:rsidP="00C47796">
      <w:pPr>
        <w:pStyle w:val="ListParagraph"/>
        <w:ind w:left="2160"/>
      </w:pPr>
      <w:r>
        <w:t xml:space="preserve">     Vitalist Debate (John Abernethy vs. William Lawrence)</w:t>
      </w:r>
    </w:p>
    <w:p w14:paraId="031B042C" w14:textId="77777777" w:rsidR="00C47796" w:rsidRDefault="00C47796" w:rsidP="00C47796">
      <w:pPr>
        <w:pStyle w:val="ListParagraph"/>
        <w:ind w:left="2160"/>
      </w:pPr>
      <w:r>
        <w:t xml:space="preserve">      Creature as spirit of Revolution </w:t>
      </w:r>
      <w:r>
        <w:sym w:font="Wingdings" w:char="F0E0"/>
      </w:r>
      <w:r>
        <w:t xml:space="preserve"> Development without External   </w:t>
      </w:r>
    </w:p>
    <w:p w14:paraId="3D14BBDC" w14:textId="04D7A0A7" w:rsidR="00C47796" w:rsidRDefault="00C47796" w:rsidP="00C47796">
      <w:pPr>
        <w:pStyle w:val="ListParagraph"/>
        <w:ind w:left="2160"/>
      </w:pPr>
      <w:r>
        <w:t xml:space="preserve">      guidance</w:t>
      </w:r>
    </w:p>
    <w:p w14:paraId="7A11E4C1" w14:textId="77C40F3C" w:rsidR="00C47796" w:rsidRDefault="00C47796" w:rsidP="00C47796">
      <w:pPr>
        <w:pStyle w:val="ListParagraph"/>
        <w:ind w:left="2160"/>
      </w:pPr>
      <w:r>
        <w:t xml:space="preserve">      Political implications: can we be free from traditional forms of </w:t>
      </w:r>
    </w:p>
    <w:p w14:paraId="45AC2364" w14:textId="63A11F29" w:rsidR="00C47796" w:rsidRDefault="00C47796" w:rsidP="00C47796">
      <w:pPr>
        <w:pStyle w:val="ListParagraph"/>
        <w:ind w:left="2160"/>
      </w:pPr>
      <w:r>
        <w:t xml:space="preserve">      authority?</w:t>
      </w:r>
    </w:p>
    <w:p w14:paraId="2A0EC0C4" w14:textId="77777777" w:rsidR="00894783" w:rsidRDefault="00894783" w:rsidP="00C47796">
      <w:pPr>
        <w:pStyle w:val="ListParagraph"/>
        <w:ind w:left="2160"/>
      </w:pPr>
    </w:p>
    <w:p w14:paraId="4996136E" w14:textId="1CB3E589" w:rsidR="00894783" w:rsidRDefault="00894783" w:rsidP="00894783">
      <w:pPr>
        <w:pStyle w:val="ListParagraph"/>
        <w:numPr>
          <w:ilvl w:val="0"/>
          <w:numId w:val="4"/>
        </w:numPr>
      </w:pPr>
      <w:r>
        <w:t>Tokarczuk</w:t>
      </w:r>
      <w:r>
        <w:tab/>
      </w:r>
      <w:r>
        <w:sym w:font="Wingdings" w:char="F0E0"/>
      </w:r>
      <w:r>
        <w:t xml:space="preserve"> Heroes as nomads</w:t>
      </w:r>
    </w:p>
    <w:p w14:paraId="1A850FB0" w14:textId="24629335" w:rsidR="00894783" w:rsidRDefault="00894783" w:rsidP="00894783">
      <w:pPr>
        <w:pStyle w:val="ListParagraph"/>
        <w:ind w:left="2160"/>
      </w:pPr>
      <w:r>
        <w:t xml:space="preserve">     Unable to settle down, obscure instinct rather than with a purpose</w:t>
      </w:r>
    </w:p>
    <w:p w14:paraId="47ACB1A4" w14:textId="2587C9BD" w:rsidR="00894783" w:rsidRDefault="00894783" w:rsidP="00894783">
      <w:pPr>
        <w:pStyle w:val="ListParagraph"/>
        <w:ind w:left="2160"/>
      </w:pPr>
      <w:r>
        <w:t xml:space="preserve">     Not the story of obstacles to be overcome to get to a goal, but rather of  </w:t>
      </w:r>
    </w:p>
    <w:p w14:paraId="3621B451" w14:textId="77777777" w:rsidR="00894783" w:rsidRDefault="00894783" w:rsidP="00894783">
      <w:pPr>
        <w:pStyle w:val="ListParagraph"/>
        <w:ind w:left="2160"/>
      </w:pPr>
      <w:r>
        <w:t xml:space="preserve">     perpetual tribulations, numerous encounters with hazard, and a constant  </w:t>
      </w:r>
    </w:p>
    <w:p w14:paraId="117751FD" w14:textId="3B42B568" w:rsidR="000307CA" w:rsidRDefault="00894783" w:rsidP="000307CA">
      <w:pPr>
        <w:pStyle w:val="ListParagraph"/>
        <w:ind w:left="2160"/>
      </w:pPr>
      <w:r>
        <w:t xml:space="preserve">     longing for being </w:t>
      </w:r>
      <w:r w:rsidR="000307CA">
        <w:t>elsewhere</w:t>
      </w:r>
    </w:p>
    <w:p w14:paraId="207A7FC1" w14:textId="77777777" w:rsidR="000307CA" w:rsidRDefault="000307CA" w:rsidP="000307CA">
      <w:pPr>
        <w:pStyle w:val="ListParagraph"/>
        <w:ind w:left="2160"/>
      </w:pPr>
      <w:r>
        <w:t xml:space="preserve">     Eryk </w:t>
      </w:r>
      <w:r>
        <w:sym w:font="Wingdings" w:char="F0E0"/>
      </w:r>
      <w:r>
        <w:t xml:space="preserve"> Unnamed but seems to be in Scandinavia who was “stranded \</w:t>
      </w:r>
    </w:p>
    <w:p w14:paraId="21F854C0" w14:textId="77777777" w:rsidR="000307CA" w:rsidRDefault="000307CA" w:rsidP="000307CA">
      <w:pPr>
        <w:pStyle w:val="ListParagraph"/>
        <w:ind w:left="2160"/>
      </w:pPr>
      <w:r>
        <w:t xml:space="preserve">     there” on a whaling ship. From one of the “communist flat lands.” </w:t>
      </w:r>
    </w:p>
    <w:p w14:paraId="2E62FEB7" w14:textId="77777777" w:rsidR="000307CA" w:rsidRDefault="000307CA" w:rsidP="000307CA">
      <w:pPr>
        <w:pStyle w:val="ListParagraph"/>
        <w:ind w:left="2160"/>
      </w:pPr>
      <w:r>
        <w:t xml:space="preserve">     Nomadic for 10 years until ending up on “island” as a ferry captain </w:t>
      </w:r>
    </w:p>
    <w:p w14:paraId="3D3980E2" w14:textId="77777777" w:rsidR="000307CA" w:rsidRDefault="000307CA" w:rsidP="000307CA">
      <w:pPr>
        <w:pStyle w:val="ListParagraph"/>
        <w:ind w:left="2160"/>
      </w:pPr>
      <w:r>
        <w:t xml:space="preserve">     between two smaller islands. Cannot live in the same routine every day </w:t>
      </w:r>
    </w:p>
    <w:p w14:paraId="6C4F9EB5" w14:textId="77777777" w:rsidR="000307CA" w:rsidRDefault="000307CA" w:rsidP="000307CA">
      <w:pPr>
        <w:pStyle w:val="ListParagraph"/>
        <w:ind w:left="2160"/>
      </w:pPr>
      <w:r>
        <w:t xml:space="preserve">     and felt isolated and lonely. Rides out to open sea. Will be condemned </w:t>
      </w:r>
    </w:p>
    <w:p w14:paraId="266356C0" w14:textId="77777777" w:rsidR="000307CA" w:rsidRDefault="000307CA" w:rsidP="000307CA">
      <w:pPr>
        <w:pStyle w:val="ListParagraph"/>
        <w:ind w:left="2160"/>
      </w:pPr>
      <w:r>
        <w:t xml:space="preserve">     as “immigrant” for his actions though he is not welcomed by people</w:t>
      </w:r>
    </w:p>
    <w:p w14:paraId="147C053C" w14:textId="77777777" w:rsidR="000307CA" w:rsidRDefault="000307CA" w:rsidP="000307CA">
      <w:pPr>
        <w:pStyle w:val="ListParagraph"/>
        <w:ind w:left="2160"/>
      </w:pPr>
      <w:r>
        <w:t xml:space="preserve">     “Traveler who simply answers the chaotic call of their of unease.”</w:t>
      </w:r>
    </w:p>
    <w:p w14:paraId="588083A1" w14:textId="1E99C01C" w:rsidR="00894783" w:rsidRDefault="000307CA" w:rsidP="000307CA">
      <w:pPr>
        <w:pStyle w:val="ListParagraph"/>
        <w:ind w:left="2160"/>
      </w:pPr>
      <w:r>
        <w:t xml:space="preserve">     Labeled Hero</w:t>
      </w:r>
      <w:r>
        <w:tab/>
      </w:r>
    </w:p>
    <w:p w14:paraId="13136938" w14:textId="77777777" w:rsidR="00894783" w:rsidRDefault="00894783" w:rsidP="00894783">
      <w:pPr>
        <w:pStyle w:val="ListParagraph"/>
        <w:ind w:left="2160"/>
      </w:pPr>
    </w:p>
    <w:p w14:paraId="6518F7E7" w14:textId="77777777" w:rsidR="001C4561" w:rsidRDefault="001C4561" w:rsidP="001C4561">
      <w:pPr>
        <w:pStyle w:val="ListParagraph"/>
        <w:ind w:left="1080"/>
      </w:pPr>
    </w:p>
    <w:p w14:paraId="2427E15B" w14:textId="77777777" w:rsidR="00DE7996" w:rsidRDefault="00DE7996" w:rsidP="001C4561">
      <w:pPr>
        <w:pStyle w:val="ListParagraph"/>
        <w:ind w:left="1080"/>
      </w:pPr>
    </w:p>
    <w:p w14:paraId="118424B2" w14:textId="77777777" w:rsidR="00DE7996" w:rsidRDefault="00DE7996" w:rsidP="001C4561">
      <w:pPr>
        <w:pStyle w:val="ListParagraph"/>
        <w:ind w:left="1080"/>
      </w:pPr>
    </w:p>
    <w:p w14:paraId="7CF70F1B" w14:textId="77777777" w:rsidR="00DE7996" w:rsidRDefault="00DE7996" w:rsidP="001C4561">
      <w:pPr>
        <w:pStyle w:val="ListParagraph"/>
        <w:ind w:left="1080"/>
      </w:pPr>
    </w:p>
    <w:p w14:paraId="2EEBD2A1" w14:textId="77777777" w:rsidR="00DE7996" w:rsidRDefault="00DE7996" w:rsidP="001C4561">
      <w:pPr>
        <w:pStyle w:val="ListParagraph"/>
        <w:ind w:left="1080"/>
      </w:pPr>
    </w:p>
    <w:p w14:paraId="1143D9CE" w14:textId="77777777" w:rsidR="00DE7996" w:rsidRDefault="00DE7996" w:rsidP="001C4561">
      <w:pPr>
        <w:pStyle w:val="ListParagraph"/>
        <w:ind w:left="1080"/>
      </w:pPr>
    </w:p>
    <w:p w14:paraId="017472D0" w14:textId="77777777" w:rsidR="00DE7996" w:rsidRDefault="00DE7996" w:rsidP="001C4561">
      <w:pPr>
        <w:pStyle w:val="ListParagraph"/>
        <w:ind w:left="1080"/>
      </w:pPr>
    </w:p>
    <w:p w14:paraId="25B5ED12" w14:textId="77777777" w:rsidR="00DE7996" w:rsidRDefault="00DE7996" w:rsidP="001C4561">
      <w:pPr>
        <w:pStyle w:val="ListParagraph"/>
        <w:ind w:left="1080"/>
      </w:pPr>
    </w:p>
    <w:p w14:paraId="78B90130" w14:textId="77777777" w:rsidR="00DE7996" w:rsidRDefault="00DE7996" w:rsidP="001C4561">
      <w:pPr>
        <w:pStyle w:val="ListParagraph"/>
        <w:ind w:left="1080"/>
      </w:pPr>
    </w:p>
    <w:p w14:paraId="102A2B08" w14:textId="77777777" w:rsidR="00DE7996" w:rsidRDefault="00DE7996" w:rsidP="001C4561">
      <w:pPr>
        <w:pStyle w:val="ListParagraph"/>
        <w:ind w:left="1080"/>
      </w:pPr>
    </w:p>
    <w:p w14:paraId="6ACFE81C" w14:textId="77777777" w:rsidR="00DE7996" w:rsidRDefault="00DE7996" w:rsidP="001C4561">
      <w:pPr>
        <w:pStyle w:val="ListParagraph"/>
        <w:ind w:left="1080"/>
      </w:pPr>
    </w:p>
    <w:p w14:paraId="711D88B0" w14:textId="77777777" w:rsidR="00DE7996" w:rsidRDefault="00DE7996" w:rsidP="001C4561">
      <w:pPr>
        <w:pStyle w:val="ListParagraph"/>
        <w:ind w:left="1080"/>
      </w:pPr>
    </w:p>
    <w:p w14:paraId="65940645" w14:textId="77777777" w:rsidR="00DE7996" w:rsidRDefault="00DE7996" w:rsidP="001C4561">
      <w:pPr>
        <w:pStyle w:val="ListParagraph"/>
        <w:ind w:left="1080"/>
      </w:pPr>
    </w:p>
    <w:p w14:paraId="6A1D3C86" w14:textId="77777777" w:rsidR="00DE7996" w:rsidRDefault="00DE7996" w:rsidP="001C4561">
      <w:pPr>
        <w:pStyle w:val="ListParagraph"/>
        <w:ind w:left="1080"/>
      </w:pPr>
    </w:p>
    <w:p w14:paraId="08C45747" w14:textId="77777777" w:rsidR="00DE7996" w:rsidRDefault="00DE7996" w:rsidP="001C4561">
      <w:pPr>
        <w:pStyle w:val="ListParagraph"/>
        <w:ind w:left="1080"/>
      </w:pPr>
    </w:p>
    <w:p w14:paraId="2A210441" w14:textId="77777777" w:rsidR="00DE7996" w:rsidRDefault="00DE7996" w:rsidP="001C4561">
      <w:pPr>
        <w:pStyle w:val="ListParagraph"/>
        <w:ind w:left="1080"/>
      </w:pPr>
    </w:p>
    <w:p w14:paraId="3C63B566" w14:textId="77777777" w:rsidR="00DE7996" w:rsidRDefault="00DE7996" w:rsidP="001C4561">
      <w:pPr>
        <w:pStyle w:val="ListParagraph"/>
        <w:ind w:left="1080"/>
      </w:pPr>
    </w:p>
    <w:p w14:paraId="3426D0D0" w14:textId="77777777" w:rsidR="00DE7996" w:rsidRDefault="00DE7996" w:rsidP="001C4561">
      <w:pPr>
        <w:pStyle w:val="ListParagraph"/>
        <w:ind w:left="1080"/>
      </w:pPr>
    </w:p>
    <w:p w14:paraId="0D86B1AB" w14:textId="77777777" w:rsidR="00DE7996" w:rsidRDefault="00DE7996" w:rsidP="001C4561">
      <w:pPr>
        <w:pStyle w:val="ListParagraph"/>
        <w:ind w:left="1080"/>
      </w:pPr>
    </w:p>
    <w:p w14:paraId="45F28936" w14:textId="77777777" w:rsidR="00DE7996" w:rsidRDefault="00DE7996" w:rsidP="001C4561">
      <w:pPr>
        <w:pStyle w:val="ListParagraph"/>
        <w:ind w:left="1080"/>
      </w:pPr>
    </w:p>
    <w:p w14:paraId="1BACFCBD" w14:textId="77777777" w:rsidR="001C4561" w:rsidRDefault="001C4561" w:rsidP="001C4561">
      <w:pPr>
        <w:pStyle w:val="ListParagraph"/>
        <w:numPr>
          <w:ilvl w:val="0"/>
          <w:numId w:val="2"/>
        </w:numPr>
      </w:pPr>
      <w:r>
        <w:t>Discuss the ways in which the apparently univocal relationship between author and literary work is complicated in European literature (e.g. through complexities of textual genesis, metafictional devices, or autofiction) Refer to at least three texts from the studied corpus.</w:t>
      </w:r>
    </w:p>
    <w:p w14:paraId="33947E97" w14:textId="77777777" w:rsidR="00894783" w:rsidRDefault="00894783" w:rsidP="00894783">
      <w:pPr>
        <w:pStyle w:val="ListParagraph"/>
        <w:numPr>
          <w:ilvl w:val="1"/>
          <w:numId w:val="2"/>
        </w:numPr>
      </w:pPr>
      <w:r>
        <w:t>Ovid</w:t>
      </w:r>
      <w:r>
        <w:tab/>
      </w:r>
      <w:r>
        <w:sym w:font="Wingdings" w:char="F0E0"/>
      </w:r>
      <w:r>
        <w:t xml:space="preserve"> “New Form” Mixes Epic, Greek Metamorphosis Poetry, Tragedy, </w:t>
      </w:r>
    </w:p>
    <w:p w14:paraId="04D06CD4" w14:textId="5C622E3E" w:rsidR="001C4561" w:rsidRDefault="00894783" w:rsidP="00894783">
      <w:pPr>
        <w:pStyle w:val="ListParagraph"/>
        <w:ind w:left="2520"/>
      </w:pPr>
      <w:r>
        <w:t>Pastoral, etc.</w:t>
      </w:r>
    </w:p>
    <w:p w14:paraId="50950C7C" w14:textId="77777777" w:rsidR="00341642" w:rsidRDefault="00894783" w:rsidP="00894783">
      <w:pPr>
        <w:pStyle w:val="ListParagraph"/>
        <w:ind w:left="2520"/>
      </w:pPr>
      <w:r>
        <w:t>Textual Transformation</w:t>
      </w:r>
      <w:r w:rsidR="00341642">
        <w:t xml:space="preserve">. </w:t>
      </w:r>
    </w:p>
    <w:p w14:paraId="13B20624" w14:textId="42B5B95D" w:rsidR="00894783" w:rsidRDefault="00341642" w:rsidP="00894783">
      <w:pPr>
        <w:pStyle w:val="ListParagraph"/>
        <w:ind w:left="2520"/>
      </w:pPr>
      <w:r w:rsidRPr="00341642">
        <w:t>Transformation as essence of Universal History (There is the stability and Order in Virgil)</w:t>
      </w:r>
    </w:p>
    <w:p w14:paraId="1D50090B" w14:textId="6900BBC8" w:rsidR="00894783" w:rsidRDefault="00894783" w:rsidP="00894783">
      <w:pPr>
        <w:pStyle w:val="ListParagraph"/>
        <w:ind w:left="2520"/>
      </w:pPr>
      <w:r>
        <w:t>Ceres and Proserpina (Most complex narrative in Classical Literature)</w:t>
      </w:r>
    </w:p>
    <w:p w14:paraId="586D14ED" w14:textId="37850EB0" w:rsidR="00894783" w:rsidRDefault="00894783" w:rsidP="00894783">
      <w:pPr>
        <w:pStyle w:val="ListParagraph"/>
        <w:ind w:left="2520"/>
      </w:pPr>
      <w:r>
        <w:t>Destabilized time (narrative time vs. narrated time)</w:t>
      </w:r>
    </w:p>
    <w:p w14:paraId="63965470" w14:textId="77777777" w:rsidR="003F2379" w:rsidRDefault="003F2379" w:rsidP="00894783">
      <w:pPr>
        <w:pStyle w:val="ListParagraph"/>
        <w:ind w:left="2520"/>
      </w:pPr>
    </w:p>
    <w:p w14:paraId="680F3D86" w14:textId="6D1E090D" w:rsidR="003F2379" w:rsidRDefault="00894783" w:rsidP="003F2379">
      <w:pPr>
        <w:pStyle w:val="ListParagraph"/>
        <w:numPr>
          <w:ilvl w:val="1"/>
          <w:numId w:val="2"/>
        </w:numPr>
      </w:pPr>
      <w:r>
        <w:t>Navarre</w:t>
      </w:r>
      <w:r>
        <w:tab/>
      </w:r>
      <w:r>
        <w:sym w:font="Wingdings" w:char="F0E0"/>
      </w:r>
      <w:r>
        <w:t xml:space="preserve">  </w:t>
      </w:r>
      <w:r w:rsidR="003F2379">
        <w:t>Frame Narrative</w:t>
      </w:r>
    </w:p>
    <w:p w14:paraId="36939E8E" w14:textId="3033E50D" w:rsidR="003F2379" w:rsidRDefault="003F2379" w:rsidP="003F2379">
      <w:pPr>
        <w:pStyle w:val="ListParagraph"/>
        <w:ind w:left="2160"/>
      </w:pPr>
      <w:r>
        <w:t xml:space="preserve">      Reference to Boccaccio, King Francis I and Madame Marguerite </w:t>
      </w:r>
    </w:p>
    <w:p w14:paraId="4908207E" w14:textId="77777777" w:rsidR="00E70967" w:rsidRDefault="003F2379" w:rsidP="00E70967">
      <w:pPr>
        <w:pStyle w:val="ListParagraph"/>
        <w:ind w:left="2160"/>
      </w:pPr>
      <w:r>
        <w:t xml:space="preserve">      Autobiography, Authorship, and “Reality”</w:t>
      </w:r>
    </w:p>
    <w:p w14:paraId="296A7551" w14:textId="77777777" w:rsidR="00E70967" w:rsidRDefault="00E70967" w:rsidP="00E70967">
      <w:pPr>
        <w:pStyle w:val="ListParagraph"/>
        <w:ind w:left="2160"/>
      </w:pPr>
      <w:r>
        <w:t xml:space="preserve">      </w:t>
      </w:r>
      <w:r w:rsidR="003F2379">
        <w:t>Mixes biographical elements with fictions (Story 4</w:t>
      </w:r>
      <w:r>
        <w:t xml:space="preserve">, attempted rape of </w:t>
      </w:r>
    </w:p>
    <w:p w14:paraId="004F0A0A" w14:textId="09126F8F" w:rsidR="003F2379" w:rsidRDefault="00E70967" w:rsidP="00E70967">
      <w:pPr>
        <w:pStyle w:val="ListParagraph"/>
        <w:ind w:left="2160"/>
      </w:pPr>
      <w:r>
        <w:t xml:space="preserve">      princess</w:t>
      </w:r>
      <w:r w:rsidR="003F2379">
        <w:t>)</w:t>
      </w:r>
    </w:p>
    <w:p w14:paraId="267D64C5" w14:textId="28056F6F" w:rsidR="003F2379" w:rsidRDefault="003F2379" w:rsidP="003F2379">
      <w:pPr>
        <w:pStyle w:val="ListParagraph"/>
        <w:ind w:left="2160"/>
      </w:pPr>
    </w:p>
    <w:p w14:paraId="2142B37D" w14:textId="77777777" w:rsidR="00DE7996" w:rsidRDefault="00DE7996" w:rsidP="00DE7996">
      <w:pPr>
        <w:pStyle w:val="ListParagraph"/>
        <w:ind w:left="1080"/>
      </w:pPr>
      <w:r>
        <w:t xml:space="preserve">Blassim </w:t>
      </w:r>
      <w:r>
        <w:tab/>
      </w:r>
      <w:r>
        <w:sym w:font="Wingdings" w:char="F0E0"/>
      </w:r>
      <w:r>
        <w:t xml:space="preserve"> God 99 (Refugee and Autofiction writing)</w:t>
      </w:r>
    </w:p>
    <w:p w14:paraId="16EC7EA8" w14:textId="77777777" w:rsidR="00DE7996" w:rsidRDefault="00DE7996" w:rsidP="00DE7996">
      <w:pPr>
        <w:pStyle w:val="ListParagraph"/>
        <w:ind w:left="1080"/>
      </w:pPr>
      <w:r>
        <w:tab/>
      </w:r>
      <w:r>
        <w:tab/>
      </w:r>
      <w:r>
        <w:tab/>
        <w:t>Complicated empathetic reading: critical engagement of the reader</w:t>
      </w:r>
    </w:p>
    <w:p w14:paraId="09C3A802" w14:textId="77777777" w:rsidR="00DE7996" w:rsidRDefault="00DE7996" w:rsidP="00DE7996">
      <w:pPr>
        <w:pStyle w:val="ListParagraph"/>
        <w:ind w:left="2160"/>
      </w:pPr>
      <w:r>
        <w:tab/>
        <w:t xml:space="preserve">Breaks the autobiographical pact by unstable, complicated form of </w:t>
      </w:r>
    </w:p>
    <w:p w14:paraId="32111850" w14:textId="77777777" w:rsidR="00DE7996" w:rsidRDefault="00DE7996" w:rsidP="00DE7996">
      <w:pPr>
        <w:pStyle w:val="ListParagraph"/>
        <w:ind w:left="2160" w:firstLine="720"/>
      </w:pPr>
      <w:r>
        <w:t>subjectivity</w:t>
      </w:r>
    </w:p>
    <w:p w14:paraId="54DE88C2" w14:textId="77777777" w:rsidR="00DE7996" w:rsidRDefault="00DE7996" w:rsidP="00DE7996">
      <w:pPr>
        <w:pStyle w:val="ListParagraph"/>
        <w:ind w:left="2160" w:firstLine="720"/>
      </w:pPr>
      <w:r>
        <w:t xml:space="preserve">Fragmented, combines fictional and autobiographical elements </w:t>
      </w:r>
    </w:p>
    <w:p w14:paraId="3522DCD1" w14:textId="77777777" w:rsidR="00DE7996" w:rsidRDefault="00DE7996" w:rsidP="00DE7996">
      <w:pPr>
        <w:pStyle w:val="ListParagraph"/>
        <w:ind w:left="2160" w:firstLine="720"/>
      </w:pPr>
      <w:r>
        <w:t>Hassan Owl</w:t>
      </w:r>
    </w:p>
    <w:p w14:paraId="68FC3385" w14:textId="19C08D4F" w:rsidR="001C4561" w:rsidRDefault="00DE7996" w:rsidP="00DE7996">
      <w:pPr>
        <w:pStyle w:val="ListParagraph"/>
        <w:ind w:left="2160" w:firstLine="720"/>
      </w:pPr>
      <w:r>
        <w:t>Not simply a “mindless swallowing of yet another sad story</w:t>
      </w:r>
      <w:r w:rsidR="000A00A2">
        <w:t>”</w:t>
      </w:r>
    </w:p>
    <w:p w14:paraId="1F4BE3EF" w14:textId="77777777" w:rsidR="00DE7996" w:rsidRDefault="00DE7996" w:rsidP="00DE7996">
      <w:pPr>
        <w:pStyle w:val="ListParagraph"/>
        <w:ind w:left="2160" w:firstLine="720"/>
      </w:pPr>
    </w:p>
    <w:p w14:paraId="254E8CB7" w14:textId="77777777" w:rsidR="00DE7996" w:rsidRDefault="00DE7996" w:rsidP="00DE7996">
      <w:pPr>
        <w:pStyle w:val="ListParagraph"/>
        <w:ind w:left="2160" w:firstLine="720"/>
      </w:pPr>
    </w:p>
    <w:p w14:paraId="2D7748DC" w14:textId="77777777" w:rsidR="00DE7996" w:rsidRDefault="00DE7996" w:rsidP="00DE7996">
      <w:pPr>
        <w:pStyle w:val="ListParagraph"/>
        <w:ind w:left="2160" w:firstLine="720"/>
      </w:pPr>
    </w:p>
    <w:p w14:paraId="4339F8C9" w14:textId="77777777" w:rsidR="00DE7996" w:rsidRDefault="00DE7996" w:rsidP="00DE7996">
      <w:pPr>
        <w:pStyle w:val="ListParagraph"/>
        <w:ind w:left="2160" w:firstLine="720"/>
      </w:pPr>
    </w:p>
    <w:p w14:paraId="7985BEF3" w14:textId="77777777" w:rsidR="00DE7996" w:rsidRDefault="00DE7996" w:rsidP="00DE7996">
      <w:pPr>
        <w:pStyle w:val="ListParagraph"/>
        <w:ind w:left="2160" w:firstLine="720"/>
      </w:pPr>
    </w:p>
    <w:p w14:paraId="3A47F9BE" w14:textId="77777777" w:rsidR="00DE7996" w:rsidRDefault="00DE7996" w:rsidP="00DE7996">
      <w:pPr>
        <w:pStyle w:val="ListParagraph"/>
        <w:ind w:left="2160" w:firstLine="720"/>
      </w:pPr>
    </w:p>
    <w:p w14:paraId="4727614B" w14:textId="77777777" w:rsidR="00DE7996" w:rsidRDefault="00DE7996" w:rsidP="00DE7996">
      <w:pPr>
        <w:pStyle w:val="ListParagraph"/>
        <w:ind w:left="2160" w:firstLine="720"/>
      </w:pPr>
    </w:p>
    <w:p w14:paraId="573850DA" w14:textId="77777777" w:rsidR="00DE7996" w:rsidRDefault="00DE7996" w:rsidP="00DE7996">
      <w:pPr>
        <w:pStyle w:val="ListParagraph"/>
        <w:ind w:left="2160" w:firstLine="720"/>
      </w:pPr>
    </w:p>
    <w:p w14:paraId="7BC9F29C" w14:textId="77777777" w:rsidR="00DE7996" w:rsidRDefault="00DE7996" w:rsidP="00E70967"/>
    <w:p w14:paraId="43359AE6" w14:textId="77777777" w:rsidR="00E70967" w:rsidRDefault="00E70967" w:rsidP="00E70967"/>
    <w:p w14:paraId="343A6C92" w14:textId="77777777" w:rsidR="00DE7996" w:rsidRDefault="00DE7996" w:rsidP="00DE7996">
      <w:pPr>
        <w:pStyle w:val="ListParagraph"/>
        <w:ind w:left="2160" w:firstLine="720"/>
      </w:pPr>
    </w:p>
    <w:p w14:paraId="58FD2B8B" w14:textId="5668A385" w:rsidR="007708E6" w:rsidRDefault="001C4561" w:rsidP="001C4561">
      <w:pPr>
        <w:pStyle w:val="ListParagraph"/>
        <w:numPr>
          <w:ilvl w:val="0"/>
          <w:numId w:val="2"/>
        </w:numPr>
      </w:pPr>
      <w:r>
        <w:lastRenderedPageBreak/>
        <w:t>The figure of the outsider – the social outcast, the marginal, the runaway, the renegade, the migrant, or the explorer – is at the core of so many iconic European narratives. Comment on the ways in which literature unsettles dominant perspectives by means of this figure of the outsider, using at least three examples from our corpus.</w:t>
      </w:r>
    </w:p>
    <w:p w14:paraId="271B6D0B" w14:textId="489926AA" w:rsidR="001C4561" w:rsidRDefault="009E78E2" w:rsidP="00DE7996">
      <w:pPr>
        <w:pStyle w:val="ListParagraph"/>
        <w:numPr>
          <w:ilvl w:val="1"/>
          <w:numId w:val="2"/>
        </w:numPr>
      </w:pPr>
      <w:r>
        <w:t xml:space="preserve">Blassim </w:t>
      </w:r>
      <w:r>
        <w:tab/>
      </w:r>
      <w:r>
        <w:sym w:font="Wingdings" w:char="F0E0"/>
      </w:r>
      <w:r>
        <w:t xml:space="preserve"> </w:t>
      </w:r>
      <w:r w:rsidRPr="00DE7996">
        <w:rPr>
          <w:i/>
          <w:iCs/>
        </w:rPr>
        <w:t>God 99</w:t>
      </w:r>
      <w:r>
        <w:t xml:space="preserve"> (Refugee and Autofiction writing)</w:t>
      </w:r>
    </w:p>
    <w:p w14:paraId="5748BA03" w14:textId="1B361E73" w:rsidR="009E78E2" w:rsidRDefault="009E78E2" w:rsidP="001C4561">
      <w:pPr>
        <w:pStyle w:val="ListParagraph"/>
        <w:ind w:left="1080"/>
      </w:pPr>
      <w:r>
        <w:tab/>
      </w:r>
      <w:r>
        <w:tab/>
      </w:r>
      <w:r>
        <w:tab/>
      </w:r>
      <w:bookmarkStart w:id="0" w:name="_Hlk137135860"/>
      <w:r>
        <w:t>Complicated empathetic reading: critical engagement of the reader</w:t>
      </w:r>
    </w:p>
    <w:p w14:paraId="50492F08" w14:textId="77777777" w:rsidR="009E78E2" w:rsidRDefault="009E78E2" w:rsidP="009E78E2">
      <w:pPr>
        <w:pStyle w:val="ListParagraph"/>
        <w:ind w:left="2160"/>
      </w:pPr>
      <w:r>
        <w:tab/>
        <w:t xml:space="preserve">Breaks the autobiographical pact by unstable, complicated form of </w:t>
      </w:r>
    </w:p>
    <w:p w14:paraId="1AB7C8EB" w14:textId="61797984" w:rsidR="009E78E2" w:rsidRDefault="009E78E2" w:rsidP="009E78E2">
      <w:pPr>
        <w:pStyle w:val="ListParagraph"/>
        <w:ind w:left="2160" w:firstLine="720"/>
      </w:pPr>
      <w:r>
        <w:t>subjectivity</w:t>
      </w:r>
    </w:p>
    <w:p w14:paraId="27CFED14" w14:textId="02C4DE5B" w:rsidR="009E78E2" w:rsidRDefault="009E78E2" w:rsidP="009E78E2">
      <w:pPr>
        <w:pStyle w:val="ListParagraph"/>
        <w:ind w:left="2160" w:firstLine="720"/>
      </w:pPr>
      <w:r>
        <w:t xml:space="preserve">Fragmented, combines fictional and autobiographical elements </w:t>
      </w:r>
    </w:p>
    <w:p w14:paraId="046D343F" w14:textId="1470291D" w:rsidR="009E78E2" w:rsidRDefault="009E78E2" w:rsidP="009E78E2">
      <w:pPr>
        <w:pStyle w:val="ListParagraph"/>
        <w:ind w:left="2160" w:firstLine="720"/>
      </w:pPr>
      <w:r>
        <w:t>Hassan Owl</w:t>
      </w:r>
    </w:p>
    <w:p w14:paraId="6D4FA43D" w14:textId="365A6E28" w:rsidR="009E78E2" w:rsidRDefault="009E78E2" w:rsidP="009E78E2">
      <w:pPr>
        <w:pStyle w:val="ListParagraph"/>
        <w:ind w:left="2160" w:firstLine="720"/>
      </w:pPr>
      <w:r>
        <w:t>Not simply a “mindless swallowing of yet another sad story”</w:t>
      </w:r>
    </w:p>
    <w:p w14:paraId="72B0110E" w14:textId="77777777" w:rsidR="00DE7996" w:rsidRDefault="00DE7996" w:rsidP="00DE7996">
      <w:pPr>
        <w:pStyle w:val="ListParagraph"/>
        <w:ind w:left="2160"/>
      </w:pPr>
    </w:p>
    <w:p w14:paraId="678B3ECB" w14:textId="22463903" w:rsidR="00DE7996" w:rsidRDefault="00DE7996" w:rsidP="00DE7996">
      <w:pPr>
        <w:pStyle w:val="ListParagraph"/>
        <w:numPr>
          <w:ilvl w:val="0"/>
          <w:numId w:val="4"/>
        </w:numPr>
      </w:pPr>
      <w:r>
        <w:t xml:space="preserve">Shelley </w:t>
      </w:r>
      <w:r>
        <w:tab/>
      </w:r>
      <w:r>
        <w:sym w:font="Wingdings" w:char="F0E0"/>
      </w:r>
      <w:r>
        <w:t xml:space="preserve"> </w:t>
      </w:r>
      <w:r>
        <w:tab/>
        <w:t>Frankenstein as Anti-Hero</w:t>
      </w:r>
    </w:p>
    <w:p w14:paraId="63F4E38F" w14:textId="7B05DB30" w:rsidR="00DE7996" w:rsidRDefault="00DE7996" w:rsidP="00DE7996">
      <w:pPr>
        <w:pStyle w:val="ListParagraph"/>
        <w:ind w:left="2160"/>
      </w:pPr>
      <w:r>
        <w:t xml:space="preserve">     </w:t>
      </w:r>
      <w:r>
        <w:tab/>
        <w:t>Vitalist Debate (John Abernethy vs. William Lawrence)</w:t>
      </w:r>
    </w:p>
    <w:p w14:paraId="44CAE1C8" w14:textId="2AB6BBFF" w:rsidR="00DE7996" w:rsidRDefault="00DE7996" w:rsidP="00DE7996">
      <w:pPr>
        <w:pStyle w:val="ListParagraph"/>
        <w:ind w:left="2160"/>
      </w:pPr>
      <w:r>
        <w:t xml:space="preserve">     </w:t>
      </w:r>
      <w:r>
        <w:tab/>
        <w:t xml:space="preserve"> Creature as spirit of Revolution </w:t>
      </w:r>
      <w:r>
        <w:sym w:font="Wingdings" w:char="F0E0"/>
      </w:r>
      <w:r>
        <w:t xml:space="preserve"> Development without External   </w:t>
      </w:r>
    </w:p>
    <w:p w14:paraId="364480A9" w14:textId="3F56ED58" w:rsidR="00DE7996" w:rsidRDefault="00DE7996" w:rsidP="00DE7996">
      <w:pPr>
        <w:pStyle w:val="ListParagraph"/>
        <w:ind w:left="2160"/>
      </w:pPr>
      <w:r>
        <w:t xml:space="preserve">     </w:t>
      </w:r>
      <w:r>
        <w:tab/>
        <w:t xml:space="preserve"> guidance</w:t>
      </w:r>
    </w:p>
    <w:p w14:paraId="7D08A669" w14:textId="2F596001" w:rsidR="00DE7996" w:rsidRDefault="00DE7996" w:rsidP="00DE7996">
      <w:pPr>
        <w:pStyle w:val="ListParagraph"/>
        <w:ind w:left="2160"/>
      </w:pPr>
      <w:r>
        <w:t xml:space="preserve">    </w:t>
      </w:r>
      <w:r>
        <w:tab/>
        <w:t xml:space="preserve"> Political implications: can we be free from traditional forms of </w:t>
      </w:r>
    </w:p>
    <w:p w14:paraId="4FE5143D" w14:textId="35E1B7EA" w:rsidR="00DE7996" w:rsidRDefault="00DE7996" w:rsidP="00DE7996">
      <w:pPr>
        <w:pStyle w:val="ListParagraph"/>
        <w:ind w:left="2160"/>
      </w:pPr>
      <w:r>
        <w:t xml:space="preserve">    </w:t>
      </w:r>
      <w:r>
        <w:tab/>
        <w:t xml:space="preserve"> authority?</w:t>
      </w:r>
    </w:p>
    <w:p w14:paraId="080FD975" w14:textId="77777777" w:rsidR="002E0EB2" w:rsidRDefault="002E0EB2" w:rsidP="002E0EB2">
      <w:pPr>
        <w:pStyle w:val="ListParagraph"/>
        <w:numPr>
          <w:ilvl w:val="0"/>
          <w:numId w:val="4"/>
        </w:numPr>
      </w:pPr>
      <w:r>
        <w:t xml:space="preserve">Tokarczuk </w:t>
      </w:r>
      <w:r>
        <w:sym w:font="Wingdings" w:char="F0E0"/>
      </w:r>
      <w:r>
        <w:tab/>
        <w:t xml:space="preserve">Eryk </w:t>
      </w:r>
      <w:r>
        <w:sym w:font="Wingdings" w:char="F0E0"/>
      </w:r>
      <w:r>
        <w:t xml:space="preserve"> Unnamed but seems to be in Scandinavia who was</w:t>
      </w:r>
      <w:r>
        <w:tab/>
      </w:r>
      <w:r>
        <w:tab/>
      </w:r>
    </w:p>
    <w:p w14:paraId="110FDFB8" w14:textId="33C3FF9E" w:rsidR="002E0EB2" w:rsidRDefault="002E0EB2" w:rsidP="002E0EB2">
      <w:pPr>
        <w:pStyle w:val="ListParagraph"/>
        <w:ind w:left="2880"/>
      </w:pPr>
      <w:r>
        <w:t>“stranded  there” on a whaling ship. From one of the “communist flat lands.” Nomadic for 10 years until ending up on “island” as a ferry captain between two smaller islands. Cannot live in the same routine every day and felt isolated and lonely. Rides out to open sea. Will be condemned as “immigrant” for his actions though he is not welcomed by people. “Traveler who simply answers the chaotic call of their of unease.”  Labeled Hero</w:t>
      </w:r>
      <w:r>
        <w:tab/>
      </w:r>
    </w:p>
    <w:p w14:paraId="6CAAE3F9" w14:textId="77777777" w:rsidR="002E0EB2" w:rsidRDefault="002E0EB2" w:rsidP="00DE7996">
      <w:pPr>
        <w:pStyle w:val="ListParagraph"/>
        <w:ind w:left="2160"/>
      </w:pPr>
    </w:p>
    <w:p w14:paraId="51B78DE0" w14:textId="77777777" w:rsidR="00DE7996" w:rsidRDefault="00DE7996" w:rsidP="00DE7996"/>
    <w:p w14:paraId="0A2BBBEF" w14:textId="27515991" w:rsidR="009E78E2" w:rsidRDefault="009E78E2" w:rsidP="001C4561">
      <w:pPr>
        <w:pStyle w:val="ListParagraph"/>
        <w:ind w:left="1080"/>
      </w:pPr>
      <w:r>
        <w:tab/>
      </w:r>
      <w:r>
        <w:tab/>
      </w:r>
      <w:r>
        <w:tab/>
      </w:r>
      <w:bookmarkEnd w:id="0"/>
    </w:p>
    <w:sectPr w:rsidR="009E7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66AEA"/>
    <w:multiLevelType w:val="hybridMultilevel"/>
    <w:tmpl w:val="BD146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A904200"/>
    <w:multiLevelType w:val="hybridMultilevel"/>
    <w:tmpl w:val="58D2F8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4F0C68"/>
    <w:multiLevelType w:val="multilevel"/>
    <w:tmpl w:val="4EFC7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D4E8D"/>
    <w:multiLevelType w:val="hybridMultilevel"/>
    <w:tmpl w:val="0D34E7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AF26DC2"/>
    <w:multiLevelType w:val="hybridMultilevel"/>
    <w:tmpl w:val="BEB8333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34968735">
    <w:abstractNumId w:val="2"/>
  </w:num>
  <w:num w:numId="2" w16cid:durableId="1281646114">
    <w:abstractNumId w:val="4"/>
  </w:num>
  <w:num w:numId="3" w16cid:durableId="1865899455">
    <w:abstractNumId w:val="0"/>
  </w:num>
  <w:num w:numId="4" w16cid:durableId="294137614">
    <w:abstractNumId w:val="3"/>
  </w:num>
  <w:num w:numId="5" w16cid:durableId="849100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561"/>
    <w:rsid w:val="000307CA"/>
    <w:rsid w:val="000A00A2"/>
    <w:rsid w:val="00176CC6"/>
    <w:rsid w:val="001C4561"/>
    <w:rsid w:val="002E0EB2"/>
    <w:rsid w:val="00341642"/>
    <w:rsid w:val="003F2379"/>
    <w:rsid w:val="005633C0"/>
    <w:rsid w:val="007708E6"/>
    <w:rsid w:val="00894783"/>
    <w:rsid w:val="009E78E2"/>
    <w:rsid w:val="00A622D9"/>
    <w:rsid w:val="00C47796"/>
    <w:rsid w:val="00DE7996"/>
    <w:rsid w:val="00E70967"/>
    <w:rsid w:val="00F2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EA49A"/>
  <w15:chartTrackingRefBased/>
  <w15:docId w15:val="{AB0C68A1-9810-4615-AF50-5C6714DA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294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6</cp:revision>
  <dcterms:created xsi:type="dcterms:W3CDTF">2023-06-08T08:31:00Z</dcterms:created>
  <dcterms:modified xsi:type="dcterms:W3CDTF">2023-06-08T21:38:00Z</dcterms:modified>
</cp:coreProperties>
</file>