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apterTitle"/>
      </w:pPr>
      <w:r>
        <w:t>Appendix D</w:t>
      </w:r>
    </w:p>
    <w:p>
      <w:pPr>
        <w:pStyle w:val="ChapterSubtitle"/>
      </w:pPr>
      <w:r>
        <w:t>AI-Use Record</w:t>
      </w:r>
    </w:p>
    <w:p>
      <w:pPr>
        <w:pStyle w:val="Byline"/>
      </w:pPr>
      <w:r>
        <w:t>Applied Business Analytics for Marketing Decision-Making</w:t>
      </w:r>
    </w:p>
    <w:p>
      <w:pPr>
        <w:pStyle w:val="Byline"/>
      </w:pPr>
      <w:r>
        <w:t>Version 1.0 · August 2026 · CC BY 4.0</w:t>
      </w:r>
    </w:p>
    <w:p>
      <w:pPr>
        <w:pStyle w:val="BodyText"/>
      </w:pPr>
      <w:r>
        <w:t>Replace every bracketed placeholder. A submitted record that still contains one has not been completed. The field names below are the published ones and must not be renamed.</w:t>
      </w:r>
    </w:p>
    <w:p>
      <w:pPr>
        <w:pStyle w:val="Heading1"/>
      </w:pPr>
      <w:r>
        <w:t>D.5.1 Assignment and Analyst Information</w:t>
      </w:r>
    </w:p>
    <w:p>
      <w:pPr>
        <w:pStyle w:val="TableCaption"/>
      </w:pPr>
      <w:r>
        <w:t>Table 1</w:t>
      </w:r>
    </w:p>
    <w:p>
      <w:pPr>
        <w:pStyle w:val="TableCaption"/>
      </w:pPr>
      <w:r>
        <w:rPr>
          <w:rStyle w:val="Emphasis"/>
        </w:rPr>
        <w:t>Assignment and analyst information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Field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Response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>Student name</w:t>
            </w:r>
          </w:p>
        </w:tc>
        <w:tc>
          <w:tcPr>
            <w:tcW w:w="4680" w:type="dxa"/>
          </w:tcPr>
          <w:p>
            <w:pPr>
              <w:pStyle w:val="TableText"/>
            </w:pP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>Group name and members, if applicable</w:t>
            </w:r>
          </w:p>
        </w:tc>
        <w:tc>
          <w:tcPr>
            <w:tcW w:w="4680" w:type="dxa"/>
          </w:tcPr>
          <w:p>
            <w:pPr>
              <w:pStyle w:val="TableText"/>
            </w:pP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>Course and section</w:t>
            </w:r>
          </w:p>
        </w:tc>
        <w:tc>
          <w:tcPr>
            <w:tcW w:w="4680" w:type="dxa"/>
          </w:tcPr>
          <w:p>
            <w:pPr>
              <w:pStyle w:val="TableText"/>
            </w:pP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>Assignment or project</w:t>
            </w:r>
          </w:p>
        </w:tc>
        <w:tc>
          <w:tcPr>
            <w:tcW w:w="4680" w:type="dxa"/>
          </w:tcPr>
          <w:p>
            <w:pPr>
              <w:pStyle w:val="TableText"/>
            </w:pP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>Submission date</w:t>
            </w:r>
          </w:p>
        </w:tc>
        <w:tc>
          <w:tcPr>
            <w:tcW w:w="4680" w:type="dxa"/>
          </w:tcPr>
          <w:p>
            <w:pPr>
              <w:pStyle w:val="TableText"/>
            </w:pP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>Notebook, workbook, dashboard, or report filename</w:t>
            </w:r>
          </w:p>
        </w:tc>
        <w:tc>
          <w:tcPr>
            <w:tcW w:w="4680" w:type="dxa"/>
          </w:tcPr>
          <w:p>
            <w:pPr>
              <w:pStyle w:val="TableText"/>
            </w:pP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>Version of the submitted artifact</w:t>
            </w:r>
          </w:p>
        </w:tc>
        <w:tc>
          <w:tcPr>
            <w:tcW w:w="4680" w:type="dxa"/>
          </w:tcPr>
          <w:p>
            <w:pPr>
              <w:pStyle w:val="TableText"/>
            </w:pPr>
          </w:p>
        </w:tc>
      </w:tr>
    </w:tbl>
    <w:p>
      <w:pPr>
        <w:pStyle w:val="Heading1"/>
      </w:pPr>
      <w:r>
        <w:t>D.5.2 AI Tools Used</w:t>
      </w:r>
    </w:p>
    <w:p>
      <w:pPr>
        <w:pStyle w:val="BodyText"/>
      </w:pPr>
      <w:r>
        <w:t>One block per tool. Table 2 records them.</w:t>
      </w:r>
    </w:p>
    <w:p>
      <w:pPr>
        <w:pStyle w:val="TableCaption"/>
      </w:pPr>
      <w:r>
        <w:t>Table 2</w:t>
      </w:r>
    </w:p>
    <w:p>
      <w:pPr>
        <w:pStyle w:val="TableCaption"/>
      </w:pPr>
      <w:r>
        <w:rPr>
          <w:rStyle w:val="Emphasis"/>
        </w:rPr>
        <w:t>AI tools used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700"/>
        <w:gridCol w:w="1700"/>
        <w:gridCol w:w="2200"/>
        <w:gridCol w:w="1700"/>
        <w:gridCol w:w="2060"/>
      </w:tblGrid>
      <w:tr>
        <w:trPr>
          <w:tblHeader/>
          <w:cantSplit/>
        </w:trPr>
        <w:tc>
          <w:tcPr>
            <w:tcW w:w="17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Product name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Model or version</w:t>
            </w:r>
          </w:p>
        </w:tc>
        <w:tc>
          <w:tcPr>
            <w:tcW w:w="22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Access mode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Dates used</w:t>
            </w:r>
          </w:p>
        </w:tc>
        <w:tc>
          <w:tcPr>
            <w:tcW w:w="20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Purpose categories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</w:p>
        </w:tc>
        <w:tc>
          <w:tcPr>
            <w:tcW w:w="1700" w:type="dxa"/>
          </w:tcPr>
          <w:p>
            <w:pPr>
              <w:pStyle w:val="TableText"/>
            </w:pPr>
          </w:p>
        </w:tc>
        <w:tc>
          <w:tcPr>
            <w:tcW w:w="2200" w:type="dxa"/>
          </w:tcPr>
          <w:p>
            <w:pPr>
              <w:pStyle w:val="TableText"/>
            </w:pPr>
          </w:p>
        </w:tc>
        <w:tc>
          <w:tcPr>
            <w:tcW w:w="1700" w:type="dxa"/>
          </w:tcPr>
          <w:p>
            <w:pPr>
              <w:pStyle w:val="TableText"/>
            </w:pPr>
          </w:p>
        </w:tc>
        <w:tc>
          <w:tcPr>
            <w:tcW w:w="2060" w:type="dxa"/>
          </w:tcPr>
          <w:p>
            <w:pPr>
              <w:pStyle w:val="TableText"/>
            </w:pPr>
          </w:p>
        </w:tc>
      </w:tr>
    </w:tbl>
    <w:p>
      <w:pPr>
        <w:pStyle w:val="Heading1"/>
      </w:pPr>
      <w:r>
        <w:t>D.5.3 Data and Privacy Declaration</w:t>
      </w:r>
    </w:p>
    <w:p>
      <w:pPr>
        <w:pStyle w:val="BodyText"/>
      </w:pPr>
      <w:r>
        <w:t>Table 3 is the declaration.</w:t>
      </w:r>
    </w:p>
    <w:p>
      <w:pPr>
        <w:pStyle w:val="TableCaption"/>
      </w:pPr>
      <w:r>
        <w:t>Table 3</w:t>
      </w:r>
    </w:p>
    <w:p>
      <w:pPr>
        <w:pStyle w:val="TableCaption"/>
      </w:pPr>
      <w:r>
        <w:rPr>
          <w:rStyle w:val="Emphasis"/>
        </w:rPr>
        <w:t>Data and privacy declaration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800"/>
        <w:gridCol w:w="5560"/>
      </w:tblGrid>
      <w:tr>
        <w:trPr>
          <w:tblHeader/>
          <w:cantSplit/>
        </w:trPr>
        <w:tc>
          <w:tcPr>
            <w:tcW w:w="38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Question</w:t>
            </w:r>
          </w:p>
        </w:tc>
        <w:tc>
          <w:tcPr>
            <w:tcW w:w="55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Response</w:t>
            </w:r>
          </w:p>
        </w:tc>
      </w:tr>
      <w:tr>
        <w:tc>
          <w:tcPr>
            <w:tcW w:w="3800" w:type="dxa"/>
          </w:tcPr>
          <w:p>
            <w:pPr>
              <w:pStyle w:val="TableText"/>
            </w:pPr>
            <w:r>
              <w:t>What information was supplied to the tool?</w:t>
            </w:r>
          </w:p>
        </w:tc>
        <w:tc>
          <w:tcPr>
            <w:tcW w:w="5560" w:type="dxa"/>
          </w:tcPr>
          <w:p>
            <w:pPr>
              <w:pStyle w:val="TableText"/>
            </w:pPr>
          </w:p>
        </w:tc>
      </w:tr>
      <w:tr>
        <w:tc>
          <w:tcPr>
            <w:tcW w:w="3800" w:type="dxa"/>
          </w:tcPr>
          <w:p>
            <w:pPr>
              <w:pStyle w:val="TableText"/>
            </w:pPr>
            <w:r>
              <w:t>What kind of information was it?</w:t>
            </w:r>
          </w:p>
        </w:tc>
        <w:tc>
          <w:tcPr>
            <w:tcW w:w="5560" w:type="dxa"/>
          </w:tcPr>
          <w:p>
            <w:pPr>
              <w:pStyle w:val="TableText"/>
            </w:pPr>
          </w:p>
        </w:tc>
      </w:tr>
      <w:tr>
        <w:tc>
          <w:tcPr>
            <w:tcW w:w="3800" w:type="dxa"/>
          </w:tcPr>
          <w:p>
            <w:pPr>
              <w:pStyle w:val="TableText"/>
            </w:pPr>
            <w:r>
              <w:t>Were any personal identifiers, credentials, proprietary records, or restricted data supplied?</w:t>
            </w:r>
          </w:p>
        </w:tc>
        <w:tc>
          <w:tcPr>
            <w:tcW w:w="5560" w:type="dxa"/>
          </w:tcPr>
          <w:p>
            <w:pPr>
              <w:pStyle w:val="TableText"/>
            </w:pPr>
          </w:p>
        </w:tc>
      </w:tr>
      <w:tr>
        <w:tc>
          <w:tcPr>
            <w:tcW w:w="3800" w:type="dxa"/>
          </w:tcPr>
          <w:p>
            <w:pPr>
              <w:pStyle w:val="TableText"/>
            </w:pPr>
            <w:r>
              <w:t>What safeguards were used?</w:t>
            </w:r>
          </w:p>
        </w:tc>
        <w:tc>
          <w:tcPr>
            <w:tcW w:w="5560" w:type="dxa"/>
          </w:tcPr>
          <w:p>
            <w:pPr>
              <w:pStyle w:val="TableText"/>
            </w:pPr>
          </w:p>
        </w:tc>
      </w:tr>
    </w:tbl>
    <w:p>
      <w:pPr>
        <w:pStyle w:val="BodyText"/>
      </w:pPr>
      <w:r>
        <w:t>Sign exactly one of the three statements below. They are mutually exclusive.</w:t>
      </w:r>
    </w:p>
    <w:p>
      <w:pPr>
        <w:pStyle w:val="TableCaption"/>
      </w:pPr>
      <w:r>
        <w:t>Table 3b</w:t>
      </w:r>
    </w:p>
    <w:p>
      <w:pPr>
        <w:pStyle w:val="TableCaption"/>
      </w:pPr>
      <w:r>
        <w:rPr>
          <w:rStyle w:val="Emphasis"/>
        </w:rPr>
        <w:t>The three declarations. Sign exactly one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3200"/>
        <w:gridCol w:w="4560"/>
        <w:gridCol w:w="1600"/>
      </w:tblGrid>
      <w:tr>
        <w:trPr>
          <w:tblHeader/>
          <w:cantSplit/>
        </w:trPr>
        <w:tc>
          <w:tcPr>
            <w:tcW w:w="32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Statement</w:t>
            </w:r>
          </w:p>
        </w:tc>
        <w:tc>
          <w:tcPr>
            <w:tcW w:w="45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Sign it when</w:t>
            </w:r>
          </w:p>
        </w:tc>
        <w:tc>
          <w:tcPr>
            <w:tcW w:w="16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Signed</w:t>
            </w: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>1. No restricted information was supplied.</w:t>
            </w:r>
          </w:p>
        </w:tc>
        <w:tc>
          <w:tcPr>
            <w:tcW w:w="4560" w:type="dxa"/>
          </w:tcPr>
          <w:p>
            <w:pPr>
              <w:pStyle w:val="TableText"/>
            </w:pPr>
            <w:r>
              <w:t>Nothing confidential, personally identifiable, proprietary, or otherwise restricted was placed into an AI tool at any point in this work.</w:t>
            </w:r>
          </w:p>
        </w:tc>
        <w:tc>
          <w:tcPr>
            <w:tcW w:w="1600" w:type="dxa"/>
          </w:tcPr>
          <w:p>
            <w:pPr>
              <w:pStyle w:val="TableText"/>
            </w:pP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>2. Restricted information was used only within the approved environment named above.</w:t>
            </w:r>
          </w:p>
        </w:tc>
        <w:tc>
          <w:tcPr>
            <w:tcW w:w="4560" w:type="dxa"/>
          </w:tcPr>
          <w:p>
            <w:pPr>
              <w:pStyle w:val="TableText"/>
            </w:pPr>
            <w:r>
              <w:t>The environment, the permission under which it was used, and the information supplied are all recorded in the table above.</w:t>
            </w:r>
          </w:p>
        </w:tc>
        <w:tc>
          <w:tcPr>
            <w:tcW w:w="1600" w:type="dxa"/>
          </w:tcPr>
          <w:p>
            <w:pPr>
              <w:pStyle w:val="TableText"/>
            </w:pPr>
          </w:p>
        </w:tc>
      </w:tr>
      <w:tr>
        <w:tc>
          <w:tcPr>
            <w:tcW w:w="3200" w:type="dxa"/>
          </w:tcPr>
          <w:p>
            <w:pPr>
              <w:pStyle w:val="TableText"/>
            </w:pPr>
            <w:r>
              <w:t>3. A possible incident occurred and has been reported.</w:t>
            </w:r>
          </w:p>
        </w:tc>
        <w:tc>
          <w:tcPr>
            <w:tcW w:w="4560" w:type="dxa"/>
          </w:tcPr>
          <w:p>
            <w:pPr>
              <w:pStyle w:val="TableText"/>
            </w:pPr>
            <w:r>
              <w:t>Describe it above, report it to your instructor, and do not sign statement 1 or 2. Reporting an incident is not a penalty; concealing one is a different matter.</w:t>
            </w:r>
          </w:p>
        </w:tc>
        <w:tc>
          <w:tcPr>
            <w:tcW w:w="1600" w:type="dxa"/>
          </w:tcPr>
          <w:p>
            <w:pPr>
              <w:pStyle w:val="TableText"/>
            </w:pPr>
          </w:p>
        </w:tc>
      </w:tr>
    </w:tbl>
    <w:p>
      <w:pPr>
        <w:pStyle w:val="Heading1"/>
      </w:pPr>
      <w:r>
        <w:t>D.5.4 Exchange Log</w:t>
      </w:r>
    </w:p>
    <w:p>
      <w:pPr>
        <w:pStyle w:val="BodyText"/>
      </w:pPr>
      <w:r>
        <w:t>Table 4 is one exchange. Copy it once per meaningful exchange.</w:t>
      </w:r>
    </w:p>
    <w:p>
      <w:pPr>
        <w:pStyle w:val="TableCaption"/>
      </w:pPr>
      <w:r>
        <w:t>Table 4</w:t>
      </w:r>
    </w:p>
    <w:p>
      <w:pPr>
        <w:pStyle w:val="TableCaption"/>
      </w:pPr>
      <w:r>
        <w:rPr>
          <w:rStyle w:val="Emphasis"/>
        </w:rPr>
        <w:t>One exchange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600"/>
        <w:gridCol w:w="6760"/>
      </w:tblGrid>
      <w:tr>
        <w:trPr>
          <w:tblHeader/>
          <w:cantSplit/>
        </w:trPr>
        <w:tc>
          <w:tcPr>
            <w:tcW w:w="26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Field</w:t>
            </w:r>
          </w:p>
        </w:tc>
        <w:tc>
          <w:tcPr>
            <w:tcW w:w="67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Entry</w:t>
            </w: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Exchange ID</w:t>
            </w:r>
          </w:p>
        </w:tc>
        <w:tc>
          <w:tcPr>
            <w:tcW w:w="6760" w:type="dxa"/>
          </w:tcPr>
          <w:p>
            <w:pPr>
              <w:pStyle w:val="TableText"/>
            </w:pP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Stage</w:t>
            </w:r>
          </w:p>
        </w:tc>
        <w:tc>
          <w:tcPr>
            <w:tcW w:w="6760" w:type="dxa"/>
          </w:tcPr>
          <w:p>
            <w:pPr>
              <w:pStyle w:val="TableText"/>
            </w:pP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Tool and version</w:t>
            </w:r>
          </w:p>
        </w:tc>
        <w:tc>
          <w:tcPr>
            <w:tcW w:w="6760" w:type="dxa"/>
          </w:tcPr>
          <w:p>
            <w:pPr>
              <w:pStyle w:val="TableText"/>
            </w:pP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Prompt as sent</w:t>
            </w:r>
          </w:p>
        </w:tc>
        <w:tc>
          <w:tcPr>
            <w:tcW w:w="6760" w:type="dxa"/>
          </w:tcPr>
          <w:p>
            <w:pPr>
              <w:pStyle w:val="TableText"/>
            </w:pP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Output received</w:t>
            </w:r>
          </w:p>
        </w:tc>
        <w:tc>
          <w:tcPr>
            <w:tcW w:w="6760" w:type="dxa"/>
          </w:tcPr>
          <w:p>
            <w:pPr>
              <w:pStyle w:val="TableText"/>
            </w:pP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Prediction recorded first</w:t>
            </w:r>
          </w:p>
        </w:tc>
        <w:tc>
          <w:tcPr>
            <w:tcW w:w="6760" w:type="dxa"/>
          </w:tcPr>
          <w:p>
            <w:pPr>
              <w:pStyle w:val="TableText"/>
            </w:pP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Decision</w:t>
            </w:r>
          </w:p>
        </w:tc>
        <w:tc>
          <w:tcPr>
            <w:tcW w:w="6760" w:type="dxa"/>
          </w:tcPr>
          <w:p>
            <w:pPr>
              <w:pStyle w:val="TableText"/>
            </w:pP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Error or limitation found</w:t>
            </w:r>
          </w:p>
        </w:tc>
        <w:tc>
          <w:tcPr>
            <w:tcW w:w="6760" w:type="dxa"/>
          </w:tcPr>
          <w:p>
            <w:pPr>
              <w:pStyle w:val="TableText"/>
            </w:pP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Verification performed</w:t>
            </w:r>
          </w:p>
        </w:tc>
        <w:tc>
          <w:tcPr>
            <w:tcW w:w="6760" w:type="dxa"/>
          </w:tcPr>
          <w:p>
            <w:pPr>
              <w:pStyle w:val="TableText"/>
            </w:pP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Change to the final work</w:t>
            </w:r>
          </w:p>
        </w:tc>
        <w:tc>
          <w:tcPr>
            <w:tcW w:w="6760" w:type="dxa"/>
          </w:tcPr>
          <w:p>
            <w:pPr>
              <w:pStyle w:val="TableText"/>
            </w:pPr>
          </w:p>
        </w:tc>
      </w:tr>
      <w:tr>
        <w:tc>
          <w:tcPr>
            <w:tcW w:w="2600" w:type="dxa"/>
          </w:tcPr>
          <w:p>
            <w:pPr>
              <w:pStyle w:val="TableText"/>
            </w:pPr>
            <w:r>
              <w:t>Analyst judgment, and what it taught you</w:t>
            </w:r>
          </w:p>
        </w:tc>
        <w:tc>
          <w:tcPr>
            <w:tcW w:w="6760" w:type="dxa"/>
          </w:tcPr>
          <w:p>
            <w:pPr>
              <w:pStyle w:val="TableText"/>
            </w:pPr>
          </w:p>
        </w:tc>
      </w:tr>
    </w:tbl>
    <w:p>
      <w:pPr>
        <w:pStyle w:val="Heading1"/>
      </w:pPr>
      <w:r>
        <w:t>D.5.5 Verification Evidence</w:t>
      </w:r>
    </w:p>
    <w:p>
      <w:pPr>
        <w:pStyle w:val="BodyText"/>
      </w:pPr>
      <w:r>
        <w:t>Table 5 carries the checks that mattered.</w:t>
      </w:r>
    </w:p>
    <w:p>
      <w:pPr>
        <w:pStyle w:val="TableCaption"/>
      </w:pPr>
      <w:r>
        <w:t>Table 5</w:t>
      </w:r>
    </w:p>
    <w:p>
      <w:pPr>
        <w:pStyle w:val="TableCaption"/>
      </w:pPr>
      <w:r>
        <w:rPr>
          <w:rStyle w:val="Emphasis"/>
        </w:rPr>
        <w:t>Verification evidence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450"/>
        <w:gridCol w:w="1300"/>
        <w:gridCol w:w="1180"/>
        <w:gridCol w:w="1240"/>
        <w:gridCol w:w="1420"/>
        <w:gridCol w:w="620"/>
        <w:gridCol w:w="1240"/>
        <w:gridCol w:w="910"/>
      </w:tblGrid>
      <w:tr>
        <w:trPr>
          <w:tblHeader/>
          <w:cantSplit/>
        </w:trPr>
        <w:tc>
          <w:tcPr>
            <w:tcW w:w="145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Claim or output checked</w:t>
            </w:r>
          </w:p>
        </w:tc>
        <w:tc>
          <w:tcPr>
            <w:tcW w:w="13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Prediction, recorded first</w:t>
            </w:r>
          </w:p>
        </w:tc>
        <w:tc>
          <w:tcPr>
            <w:tcW w:w="118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Verification method</w:t>
            </w:r>
          </w:p>
        </w:tc>
        <w:tc>
          <w:tcPr>
            <w:tcW w:w="124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Expected value or condition</w:t>
            </w:r>
          </w:p>
        </w:tc>
        <w:tc>
          <w:tcPr>
            <w:tcW w:w="142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Actual result</w:t>
            </w:r>
          </w:p>
        </w:tc>
        <w:tc>
          <w:tcPr>
            <w:tcW w:w="62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Verdict</w:t>
            </w:r>
          </w:p>
        </w:tc>
        <w:tc>
          <w:tcPr>
            <w:tcW w:w="124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Action taken</w:t>
            </w:r>
          </w:p>
        </w:tc>
        <w:tc>
          <w:tcPr>
            <w:tcW w:w="91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Evidence location</w:t>
            </w:r>
          </w:p>
        </w:tc>
      </w:tr>
      <w:tr>
        <w:tc>
          <w:tcPr>
            <w:tcW w:w="1450" w:type="dxa"/>
          </w:tcPr>
          <w:p>
            <w:pPr>
              <w:pStyle w:val="TableText"/>
            </w:pPr>
          </w:p>
        </w:tc>
        <w:tc>
          <w:tcPr>
            <w:tcW w:w="1300" w:type="dxa"/>
          </w:tcPr>
          <w:p>
            <w:pPr>
              <w:pStyle w:val="TableText"/>
            </w:pPr>
          </w:p>
        </w:tc>
        <w:tc>
          <w:tcPr>
            <w:tcW w:w="118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  <w:tc>
          <w:tcPr>
            <w:tcW w:w="1420" w:type="dxa"/>
          </w:tcPr>
          <w:p>
            <w:pPr>
              <w:pStyle w:val="TableText"/>
            </w:pPr>
          </w:p>
        </w:tc>
        <w:tc>
          <w:tcPr>
            <w:tcW w:w="62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  <w:tc>
          <w:tcPr>
            <w:tcW w:w="910" w:type="dxa"/>
          </w:tcPr>
          <w:p>
            <w:pPr>
              <w:pStyle w:val="TableText"/>
            </w:pPr>
          </w:p>
        </w:tc>
      </w:tr>
    </w:tbl>
    <w:p>
      <w:pPr>
        <w:pStyle w:val="Heading1"/>
      </w:pPr>
      <w:r>
        <w:t>D.5.6 Rejected, Corrected, or Bounded Output</w:t>
      </w:r>
    </w:p>
    <w:p>
      <w:pPr>
        <w:pStyle w:val="BodyText"/>
      </w:pPr>
      <w:r>
        <w:t>Table 6 records what did not survive intact.</w:t>
      </w:r>
    </w:p>
    <w:p>
      <w:pPr>
        <w:pStyle w:val="TableCaption"/>
      </w:pPr>
      <w:r>
        <w:t>Table 6</w:t>
      </w:r>
    </w:p>
    <w:p>
      <w:pPr>
        <w:pStyle w:val="TableCaption"/>
      </w:pPr>
      <w:r>
        <w:rPr>
          <w:rStyle w:val="Emphasis"/>
        </w:rPr>
        <w:t>Rejected, corrected, or bounded output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100"/>
        <w:gridCol w:w="1100"/>
        <w:gridCol w:w="2200"/>
        <w:gridCol w:w="1960"/>
        <w:gridCol w:w="2000"/>
      </w:tblGrid>
      <w:tr>
        <w:trPr>
          <w:tblHeader/>
          <w:cantSplit/>
        </w:trPr>
        <w:tc>
          <w:tcPr>
            <w:tcW w:w="21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Output, claim, limitation, or suggestion</w:t>
            </w:r>
          </w:p>
        </w:tc>
        <w:tc>
          <w:tcPr>
            <w:tcW w:w="11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Disposition</w:t>
            </w:r>
          </w:p>
        </w:tc>
        <w:tc>
          <w:tcPr>
            <w:tcW w:w="22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Reason for disposition</w:t>
            </w:r>
          </w:p>
        </w:tc>
        <w:tc>
          <w:tcPr>
            <w:tcW w:w="19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Evidence used</w:t>
            </w:r>
          </w:p>
        </w:tc>
        <w:tc>
          <w:tcPr>
            <w:tcW w:w="20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What appears in the final work</w:t>
            </w:r>
          </w:p>
        </w:tc>
      </w:tr>
      <w:tr>
        <w:tc>
          <w:tcPr>
            <w:tcW w:w="2100" w:type="dxa"/>
          </w:tcPr>
          <w:p>
            <w:pPr>
              <w:pStyle w:val="TableText"/>
            </w:pPr>
          </w:p>
        </w:tc>
        <w:tc>
          <w:tcPr>
            <w:tcW w:w="1100" w:type="dxa"/>
          </w:tcPr>
          <w:p>
            <w:pPr>
              <w:pStyle w:val="TableText"/>
            </w:pPr>
          </w:p>
        </w:tc>
        <w:tc>
          <w:tcPr>
            <w:tcW w:w="2200" w:type="dxa"/>
          </w:tcPr>
          <w:p>
            <w:pPr>
              <w:pStyle w:val="TableText"/>
            </w:pPr>
          </w:p>
        </w:tc>
        <w:tc>
          <w:tcPr>
            <w:tcW w:w="1960" w:type="dxa"/>
          </w:tcPr>
          <w:p>
            <w:pPr>
              <w:pStyle w:val="TableText"/>
            </w:pPr>
          </w:p>
        </w:tc>
        <w:tc>
          <w:tcPr>
            <w:tcW w:w="2000" w:type="dxa"/>
          </w:tcPr>
          <w:p>
            <w:pPr>
              <w:pStyle w:val="TableText"/>
            </w:pPr>
          </w:p>
        </w:tc>
      </w:tr>
    </w:tbl>
    <w:p>
      <w:pPr>
        <w:pStyle w:val="Heading1"/>
      </w:pPr>
      <w:r>
        <w:t>D.5.7 Analyst-of-Record Statement</w:t>
      </w:r>
    </w:p>
    <w:p>
      <w:pPr>
        <w:pStyle w:val="BodyText"/>
      </w:pPr>
      <w:r>
        <w:t>I remain responsible for the submitted analysis. I reviewed the AI-assisted output identified above, made the decisions recorded in this record, and verified the final work using the evidence listed. I can explain the code, the calculations, the visualizations, and the recommendations in this submission. The remaining limitations are [LIMITATIONS].</w:t>
      </w:r>
    </w:p>
    <w:p>
      <w:pPr>
        <w:pStyle w:val="BodyTextIndent"/>
      </w:pPr>
      <w:r>
        <w:t>Name: [STUDENT NAME]                    Date: [DATE]</w:t>
      </w:r>
    </w:p>
    <w:p>
      <w:pPr>
        <w:pStyle w:val="Heading1"/>
      </w:pPr>
      <w:r>
        <w:t>D.5.8 Group Contribution Record</w:t>
      </w:r>
    </w:p>
    <w:p>
      <w:pPr>
        <w:pStyle w:val="BodyText"/>
      </w:pPr>
      <w:r>
        <w:t>Table 7 applies to group submissions only.</w:t>
      </w:r>
    </w:p>
    <w:p>
      <w:pPr>
        <w:pStyle w:val="TableCaption"/>
      </w:pPr>
      <w:r>
        <w:t>Table 7</w:t>
      </w:r>
    </w:p>
    <w:p>
      <w:pPr>
        <w:pStyle w:val="TableCaption"/>
      </w:pPr>
      <w:r>
        <w:rPr>
          <w:rStyle w:val="Emphasis"/>
        </w:rPr>
        <w:t>Group contribution record, one row per member</w:t>
      </w:r>
    </w:p>
    <w:tbl>
      <w:tblPr>
        <w:tblLook w:firstColumn="1" w:firstRow="1" w:lastColumn="0" w:lastRow="0" w:noHBand="0" w:noVBand="1" w:val="04A0"/>
        <w:tblW w:w="9360" w:type="dxa"/>
        <w:tblLayout w:type="fixed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600"/>
        <w:gridCol w:w="2100"/>
        <w:gridCol w:w="2100"/>
        <w:gridCol w:w="2100"/>
        <w:gridCol w:w="1460"/>
      </w:tblGrid>
      <w:tr>
        <w:trPr>
          <w:tblHeader/>
          <w:cantSplit/>
        </w:trPr>
        <w:tc>
          <w:tcPr>
            <w:tcW w:w="16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Member</w:t>
            </w:r>
          </w:p>
        </w:tc>
        <w:tc>
          <w:tcPr>
            <w:tcW w:w="21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AI-assisted task performed</w:t>
            </w:r>
          </w:p>
        </w:tc>
        <w:tc>
          <w:tcPr>
            <w:tcW w:w="21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Verification performed</w:t>
            </w:r>
          </w:p>
        </w:tc>
        <w:tc>
          <w:tcPr>
            <w:tcW w:w="210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Final artifact contribution</w:t>
            </w:r>
          </w:p>
        </w:tc>
        <w:tc>
          <w:tcPr>
            <w:tcW w:w="1460" w:type="dxa"/>
            <w:tcBorders>
              <w:bottom w:val="single" w:sz="6" w:space="0" w:color="000000"/>
            </w:tcBorders>
          </w:tcPr>
          <w:p>
            <w:pPr>
              <w:pStyle w:val="TableHeading"/>
            </w:pPr>
            <w:r>
              <w:t>Peer confirmation</w:t>
            </w:r>
          </w:p>
        </w:tc>
      </w:tr>
      <w:tr>
        <w:tc>
          <w:tcPr>
            <w:tcW w:w="1600" w:type="dxa"/>
          </w:tcPr>
          <w:p>
            <w:pPr>
              <w:pStyle w:val="TableText"/>
            </w:pPr>
          </w:p>
        </w:tc>
        <w:tc>
          <w:tcPr>
            <w:tcW w:w="2100" w:type="dxa"/>
          </w:tcPr>
          <w:p>
            <w:pPr>
              <w:pStyle w:val="TableText"/>
            </w:pPr>
          </w:p>
        </w:tc>
        <w:tc>
          <w:tcPr>
            <w:tcW w:w="2100" w:type="dxa"/>
          </w:tcPr>
          <w:p>
            <w:pPr>
              <w:pStyle w:val="TableText"/>
            </w:pPr>
          </w:p>
        </w:tc>
        <w:tc>
          <w:tcPr>
            <w:tcW w:w="2100" w:type="dxa"/>
          </w:tcPr>
          <w:p>
            <w:pPr>
              <w:pStyle w:val="TableText"/>
            </w:pPr>
          </w:p>
        </w:tc>
        <w:tc>
          <w:tcPr>
            <w:tcW w:w="1460" w:type="dxa"/>
          </w:tcPr>
          <w:p>
            <w:pPr>
              <w:pStyle w:val="TableText"/>
            </w:pP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keepNext/>
      <w:keepLines/>
      <w:spacing w:before="360" w:after="120" w:line="276" w:lineRule="auto"/>
      <w:outlineLvl w:val="0"/>
    </w:pPr>
    <w:rPr>
      <w:b/>
      <w:sz w:val="28"/>
      <w:szCs w:val="28"/>
    </w:rPr>
  </w:style>
  <w:style w:type="paragraph" w:styleId="Heading2">
    <w:name w:val="Heading 2"/>
    <w:basedOn w:val="Normal"/>
    <w:qFormat/>
    <w:pPr>
      <w:keepNext/>
      <w:keepLines/>
      <w:spacing w:before="280" w:after="80" w:line="276" w:lineRule="auto"/>
      <w:outlineLvl w:val="1"/>
    </w:pPr>
    <w:rPr>
      <w:b/>
      <w:i/>
      <w:sz w:val="24"/>
      <w:szCs w:val="24"/>
    </w:rPr>
  </w:style>
  <w:style w:type="paragraph" w:styleId="Heading3">
    <w:name w:val="Heading 3"/>
    <w:basedOn w:val="Normal"/>
    <w:qFormat/>
    <w:pPr>
      <w:keepNext/>
      <w:keepLines/>
      <w:spacing w:before="240" w:after="60" w:line="276" w:lineRule="auto"/>
      <w:outlineLvl w:val="2"/>
    </w:pPr>
    <w:rPr>
      <w:b/>
      <w:sz w:val="23"/>
      <w:szCs w:val="23"/>
    </w:rPr>
  </w:style>
  <w:style w:type="paragraph" w:styleId="BodyText">
    <w:name w:val="Body Text"/>
    <w:basedOn w:val="Normal"/>
    <w:qFormat/>
    <w:pPr>
      <w:spacing w:before="0" w:after="0" w:line="276" w:lineRule="auto"/>
    </w:pPr>
    <w:rPr>
      <w:sz w:val="24"/>
      <w:szCs w:val="24"/>
    </w:rPr>
  </w:style>
  <w:style w:type="paragraph" w:styleId="BodyTextIndent">
    <w:name w:val="Body Text Indent"/>
    <w:basedOn w:val="Normal"/>
    <w:qFormat/>
    <w:pPr>
      <w:ind w:firstLine="360"/>
      <w:spacing w:before="0" w:after="0" w:line="276" w:lineRule="auto"/>
    </w:pPr>
    <w:rPr>
      <w:sz w:val="24"/>
      <w:szCs w:val="24"/>
    </w:rPr>
  </w:style>
  <w:style w:type="paragraph" w:styleId="ChapterTitle">
    <w:name w:val="Chapter Title"/>
    <w:basedOn w:val="Normal"/>
    <w:qFormat/>
    <w:pPr>
      <w:keepNext/>
      <w:spacing w:before="0" w:after="120" w:line="276" w:lineRule="auto"/>
      <w:jc w:val="center"/>
      <w:outlineLvl w:val="0"/>
    </w:pPr>
    <w:rPr>
      <w:b/>
      <w:sz w:val="34"/>
      <w:szCs w:val="34"/>
    </w:rPr>
  </w:style>
  <w:style w:type="paragraph" w:styleId="ChapterSubtitle">
    <w:name w:val="Chapter Subtitle"/>
    <w:basedOn w:val="Normal"/>
    <w:qFormat/>
    <w:pPr>
      <w:keepNext/>
      <w:spacing w:before="0" w:after="300" w:line="276" w:lineRule="auto"/>
      <w:jc w:val="center"/>
    </w:pPr>
    <w:rPr>
      <w:i/>
      <w:sz w:val="26"/>
      <w:szCs w:val="26"/>
    </w:rPr>
  </w:style>
  <w:style w:type="paragraph" w:styleId="Byline">
    <w:name w:val="Byline"/>
    <w:basedOn w:val="Normal"/>
    <w:qFormat/>
    <w:pPr>
      <w:spacing w:before="0" w:after="120" w:line="240" w:lineRule="auto"/>
      <w:contextualSpacing/>
      <w:jc w:val="center"/>
    </w:pPr>
    <w:rPr>
      <w:color w:val="404040"/>
      <w:sz w:val="22"/>
      <w:szCs w:val="22"/>
    </w:rPr>
  </w:style>
  <w:style w:type="paragraph" w:styleId="MetadataLabel">
    <w:name w:val="Metadata Label"/>
    <w:basedOn w:val="Normal"/>
    <w:qFormat/>
    <w:pPr>
      <w:keepNext/>
      <w:spacing w:before="240" w:after="40" w:line="240" w:lineRule="auto"/>
    </w:pPr>
    <w:rPr>
      <w:b/>
      <w:caps/>
      <w:color w:val="57068C"/>
      <w:sz w:val="20"/>
      <w:szCs w:val="20"/>
    </w:rPr>
  </w:style>
  <w:style w:type="paragraph" w:styleId="MetadataBody">
    <w:name w:val="Metadata Body"/>
    <w:basedOn w:val="Normal"/>
    <w:qFormat/>
    <w:pPr>
      <w:spacing w:before="0" w:after="80" w:line="276" w:lineRule="auto"/>
    </w:pPr>
    <w:rPr>
      <w:sz w:val="22"/>
      <w:szCs w:val="22"/>
    </w:rPr>
  </w:style>
  <w:style w:type="paragraph" w:styleId="ListNumber">
    <w:name w:val="List Number"/>
    <w:basedOn w:val="Normal"/>
    <w:qFormat/>
    <w:pPr>
      <w:ind w:left="720" w:hanging="360"/>
      <w:spacing w:before="40" w:after="80" w:line="276" w:lineRule="auto"/>
      <w:contextualSpacing/>
    </w:pPr>
    <w:rPr>
      <w:sz w:val="24"/>
      <w:szCs w:val="24"/>
    </w:rPr>
  </w:style>
  <w:style w:type="paragraph" w:styleId="ListBullet">
    <w:name w:val="List Bullet"/>
    <w:basedOn w:val="Normal"/>
    <w:qFormat/>
    <w:pPr>
      <w:ind w:left="720" w:hanging="360"/>
      <w:spacing w:before="40" w:after="80" w:line="276" w:lineRule="auto"/>
      <w:contextualSpacing/>
    </w:pPr>
    <w:rPr>
      <w:sz w:val="24"/>
      <w:szCs w:val="24"/>
    </w:rPr>
  </w:style>
  <w:style w:type="paragraph" w:styleId="ReferenceEntry">
    <w:name w:val="Reference Entry"/>
    <w:basedOn w:val="Normal"/>
    <w:qFormat/>
    <w:pPr>
      <w:ind w:left="720" w:hanging="720"/>
      <w:spacing w:before="0" w:after="120" w:line="276" w:lineRule="auto"/>
    </w:pPr>
    <w:rPr>
      <w:sz w:val="24"/>
      <w:szCs w:val="24"/>
    </w:rPr>
  </w:style>
  <w:style w:type="paragraph" w:styleId="TableCaption">
    <w:name w:val="Table Caption"/>
    <w:basedOn w:val="Normal"/>
    <w:qFormat/>
    <w:pPr>
      <w:keepNext/>
      <w:spacing w:before="300" w:after="80" w:line="276" w:lineRule="auto"/>
    </w:pPr>
    <w:rPr>
      <w:sz w:val="22"/>
      <w:szCs w:val="22"/>
    </w:rPr>
  </w:style>
  <w:style w:type="paragraph" w:styleId="TableHeading">
    <w:name w:val="Table Heading"/>
    <w:basedOn w:val="Normal"/>
    <w:qFormat/>
    <w:pPr>
      <w:spacing w:before="40" w:after="40" w:line="240" w:lineRule="auto"/>
    </w:pPr>
    <w:rPr>
      <w:b/>
      <w:sz w:val="21"/>
      <w:szCs w:val="21"/>
    </w:rPr>
  </w:style>
  <w:style w:type="paragraph" w:styleId="TableText">
    <w:name w:val="Table Text"/>
    <w:basedOn w:val="Normal"/>
    <w:qFormat/>
    <w:pPr>
      <w:spacing w:before="40" w:after="40" w:line="240" w:lineRule="auto"/>
    </w:pPr>
    <w:rPr>
      <w:sz w:val="21"/>
      <w:szCs w:val="21"/>
    </w:rPr>
  </w:style>
  <w:style w:type="paragraph" w:styleId="CodeCaption">
    <w:name w:val="Code Caption"/>
    <w:basedOn w:val="Normal"/>
    <w:qFormat/>
    <w:pPr>
      <w:keepNext/>
      <w:spacing w:before="300" w:after="80" w:line="276" w:lineRule="auto"/>
    </w:pPr>
    <w:rPr>
      <w:b/>
      <w:sz w:val="22"/>
      <w:szCs w:val="22"/>
    </w:rPr>
  </w:style>
  <w:style w:type="paragraph" w:styleId="CodeBlock">
    <w:name w:val="Code Block"/>
    <w:basedOn w:val="Normal"/>
    <w:qFormat/>
    <w:pPr>
      <w:keepLines/>
      <w:shd w:val="clear" w:color="auto" w:fill="F2F2F2"/>
      <w:pBdr>
        <w:top w:val="single" w:sz="4" w:space="4" w:color="D6D6D6"/>
        <w:left w:val="single" w:sz="4" w:space="4" w:color="D6D6D6"/>
        <w:bottom w:val="single" w:sz="4" w:space="4" w:color="D6D6D6"/>
        <w:right w:val="single" w:sz="4" w:space="4" w:color="D6D6D6"/>
      </w:pBdr>
      <w:ind w:left="180" w:right="180"/>
      <w:spacing w:before="60" w:after="240" w:line="240" w:lineRule="auto"/>
    </w:pPr>
    <w:rPr>
      <w:rFonts w:ascii="Courier New" w:hAnsi="Courier New" w:cs="Courier New"/>
      <w:sz w:val="19"/>
      <w:szCs w:val="19"/>
    </w:rPr>
  </w:style>
  <w:style w:type="paragraph" w:styleId="CalloutLabel">
    <w:name w:val="Callout Label"/>
    <w:basedOn w:val="Normal"/>
    <w:qFormat/>
    <w:pPr>
      <w:keepNext/>
      <w:keepLines/>
      <w:shd w:val="clear" w:color="auto" w:fill="F5F2F8"/>
      <w:pBdr>
        <w:left w:val="single" w:sz="18" w:space="8" w:color="57068C"/>
        <w:top w:val="single" w:sz="4" w:space="6" w:color="C9BFD6"/>
        <w:bottom w:val="single" w:sz="4" w:space="6" w:color="C9BFD6"/>
        <w:right w:val="single" w:sz="4" w:space="6" w:color="C9BFD6"/>
      </w:pBdr>
      <w:ind w:left="200" w:right="200"/>
      <w:spacing w:before="160" w:after="60" w:line="276" w:lineRule="auto"/>
    </w:pPr>
    <w:rPr>
      <w:b/>
      <w:caps/>
      <w:color w:val="57068C"/>
      <w:spacing w:val="30"/>
      <w:sz w:val="19"/>
      <w:szCs w:val="19"/>
    </w:rPr>
  </w:style>
  <w:style w:type="paragraph" w:styleId="CalloutTitle">
    <w:name w:val="Callout Title"/>
    <w:basedOn w:val="Normal"/>
    <w:qFormat/>
    <w:pPr>
      <w:keepNext/>
      <w:keepLines/>
      <w:shd w:val="clear" w:color="auto" w:fill="F5F2F8"/>
      <w:pBdr>
        <w:left w:val="single" w:sz="18" w:space="8" w:color="57068C"/>
        <w:top w:val="single" w:sz="4" w:space="6" w:color="C9BFD6"/>
        <w:bottom w:val="single" w:sz="4" w:space="6" w:color="C9BFD6"/>
        <w:right w:val="single" w:sz="4" w:space="6" w:color="C9BFD6"/>
      </w:pBdr>
      <w:ind w:left="200" w:right="200"/>
      <w:spacing w:before="0" w:after="80" w:line="276" w:lineRule="auto"/>
    </w:pPr>
    <w:rPr>
      <w:b/>
      <w:sz w:val="23"/>
      <w:szCs w:val="23"/>
    </w:rPr>
  </w:style>
  <w:style w:type="paragraph" w:styleId="CalloutBody">
    <w:name w:val="Callout Body"/>
    <w:basedOn w:val="Normal"/>
    <w:qFormat/>
    <w:pPr>
      <w:keepNext/>
      <w:keepLines/>
      <w:shd w:val="clear" w:color="auto" w:fill="F5F2F8"/>
      <w:pBdr>
        <w:left w:val="single" w:sz="18" w:space="8" w:color="57068C"/>
        <w:top w:val="single" w:sz="4" w:space="6" w:color="C9BFD6"/>
        <w:bottom w:val="single" w:sz="4" w:space="6" w:color="C9BFD6"/>
        <w:right w:val="single" w:sz="4" w:space="6" w:color="C9BFD6"/>
      </w:pBdr>
      <w:ind w:left="200" w:right="200"/>
      <w:spacing w:before="0" w:after="80" w:line="276" w:lineRule="auto"/>
    </w:pPr>
    <w:rPr>
      <w:sz w:val="22"/>
      <w:szCs w:val="22"/>
    </w:rPr>
  </w:style>
  <w:style w:type="paragraph" w:styleId="CalloutSource">
    <w:name w:val="Callout Source"/>
    <w:basedOn w:val="Normal"/>
    <w:qFormat/>
    <w:pPr>
      <w:keepLines/>
      <w:shd w:val="clear" w:color="auto" w:fill="F5F2F8"/>
      <w:pBdr>
        <w:left w:val="single" w:sz="18" w:space="8" w:color="57068C"/>
        <w:top w:val="single" w:sz="4" w:space="6" w:color="C9BFD6"/>
        <w:bottom w:val="single" w:sz="4" w:space="6" w:color="C9BFD6"/>
        <w:right w:val="single" w:sz="4" w:space="6" w:color="C9BFD6"/>
      </w:pBdr>
      <w:ind w:left="200" w:right="200"/>
      <w:spacing w:before="0" w:after="140" w:line="276" w:lineRule="auto"/>
    </w:pPr>
    <w:rPr>
      <w:color w:val="404040"/>
      <w:sz w:val="20"/>
      <w:szCs w:val="20"/>
    </w:rPr>
  </w:style>
  <w:style w:type="paragraph" w:styleId="Spacer">
    <w:name w:val="Spacer"/>
    <w:basedOn w:val="Normal"/>
    <w:qFormat/>
    <w:pPr>
      <w:spacing w:before="0" w:after="0" w:line="240" w:lineRule="auto"/>
    </w:pPr>
    <w:rPr>
      <w:sz w:val="14"/>
      <w:szCs w:val="14"/>
    </w:rPr>
  </w:style>
  <w:style w:type="paragraph" w:styleId="Footer">
    <w:name w:val="Footer"/>
    <w:basedOn w:val="Normal"/>
    <w:qFormat/>
    <w:pPr>
      <w:spacing w:before="0" w:after="120" w:line="240" w:lineRule="auto"/>
      <w:jc w:val="center"/>
    </w:pPr>
    <w:rPr>
      <w:color w:val="404040"/>
      <w:sz w:val="20"/>
      <w:szCs w:val="20"/>
    </w:rPr>
  </w:style>
  <w:style w:type="character" w:styleId="Hyperlink">
    <w:name w:val="Hyperlink"/>
    <w:qFormat/>
    <w:rPr>
      <w:u w:val="single"/>
      <w:color w:val="0000FF"/>
    </w:rPr>
  </w:style>
  <w:style w:type="character" w:styleId="Emphasis">
    <w:name w:val="Emphasis"/>
    <w:qFormat/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