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9"/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Supplementary Materials</w:t>
      </w:r>
    </w:p>
    <w:p>
      <w:pPr>
        <w:pStyle w:val="19"/>
        <w:spacing w:line="240" w:lineRule="auto"/>
        <w:rPr>
          <w:rFonts w:ascii="Times New Roman" w:hAnsi="Times New Roman" w:cs="Times New Roman"/>
          <w:bCs/>
          <w:sz w:val="20"/>
        </w:rPr>
      </w:pPr>
      <w:r>
        <w:rPr>
          <w:rFonts w:ascii="Times New Roman" w:hAnsi="Times New Roman" w:cs="Times New Roman"/>
          <w:bCs/>
          <w:sz w:val="20"/>
        </w:rPr>
        <w:t>eTable 1. Adverse Events</w:t>
      </w:r>
    </w:p>
    <w:p>
      <w:pPr>
        <w:pStyle w:val="19"/>
        <w:spacing w:line="360" w:lineRule="auto"/>
        <w:jc w:val="center"/>
        <w:rPr>
          <w:rFonts w:ascii="Times New Roman" w:hAnsi="Times New Roman" w:cs="Times New Roman"/>
          <w:b/>
          <w:bCs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Cs w:val="24"/>
        </w:rPr>
        <w:t>eTable 1. Adverse Events</w:t>
      </w:r>
    </w:p>
    <w:tbl>
      <w:tblPr>
        <w:tblStyle w:val="14"/>
        <w:tblW w:w="921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5"/>
        <w:gridCol w:w="1842"/>
        <w:gridCol w:w="1843"/>
        <w:gridCol w:w="19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545" w:type="dxa"/>
          </w:tcPr>
          <w:p>
            <w:pPr>
              <w:pStyle w:val="19"/>
              <w:spacing w:line="240" w:lineRule="auto"/>
              <w:rPr>
                <w:rFonts w:ascii="Times New Roman" w:hAnsi="Times New Roman" w:eastAsia="宋体" w:cs="Times New Roman"/>
                <w:sz w:val="20"/>
              </w:rPr>
            </w:pPr>
          </w:p>
        </w:tc>
        <w:tc>
          <w:tcPr>
            <w:tcW w:w="1842" w:type="dxa"/>
          </w:tcPr>
          <w:p>
            <w:pPr>
              <w:pStyle w:val="19"/>
              <w:spacing w:line="24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0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sz w:val="20"/>
              </w:rPr>
              <w:t>PCIA + sham EA group</w:t>
            </w:r>
          </w:p>
          <w:p>
            <w:pPr>
              <w:pStyle w:val="19"/>
              <w:spacing w:line="24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</w:rPr>
              <w:t>(n=52)</w:t>
            </w:r>
          </w:p>
        </w:tc>
        <w:tc>
          <w:tcPr>
            <w:tcW w:w="1843" w:type="dxa"/>
          </w:tcPr>
          <w:p>
            <w:pPr>
              <w:pStyle w:val="19"/>
              <w:spacing w:line="24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0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sz w:val="20"/>
              </w:rPr>
              <w:t xml:space="preserve">PCIA + 2 Hz EA </w:t>
            </w:r>
            <w:r>
              <w:rPr>
                <w:rFonts w:ascii="Times New Roman" w:hAnsi="Times New Roman" w:eastAsia="宋体" w:cs="Times New Roman"/>
                <w:b/>
                <w:bCs/>
                <w:sz w:val="20"/>
              </w:rPr>
              <w:t>group</w:t>
            </w:r>
          </w:p>
          <w:p>
            <w:pPr>
              <w:pStyle w:val="19"/>
              <w:spacing w:line="24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</w:rPr>
              <w:t>(n=53)</w:t>
            </w:r>
          </w:p>
        </w:tc>
        <w:tc>
          <w:tcPr>
            <w:tcW w:w="1985" w:type="dxa"/>
          </w:tcPr>
          <w:p>
            <w:pPr>
              <w:pStyle w:val="19"/>
              <w:spacing w:line="24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0"/>
              </w:rPr>
            </w:pPr>
            <w:r>
              <w:rPr>
                <w:rFonts w:ascii="Times New Roman" w:hAnsi="Times New Roman" w:eastAsia="FangSong_GB2312" w:cs="Times New Roman"/>
                <w:b/>
                <w:bCs/>
                <w:sz w:val="20"/>
              </w:rPr>
              <w:t>PCIA + 20/100 Hz EA group</w:t>
            </w:r>
          </w:p>
          <w:p>
            <w:pPr>
              <w:pStyle w:val="19"/>
              <w:spacing w:line="24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</w:rPr>
              <w:t>(n=53)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545" w:type="dxa"/>
          </w:tcPr>
          <w:p>
            <w:pPr>
              <w:pStyle w:val="19"/>
              <w:spacing w:line="240" w:lineRule="auto"/>
              <w:rPr>
                <w:rFonts w:ascii="Times New Roman" w:hAnsi="Times New Roman" w:eastAsia="宋体" w:cs="Times New Roman"/>
                <w:b/>
                <w:bCs/>
                <w:sz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</w:rPr>
              <w:t>AEs, n (%)</w:t>
            </w:r>
          </w:p>
        </w:tc>
        <w:tc>
          <w:tcPr>
            <w:tcW w:w="1842" w:type="dxa"/>
          </w:tcPr>
          <w:p>
            <w:pPr>
              <w:pStyle w:val="19"/>
              <w:spacing w:line="240" w:lineRule="auto"/>
              <w:jc w:val="center"/>
              <w:rPr>
                <w:rFonts w:ascii="Times New Roman" w:hAnsi="Times New Roman" w:eastAsia="宋体" w:cs="Times New Roman"/>
                <w:sz w:val="20"/>
              </w:rPr>
            </w:pPr>
            <w:r>
              <w:rPr>
                <w:rFonts w:ascii="Times New Roman" w:hAnsi="Times New Roman" w:eastAsia="宋体" w:cs="Times New Roman"/>
                <w:sz w:val="20"/>
              </w:rPr>
              <w:t>1 (1.92)</w:t>
            </w:r>
          </w:p>
        </w:tc>
        <w:tc>
          <w:tcPr>
            <w:tcW w:w="1843" w:type="dxa"/>
          </w:tcPr>
          <w:p>
            <w:pPr>
              <w:pStyle w:val="19"/>
              <w:spacing w:line="240" w:lineRule="auto"/>
              <w:jc w:val="center"/>
              <w:rPr>
                <w:rFonts w:ascii="Times New Roman" w:hAnsi="Times New Roman" w:eastAsia="宋体" w:cs="Times New Roman"/>
                <w:sz w:val="20"/>
              </w:rPr>
            </w:pPr>
            <w:r>
              <w:rPr>
                <w:rFonts w:ascii="Times New Roman" w:hAnsi="Times New Roman" w:eastAsia="宋体" w:cs="Times New Roman"/>
                <w:sz w:val="20"/>
              </w:rPr>
              <w:t>1 (1.89)</w:t>
            </w:r>
          </w:p>
        </w:tc>
        <w:tc>
          <w:tcPr>
            <w:tcW w:w="1985" w:type="dxa"/>
          </w:tcPr>
          <w:p>
            <w:pPr>
              <w:pStyle w:val="19"/>
              <w:spacing w:line="240" w:lineRule="auto"/>
              <w:jc w:val="center"/>
              <w:rPr>
                <w:rFonts w:ascii="Times New Roman" w:hAnsi="Times New Roman" w:eastAsia="宋体" w:cs="Times New Roman"/>
                <w:sz w:val="20"/>
              </w:rPr>
            </w:pPr>
            <w:r>
              <w:rPr>
                <w:rFonts w:ascii="Times New Roman" w:hAnsi="Times New Roman" w:eastAsia="宋体" w:cs="Times New Roman"/>
                <w:sz w:val="20"/>
              </w:rPr>
              <w:t>3 (5.66)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545" w:type="dxa"/>
          </w:tcPr>
          <w:p>
            <w:pPr>
              <w:pStyle w:val="19"/>
              <w:spacing w:line="240" w:lineRule="auto"/>
              <w:rPr>
                <w:rFonts w:ascii="Times New Roman" w:hAnsi="Times New Roman" w:eastAsia="宋体" w:cs="Times New Roman"/>
                <w:b/>
                <w:bCs/>
                <w:sz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</w:rPr>
              <w:t>SAEs, n (%)</w:t>
            </w:r>
          </w:p>
        </w:tc>
        <w:tc>
          <w:tcPr>
            <w:tcW w:w="1842" w:type="dxa"/>
          </w:tcPr>
          <w:p>
            <w:pPr>
              <w:pStyle w:val="19"/>
              <w:spacing w:line="240" w:lineRule="auto"/>
              <w:jc w:val="center"/>
              <w:rPr>
                <w:rFonts w:ascii="Times New Roman" w:hAnsi="Times New Roman" w:eastAsia="宋体" w:cs="Times New Roman"/>
                <w:sz w:val="20"/>
              </w:rPr>
            </w:pPr>
            <w:r>
              <w:rPr>
                <w:rFonts w:ascii="Times New Roman" w:hAnsi="Times New Roman" w:eastAsia="宋体" w:cs="Times New Roman"/>
                <w:sz w:val="20"/>
              </w:rPr>
              <w:t>0 (0)</w:t>
            </w:r>
          </w:p>
        </w:tc>
        <w:tc>
          <w:tcPr>
            <w:tcW w:w="1843" w:type="dxa"/>
          </w:tcPr>
          <w:p>
            <w:pPr>
              <w:pStyle w:val="19"/>
              <w:spacing w:line="240" w:lineRule="auto"/>
              <w:jc w:val="center"/>
              <w:rPr>
                <w:rFonts w:ascii="Times New Roman" w:hAnsi="Times New Roman" w:eastAsia="宋体" w:cs="Times New Roman"/>
                <w:sz w:val="20"/>
              </w:rPr>
            </w:pPr>
            <w:r>
              <w:rPr>
                <w:rFonts w:ascii="Times New Roman" w:hAnsi="Times New Roman" w:eastAsia="宋体" w:cs="Times New Roman"/>
                <w:sz w:val="20"/>
              </w:rPr>
              <w:t>0 (0)</w:t>
            </w:r>
          </w:p>
        </w:tc>
        <w:tc>
          <w:tcPr>
            <w:tcW w:w="1985" w:type="dxa"/>
          </w:tcPr>
          <w:p>
            <w:pPr>
              <w:pStyle w:val="19"/>
              <w:spacing w:line="240" w:lineRule="auto"/>
              <w:jc w:val="center"/>
              <w:rPr>
                <w:rFonts w:ascii="Times New Roman" w:hAnsi="Times New Roman" w:eastAsia="宋体" w:cs="Times New Roman"/>
                <w:sz w:val="20"/>
              </w:rPr>
            </w:pPr>
            <w:r>
              <w:rPr>
                <w:rFonts w:ascii="Times New Roman" w:hAnsi="Times New Roman" w:eastAsia="宋体" w:cs="Times New Roman"/>
                <w:sz w:val="20"/>
              </w:rPr>
              <w:t>0 (0)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545" w:type="dxa"/>
          </w:tcPr>
          <w:p>
            <w:pPr>
              <w:pStyle w:val="19"/>
              <w:spacing w:line="240" w:lineRule="auto"/>
              <w:rPr>
                <w:rFonts w:ascii="Times New Roman" w:hAnsi="Times New Roman" w:eastAsia="宋体" w:cs="Times New Roman"/>
                <w:b/>
                <w:bCs/>
                <w:sz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</w:rPr>
              <w:t>Treatment-emergent AEs, n (%)</w:t>
            </w:r>
          </w:p>
        </w:tc>
        <w:tc>
          <w:tcPr>
            <w:tcW w:w="1842" w:type="dxa"/>
          </w:tcPr>
          <w:p>
            <w:pPr>
              <w:pStyle w:val="19"/>
              <w:spacing w:line="240" w:lineRule="auto"/>
              <w:jc w:val="center"/>
              <w:rPr>
                <w:rFonts w:ascii="Times New Roman" w:hAnsi="Times New Roman" w:eastAsia="宋体" w:cs="Times New Roman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 (0)</w:t>
            </w:r>
          </w:p>
        </w:tc>
        <w:tc>
          <w:tcPr>
            <w:tcW w:w="1843" w:type="dxa"/>
          </w:tcPr>
          <w:p>
            <w:pPr>
              <w:pStyle w:val="19"/>
              <w:spacing w:line="240" w:lineRule="auto"/>
              <w:jc w:val="center"/>
              <w:rPr>
                <w:rFonts w:ascii="Times New Roman" w:hAnsi="Times New Roman" w:eastAsia="宋体" w:cs="Times New Roman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 (1.89)</w:t>
            </w:r>
          </w:p>
        </w:tc>
        <w:tc>
          <w:tcPr>
            <w:tcW w:w="1985" w:type="dxa"/>
          </w:tcPr>
          <w:p>
            <w:pPr>
              <w:pStyle w:val="19"/>
              <w:spacing w:line="240" w:lineRule="auto"/>
              <w:jc w:val="center"/>
              <w:rPr>
                <w:rFonts w:ascii="Times New Roman" w:hAnsi="Times New Roman" w:eastAsia="宋体" w:cs="Times New Roman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 (3.77)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545" w:type="dxa"/>
          </w:tcPr>
          <w:p>
            <w:pPr>
              <w:pStyle w:val="19"/>
              <w:spacing w:line="240" w:lineRule="auto"/>
              <w:rPr>
                <w:rFonts w:ascii="Times New Roman" w:hAnsi="Times New Roman" w:eastAsia="宋体" w:cs="Times New Roman"/>
                <w:b/>
                <w:bCs/>
                <w:sz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</w:rPr>
              <w:t>Most frequent AEs</w:t>
            </w:r>
          </w:p>
        </w:tc>
        <w:tc>
          <w:tcPr>
            <w:tcW w:w="1842" w:type="dxa"/>
          </w:tcPr>
          <w:p>
            <w:pPr>
              <w:pStyle w:val="19"/>
              <w:spacing w:line="240" w:lineRule="auto"/>
              <w:jc w:val="center"/>
              <w:rPr>
                <w:rFonts w:ascii="Times New Roman" w:hAnsi="Times New Roman" w:eastAsia="宋体" w:cs="Times New Roman"/>
                <w:sz w:val="20"/>
              </w:rPr>
            </w:pPr>
            <w:r>
              <w:rPr>
                <w:rFonts w:ascii="Times New Roman" w:hAnsi="Times New Roman" w:eastAsia="宋体" w:cs="Times New Roman"/>
                <w:sz w:val="20"/>
              </w:rPr>
              <w:t>None</w:t>
            </w:r>
          </w:p>
        </w:tc>
        <w:tc>
          <w:tcPr>
            <w:tcW w:w="1843" w:type="dxa"/>
          </w:tcPr>
          <w:p>
            <w:pPr>
              <w:pStyle w:val="19"/>
              <w:spacing w:line="240" w:lineRule="auto"/>
              <w:jc w:val="center"/>
              <w:rPr>
                <w:rFonts w:ascii="Times New Roman" w:hAnsi="Times New Roman" w:eastAsia="宋体" w:cs="Times New Roman"/>
                <w:sz w:val="20"/>
              </w:rPr>
            </w:pPr>
            <w:r>
              <w:rPr>
                <w:rFonts w:ascii="Times New Roman" w:hAnsi="Times New Roman" w:eastAsia="宋体" w:cs="Times New Roman"/>
                <w:sz w:val="20"/>
              </w:rPr>
              <w:t>None</w:t>
            </w:r>
          </w:p>
        </w:tc>
        <w:tc>
          <w:tcPr>
            <w:tcW w:w="1985" w:type="dxa"/>
          </w:tcPr>
          <w:p>
            <w:pPr>
              <w:pStyle w:val="19"/>
              <w:spacing w:line="240" w:lineRule="auto"/>
              <w:jc w:val="center"/>
              <w:rPr>
                <w:rFonts w:ascii="Times New Roman" w:hAnsi="Times New Roman" w:eastAsia="宋体" w:cs="Times New Roman"/>
                <w:sz w:val="20"/>
              </w:rPr>
            </w:pPr>
            <w:r>
              <w:rPr>
                <w:rFonts w:ascii="Times New Roman" w:hAnsi="Times New Roman" w:eastAsia="FangSong_GB2312" w:cs="Times New Roman"/>
                <w:sz w:val="20"/>
              </w:rPr>
              <w:t>Hematoma</w:t>
            </w:r>
          </w:p>
        </w:tc>
      </w:tr>
    </w:tbl>
    <w:p>
      <w:pPr>
        <w:pStyle w:val="19"/>
        <w:spacing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Abbreviations: AE, adverse events; EA, electroacupuncture; PCIA, patient-controlled intravenous analgesia; SAE, severe adverse events.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</w:p>
    <w:p/>
    <w:p>
      <w:pPr>
        <w:tabs>
          <w:tab w:val="left" w:pos="5477"/>
        </w:tabs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swiss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黑体">
    <w:altName w:val="汉仪中黑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华光楷体_CNKI">
    <w:altName w:val="苹方-简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HGB3_CNKI">
    <w:altName w:val="苹方-简"/>
    <w:panose1 w:val="02000500000000000000"/>
    <w:charset w:val="86"/>
    <w:family w:val="auto"/>
    <w:pitch w:val="default"/>
    <w:sig w:usb0="00000000" w:usb1="00000000" w:usb2="00000010" w:usb3="00000000" w:csb0="00040003" w:csb1="00000000"/>
  </w:font>
  <w:font w:name="Source Sans Pro">
    <w:altName w:val="苹方-简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MS Gothic">
    <w:altName w:val="Hiragino Sans"/>
    <w:panose1 w:val="020B0609070205080204"/>
    <w:charset w:val="80"/>
    <w:family w:val="modern"/>
    <w:pitch w:val="default"/>
    <w:sig w:usb0="00000000" w:usb1="00000000" w:usb2="08000012" w:usb3="00000000" w:csb0="0002009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icrosoft YaHei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FangSong_GB2312">
    <w:altName w:val="方正仿宋_GB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ngXian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SimHei">
    <w:altName w:val="汉仪中黑KW"/>
    <w:panose1 w:val="02010600030101010101"/>
    <w:charset w:val="86"/>
    <w:family w:val="modern"/>
    <w:pitch w:val="default"/>
    <w:sig w:usb0="00000000" w:usb1="00000000" w:usb2="00000016" w:usb3="00000000" w:csb0="00040001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FangSong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dvP4AACD1">
    <w:altName w:val="苹方-简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MinionPro-Regular">
    <w:altName w:val="Apple SD Gothic Neo"/>
    <w:panose1 w:val="00000000000000000000"/>
    <w:charset w:val="81"/>
    <w:family w:val="roman"/>
    <w:pitch w:val="default"/>
    <w:sig w:usb0="00000000" w:usb1="00000000" w:usb2="00000010" w:usb3="00000000" w:csb0="00080000" w:csb1="00000000"/>
  </w:font>
  <w:font w:name="Malgun Gothic">
    <w:altName w:val="Apple SD Gothic Neo"/>
    <w:panose1 w:val="020B0503020000020004"/>
    <w:charset w:val="81"/>
    <w:family w:val="auto"/>
    <w:pitch w:val="default"/>
    <w:sig w:usb0="00000000" w:usb1="00000000" w:usb2="00000012" w:usb3="00000000" w:csb0="0008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Apple SD Gothic Neo">
    <w:panose1 w:val="02000300000000000000"/>
    <w:charset w:val="81"/>
    <w:family w:val="auto"/>
    <w:pitch w:val="default"/>
    <w:sig w:usb0="00000203" w:usb1="21D12C10" w:usb2="00000010" w:usb3="00000000" w:csb0="00280005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STKaitiSC-Regular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STKaitiSC-Bold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翩翩体-繁">
    <w:panose1 w:val="03000300000000000000"/>
    <w:charset w:val="86"/>
    <w:family w:val="auto"/>
    <w:pitch w:val="default"/>
    <w:sig w:usb0="A00002FF" w:usb1="7ACF7CFB" w:usb2="00000016" w:usb3="00000000" w:csb0="00040001" w:csb1="00000000"/>
  </w:font>
  <w:font w:name="兰亭黑-繁">
    <w:panose1 w:val="03000509000000000000"/>
    <w:charset w:val="88"/>
    <w:family w:val="auto"/>
    <w:pitch w:val="default"/>
    <w:sig w:usb0="00000001" w:usb1="080E0000" w:usb2="00000000" w:usb3="00000000" w:csb0="00100000" w:csb1="00000000"/>
  </w:font>
  <w:font w:name="楷体">
    <w:altName w:val="汉仪楷体KW"/>
    <w:panose1 w:val="02010609060101010101"/>
    <w:charset w:val="00"/>
    <w:family w:val="modern"/>
    <w:pitch w:val="default"/>
    <w:sig w:usb0="00000000" w:usb1="00000000" w:usb2="00000016" w:usb3="00000000" w:csb0="00040001" w:csb1="00000000"/>
  </w:font>
  <w:font w:name="楷体_GB2312">
    <w:altName w:val="汉仪楷体简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微软雅黑">
    <w:altName w:val="汉仪旗黑"/>
    <w:panose1 w:val="020B0503020204020204"/>
    <w:charset w:val="00"/>
    <w:family w:val="swiss"/>
    <w:pitch w:val="default"/>
    <w:sig w:usb0="00000000" w:usb1="00000000" w:usb2="00000016" w:usb3="00000000" w:csb0="0004001F" w:csb1="00000000"/>
  </w:font>
  <w:font w:name="黑体">
    <w:altName w:val="汉仪中黑KW"/>
    <w:panose1 w:val="02010609060101010101"/>
    <w:charset w:val="00"/>
    <w:family w:val="modern"/>
    <w:pitch w:val="default"/>
    <w:sig w:usb0="00000000" w:usb1="00000000" w:usb2="00000016" w:usb3="00000000" w:csb0="00040001" w:csb1="00000000"/>
  </w:font>
  <w:font w:name="MinionPro-Regular">
    <w:altName w:val="苹方-简"/>
    <w:panose1 w:val="00000000000000000000"/>
    <w:charset w:val="00"/>
    <w:family w:val="roman"/>
    <w:pitch w:val="default"/>
    <w:sig w:usb0="00000000" w:usb1="00000000" w:usb2="00000010" w:usb3="00000000" w:csb0="00080000" w:csb1="00000000"/>
  </w:font>
  <w:font w:name="TimesNewRomanPSMT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Sun-ExtA">
    <w:altName w:val="苹方-简"/>
    <w:panose1 w:val="00000000000000000000"/>
    <w:charset w:val="00"/>
    <w:family w:val="auto"/>
    <w:pitch w:val="default"/>
    <w:sig w:usb0="00000000" w:usb1="00000000" w:usb2="00000010" w:usb3="00000000" w:csb0="00040000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WdcmvpAdvTT86d47313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stem-u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utura Medium Italic">
    <w:panose1 w:val="020B0602020204020303"/>
    <w:charset w:val="00"/>
    <w:family w:val="auto"/>
    <w:pitch w:val="default"/>
    <w:sig w:usb0="80000067" w:usb1="00000000" w:usb2="00000000" w:usb3="00000000" w:csb0="200001FB" w:csb1="CDFD0000"/>
  </w:font>
  <w:font w:name="Futura Condensed Medium">
    <w:panose1 w:val="020B0602020204020303"/>
    <w:charset w:val="00"/>
    <w:family w:val="auto"/>
    <w:pitch w:val="default"/>
    <w:sig w:usb0="80000067" w:usb1="00000000" w:usb2="00000000" w:usb3="00000000" w:csb0="200001FB" w:csb1="CDFD0000"/>
  </w:font>
  <w:font w:name="Futura Condensed ExtraBold">
    <w:panose1 w:val="020B0602020204020303"/>
    <w:charset w:val="00"/>
    <w:family w:val="auto"/>
    <w:pitch w:val="default"/>
    <w:sig w:usb0="80000067" w:usb1="00000000" w:usb2="00000000" w:usb3="00000000" w:csb0="200001FB" w:csb1="CDFD0000"/>
  </w:font>
  <w:font w:name="Futura Bold">
    <w:panose1 w:val="020B0602020204020303"/>
    <w:charset w:val="00"/>
    <w:family w:val="auto"/>
    <w:pitch w:val="default"/>
    <w:sig w:usb0="80000067" w:usb1="00000000" w:usb2="00000000" w:usb3="00000000" w:csb0="200001FB" w:csb1="CDFD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Georgia">
    <w:panose1 w:val="02040802050405020203"/>
    <w:charset w:val="00"/>
    <w:family w:val="auto"/>
    <w:pitch w:val="default"/>
    <w:sig w:usb0="00000287" w:usb1="00000000" w:usb2="00000000" w:usb3="00000000" w:csb0="2000009F" w:csb1="00000000"/>
  </w:font>
  <w:font w:name="Times-Roman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ionPro-Regular5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魏碑-繁">
    <w:panose1 w:val="03000800000000000000"/>
    <w:charset w:val="88"/>
    <w:family w:val="auto"/>
    <w:pitch w:val="default"/>
    <w:sig w:usb0="A00002FF" w:usb1="78CFFDFB" w:usb2="00000016" w:usb3="00000000" w:csb0="20120187" w:csb1="00000000"/>
  </w:font>
  <w:font w:name="Songti TC Regular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DLF-3-36-216483367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ZSSK--GBK1-0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MinionPro-Regular-Identity-H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ZSSJW--GB1-0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 GB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DY4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cademy Engraved LET">
    <w:panose1 w:val="02000000000000000000"/>
    <w:charset w:val="00"/>
    <w:family w:val="auto"/>
    <w:pitch w:val="default"/>
    <w:sig w:usb0="8000007F" w:usb1="4000000A" w:usb2="00000000" w:usb3="00000000" w:csb0="00000001" w:csb1="00000000"/>
  </w:font>
  <w:font w:name="Al Bayan Plain">
    <w:panose1 w:val="00000000000000000000"/>
    <w:charset w:val="00"/>
    <w:family w:val="auto"/>
    <w:pitch w:val="default"/>
    <w:sig w:usb0="00002000" w:usb1="00000000" w:usb2="00000008" w:usb3="00000000" w:csb0="00000040" w:csb1="20000000"/>
  </w:font>
  <w:font w:name="Beirut">
    <w:panose1 w:val="00000600000000000000"/>
    <w:charset w:val="00"/>
    <w:family w:val="auto"/>
    <w:pitch w:val="default"/>
    <w:sig w:usb0="00000003" w:usb1="00000000" w:usb2="00000000" w:usb3="00000000" w:csb0="00000001" w:csb1="0000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DY143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antinghei TC Extralight">
    <w:panose1 w:val="03000509000000000000"/>
    <w:charset w:val="88"/>
    <w:family w:val="auto"/>
    <w:pitch w:val="default"/>
    <w:sig w:usb0="00000001" w:usb1="080E0000" w:usb2="00000000" w:usb3="00000000" w:csb0="00100000" w:csb1="00000000"/>
  </w:font>
  <w:font w:name="HanziPen TC Regular">
    <w:panose1 w:val="03000300000000000000"/>
    <w:charset w:val="86"/>
    <w:family w:val="auto"/>
    <w:pitch w:val="default"/>
    <w:sig w:usb0="A00002FF" w:usb1="7ACF7CFB" w:usb2="00000016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PingFang HK Regular">
    <w:panose1 w:val="020B0400000000000000"/>
    <w:charset w:val="88"/>
    <w:family w:val="auto"/>
    <w:pitch w:val="default"/>
    <w:sig w:usb0="A00002FF" w:usb1="7ACFFDFB" w:usb2="00000017" w:usb3="00000000" w:csb0="00100001" w:csb1="00000000"/>
  </w:font>
  <w:font w:name="Heiti T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Lantinghei SC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orbel-Bold2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Montserrat">
    <w:altName w:val="Thonburi"/>
    <w:panose1 w:val="00000000000000000000"/>
    <w:charset w:val="4D"/>
    <w:family w:val="auto"/>
    <w:pitch w:val="default"/>
    <w:sig w:usb0="00000000" w:usb1="00000000" w:usb2="00000000" w:usb3="00000000" w:csb0="00000197" w:csb1="00000000"/>
  </w:font>
  <w:font w:name="Garamond">
    <w:altName w:val="苹方-简"/>
    <w:panose1 w:val="02020404030301010803"/>
    <w:charset w:val="00"/>
    <w:family w:val="roman"/>
    <w:pitch w:val="default"/>
    <w:sig w:usb0="00000000" w:usb1="00000000" w:usb2="00000000" w:usb3="00000000" w:csb0="0000009F" w:csb1="DFD70000"/>
  </w:font>
  <w:font w:name="Arial Black">
    <w:panose1 w:val="020B0A04020102020204"/>
    <w:charset w:val="00"/>
    <w:family w:val="swiss"/>
    <w:pitch w:val="default"/>
    <w:sig w:usb0="00000287" w:usb1="00000000" w:usb2="00000000" w:usb3="00000000" w:csb0="2000009F" w:csb1="DFD70000"/>
  </w:font>
  <w:font w:name="Microsoft JhengHei">
    <w:altName w:val="汉仪中简黑简"/>
    <w:panose1 w:val="020B0604030504040204"/>
    <w:charset w:val="88"/>
    <w:family w:val="swiss"/>
    <w:pitch w:val="default"/>
    <w:sig w:usb0="00000000" w:usb1="00000000" w:usb2="00000016" w:usb3="00000000" w:csb0="00100009" w:csb1="00000000"/>
  </w:font>
  <w:font w:name="Montserrat SemiBold">
    <w:altName w:val="Thonburi"/>
    <w:panose1 w:val="00000000000000000000"/>
    <w:charset w:val="4D"/>
    <w:family w:val="auto"/>
    <w:pitch w:val="default"/>
    <w:sig w:usb0="00000000" w:usb1="00000000" w:usb2="00000000" w:usb3="00000000" w:csb0="00000197" w:csb1="00000000"/>
  </w:font>
  <w:font w:name="Open Sans">
    <w:altName w:val="苹方-简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汉仪中简黑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軟正黑體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dvOT1deab444 . 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dvOT1deab444 . I + fb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ardian TextSans Web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ardianSans-Mediu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ardianSansGR-Regula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useo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dvOTf9433e2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ardianSans-RegularI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rriweathe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ira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rantha Sangam MN Regular">
    <w:panose1 w:val="00000500000000000000"/>
    <w:charset w:val="00"/>
    <w:family w:val="auto"/>
    <w:pitch w:val="default"/>
    <w:sig w:usb0="00108001" w:usb1="02000004" w:usb2="00000000" w:usb3="00000000" w:csb0="00000001" w:csb1="00000000"/>
  </w:font>
  <w:font w:name="Chalkboard Regular">
    <w:panose1 w:val="03050602040202020205"/>
    <w:charset w:val="00"/>
    <w:family w:val="auto"/>
    <w:pitch w:val="default"/>
    <w:sig w:usb0="80000023" w:usb1="00000000" w:usb2="00000000" w:usb3="00000000" w:csb0="20000001" w:csb1="00000000"/>
  </w:font>
  <w:font w:name="Avenir Next Regular">
    <w:panose1 w:val="020B0803020202020204"/>
    <w:charset w:val="00"/>
    <w:family w:val="auto"/>
    <w:pitch w:val="default"/>
    <w:sig w:usb0="8000002F" w:usb1="5000204A" w:usb2="00000000" w:usb3="00000000" w:csb0="0000009B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-apple-syste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dvPSNCS-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dvPSSy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dvP4C4E74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dvPSNCS-B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ardianSans-Semibol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illSansMTPro-Mediu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gLiU">
    <w:altName w:val="宋体-繁"/>
    <w:panose1 w:val="02010609000101010101"/>
    <w:charset w:val="88"/>
    <w:family w:val="modern"/>
    <w:pitch w:val="default"/>
    <w:sig w:usb0="00000000" w:usb1="00000000" w:usb2="00000016" w:usb3="00000000" w:csb0="0010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TimesNewRomanPS-BoldMT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AdvTTb5929f4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MT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FangSong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dvEPSTI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Italic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GuardianTextEgypGR-Regula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NewBaskerville-Roman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Yu Mincho">
    <w:altName w:val="Hiragino Sans"/>
    <w:panose1 w:val="02020400000000000000"/>
    <w:charset w:val="80"/>
    <w:family w:val="roman"/>
    <w:pitch w:val="default"/>
    <w:sig w:usb0="00000000" w:usb1="00000000" w:usb2="00000012" w:usb3="00000000" w:csb0="0002009F" w:csb1="00000000"/>
  </w:font>
  <w:font w:name="Yu Gothic Light">
    <w:altName w:val="Hiragino Sans"/>
    <w:panose1 w:val="020B0300000000000000"/>
    <w:charset w:val="80"/>
    <w:family w:val="swiss"/>
    <w:pitch w:val="default"/>
    <w:sig w:usb0="00000000" w:usb1="00000000" w:usb2="00000016" w:usb3="00000000" w:csb0="0002009F" w:csb1="00000000"/>
  </w:font>
  <w:font w:name="FangSong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游明朝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游ゴシック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游明朝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Chinese Std GBT7714 (numeric) Copy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dwf9rfex19tzaoeawfuv9ev0rp0rpw90zx2d&quot;&gt;My EndNote Library&lt;record-ids&gt;&lt;item&gt;8&lt;/item&gt;&lt;item&gt;9&lt;/item&gt;&lt;item&gt;10&lt;/item&gt;&lt;item&gt;11&lt;/item&gt;&lt;item&gt;12&lt;/item&gt;&lt;item&gt;13&lt;/item&gt;&lt;item&gt;15&lt;/item&gt;&lt;item&gt;16&lt;/item&gt;&lt;item&gt;17&lt;/item&gt;&lt;item&gt;18&lt;/item&gt;&lt;item&gt;19&lt;/item&gt;&lt;item&gt;20&lt;/item&gt;&lt;item&gt;21&lt;/item&gt;&lt;item&gt;22&lt;/item&gt;&lt;item&gt;23&lt;/item&gt;&lt;item&gt;25&lt;/item&gt;&lt;item&gt;26&lt;/item&gt;&lt;item&gt;27&lt;/item&gt;&lt;item&gt;28&lt;/item&gt;&lt;item&gt;29&lt;/item&gt;&lt;item&gt;30&lt;/item&gt;&lt;item&gt;34&lt;/item&gt;&lt;item&gt;35&lt;/item&gt;&lt;item&gt;36&lt;/item&gt;&lt;item&gt;37&lt;/item&gt;&lt;item&gt;38&lt;/item&gt;&lt;item&gt;39&lt;/item&gt;&lt;item&gt;40&lt;/item&gt;&lt;item&gt;42&lt;/item&gt;&lt;item&gt;43&lt;/item&gt;&lt;item&gt;44&lt;/item&gt;&lt;item&gt;45&lt;/item&gt;&lt;item&gt;46&lt;/item&gt;&lt;item&gt;47&lt;/item&gt;&lt;item&gt;48&lt;/item&gt;&lt;item&gt;49&lt;/item&gt;&lt;item&gt;50&lt;/item&gt;&lt;item&gt;51&lt;/item&gt;&lt;/record-ids&gt;&lt;/item&gt;&lt;/Libraries&gt;"/>
    <w:docVar w:name="KY_MEDREF_DOCUID" w:val="{58637BF8-F34F-4470-856B-F00D75F9958F}"/>
    <w:docVar w:name="KY_MEDREF_VERSION" w:val="3"/>
  </w:docVars>
  <w:rsids>
    <w:rsidRoot w:val="008B2EAC"/>
    <w:rsid w:val="0002663F"/>
    <w:rsid w:val="00047ECF"/>
    <w:rsid w:val="00057604"/>
    <w:rsid w:val="0007603F"/>
    <w:rsid w:val="00083C39"/>
    <w:rsid w:val="00084A32"/>
    <w:rsid w:val="00084FF4"/>
    <w:rsid w:val="000863A1"/>
    <w:rsid w:val="00091C90"/>
    <w:rsid w:val="000B1238"/>
    <w:rsid w:val="000B2719"/>
    <w:rsid w:val="000B6ED4"/>
    <w:rsid w:val="000D43C3"/>
    <w:rsid w:val="000D4686"/>
    <w:rsid w:val="000E26DA"/>
    <w:rsid w:val="000E7A8A"/>
    <w:rsid w:val="000F0ED8"/>
    <w:rsid w:val="000F6A9B"/>
    <w:rsid w:val="00136958"/>
    <w:rsid w:val="001439AB"/>
    <w:rsid w:val="00145203"/>
    <w:rsid w:val="00183211"/>
    <w:rsid w:val="001A633A"/>
    <w:rsid w:val="001B6F89"/>
    <w:rsid w:val="001C1BE6"/>
    <w:rsid w:val="001C6996"/>
    <w:rsid w:val="001E3F3E"/>
    <w:rsid w:val="001E743E"/>
    <w:rsid w:val="001F1ABB"/>
    <w:rsid w:val="001F71E9"/>
    <w:rsid w:val="002268E3"/>
    <w:rsid w:val="00293368"/>
    <w:rsid w:val="002A5E9F"/>
    <w:rsid w:val="002B14B1"/>
    <w:rsid w:val="003057FB"/>
    <w:rsid w:val="00320631"/>
    <w:rsid w:val="0034523D"/>
    <w:rsid w:val="00363FAE"/>
    <w:rsid w:val="00373697"/>
    <w:rsid w:val="00381B3A"/>
    <w:rsid w:val="003A4E05"/>
    <w:rsid w:val="003C3695"/>
    <w:rsid w:val="00413FE7"/>
    <w:rsid w:val="004155D0"/>
    <w:rsid w:val="0041675B"/>
    <w:rsid w:val="004247C1"/>
    <w:rsid w:val="004346E2"/>
    <w:rsid w:val="004403D0"/>
    <w:rsid w:val="00455258"/>
    <w:rsid w:val="00482E0D"/>
    <w:rsid w:val="00497056"/>
    <w:rsid w:val="004A26AE"/>
    <w:rsid w:val="004E13E3"/>
    <w:rsid w:val="004E169A"/>
    <w:rsid w:val="005348D2"/>
    <w:rsid w:val="00564886"/>
    <w:rsid w:val="00577445"/>
    <w:rsid w:val="00581AF4"/>
    <w:rsid w:val="00583F37"/>
    <w:rsid w:val="00587ED4"/>
    <w:rsid w:val="005947CA"/>
    <w:rsid w:val="005A64E7"/>
    <w:rsid w:val="005B74FA"/>
    <w:rsid w:val="005D19D2"/>
    <w:rsid w:val="005E64DF"/>
    <w:rsid w:val="005E6C10"/>
    <w:rsid w:val="005F23DA"/>
    <w:rsid w:val="005F3695"/>
    <w:rsid w:val="00606F5D"/>
    <w:rsid w:val="00641D33"/>
    <w:rsid w:val="006460DA"/>
    <w:rsid w:val="006A56E5"/>
    <w:rsid w:val="006D6AF1"/>
    <w:rsid w:val="006E1F7D"/>
    <w:rsid w:val="006E443B"/>
    <w:rsid w:val="00735A09"/>
    <w:rsid w:val="00773A24"/>
    <w:rsid w:val="00792158"/>
    <w:rsid w:val="007A2A68"/>
    <w:rsid w:val="007B29E2"/>
    <w:rsid w:val="007B4BDB"/>
    <w:rsid w:val="007F00C7"/>
    <w:rsid w:val="007F691D"/>
    <w:rsid w:val="008158D4"/>
    <w:rsid w:val="008230DD"/>
    <w:rsid w:val="008334E1"/>
    <w:rsid w:val="00841EF3"/>
    <w:rsid w:val="00857091"/>
    <w:rsid w:val="008624C2"/>
    <w:rsid w:val="00864D38"/>
    <w:rsid w:val="00865C89"/>
    <w:rsid w:val="008943A1"/>
    <w:rsid w:val="008A76C5"/>
    <w:rsid w:val="008B015E"/>
    <w:rsid w:val="008B2EAC"/>
    <w:rsid w:val="008C083B"/>
    <w:rsid w:val="008C4E9F"/>
    <w:rsid w:val="008C57F9"/>
    <w:rsid w:val="008E455C"/>
    <w:rsid w:val="00901D64"/>
    <w:rsid w:val="0091234D"/>
    <w:rsid w:val="0093144B"/>
    <w:rsid w:val="00935538"/>
    <w:rsid w:val="00945468"/>
    <w:rsid w:val="0095664D"/>
    <w:rsid w:val="009756CD"/>
    <w:rsid w:val="009761EE"/>
    <w:rsid w:val="00976503"/>
    <w:rsid w:val="00991475"/>
    <w:rsid w:val="00992DF4"/>
    <w:rsid w:val="009B2D58"/>
    <w:rsid w:val="009B34BF"/>
    <w:rsid w:val="009D1DED"/>
    <w:rsid w:val="00A04718"/>
    <w:rsid w:val="00A34E2C"/>
    <w:rsid w:val="00A441E8"/>
    <w:rsid w:val="00A707F3"/>
    <w:rsid w:val="00AB6FE4"/>
    <w:rsid w:val="00AC6DE6"/>
    <w:rsid w:val="00AD415F"/>
    <w:rsid w:val="00AE0BE5"/>
    <w:rsid w:val="00B0139C"/>
    <w:rsid w:val="00B25CD7"/>
    <w:rsid w:val="00B30BD1"/>
    <w:rsid w:val="00B54ED6"/>
    <w:rsid w:val="00BA0C49"/>
    <w:rsid w:val="00BA2E86"/>
    <w:rsid w:val="00BA7735"/>
    <w:rsid w:val="00BE4451"/>
    <w:rsid w:val="00BF2C39"/>
    <w:rsid w:val="00C018CF"/>
    <w:rsid w:val="00C05A41"/>
    <w:rsid w:val="00C35C6C"/>
    <w:rsid w:val="00C75A2B"/>
    <w:rsid w:val="00C85A0D"/>
    <w:rsid w:val="00C927AC"/>
    <w:rsid w:val="00C92810"/>
    <w:rsid w:val="00CB3199"/>
    <w:rsid w:val="00CD73BB"/>
    <w:rsid w:val="00D0667F"/>
    <w:rsid w:val="00D13720"/>
    <w:rsid w:val="00D219B9"/>
    <w:rsid w:val="00D70F5E"/>
    <w:rsid w:val="00D72469"/>
    <w:rsid w:val="00D90CA3"/>
    <w:rsid w:val="00D96B0F"/>
    <w:rsid w:val="00DD3A01"/>
    <w:rsid w:val="00E212EE"/>
    <w:rsid w:val="00E40D38"/>
    <w:rsid w:val="00E51C7B"/>
    <w:rsid w:val="00E53BCD"/>
    <w:rsid w:val="00EA7A7C"/>
    <w:rsid w:val="00ED656F"/>
    <w:rsid w:val="00F22290"/>
    <w:rsid w:val="00F31DD3"/>
    <w:rsid w:val="00F35EFB"/>
    <w:rsid w:val="00F5669C"/>
    <w:rsid w:val="00F754E9"/>
    <w:rsid w:val="00F8725C"/>
    <w:rsid w:val="05B70637"/>
    <w:rsid w:val="0B6FC078"/>
    <w:rsid w:val="177FD3D0"/>
    <w:rsid w:val="1A776847"/>
    <w:rsid w:val="1BFECC04"/>
    <w:rsid w:val="1FFB1C2E"/>
    <w:rsid w:val="21C7412D"/>
    <w:rsid w:val="295B4F06"/>
    <w:rsid w:val="2B8D67D2"/>
    <w:rsid w:val="2EBEE6A4"/>
    <w:rsid w:val="348F081E"/>
    <w:rsid w:val="35E3E2BA"/>
    <w:rsid w:val="37CF33C6"/>
    <w:rsid w:val="37DF6C22"/>
    <w:rsid w:val="37FF0AFF"/>
    <w:rsid w:val="37FFBA03"/>
    <w:rsid w:val="39F6E033"/>
    <w:rsid w:val="3ABF453B"/>
    <w:rsid w:val="3AF87C7A"/>
    <w:rsid w:val="3D5DCD6A"/>
    <w:rsid w:val="3DE315F3"/>
    <w:rsid w:val="3E7432F0"/>
    <w:rsid w:val="3EC72C30"/>
    <w:rsid w:val="3EFCC5AD"/>
    <w:rsid w:val="3EFD4DF1"/>
    <w:rsid w:val="3EFF8B21"/>
    <w:rsid w:val="3FDF2ABA"/>
    <w:rsid w:val="3FEF3359"/>
    <w:rsid w:val="47DF7AB6"/>
    <w:rsid w:val="4D456113"/>
    <w:rsid w:val="4DF9F45E"/>
    <w:rsid w:val="4FE101AE"/>
    <w:rsid w:val="51BFAAA1"/>
    <w:rsid w:val="51E66D08"/>
    <w:rsid w:val="56DB20A8"/>
    <w:rsid w:val="57AE99EC"/>
    <w:rsid w:val="5B7D59C8"/>
    <w:rsid w:val="5BCFF5B5"/>
    <w:rsid w:val="5BEE41E5"/>
    <w:rsid w:val="5BFEF227"/>
    <w:rsid w:val="5D7F209C"/>
    <w:rsid w:val="5DFF7EAE"/>
    <w:rsid w:val="5E3DD8CC"/>
    <w:rsid w:val="5EF755E4"/>
    <w:rsid w:val="5F2A21A3"/>
    <w:rsid w:val="5FE6AB7F"/>
    <w:rsid w:val="5FF6F922"/>
    <w:rsid w:val="62793512"/>
    <w:rsid w:val="636E532F"/>
    <w:rsid w:val="63D8A679"/>
    <w:rsid w:val="6537AFC7"/>
    <w:rsid w:val="673DF75A"/>
    <w:rsid w:val="67FF24A5"/>
    <w:rsid w:val="6AD7D630"/>
    <w:rsid w:val="6BEEBC44"/>
    <w:rsid w:val="6BFA39AC"/>
    <w:rsid w:val="6DB1EE51"/>
    <w:rsid w:val="6DBF0508"/>
    <w:rsid w:val="6DDB4AB3"/>
    <w:rsid w:val="6DF2FA5B"/>
    <w:rsid w:val="6EBFD073"/>
    <w:rsid w:val="6F287E26"/>
    <w:rsid w:val="6FB77E80"/>
    <w:rsid w:val="6FC921B9"/>
    <w:rsid w:val="6FF9B65C"/>
    <w:rsid w:val="70DFD5D7"/>
    <w:rsid w:val="70ECEAD1"/>
    <w:rsid w:val="73F652E9"/>
    <w:rsid w:val="75BC150E"/>
    <w:rsid w:val="76FDDC61"/>
    <w:rsid w:val="77DDB321"/>
    <w:rsid w:val="77DF3C26"/>
    <w:rsid w:val="797D4C29"/>
    <w:rsid w:val="79BFE0CA"/>
    <w:rsid w:val="7A7A6ACA"/>
    <w:rsid w:val="7ADEBEA0"/>
    <w:rsid w:val="7B079692"/>
    <w:rsid w:val="7B7D963B"/>
    <w:rsid w:val="7BDBE79D"/>
    <w:rsid w:val="7BFFDF15"/>
    <w:rsid w:val="7C8FA0F6"/>
    <w:rsid w:val="7C9794DD"/>
    <w:rsid w:val="7CB14501"/>
    <w:rsid w:val="7CCFB856"/>
    <w:rsid w:val="7CD5D8FB"/>
    <w:rsid w:val="7D1A3593"/>
    <w:rsid w:val="7D7F9DBE"/>
    <w:rsid w:val="7DBFBDC7"/>
    <w:rsid w:val="7DDD6696"/>
    <w:rsid w:val="7DE50E42"/>
    <w:rsid w:val="7DF79D21"/>
    <w:rsid w:val="7DFFD1EA"/>
    <w:rsid w:val="7E274A85"/>
    <w:rsid w:val="7E7D5DFC"/>
    <w:rsid w:val="7E9BFFFD"/>
    <w:rsid w:val="7E9D6BD3"/>
    <w:rsid w:val="7EED9F82"/>
    <w:rsid w:val="7EEF33E2"/>
    <w:rsid w:val="7EEFF262"/>
    <w:rsid w:val="7EF5B881"/>
    <w:rsid w:val="7EF9E5A0"/>
    <w:rsid w:val="7EFEB7E4"/>
    <w:rsid w:val="7F3CB220"/>
    <w:rsid w:val="7F75087C"/>
    <w:rsid w:val="7FAB0909"/>
    <w:rsid w:val="7FAC3FF6"/>
    <w:rsid w:val="7FB7FC1E"/>
    <w:rsid w:val="7FBD2DDD"/>
    <w:rsid w:val="7FBD52BA"/>
    <w:rsid w:val="7FDDD9C6"/>
    <w:rsid w:val="7FDFBF7E"/>
    <w:rsid w:val="7FF53B0B"/>
    <w:rsid w:val="7FF5CFB4"/>
    <w:rsid w:val="7FFF10F9"/>
    <w:rsid w:val="7FFF91C2"/>
    <w:rsid w:val="86B78B5D"/>
    <w:rsid w:val="8EDF4CDE"/>
    <w:rsid w:val="8FFB3827"/>
    <w:rsid w:val="95BFE497"/>
    <w:rsid w:val="99F1893B"/>
    <w:rsid w:val="9B75542E"/>
    <w:rsid w:val="9BD3A3C0"/>
    <w:rsid w:val="9F36A71A"/>
    <w:rsid w:val="9F7D45C9"/>
    <w:rsid w:val="A7FC43E9"/>
    <w:rsid w:val="A97D318B"/>
    <w:rsid w:val="AE5CB665"/>
    <w:rsid w:val="AF0E8431"/>
    <w:rsid w:val="AFB98153"/>
    <w:rsid w:val="AFBFFCCF"/>
    <w:rsid w:val="AFEA8740"/>
    <w:rsid w:val="AFFF3D64"/>
    <w:rsid w:val="AFFFC8BC"/>
    <w:rsid w:val="B3BE0801"/>
    <w:rsid w:val="B4FF4646"/>
    <w:rsid w:val="B5F7A49E"/>
    <w:rsid w:val="B5FF6F08"/>
    <w:rsid w:val="B7CD4CA0"/>
    <w:rsid w:val="B7D3DA7A"/>
    <w:rsid w:val="B7F5E319"/>
    <w:rsid w:val="B7FB5824"/>
    <w:rsid w:val="B7FF47EF"/>
    <w:rsid w:val="B9F756F4"/>
    <w:rsid w:val="BB73DABC"/>
    <w:rsid w:val="BD973542"/>
    <w:rsid w:val="BDF77340"/>
    <w:rsid w:val="BDFEEACE"/>
    <w:rsid w:val="BE6FA827"/>
    <w:rsid w:val="BEEB47BC"/>
    <w:rsid w:val="BEF16F01"/>
    <w:rsid w:val="BF79F5DD"/>
    <w:rsid w:val="BFA6DAF3"/>
    <w:rsid w:val="BFBD2DD3"/>
    <w:rsid w:val="BFBF5EFE"/>
    <w:rsid w:val="BFEBE76C"/>
    <w:rsid w:val="BFEFAB85"/>
    <w:rsid w:val="BFF62B02"/>
    <w:rsid w:val="BFFE3628"/>
    <w:rsid w:val="C5D5CE00"/>
    <w:rsid w:val="C5D9385D"/>
    <w:rsid w:val="CAF5B969"/>
    <w:rsid w:val="CBFCC2DF"/>
    <w:rsid w:val="CF8B2E3D"/>
    <w:rsid w:val="CFD1BD4C"/>
    <w:rsid w:val="D3CDA7C2"/>
    <w:rsid w:val="D77F0267"/>
    <w:rsid w:val="D7CE09A3"/>
    <w:rsid w:val="D8FD5F26"/>
    <w:rsid w:val="D9DFEEFA"/>
    <w:rsid w:val="DAE7BD3B"/>
    <w:rsid w:val="DAEBC882"/>
    <w:rsid w:val="DB5166A1"/>
    <w:rsid w:val="DC375ADE"/>
    <w:rsid w:val="DD235C78"/>
    <w:rsid w:val="DDDF260B"/>
    <w:rsid w:val="DEF399FC"/>
    <w:rsid w:val="DF7FBCC3"/>
    <w:rsid w:val="DFB7DAB4"/>
    <w:rsid w:val="DFD7F3D7"/>
    <w:rsid w:val="DFEDFF9A"/>
    <w:rsid w:val="DFEE0606"/>
    <w:rsid w:val="DFEF005F"/>
    <w:rsid w:val="DFF7336A"/>
    <w:rsid w:val="DFFD3D2D"/>
    <w:rsid w:val="DFFE5D79"/>
    <w:rsid w:val="DFFFC606"/>
    <w:rsid w:val="E4BB9360"/>
    <w:rsid w:val="E5F70199"/>
    <w:rsid w:val="E7EEE8D0"/>
    <w:rsid w:val="EAFF0A86"/>
    <w:rsid w:val="EBB737E0"/>
    <w:rsid w:val="EBDD7E29"/>
    <w:rsid w:val="EBDE355E"/>
    <w:rsid w:val="ECFFBF1B"/>
    <w:rsid w:val="ED5A4651"/>
    <w:rsid w:val="EDD3BFE2"/>
    <w:rsid w:val="EDD68288"/>
    <w:rsid w:val="EDDFE1BE"/>
    <w:rsid w:val="EEB7627C"/>
    <w:rsid w:val="EEB7D3F2"/>
    <w:rsid w:val="EF0B28E0"/>
    <w:rsid w:val="EF267CB6"/>
    <w:rsid w:val="EF3DF921"/>
    <w:rsid w:val="EFAB1AD5"/>
    <w:rsid w:val="EFBF154A"/>
    <w:rsid w:val="EFEAA6A0"/>
    <w:rsid w:val="EFEDCB19"/>
    <w:rsid w:val="EFFF5825"/>
    <w:rsid w:val="F3DE0E5C"/>
    <w:rsid w:val="F3EDA131"/>
    <w:rsid w:val="F4FFC934"/>
    <w:rsid w:val="F57B4633"/>
    <w:rsid w:val="F5FFDAC4"/>
    <w:rsid w:val="F6EFAA90"/>
    <w:rsid w:val="F739071B"/>
    <w:rsid w:val="F77E0D19"/>
    <w:rsid w:val="F79FAC0D"/>
    <w:rsid w:val="F7E554DE"/>
    <w:rsid w:val="F7EF56CC"/>
    <w:rsid w:val="F9FF7DF3"/>
    <w:rsid w:val="FADFA0A2"/>
    <w:rsid w:val="FB631928"/>
    <w:rsid w:val="FB77BF8C"/>
    <w:rsid w:val="FB7D2D48"/>
    <w:rsid w:val="FBE6D3FE"/>
    <w:rsid w:val="FBFFC8C7"/>
    <w:rsid w:val="FCFF0998"/>
    <w:rsid w:val="FD0FE7C0"/>
    <w:rsid w:val="FDDD5178"/>
    <w:rsid w:val="FDF601B2"/>
    <w:rsid w:val="FDFE5AC6"/>
    <w:rsid w:val="FE72A018"/>
    <w:rsid w:val="FEFB5034"/>
    <w:rsid w:val="FEFEAC1C"/>
    <w:rsid w:val="FF33C876"/>
    <w:rsid w:val="FF35D81A"/>
    <w:rsid w:val="FF6CC312"/>
    <w:rsid w:val="FF7DE1EE"/>
    <w:rsid w:val="FFB5A758"/>
    <w:rsid w:val="FFCF1F4B"/>
    <w:rsid w:val="FFED8B8C"/>
    <w:rsid w:val="FFEF04CE"/>
    <w:rsid w:val="FFF60F0E"/>
    <w:rsid w:val="FFF7FCBC"/>
    <w:rsid w:val="FFFB05FA"/>
    <w:rsid w:val="FFFC411C"/>
    <w:rsid w:val="FFFEAA21"/>
    <w:rsid w:val="FFFEFE6E"/>
    <w:rsid w:val="FFFF08D7"/>
    <w:rsid w:val="FFFF6DED"/>
    <w:rsid w:val="FFFFA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qFormat="1" w:uiPriority="99" w:semiHidden="0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5">
    <w:name w:val="heading 3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1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a heading"/>
    <w:basedOn w:val="1"/>
    <w:next w:val="1"/>
    <w:unhideWhenUsed/>
    <w:qFormat/>
    <w:uiPriority w:val="99"/>
    <w:pPr>
      <w:spacing w:before="120"/>
    </w:pPr>
    <w:rPr>
      <w:rFonts w:asciiTheme="majorHAnsi" w:hAnsiTheme="majorHAnsi" w:eastAsiaTheme="majorEastAsia" w:cstheme="majorBidi"/>
      <w:sz w:val="24"/>
      <w:szCs w:val="24"/>
    </w:rPr>
  </w:style>
  <w:style w:type="paragraph" w:styleId="6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7">
    <w:name w:val="annotation text"/>
    <w:basedOn w:val="1"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1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annotation reference"/>
    <w:basedOn w:val="10"/>
    <w:unhideWhenUsed/>
    <w:qFormat/>
    <w:uiPriority w:val="99"/>
    <w:rPr>
      <w:sz w:val="16"/>
      <w:szCs w:val="16"/>
    </w:rPr>
  </w:style>
  <w:style w:type="table" w:styleId="14">
    <w:name w:val="Table Grid"/>
    <w:basedOn w:val="13"/>
    <w:qFormat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页眉 字符"/>
    <w:basedOn w:val="10"/>
    <w:link w:val="9"/>
    <w:qFormat/>
    <w:uiPriority w:val="99"/>
    <w:rPr>
      <w:sz w:val="18"/>
      <w:szCs w:val="18"/>
    </w:rPr>
  </w:style>
  <w:style w:type="character" w:customStyle="1" w:styleId="16">
    <w:name w:val="页脚 字符"/>
    <w:basedOn w:val="10"/>
    <w:link w:val="8"/>
    <w:qFormat/>
    <w:uiPriority w:val="99"/>
    <w:rPr>
      <w:sz w:val="18"/>
      <w:szCs w:val="18"/>
    </w:rPr>
  </w:style>
  <w:style w:type="character" w:customStyle="1" w:styleId="17">
    <w:name w:val="标题 3 字符"/>
    <w:basedOn w:val="10"/>
    <w:link w:val="5"/>
    <w:qFormat/>
    <w:uiPriority w:val="9"/>
    <w:rPr>
      <w:b/>
      <w:bCs/>
      <w:sz w:val="32"/>
      <w:szCs w:val="32"/>
    </w:rPr>
  </w:style>
  <w:style w:type="character" w:customStyle="1" w:styleId="18">
    <w:name w:val="标题 2 字符"/>
    <w:basedOn w:val="10"/>
    <w:link w:val="4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19">
    <w:name w:val="P68B1DB1-a2"/>
    <w:basedOn w:val="1"/>
    <w:link w:val="28"/>
    <w:qFormat/>
    <w:uiPriority w:val="0"/>
    <w:rPr>
      <w:sz w:val="24"/>
      <w:szCs w:val="20"/>
    </w:rPr>
  </w:style>
  <w:style w:type="paragraph" w:customStyle="1" w:styleId="20">
    <w:name w:val="P68B1DB1-a4"/>
    <w:basedOn w:val="1"/>
    <w:qFormat/>
    <w:uiPriority w:val="0"/>
    <w:rPr>
      <w:rFonts w:hint="eastAsia" w:ascii="Times New Roman Regular" w:hAnsi="Times New Roman Regular" w:eastAsia="仿宋_GB2312" w:cs="Times New Roman Regular"/>
      <w:sz w:val="24"/>
      <w:szCs w:val="20"/>
    </w:rPr>
  </w:style>
  <w:style w:type="character" w:customStyle="1" w:styleId="21">
    <w:name w:val="标题 1 字符"/>
    <w:basedOn w:val="10"/>
    <w:link w:val="3"/>
    <w:qFormat/>
    <w:uiPriority w:val="9"/>
    <w:rPr>
      <w:b/>
      <w:bCs/>
      <w:kern w:val="44"/>
      <w:sz w:val="44"/>
      <w:szCs w:val="44"/>
    </w:rPr>
  </w:style>
  <w:style w:type="paragraph" w:customStyle="1" w:styleId="22">
    <w:name w:val="P68B1DB1-31"/>
    <w:basedOn w:val="5"/>
    <w:link w:val="31"/>
    <w:qFormat/>
    <w:uiPriority w:val="0"/>
    <w:rPr>
      <w:rFonts w:hint="eastAsia" w:ascii="Times New Roman Regular" w:hAnsi="Times New Roman Regular" w:eastAsia="仿宋_GB2312" w:cs="Times New Roman Regular"/>
      <w:b w:val="0"/>
      <w:bCs w:val="0"/>
      <w:sz w:val="24"/>
      <w:szCs w:val="20"/>
    </w:rPr>
  </w:style>
  <w:style w:type="paragraph" w:customStyle="1" w:styleId="23">
    <w:name w:val="P68B1DB1-25"/>
    <w:basedOn w:val="4"/>
    <w:qFormat/>
    <w:uiPriority w:val="0"/>
    <w:rPr>
      <w:rFonts w:hint="eastAsia" w:ascii="Times New Roman Regular" w:hAnsi="Times New Roman Regular" w:eastAsia="仿宋_GB2312" w:cs="Times New Roman Regular"/>
      <w:b w:val="0"/>
      <w:bCs w:val="0"/>
      <w:sz w:val="24"/>
      <w:szCs w:val="20"/>
    </w:rPr>
  </w:style>
  <w:style w:type="paragraph" w:customStyle="1" w:styleId="24">
    <w:name w:val="P68B1DB1-26"/>
    <w:basedOn w:val="4"/>
    <w:qFormat/>
    <w:uiPriority w:val="0"/>
    <w:rPr>
      <w:rFonts w:ascii="Times New Roman Regular" w:hAnsi="Times New Roman Regular" w:eastAsia="仿宋_GB2312" w:cs="Times New Roman Regular"/>
      <w:b w:val="0"/>
      <w:bCs w:val="0"/>
      <w:sz w:val="24"/>
      <w:szCs w:val="20"/>
    </w:rPr>
  </w:style>
  <w:style w:type="paragraph" w:customStyle="1" w:styleId="25">
    <w:name w:val="EndNote Bibliography"/>
    <w:basedOn w:val="1"/>
    <w:link w:val="26"/>
    <w:qFormat/>
    <w:uiPriority w:val="0"/>
    <w:pPr>
      <w:jc w:val="left"/>
    </w:pPr>
    <w:rPr>
      <w:rFonts w:ascii="等线" w:hAnsi="等线" w:eastAsia="等线"/>
      <w:sz w:val="20"/>
    </w:rPr>
  </w:style>
  <w:style w:type="character" w:customStyle="1" w:styleId="26">
    <w:name w:val="EndNote Bibliography 字符"/>
    <w:basedOn w:val="10"/>
    <w:link w:val="25"/>
    <w:qFormat/>
    <w:uiPriority w:val="0"/>
    <w:rPr>
      <w:rFonts w:ascii="等线" w:hAnsi="等线" w:eastAsia="等线"/>
      <w:sz w:val="20"/>
    </w:rPr>
  </w:style>
  <w:style w:type="paragraph" w:customStyle="1" w:styleId="27">
    <w:name w:val="EndNote Bibliography Title"/>
    <w:basedOn w:val="1"/>
    <w:link w:val="29"/>
    <w:qFormat/>
    <w:uiPriority w:val="0"/>
    <w:pPr>
      <w:jc w:val="center"/>
    </w:pPr>
    <w:rPr>
      <w:rFonts w:ascii="等线" w:hAnsi="等线" w:eastAsia="等线"/>
      <w:sz w:val="20"/>
    </w:rPr>
  </w:style>
  <w:style w:type="character" w:customStyle="1" w:styleId="28">
    <w:name w:val="P68B1DB1-a2 字符"/>
    <w:basedOn w:val="10"/>
    <w:link w:val="19"/>
    <w:qFormat/>
    <w:uiPriority w:val="0"/>
    <w:rPr>
      <w:sz w:val="24"/>
      <w:szCs w:val="20"/>
    </w:rPr>
  </w:style>
  <w:style w:type="character" w:customStyle="1" w:styleId="29">
    <w:name w:val="EndNote Bibliography Title 字符"/>
    <w:basedOn w:val="28"/>
    <w:link w:val="27"/>
    <w:qFormat/>
    <w:uiPriority w:val="0"/>
    <w:rPr>
      <w:rFonts w:ascii="等线" w:hAnsi="等线" w:eastAsia="等线"/>
      <w:sz w:val="20"/>
      <w:szCs w:val="20"/>
    </w:rPr>
  </w:style>
  <w:style w:type="character" w:customStyle="1" w:styleId="30">
    <w:name w:val="Unresolved Mention"/>
    <w:basedOn w:val="10"/>
    <w:unhideWhenUsed/>
    <w:qFormat/>
    <w:uiPriority w:val="99"/>
    <w:rPr>
      <w:color w:val="605E5C"/>
      <w:shd w:val="clear" w:color="auto" w:fill="E1DFDD"/>
    </w:rPr>
  </w:style>
  <w:style w:type="character" w:customStyle="1" w:styleId="31">
    <w:name w:val="P68B1DB1-31 Char"/>
    <w:link w:val="22"/>
    <w:qFormat/>
    <w:uiPriority w:val="0"/>
    <w:rPr>
      <w:rFonts w:hint="eastAsia" w:ascii="Times New Roman Regular" w:hAnsi="Times New Roman Regular" w:eastAsia="仿宋_GB2312" w:cs="Times New Roman Regular"/>
      <w:sz w:val="24"/>
      <w:szCs w:val="20"/>
    </w:rPr>
  </w:style>
  <w:style w:type="paragraph" w:customStyle="1" w:styleId="3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rot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23</Pages>
  <Words>9300</Words>
  <Characters>53012</Characters>
  <Lines>441</Lines>
  <Paragraphs>124</Paragraphs>
  <ScaleCrop>false</ScaleCrop>
  <LinksUpToDate>false</LinksUpToDate>
  <CharactersWithSpaces>62188</CharactersWithSpaces>
  <Application>WPS Office_3.9.6.6441_F1E327BC-269C-435d-A152-05C5408002CA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2022-02-13T08:26:00Z</dcterms:created>
  <dc:creator>yusunshine0108@outlook.com</dc:creator>
  <cp:lastModifiedBy>jinying</cp:lastModifiedBy>
  <dcterms:modified xsi:type="dcterms:W3CDTF">2022-10-15T16:08:03Z</dcterms:modified>
  <cp:revision>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2052-3.9.6.6441</vt:lpwstr>
  </property>
</Properties>
</file>