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D4EAC" w14:textId="262C7945" w:rsidR="002758BD" w:rsidRDefault="002758BD" w:rsidP="002758BD">
      <w:pPr>
        <w:pStyle w:val="Heading1"/>
      </w:pPr>
      <w:r>
        <w:t xml:space="preserve">Software Projects </w:t>
      </w:r>
      <w:r w:rsidR="00A72582">
        <w:t xml:space="preserve">Milestone </w:t>
      </w:r>
      <w:r w:rsidR="00911DFD">
        <w:t>3</w:t>
      </w:r>
    </w:p>
    <w:p w14:paraId="2589BB50" w14:textId="14C1DA4C" w:rsidR="00A72582" w:rsidRPr="00A72582" w:rsidRDefault="00911DFD" w:rsidP="00EA7221">
      <w:pPr>
        <w:pStyle w:val="Heading1"/>
      </w:pPr>
      <w:r>
        <w:t>Concept Design Model</w:t>
      </w:r>
    </w:p>
    <w:p w14:paraId="116BA08B" w14:textId="77777777" w:rsidR="00EA7221" w:rsidRDefault="00EA7221" w:rsidP="002758BD">
      <w:pPr>
        <w:pStyle w:val="Heading2"/>
        <w:rPr>
          <w:lang w:eastAsia="en-GB"/>
        </w:rPr>
      </w:pPr>
    </w:p>
    <w:p w14:paraId="699B21DD" w14:textId="46FB32B4" w:rsidR="002758BD" w:rsidRDefault="002758BD" w:rsidP="002758BD">
      <w:pPr>
        <w:pStyle w:val="Heading2"/>
        <w:rPr>
          <w:lang w:eastAsia="en-GB"/>
        </w:rPr>
      </w:pPr>
      <w:r>
        <w:rPr>
          <w:lang w:eastAsia="en-GB"/>
        </w:rPr>
        <w:t>Group Number:</w:t>
      </w:r>
      <w:r w:rsidR="00CE5177">
        <w:rPr>
          <w:lang w:eastAsia="en-GB"/>
        </w:rPr>
        <w:t xml:space="preserve"> 24</w:t>
      </w:r>
    </w:p>
    <w:p w14:paraId="5F9BF456" w14:textId="77777777" w:rsidR="002758BD" w:rsidRDefault="002758BD" w:rsidP="002758BD">
      <w:pPr>
        <w:pStyle w:val="Heading2"/>
        <w:rPr>
          <w:lang w:eastAsia="en-GB"/>
        </w:rPr>
      </w:pPr>
    </w:p>
    <w:p w14:paraId="50838F37" w14:textId="6FE7EE9E" w:rsidR="002758BD" w:rsidRDefault="002758BD" w:rsidP="002758BD">
      <w:pPr>
        <w:pStyle w:val="Heading2"/>
        <w:rPr>
          <w:lang w:eastAsia="en-GB"/>
        </w:rPr>
      </w:pPr>
      <w:r>
        <w:rPr>
          <w:lang w:eastAsia="en-GB"/>
        </w:rPr>
        <w:t>Concept Name:</w:t>
      </w:r>
      <w:r w:rsidR="00CE5177">
        <w:rPr>
          <w:lang w:eastAsia="en-GB"/>
        </w:rPr>
        <w:t xml:space="preserve"> Smart inventory shelves</w:t>
      </w:r>
    </w:p>
    <w:p w14:paraId="29EBB6F1" w14:textId="77777777" w:rsidR="00941824" w:rsidRDefault="00941824" w:rsidP="002758BD">
      <w:p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</w:p>
    <w:p w14:paraId="511FDABB" w14:textId="4F70B029" w:rsidR="002758BD" w:rsidRDefault="00911DFD" w:rsidP="002758BD">
      <w:pPr>
        <w:pStyle w:val="Heading2"/>
        <w:rPr>
          <w:lang w:eastAsia="en-GB"/>
        </w:rPr>
      </w:pPr>
      <w:r>
        <w:rPr>
          <w:lang w:eastAsia="en-GB"/>
        </w:rPr>
        <w:t>Use Cases</w:t>
      </w:r>
    </w:p>
    <w:p w14:paraId="3122E465" w14:textId="77777777" w:rsidR="00D06D60" w:rsidRPr="00D06D60" w:rsidRDefault="00D06D60" w:rsidP="00D06D60">
      <w:pPr>
        <w:rPr>
          <w:lang w:eastAsia="en-GB"/>
        </w:rPr>
      </w:pPr>
    </w:p>
    <w:p w14:paraId="7156D87E" w14:textId="177FB5D6" w:rsidR="00A1339D" w:rsidRPr="00D06D60" w:rsidRDefault="00D06D60" w:rsidP="00D06D60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3E96648" wp14:editId="656CFECE">
            <wp:extent cx="5723890" cy="5949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9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21DA" w14:textId="77777777" w:rsidR="00EA7221" w:rsidRDefault="00EA7221" w:rsidP="002758BD">
      <w:p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</w:p>
    <w:p w14:paraId="5F735088" w14:textId="7FCF5E21" w:rsidR="002758BD" w:rsidRDefault="00911DFD" w:rsidP="00A1339D">
      <w:pPr>
        <w:pStyle w:val="Heading2"/>
        <w:rPr>
          <w:lang w:eastAsia="en-GB"/>
        </w:rPr>
      </w:pPr>
      <w:r>
        <w:rPr>
          <w:lang w:eastAsia="en-GB"/>
        </w:rPr>
        <w:lastRenderedPageBreak/>
        <w:t>Sequence Diagram</w:t>
      </w:r>
    </w:p>
    <w:p w14:paraId="515B0EF9" w14:textId="2D5A5162" w:rsidR="00D06D60" w:rsidRDefault="00D06D60" w:rsidP="00D06D60">
      <w:pPr>
        <w:rPr>
          <w:lang w:eastAsia="en-GB"/>
        </w:rPr>
      </w:pPr>
    </w:p>
    <w:p w14:paraId="3E93739E" w14:textId="77777777" w:rsidR="00D06D60" w:rsidRDefault="00D06D60" w:rsidP="00D06D60">
      <w:p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  <w:lang w:eastAsia="en-GB"/>
        </w:rPr>
        <w:drawing>
          <wp:inline distT="0" distB="0" distL="0" distR="0" wp14:anchorId="2DA410BF" wp14:editId="0A234BED">
            <wp:extent cx="5725160" cy="463994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4B64" w14:textId="77777777" w:rsidR="00D06D60" w:rsidRDefault="00D06D60" w:rsidP="00D06D60">
      <w:p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  <w:lang w:eastAsia="en-GB"/>
        </w:rPr>
        <w:drawing>
          <wp:inline distT="0" distB="0" distL="0" distR="0" wp14:anchorId="07248317" wp14:editId="1EC5C17B">
            <wp:extent cx="5718175" cy="1883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0D7CB" w14:textId="77777777" w:rsidR="00D06D60" w:rsidRPr="00D06D60" w:rsidRDefault="00D06D60" w:rsidP="00D06D60">
      <w:pPr>
        <w:rPr>
          <w:lang w:eastAsia="en-GB"/>
        </w:rPr>
      </w:pPr>
    </w:p>
    <w:p w14:paraId="5C223821" w14:textId="77777777" w:rsidR="00D06D60" w:rsidRDefault="00D06D60">
      <w:pPr>
        <w:rPr>
          <w:rFonts w:ascii="Helvetica" w:eastAsiaTheme="majorEastAsi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</w:rPr>
        <w:br w:type="page"/>
      </w:r>
    </w:p>
    <w:p w14:paraId="3BB9CBDD" w14:textId="4C68661D" w:rsidR="00D06D60" w:rsidRDefault="00D06D60" w:rsidP="00D06D60">
      <w:pPr>
        <w:pStyle w:val="Heading2"/>
        <w:spacing w:line="2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Determining the weight of loose/ individual items (calibration)</w:t>
      </w:r>
    </w:p>
    <w:p w14:paraId="61CEB76C" w14:textId="77777777" w:rsidR="00D06D60" w:rsidRDefault="00D06D60" w:rsidP="00D06D60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App prompts user to ensure the bin is empty</w:t>
      </w:r>
    </w:p>
    <w:p w14:paraId="525F97C7" w14:textId="77777777" w:rsidR="00D06D60" w:rsidRDefault="00D06D60" w:rsidP="00D06D60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user does so and confirms.</w:t>
      </w:r>
    </w:p>
    <w:p w14:paraId="384E9C90" w14:textId="77777777" w:rsidR="00D06D60" w:rsidRDefault="00D06D60" w:rsidP="00D06D60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app requests zeroed shelf data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data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to be written to the database from the weight sensor via the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arduino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on the shelf.</w:t>
      </w:r>
    </w:p>
    <w:p w14:paraId="3AD91009" w14:textId="77777777" w:rsidR="00D06D60" w:rsidRDefault="00D06D60" w:rsidP="00D06D60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arduino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sends that data and it is written to the database.</w:t>
      </w:r>
    </w:p>
    <w:p w14:paraId="34490D4D" w14:textId="77777777" w:rsidR="00D06D60" w:rsidRDefault="00D06D60" w:rsidP="00D06D60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webserver forwards confirmation of the write to the app.</w:t>
      </w:r>
    </w:p>
    <w:p w14:paraId="71900941" w14:textId="77777777" w:rsidR="00D06D60" w:rsidRDefault="00D06D60" w:rsidP="00D06D60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app requests the user place a single item in the bin.</w:t>
      </w:r>
    </w:p>
    <w:p w14:paraId="3DBFEAFD" w14:textId="77777777" w:rsidR="00D06D60" w:rsidRDefault="00D06D60" w:rsidP="00D06D60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user complies, clicks ok.</w:t>
      </w:r>
    </w:p>
    <w:p w14:paraId="06A6C6CD" w14:textId="77777777" w:rsidR="00D06D60" w:rsidRDefault="00D06D60" w:rsidP="00D06D60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New weight data requested from weight sensor</w:t>
      </w:r>
    </w:p>
    <w:p w14:paraId="4725669C" w14:textId="77777777" w:rsidR="00D06D60" w:rsidRDefault="00D06D60" w:rsidP="00D06D60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weight written to database</w:t>
      </w:r>
    </w:p>
    <w:p w14:paraId="00DE5B19" w14:textId="77777777" w:rsidR="00D06D60" w:rsidRDefault="00D06D60" w:rsidP="00D06D60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app requests user places 5 items in the bin</w:t>
      </w:r>
    </w:p>
    <w:p w14:paraId="6D597B30" w14:textId="77777777" w:rsidR="00D06D60" w:rsidRDefault="00D06D60" w:rsidP="00D06D60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repeat steps 8-9</w:t>
      </w:r>
    </w:p>
    <w:p w14:paraId="1CD7C79E" w14:textId="77777777" w:rsidR="00D06D60" w:rsidRDefault="00D06D60" w:rsidP="00D06D60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server performs calculation to find average weight of item.</w:t>
      </w:r>
    </w:p>
    <w:p w14:paraId="1D11BC10" w14:textId="6E093DE9" w:rsidR="00D06D60" w:rsidRDefault="00D06D60" w:rsidP="00D06D60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Testing phase where the bin is frequently 'checked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'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 and the current stock level is displayed in the app with the user able to add and remove items and see the stock level change</w:t>
      </w:r>
      <w:r w:rsidR="009A3EB8">
        <w:rPr>
          <w:rFonts w:ascii="Helvetica" w:hAnsi="Helvetica" w:cs="Helvetica"/>
          <w:color w:val="333333"/>
          <w:sz w:val="23"/>
          <w:szCs w:val="23"/>
        </w:rPr>
        <w:t xml:space="preserve"> in real time.</w:t>
      </w:r>
    </w:p>
    <w:p w14:paraId="7398F799" w14:textId="3ED236FF" w:rsidR="009A3EB8" w:rsidRDefault="009A3EB8" w:rsidP="00D06D60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Finish.</w:t>
      </w:r>
    </w:p>
    <w:p w14:paraId="53FF495F" w14:textId="77777777" w:rsidR="00D06D60" w:rsidRDefault="00D06D60" w:rsidP="00D06D60">
      <w:pPr>
        <w:pStyle w:val="Heading2"/>
        <w:rPr>
          <w:lang w:eastAsia="en-GB"/>
        </w:rPr>
      </w:pPr>
      <w:r>
        <w:rPr>
          <w:lang w:eastAsia="en-GB"/>
        </w:rPr>
        <w:t>Activity Diagram</w:t>
      </w:r>
    </w:p>
    <w:p w14:paraId="03AEABFD" w14:textId="77777777" w:rsidR="00D06D60" w:rsidRDefault="00D06D60" w:rsidP="00D06D60">
      <w:p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  <w:lang w:eastAsia="en-GB"/>
        </w:rPr>
        <w:drawing>
          <wp:inline distT="0" distB="0" distL="0" distR="0" wp14:anchorId="5F08C0A8" wp14:editId="6DD3CC43">
            <wp:extent cx="5725160" cy="399224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7B655" w14:textId="600FAA25" w:rsidR="00D06D60" w:rsidRDefault="00D06D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GB"/>
        </w:rPr>
      </w:pPr>
    </w:p>
    <w:p w14:paraId="6F06E267" w14:textId="7628789C" w:rsidR="009A3EB8" w:rsidRPr="009A3EB8" w:rsidRDefault="002758BD" w:rsidP="009A3EB8">
      <w:pPr>
        <w:pStyle w:val="Heading2"/>
        <w:rPr>
          <w:lang w:eastAsia="en-GB"/>
        </w:rPr>
      </w:pPr>
      <w:r>
        <w:rPr>
          <w:lang w:eastAsia="en-GB"/>
        </w:rPr>
        <w:lastRenderedPageBreak/>
        <w:t>Open Questions about this concept</w:t>
      </w:r>
    </w:p>
    <w:p w14:paraId="03397760" w14:textId="09A7E7CB" w:rsidR="009A3EB8" w:rsidRDefault="009A3EB8" w:rsidP="009A3EB8">
      <w:pPr>
        <w:pStyle w:val="ListParagraph"/>
        <w:numPr>
          <w:ilvl w:val="0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The order of prompts when setting up items and calibrating their weight and the best methods to do so.</w:t>
      </w:r>
    </w:p>
    <w:p w14:paraId="0974189D" w14:textId="4A4CFE28" w:rsidR="009A3EB8" w:rsidRDefault="009A3EB8" w:rsidP="009A3EB8">
      <w:pPr>
        <w:pStyle w:val="ListParagraph"/>
        <w:numPr>
          <w:ilvl w:val="0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Specific features of the </w:t>
      </w:r>
      <w:r w:rsidR="00707777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item 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input form, such as tags for different kinds of items</w:t>
      </w:r>
    </w:p>
    <w:p w14:paraId="547CFBCD" w14:textId="3C003CE6" w:rsidR="009A3EB8" w:rsidRDefault="009A3EB8" w:rsidP="009A3EB8">
      <w:pPr>
        <w:pStyle w:val="ListParagraph"/>
        <w:numPr>
          <w:ilvl w:val="0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Ability to </w:t>
      </w:r>
      <w:r w:rsidR="00707777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recover data on items previously stored on shelf</w:t>
      </w:r>
    </w:p>
    <w:p w14:paraId="1A772423" w14:textId="226C3C79" w:rsidR="00707777" w:rsidRDefault="00707777" w:rsidP="00707777">
      <w:pPr>
        <w:pStyle w:val="ListParagraph"/>
        <w:numPr>
          <w:ilvl w:val="1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Or set up templates for common item types to save time.</w:t>
      </w:r>
    </w:p>
    <w:p w14:paraId="3C7F71AB" w14:textId="424ED4A5" w:rsidR="009A3EB8" w:rsidRDefault="009A3EB8" w:rsidP="00707777">
      <w:pPr>
        <w:pStyle w:val="ListParagraph"/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Whether some copies of data should be stored locally on the app as well as the web server.</w:t>
      </w:r>
    </w:p>
    <w:p w14:paraId="65409F45" w14:textId="5B740406" w:rsidR="009A3EB8" w:rsidRPr="009A3EB8" w:rsidRDefault="009A3EB8" w:rsidP="009A3EB8">
      <w:pPr>
        <w:pStyle w:val="ListParagraph"/>
        <w:numPr>
          <w:ilvl w:val="0"/>
          <w:numId w:val="4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How to get an Arduino to speak nicely to a web server</w:t>
      </w:r>
      <w:bookmarkStart w:id="0" w:name="_GoBack"/>
      <w:bookmarkEnd w:id="0"/>
    </w:p>
    <w:sectPr w:rsidR="009A3EB8" w:rsidRPr="009A3EB8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277FC"/>
    <w:multiLevelType w:val="hybridMultilevel"/>
    <w:tmpl w:val="43FEC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33BA4"/>
    <w:multiLevelType w:val="multilevel"/>
    <w:tmpl w:val="639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11215"/>
    <w:multiLevelType w:val="multilevel"/>
    <w:tmpl w:val="AB86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63852"/>
    <w:multiLevelType w:val="hybridMultilevel"/>
    <w:tmpl w:val="F578C71E"/>
    <w:lvl w:ilvl="0" w:tplc="BA7CBF0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BD"/>
    <w:rsid w:val="00011494"/>
    <w:rsid w:val="00043898"/>
    <w:rsid w:val="0005640D"/>
    <w:rsid w:val="000732BC"/>
    <w:rsid w:val="00076598"/>
    <w:rsid w:val="0011222A"/>
    <w:rsid w:val="00116B1E"/>
    <w:rsid w:val="00135C73"/>
    <w:rsid w:val="002156E9"/>
    <w:rsid w:val="00267523"/>
    <w:rsid w:val="002758BD"/>
    <w:rsid w:val="002B1726"/>
    <w:rsid w:val="002B6A68"/>
    <w:rsid w:val="002C671C"/>
    <w:rsid w:val="00351863"/>
    <w:rsid w:val="003F2A96"/>
    <w:rsid w:val="003F2B1E"/>
    <w:rsid w:val="003F6EFF"/>
    <w:rsid w:val="00403E18"/>
    <w:rsid w:val="00496737"/>
    <w:rsid w:val="00550561"/>
    <w:rsid w:val="00574B74"/>
    <w:rsid w:val="005A7EF7"/>
    <w:rsid w:val="00691FF2"/>
    <w:rsid w:val="006B7420"/>
    <w:rsid w:val="00707777"/>
    <w:rsid w:val="007A06AE"/>
    <w:rsid w:val="007A5E5E"/>
    <w:rsid w:val="007F3D73"/>
    <w:rsid w:val="00911DFD"/>
    <w:rsid w:val="00935F10"/>
    <w:rsid w:val="00941824"/>
    <w:rsid w:val="009A3EB8"/>
    <w:rsid w:val="00A1339D"/>
    <w:rsid w:val="00A227B8"/>
    <w:rsid w:val="00A35DCD"/>
    <w:rsid w:val="00A72582"/>
    <w:rsid w:val="00AB7BE4"/>
    <w:rsid w:val="00AC58CD"/>
    <w:rsid w:val="00AD3405"/>
    <w:rsid w:val="00AE0D8B"/>
    <w:rsid w:val="00B34DA6"/>
    <w:rsid w:val="00B52C14"/>
    <w:rsid w:val="00BA24D5"/>
    <w:rsid w:val="00C070EA"/>
    <w:rsid w:val="00C373B4"/>
    <w:rsid w:val="00C829F7"/>
    <w:rsid w:val="00C905B9"/>
    <w:rsid w:val="00CE5177"/>
    <w:rsid w:val="00D06D60"/>
    <w:rsid w:val="00D26104"/>
    <w:rsid w:val="00DE4656"/>
    <w:rsid w:val="00DF2B0D"/>
    <w:rsid w:val="00E43CDB"/>
    <w:rsid w:val="00E73AA3"/>
    <w:rsid w:val="00EA7221"/>
    <w:rsid w:val="00F067D3"/>
    <w:rsid w:val="00F42049"/>
    <w:rsid w:val="00F43F7B"/>
    <w:rsid w:val="00F64518"/>
    <w:rsid w:val="00FA2789"/>
    <w:rsid w:val="00FE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9EE51"/>
  <w14:defaultImageDpi w14:val="300"/>
  <w15:chartTrackingRefBased/>
  <w15:docId w15:val="{D7F0F8CD-B1D5-9540-847C-C5DDCFEE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8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58BD"/>
  </w:style>
  <w:style w:type="character" w:styleId="Hyperlink">
    <w:name w:val="Hyperlink"/>
    <w:basedOn w:val="DefaultParagraphFont"/>
    <w:uiPriority w:val="99"/>
    <w:semiHidden/>
    <w:unhideWhenUsed/>
    <w:rsid w:val="002758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5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8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24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6D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Jasper Robinson</cp:lastModifiedBy>
  <cp:revision>3</cp:revision>
  <dcterms:created xsi:type="dcterms:W3CDTF">2019-10-25T12:20:00Z</dcterms:created>
  <dcterms:modified xsi:type="dcterms:W3CDTF">2019-10-25T15:43:00Z</dcterms:modified>
</cp:coreProperties>
</file>