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glossary/styles.xml" ContentType="application/vnd.openxmlformats-officedocument.wordprocessingml.styl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5ED" w:rsidRPr="004115ED" w:rsidRDefault="005B61CB" w:rsidP="0044453D">
      <w:pPr>
        <w:pStyle w:val="Heading2"/>
        <w:rPr>
          <w:rStyle w:val="Heading1Char"/>
        </w:rPr>
      </w:pPr>
      <w:sdt>
        <w:sdtPr>
          <w:rPr>
            <w:rStyle w:val="Heading1Char"/>
          </w:rPr>
          <w:alias w:val="Title"/>
          <w:tag w:val=""/>
          <w:id w:val="115799214"/>
          <w:placeholder>
            <w:docPart w:val="A6206CE28ABE4B32BE78C6E170EE12D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rStyle w:val="Heading1Char"/>
          </w:rPr>
        </w:sdtEndPr>
        <w:sdtContent>
          <w:r w:rsidR="002843F9">
            <w:rPr>
              <w:rStyle w:val="Heading1Char"/>
            </w:rPr>
            <w:t>How to Document As-Is, Interim, and To-Be Architectures using EMAF Artifacts using Visio (QRC)</w:t>
          </w:r>
        </w:sdtContent>
      </w:sdt>
    </w:p>
    <w:p w:rsidR="0044453D" w:rsidRDefault="004115ED" w:rsidP="0044453D">
      <w:pPr>
        <w:pStyle w:val="Heading2"/>
      </w:pPr>
      <w:r>
        <w:br/>
      </w:r>
      <w:r w:rsidR="0044453D">
        <w:t>Introduction</w:t>
      </w:r>
    </w:p>
    <w:p w:rsidR="0044453D" w:rsidRDefault="003249B7">
      <w:r w:rsidRPr="003249B7">
        <w:t xml:space="preserve">All EMAF </w:t>
      </w:r>
      <w:r w:rsidR="00177B3F">
        <w:t xml:space="preserve">Visio </w:t>
      </w:r>
      <w:bookmarkStart w:id="0" w:name="_GoBack"/>
      <w:bookmarkEnd w:id="0"/>
      <w:r w:rsidRPr="003249B7">
        <w:t>artifacts can be utilized in Interim Architectures, as well as As</w:t>
      </w:r>
      <w:r>
        <w:t>-</w:t>
      </w:r>
      <w:r w:rsidRPr="003249B7">
        <w:t>Is and To-Be architecture</w:t>
      </w:r>
      <w:r w:rsidR="00BA0846">
        <w:t xml:space="preserve"> instance</w:t>
      </w:r>
      <w:r w:rsidRPr="003249B7">
        <w:t xml:space="preserve">s. The artifacts may not spell this out directly, but nothing prevents an architect from adding the architecture designator to the title and in the name of the Visio diagram tab. </w:t>
      </w:r>
    </w:p>
    <w:p w:rsidR="00BA0846" w:rsidRDefault="00BA0846">
      <w:r>
        <w:t>This QRC provides instructions for adding the architecture instance designation in the artifact’s Title in the header and the diagram’s name.</w:t>
      </w:r>
    </w:p>
    <w:p w:rsidR="00FE4E12" w:rsidRDefault="00FE4E12" w:rsidP="00FE4E12">
      <w:r>
        <w:t>NOTE: It is recommended that the To-Be, Interim and As-Is diagram instances are all stored in the same diagram to simplify the creation and maintenance of these diagrams.</w:t>
      </w:r>
    </w:p>
    <w:p w:rsidR="00FE6B36" w:rsidRDefault="0044453D" w:rsidP="0044453D">
      <w:pPr>
        <w:pStyle w:val="Heading2"/>
      </w:pPr>
      <w:r>
        <w:t>Instructions</w:t>
      </w:r>
    </w:p>
    <w:p w:rsidR="00FE4E12" w:rsidRDefault="00FE4E12" w:rsidP="003249B7">
      <w:pPr>
        <w:pStyle w:val="Heading3"/>
      </w:pPr>
    </w:p>
    <w:p w:rsidR="00FE6B36" w:rsidRDefault="003249B7" w:rsidP="003249B7">
      <w:pPr>
        <w:pStyle w:val="Heading3"/>
      </w:pPr>
      <w:r>
        <w:t>How to add an architecture designator in the artifact title?</w:t>
      </w:r>
    </w:p>
    <w:p w:rsidR="003249B7" w:rsidRDefault="003249B7" w:rsidP="003249B7"/>
    <w:p w:rsidR="00386364" w:rsidRDefault="00386364" w:rsidP="00386364">
      <w:pPr>
        <w:pStyle w:val="ListParagraph"/>
        <w:numPr>
          <w:ilvl w:val="0"/>
          <w:numId w:val="1"/>
        </w:numPr>
      </w:pPr>
      <w:r>
        <w:t xml:space="preserve">If not already shown, ensure the </w:t>
      </w:r>
      <w:r w:rsidRPr="00386364">
        <w:rPr>
          <w:b/>
        </w:rPr>
        <w:t>Shape Data Window</w:t>
      </w:r>
      <w:r>
        <w:t xml:space="preserve"> is displayed: Data -&gt; Check </w:t>
      </w:r>
      <w:r w:rsidRPr="00386364">
        <w:rPr>
          <w:b/>
        </w:rPr>
        <w:t>Shape Data Window</w:t>
      </w:r>
      <w:r>
        <w:t xml:space="preserve"> option</w:t>
      </w:r>
    </w:p>
    <w:p w:rsidR="00D40132" w:rsidRDefault="00D40132" w:rsidP="00386364">
      <w:pPr>
        <w:ind w:left="720"/>
      </w:pPr>
      <w:r>
        <w:rPr>
          <w:noProof/>
        </w:rPr>
        <w:drawing>
          <wp:inline distT="0" distB="0" distL="0" distR="0" wp14:anchorId="14C385A0" wp14:editId="49A2B996">
            <wp:extent cx="3486329" cy="9334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364" w:rsidRDefault="00386364" w:rsidP="00386364">
      <w:pPr>
        <w:pStyle w:val="ListParagraph"/>
        <w:numPr>
          <w:ilvl w:val="0"/>
          <w:numId w:val="1"/>
        </w:numPr>
      </w:pPr>
      <w:r>
        <w:t>Click anywhere on the diagram</w:t>
      </w:r>
      <w:r w:rsidR="00CA059F">
        <w:t>’s</w:t>
      </w:r>
      <w:r>
        <w:t xml:space="preserve"> header or footer to set focus (focus is shown by the handles), and the Shape Data Window</w:t>
      </w:r>
      <w:r w:rsidR="00CA059F">
        <w:t xml:space="preserve"> will display the Header/Footer’s parameters. The Title is displayed at the top.</w:t>
      </w:r>
    </w:p>
    <w:p w:rsidR="00D40132" w:rsidRDefault="00386364" w:rsidP="00386364">
      <w:pPr>
        <w:ind w:left="720"/>
      </w:pPr>
      <w:r>
        <w:rPr>
          <w:noProof/>
        </w:rPr>
        <w:drawing>
          <wp:inline distT="0" distB="0" distL="0" distR="0" wp14:anchorId="53B8F74A" wp14:editId="3C00F878">
            <wp:extent cx="6263884" cy="148651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6707" cy="149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59F" w:rsidRDefault="00CA059F" w:rsidP="00CA059F">
      <w:pPr>
        <w:pStyle w:val="ListParagraph"/>
        <w:numPr>
          <w:ilvl w:val="0"/>
          <w:numId w:val="1"/>
        </w:numPr>
      </w:pPr>
      <w:r>
        <w:t xml:space="preserve">Click into the Title field to add the requested information, then append one of the following </w:t>
      </w:r>
      <w:r w:rsidR="00BA0846">
        <w:t xml:space="preserve">instance </w:t>
      </w:r>
      <w:r>
        <w:t>options within parenthesis “( )” and hit Enter. The title is automatically updated in the Header.</w:t>
      </w:r>
    </w:p>
    <w:p w:rsidR="00CA059F" w:rsidRDefault="00CA059F" w:rsidP="00CA059F">
      <w:pPr>
        <w:pStyle w:val="ListParagraph"/>
        <w:numPr>
          <w:ilvl w:val="1"/>
          <w:numId w:val="1"/>
        </w:numPr>
      </w:pPr>
      <w:r>
        <w:t>As-Is</w:t>
      </w:r>
    </w:p>
    <w:p w:rsidR="00CA059F" w:rsidRDefault="00CA059F" w:rsidP="00CA059F">
      <w:pPr>
        <w:pStyle w:val="ListParagraph"/>
        <w:numPr>
          <w:ilvl w:val="1"/>
          <w:numId w:val="1"/>
        </w:numPr>
      </w:pPr>
      <w:r>
        <w:t>Interim-n</w:t>
      </w:r>
      <w:r>
        <w:tab/>
        <w:t>where n is the current instance number; interim numbering starts at 1</w:t>
      </w:r>
    </w:p>
    <w:p w:rsidR="00CA059F" w:rsidRDefault="00CA059F" w:rsidP="00CA059F">
      <w:pPr>
        <w:pStyle w:val="ListParagraph"/>
        <w:numPr>
          <w:ilvl w:val="1"/>
          <w:numId w:val="1"/>
        </w:numPr>
      </w:pPr>
      <w:r>
        <w:t>To-Be</w:t>
      </w:r>
    </w:p>
    <w:p w:rsidR="00CA059F" w:rsidRDefault="00386364" w:rsidP="00FE4E12">
      <w:pPr>
        <w:ind w:left="720"/>
      </w:pPr>
      <w:r>
        <w:rPr>
          <w:noProof/>
        </w:rPr>
        <w:lastRenderedPageBreak/>
        <w:drawing>
          <wp:inline distT="0" distB="0" distL="0" distR="0" wp14:anchorId="508E945A" wp14:editId="04177A91">
            <wp:extent cx="6254105" cy="1611011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8650" cy="161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E12" w:rsidRDefault="00FE4E12" w:rsidP="00FE4E12">
      <w:pPr>
        <w:ind w:left="720"/>
      </w:pPr>
    </w:p>
    <w:p w:rsidR="003249B7" w:rsidRDefault="003249B7" w:rsidP="003249B7">
      <w:pPr>
        <w:pStyle w:val="Heading3"/>
      </w:pPr>
      <w:r>
        <w:t>How to add an architecture designator to</w:t>
      </w:r>
      <w:r w:rsidR="00FE4E12">
        <w:t xml:space="preserve"> a</w:t>
      </w:r>
      <w:r>
        <w:t xml:space="preserve"> diagram</w:t>
      </w:r>
      <w:r w:rsidR="00FE4E12">
        <w:t>’s</w:t>
      </w:r>
      <w:r>
        <w:t xml:space="preserve"> name?</w:t>
      </w:r>
    </w:p>
    <w:p w:rsidR="003249B7" w:rsidRDefault="003249B7" w:rsidP="003249B7"/>
    <w:p w:rsidR="00CA059F" w:rsidRDefault="00FE4E12" w:rsidP="00CA059F">
      <w:pPr>
        <w:pStyle w:val="ListParagraph"/>
        <w:numPr>
          <w:ilvl w:val="0"/>
          <w:numId w:val="3"/>
        </w:numPr>
      </w:pPr>
      <w:r>
        <w:t>There are two options to rename a diagram in Visio</w:t>
      </w:r>
    </w:p>
    <w:p w:rsidR="00FE4E12" w:rsidRDefault="00FE4E12" w:rsidP="00FE4E12">
      <w:pPr>
        <w:pStyle w:val="ListParagraph"/>
        <w:numPr>
          <w:ilvl w:val="1"/>
          <w:numId w:val="3"/>
        </w:numPr>
      </w:pPr>
      <w:r>
        <w:t>Double click the diagram tab</w:t>
      </w:r>
    </w:p>
    <w:p w:rsidR="00FE4E12" w:rsidRPr="00FE4E12" w:rsidRDefault="00FE4E12" w:rsidP="00FE4E12">
      <w:pPr>
        <w:pStyle w:val="ListParagraph"/>
        <w:numPr>
          <w:ilvl w:val="1"/>
          <w:numId w:val="3"/>
        </w:numPr>
      </w:pPr>
      <w:r>
        <w:t xml:space="preserve">Right mouse click diagram tab, click </w:t>
      </w:r>
      <w:r w:rsidRPr="00FE4E12">
        <w:rPr>
          <w:b/>
        </w:rPr>
        <w:t>Rename</w:t>
      </w:r>
    </w:p>
    <w:p w:rsidR="00FE4E12" w:rsidRDefault="00FE4E12" w:rsidP="00FE4E12">
      <w:pPr>
        <w:pStyle w:val="ListParagraph"/>
        <w:ind w:left="1440"/>
      </w:pPr>
    </w:p>
    <w:p w:rsidR="00FE4E12" w:rsidRDefault="00FE4E12" w:rsidP="00FE4E12">
      <w:pPr>
        <w:pStyle w:val="ListParagraph"/>
        <w:numPr>
          <w:ilvl w:val="0"/>
          <w:numId w:val="3"/>
        </w:numPr>
      </w:pPr>
      <w:r>
        <w:t xml:space="preserve">Update the existing tab name, add one of following </w:t>
      </w:r>
      <w:r w:rsidR="00BA0846">
        <w:t xml:space="preserve">instance </w:t>
      </w:r>
      <w:r>
        <w:t>suffixes separated by a dash “-“ then click Enter</w:t>
      </w:r>
    </w:p>
    <w:p w:rsidR="00FE4E12" w:rsidRDefault="00FE4E12" w:rsidP="00FE4E12">
      <w:pPr>
        <w:pStyle w:val="ListParagraph"/>
        <w:numPr>
          <w:ilvl w:val="1"/>
          <w:numId w:val="3"/>
        </w:numPr>
      </w:pPr>
      <w:r>
        <w:t>- As-Is</w:t>
      </w:r>
    </w:p>
    <w:p w:rsidR="00FE4E12" w:rsidRDefault="00FE4E12" w:rsidP="00FE4E12">
      <w:pPr>
        <w:pStyle w:val="ListParagraph"/>
        <w:numPr>
          <w:ilvl w:val="1"/>
          <w:numId w:val="3"/>
        </w:numPr>
      </w:pPr>
      <w:r>
        <w:t>- Interim-n</w:t>
      </w:r>
      <w:r>
        <w:tab/>
        <w:t>where n is the current instance number; interim numbering starts at 1</w:t>
      </w:r>
    </w:p>
    <w:p w:rsidR="00FE4E12" w:rsidRDefault="00FE4E12" w:rsidP="00FE4E12">
      <w:pPr>
        <w:pStyle w:val="ListParagraph"/>
        <w:numPr>
          <w:ilvl w:val="1"/>
          <w:numId w:val="3"/>
        </w:numPr>
      </w:pPr>
      <w:r>
        <w:t>- To-Be</w:t>
      </w:r>
    </w:p>
    <w:p w:rsidR="003249B7" w:rsidRPr="003249B7" w:rsidRDefault="003249B7" w:rsidP="003249B7"/>
    <w:p w:rsidR="00FE6B36" w:rsidRDefault="00CA059F" w:rsidP="00CA059F">
      <w:pPr>
        <w:ind w:left="720"/>
      </w:pPr>
      <w:r>
        <w:rPr>
          <w:noProof/>
        </w:rPr>
        <w:drawing>
          <wp:inline distT="0" distB="0" distL="0" distR="0" wp14:anchorId="5E678F34" wp14:editId="28ED77D5">
            <wp:extent cx="6216970" cy="1803493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6970" cy="180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B36" w:rsidSect="0044453D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1CB" w:rsidRDefault="005B61CB" w:rsidP="00FE6B36">
      <w:pPr>
        <w:spacing w:after="0" w:line="240" w:lineRule="auto"/>
      </w:pPr>
      <w:r>
        <w:separator/>
      </w:r>
    </w:p>
  </w:endnote>
  <w:endnote w:type="continuationSeparator" w:id="0">
    <w:p w:rsidR="005B61CB" w:rsidRDefault="005B61CB" w:rsidP="00FE6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87425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6B36" w:rsidRDefault="00FE6B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61C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E6B36" w:rsidRDefault="00FE6B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1CB" w:rsidRDefault="005B61CB" w:rsidP="00FE6B36">
      <w:pPr>
        <w:spacing w:after="0" w:line="240" w:lineRule="auto"/>
      </w:pPr>
      <w:r>
        <w:separator/>
      </w:r>
    </w:p>
  </w:footnote>
  <w:footnote w:type="continuationSeparator" w:id="0">
    <w:p w:rsidR="005B61CB" w:rsidRDefault="005B61CB" w:rsidP="00FE6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53D" w:rsidRDefault="00FE6B36" w:rsidP="0044453D">
    <w:pPr>
      <w:pStyle w:val="Header"/>
      <w:tabs>
        <w:tab w:val="clear" w:pos="9360"/>
        <w:tab w:val="right" w:pos="10800"/>
      </w:tabs>
    </w:pPr>
    <w:r>
      <w:rPr>
        <w:noProof/>
      </w:rPr>
      <w:drawing>
        <wp:inline distT="0" distB="0" distL="0" distR="0">
          <wp:extent cx="473825" cy="473825"/>
          <wp:effectExtent l="0" t="0" r="254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MA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0408" cy="4804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4453D">
      <w:tab/>
    </w:r>
    <w:r w:rsidR="0044453D">
      <w:tab/>
    </w:r>
  </w:p>
  <w:p w:rsidR="00FE6B36" w:rsidRDefault="00FE6B36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D31DE"/>
    <w:multiLevelType w:val="hybridMultilevel"/>
    <w:tmpl w:val="C7744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34A1DEA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523A5"/>
    <w:multiLevelType w:val="hybridMultilevel"/>
    <w:tmpl w:val="F61E6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27857"/>
    <w:multiLevelType w:val="hybridMultilevel"/>
    <w:tmpl w:val="60B21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6C7"/>
    <w:rsid w:val="00177B3F"/>
    <w:rsid w:val="0027585D"/>
    <w:rsid w:val="002843F9"/>
    <w:rsid w:val="003249B7"/>
    <w:rsid w:val="00386364"/>
    <w:rsid w:val="003E5329"/>
    <w:rsid w:val="004115ED"/>
    <w:rsid w:val="0044453D"/>
    <w:rsid w:val="00451B09"/>
    <w:rsid w:val="00490CC3"/>
    <w:rsid w:val="004D06C7"/>
    <w:rsid w:val="005B61CB"/>
    <w:rsid w:val="008A27ED"/>
    <w:rsid w:val="00900750"/>
    <w:rsid w:val="0096693F"/>
    <w:rsid w:val="009A387C"/>
    <w:rsid w:val="00B50AF1"/>
    <w:rsid w:val="00BA0846"/>
    <w:rsid w:val="00C33939"/>
    <w:rsid w:val="00CA059F"/>
    <w:rsid w:val="00CF582F"/>
    <w:rsid w:val="00D40132"/>
    <w:rsid w:val="00D5499E"/>
    <w:rsid w:val="00F72363"/>
    <w:rsid w:val="00FE4E12"/>
    <w:rsid w:val="00FE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24058B-1602-42EA-A27F-DB8F6D7BC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5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45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49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B36"/>
  </w:style>
  <w:style w:type="paragraph" w:styleId="Footer">
    <w:name w:val="footer"/>
    <w:basedOn w:val="Normal"/>
    <w:link w:val="FooterChar"/>
    <w:uiPriority w:val="99"/>
    <w:unhideWhenUsed/>
    <w:rsid w:val="00FE6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B36"/>
  </w:style>
  <w:style w:type="character" w:styleId="PlaceholderText">
    <w:name w:val="Placeholder Text"/>
    <w:basedOn w:val="DefaultParagraphFont"/>
    <w:uiPriority w:val="99"/>
    <w:semiHidden/>
    <w:rsid w:val="00FE6B36"/>
    <w:rPr>
      <w:color w:val="80808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445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53D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445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44453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445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49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86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obin5\LocalData\My%20Templates\Quick%20Reference%20Ca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6206CE28ABE4B32BE78C6E170EE1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6B3E3-C297-4E3D-963A-11A38FC61A55}"/>
      </w:docPartPr>
      <w:docPartBody>
        <w:p w:rsidR="00622D2C" w:rsidRDefault="00141600">
          <w:pPr>
            <w:pStyle w:val="A6206CE28ABE4B32BE78C6E170EE12D6"/>
          </w:pPr>
          <w:r w:rsidRPr="001931C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600"/>
    <w:rsid w:val="00141600"/>
    <w:rsid w:val="00622D2C"/>
    <w:rsid w:val="007E780E"/>
    <w:rsid w:val="008E4471"/>
    <w:rsid w:val="00D1104B"/>
    <w:rsid w:val="00E6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6206CE28ABE4B32BE78C6E170EE12D6">
    <w:name w:val="A6206CE28ABE4B32BE78C6E170EE12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0B982D2A1EDC47B06F271FF6B9DC94" ma:contentTypeVersion="3" ma:contentTypeDescription="Create a new document." ma:contentTypeScope="" ma:versionID="bd2db72f7bba59adf84a7caf633ad1f8">
  <xsd:schema xmlns:xsd="http://www.w3.org/2001/XMLSchema" xmlns:xs="http://www.w3.org/2001/XMLSchema" xmlns:p="http://schemas.microsoft.com/office/2006/metadata/properties" xmlns:ns2="d43e6a4f-937d-4333-a484-cc64f5fd8c5e" targetNamespace="http://schemas.microsoft.com/office/2006/metadata/properties" ma:root="true" ma:fieldsID="50bf9df07693bfa274fc82c3dfcf1512" ns2:_="">
    <xsd:import namespace="d43e6a4f-937d-4333-a484-cc64f5fd8c5e"/>
    <xsd:element name="properties">
      <xsd:complexType>
        <xsd:sequence>
          <xsd:element name="documentManagement">
            <xsd:complexType>
              <xsd:all>
                <xsd:element ref="ns2:EA_x0020_Category" minOccurs="0"/>
                <xsd:element ref="ns2:Sub_x002d_Category" minOccurs="0"/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e6a4f-937d-4333-a484-cc64f5fd8c5e" elementFormDefault="qualified">
    <xsd:import namespace="http://schemas.microsoft.com/office/2006/documentManagement/types"/>
    <xsd:import namespace="http://schemas.microsoft.com/office/infopath/2007/PartnerControls"/>
    <xsd:element name="EA_x0020_Category" ma:index="8" nillable="true" ma:displayName="Category" ma:format="Dropdown" ma:internalName="EA_x0020_Category">
      <xsd:simpleType>
        <xsd:restriction base="dms:Choice">
          <xsd:enumeration value="Architect Roles"/>
          <xsd:enumeration value="Architecture Assessment"/>
          <xsd:enumeration value="Capabilities"/>
          <xsd:enumeration value="Communication/MoC"/>
          <xsd:enumeration value="Development/Training/Enablement"/>
          <xsd:enumeration value="EA Capability"/>
          <xsd:enumeration value="Governance"/>
          <xsd:enumeration value="Principles/Mandates/Guardrails"/>
          <xsd:enumeration value="Reference Architecture"/>
        </xsd:restriction>
      </xsd:simpleType>
    </xsd:element>
    <xsd:element name="Sub_x002d_Category" ma:index="9" nillable="true" ma:displayName="Sub-Category" ma:default="General" ma:format="Dropdown" ma:internalName="Sub_x002d_Category">
      <xsd:simpleType>
        <xsd:restriction base="dms:Choice">
          <xsd:enumeration value="C4E"/>
          <xsd:enumeration value="EA Council Presentations"/>
          <xsd:enumeration value="EA Council Minutes"/>
          <xsd:enumeration value="General"/>
          <xsd:enumeration value="Whitepapers"/>
        </xsd:restriction>
      </xsd:simpleType>
    </xsd:element>
    <xsd:element name="Description0" ma:index="10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Item 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A_x0020_Category xmlns="d43e6a4f-937d-4333-a484-cc64f5fd8c5e" xsi:nil="true"/>
    <Description0 xmlns="d43e6a4f-937d-4333-a484-cc64f5fd8c5e">Provides instructions for adding the architecture instance designation in the artifact’s Title in the header and the diagram’s name.</Description0>
    <Sub_x002d_Category xmlns="d43e6a4f-937d-4333-a484-cc64f5fd8c5e">General</Sub_x002d_Category>
  </documentManagement>
</p:properties>
</file>

<file path=customXml/itemProps1.xml><?xml version="1.0" encoding="utf-8"?>
<ds:datastoreItem xmlns:ds="http://schemas.openxmlformats.org/officeDocument/2006/customXml" ds:itemID="{009A7622-46D9-42BD-A497-30894C1675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CEA247C-01E2-4873-8F52-D3AF23BDE96C}"/>
</file>

<file path=customXml/itemProps3.xml><?xml version="1.0" encoding="utf-8"?>
<ds:datastoreItem xmlns:ds="http://schemas.openxmlformats.org/officeDocument/2006/customXml" ds:itemID="{8A05C036-3AD9-49F1-915F-D62B29D40186}"/>
</file>

<file path=customXml/itemProps4.xml><?xml version="1.0" encoding="utf-8"?>
<ds:datastoreItem xmlns:ds="http://schemas.openxmlformats.org/officeDocument/2006/customXml" ds:itemID="{8D338C6B-740E-46CD-9962-31A110832127}"/>
</file>

<file path=docProps/app.xml><?xml version="1.0" encoding="utf-8"?>
<Properties xmlns="http://schemas.openxmlformats.org/officeDocument/2006/extended-properties" xmlns:vt="http://schemas.openxmlformats.org/officeDocument/2006/docPropsVTypes">
  <Template>Quick Reference Card Template.dotx</Template>
  <TotalTime>1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How to Document As-Is, Interim, and To-Be Architectures using EMAF Artifacts (QRC)</vt:lpstr>
      <vt:lpstr>    &lt;How to Document As-Is, Interim, and To-Be Architectures using EMAF Artifacts (Q</vt:lpstr>
      <vt:lpstr>    Introduction</vt:lpstr>
      <vt:lpstr>    Instructions</vt:lpstr>
      <vt:lpstr>        </vt:lpstr>
      <vt:lpstr>        How to add an architecture designator in the artifact title?</vt:lpstr>
      <vt:lpstr>        How to add an architecture designator to a diagram’s name?</vt:lpstr>
    </vt:vector>
  </TitlesOfParts>
  <Company>ExxonMobil</Company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Document As-Is, Interim, and To-Be Architectures using EMAF Artifacts using Visio (QRC)</dc:title>
  <dc:subject>Labeling Architecture Instances in Diagram Artifacts</dc:subject>
  <dc:creator>Robinson, Jon /C</dc:creator>
  <cp:keywords>QRC</cp:keywords>
  <dc:description>This QRC provides instructions for adding the architecture instance designation in the artifact’s Title in the header and the diagram’s name.</dc:description>
  <cp:lastModifiedBy>Robinson, Jon /C</cp:lastModifiedBy>
  <cp:revision>2</cp:revision>
  <dcterms:created xsi:type="dcterms:W3CDTF">2020-09-02T20:24:00Z</dcterms:created>
  <dcterms:modified xsi:type="dcterms:W3CDTF">2020-09-02T20:24:00Z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0x010100090B982D2A1EDC47B06F271FF6B9DC94</vt:lpwstr>
  </property>
</Properties>
</file>