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Calibri" w:cs="Calibri" w:hAnsi="Calibri" w:eastAsia="Calibri"/>
          <w:b w:val="1"/>
          <w:bCs w:val="1"/>
          <w:sz w:val="24"/>
          <w:szCs w:val="24"/>
          <w:rtl w:val="0"/>
          <w:lang w:val="pt-PT"/>
        </w:rPr>
        <w:t>Jose Rodriguez</w:t>
      </w:r>
      <w:r>
        <w:rPr>
          <w:rFonts w:ascii="Calibri" w:cs="Calibri" w:hAnsi="Calibri" w:eastAsia="Calibri"/>
          <w:b w:val="1"/>
          <w:bCs w:val="1"/>
          <w:sz w:val="24"/>
          <w:szCs w:val="24"/>
        </w:rPr>
        <w:br w:type="textWrapping"/>
      </w:r>
      <w:r>
        <w:rPr>
          <w:rFonts w:ascii="Calibri" w:cs="Calibri" w:hAnsi="Calibri" w:eastAsia="Calibri"/>
          <w:b w:val="1"/>
          <w:bCs w:val="1"/>
          <w:sz w:val="24"/>
          <w:szCs w:val="24"/>
          <w:rtl w:val="0"/>
          <w:lang w:val="en-US"/>
        </w:rPr>
        <w:t>06/07/2026</w:t>
      </w:r>
      <w:r>
        <w:rPr>
          <w:rFonts w:ascii="Calibri" w:cs="Calibri" w:hAnsi="Calibri" w:eastAsia="Calibri"/>
          <w:b w:val="1"/>
          <w:bCs w:val="1"/>
          <w:sz w:val="24"/>
          <w:szCs w:val="24"/>
        </w:rPr>
        <w:br w:type="textWrapping"/>
      </w:r>
      <w:r>
        <w:rPr>
          <w:rFonts w:ascii="Calibri" w:cs="Calibri" w:hAnsi="Calibri" w:eastAsia="Calibri"/>
          <w:b w:val="1"/>
          <w:bCs w:val="1"/>
          <w:sz w:val="24"/>
          <w:szCs w:val="24"/>
          <w:rtl w:val="0"/>
          <w:lang w:val="en-US"/>
        </w:rPr>
        <w:t>CSD325 Module 1.3 Assignment</w:t>
      </w:r>
      <w:r>
        <w:rPr>
          <w:rFonts w:ascii="Calibri" w:cs="Calibri" w:hAnsi="Calibri" w:eastAsia="Calibri"/>
          <w:b w:val="1"/>
          <w:bCs w:val="1"/>
          <w:sz w:val="24"/>
          <w:szCs w:val="24"/>
        </w:rPr>
        <w:br w:type="textWrapping"/>
      </w:r>
      <w:r>
        <w:rPr>
          <w:rFonts w:ascii="Calibri" w:cs="Calibri" w:hAnsi="Calibri" w:eastAsia="Calibri"/>
          <w:b w:val="1"/>
          <w:bCs w:val="1"/>
          <w:sz w:val="24"/>
          <w:szCs w:val="24"/>
          <w:rtl w:val="0"/>
          <w:lang w:val="en-US"/>
        </w:rPr>
        <w:t>On the Wall + Flowchart(s)</w:t>
      </w:r>
    </w:p>
    <w:p>
      <w:pPr>
        <w:pStyle w:val="Heading"/>
        <w:rPr>
          <w:color w:val="000000"/>
        </w:rPr>
      </w:pPr>
      <w:r>
        <w:rPr>
          <w:color w:val="000000"/>
          <w:rtl w:val="0"/>
        </w:rPr>
        <w:t>Flowchart</w:t>
      </w:r>
    </w:p>
    <w:p>
      <w:pPr>
        <w:pStyle w:val="Body"/>
        <w:jc w:val="center"/>
      </w:pPr>
      <w:r>
        <w:drawing>
          <wp:inline distT="0" distB="0" distL="0" distR="0">
            <wp:extent cx="4617721" cy="4972247"/>
            <wp:effectExtent l="0" t="0" r="0" b="0"/>
            <wp:docPr id="1073741825" name="officeArt object" descr="on_the_wall_flowch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n_the_wall_flowchart.png" descr="on_the_wall_flowchar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1" cy="49722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br w:type="page"/>
      </w:r>
    </w:p>
    <w:p>
      <w:pPr>
        <w:pStyle w:val="Heading"/>
        <w:rPr>
          <w:color w:val="000000"/>
        </w:rPr>
      </w:pPr>
      <w:r>
        <w:rPr>
          <w:color w:val="000000"/>
          <w:rtl w:val="0"/>
          <w:lang w:val="en-US"/>
        </w:rPr>
        <w:t>Python Code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pt-PT"/>
        </w:rPr>
        <w:t># Jose Rodriguez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># CSD325 Module 1.3 Assignment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># On the Wall + Flowchart(s)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># This program asks the user for a number and counts down the bottles of beer.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>def countdown(bottles):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# This function controls the countdown lyrics.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while bottles &gt; 1: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  print(str(bottles) + " bottles of beer on the wall, " + str(bottles) + " bottles of beer.")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  bottles = bottles - 1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  if bottles == 1: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      print("Take one down, pass it around, 1 bottle of beer on the wall.\n")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       else: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      print("Take one down, pass it around, " + str(bottles) + " bottles of beer on the wall.\n")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print("1 bottle of beer on the wall, 1 bottle of beer.")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print("Take one down, pass it around, 0 bottles of beer on the wall.\n")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fr-FR"/>
        </w:rPr>
        <w:t>def main():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print("On the Wall Program")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print("-------------------")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bottles = int(input("How many bottles of beer are on the wall? "))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countdown(bottles)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print("Time to buy more beer!")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</w:rPr>
        <w:t xml:space="preserve"> </w:t>
      </w:r>
    </w:p>
    <w:p>
      <w:pPr>
        <w:pStyle w:val="Body"/>
        <w:spacing w:after="0"/>
      </w:pPr>
      <w:r>
        <w:rPr>
          <w:rFonts w:ascii="Courier New" w:hAnsi="Courier New"/>
          <w:sz w:val="18"/>
          <w:szCs w:val="18"/>
          <w:rtl w:val="0"/>
          <w:lang w:val="fr-FR"/>
        </w:rPr>
        <w:t>main()</w:t>
      </w:r>
    </w:p>
    <w:sectPr>
      <w:headerReference w:type="default" r:id="rId5"/>
      <w:footerReference w:type="default" r:id="rId6"/>
      <w:pgSz w:w="12240" w:h="15840" w:orient="portrait"/>
      <w:pgMar w:top="936" w:right="1152" w:bottom="936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