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Jose Rodriguez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7/13/2026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7.2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Original City and Country Function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Initial Passing Unit Test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Failed Test After Population Became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Passing Test After Population Became Optional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Failed Test After Language Became Required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Passing Test After Language Became Optional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Final Program Output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