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6D1D" w14:textId="2B1F6D71" w:rsidR="00E42DB2" w:rsidRDefault="0079392E" w:rsidP="00474F5F">
      <w:pPr>
        <w:pStyle w:val="H2"/>
      </w:pPr>
      <w:r>
        <w:t>IDD-MH Med Student</w:t>
      </w:r>
      <w:r w:rsidR="00000000">
        <w:t xml:space="preserve"> </w:t>
      </w:r>
      <w:r w:rsidR="00474F5F">
        <w:t>Knowledge Questions Answer Key</w:t>
      </w:r>
    </w:p>
    <w:p w14:paraId="6AA499D8" w14:textId="77777777" w:rsidR="00E42DB2" w:rsidRDefault="00E42DB2"/>
    <w:p w14:paraId="465D1E72" w14:textId="77777777" w:rsidR="00E42DB2" w:rsidRDefault="00E42DB2">
      <w:pPr>
        <w:pStyle w:val="QuestionSeparator"/>
      </w:pPr>
    </w:p>
    <w:p w14:paraId="7D65E12A" w14:textId="77777777" w:rsidR="00E42DB2" w:rsidRDefault="00E42DB2"/>
    <w:p w14:paraId="487BFBB9" w14:textId="77777777" w:rsidR="00E42DB2" w:rsidRDefault="00000000">
      <w:pPr>
        <w:keepNext/>
      </w:pPr>
      <w:r>
        <w:t>Q6 The most common mental health conditions experienced by people with intellectual and developmental disabilities are:</w:t>
      </w:r>
    </w:p>
    <w:p w14:paraId="5774BE99" w14:textId="77777777" w:rsidR="00E42DB2" w:rsidRDefault="00000000">
      <w:pPr>
        <w:pStyle w:val="ListParagraph"/>
        <w:keepNext/>
        <w:numPr>
          <w:ilvl w:val="0"/>
          <w:numId w:val="4"/>
        </w:numPr>
      </w:pPr>
      <w:r>
        <w:t xml:space="preserve">Personality Disorders, Psychotic Disorders &amp; Trauma-Related Disorders  (1) </w:t>
      </w:r>
    </w:p>
    <w:p w14:paraId="34C0DDFB" w14:textId="77777777" w:rsidR="00E42DB2" w:rsidRPr="00270BD0" w:rsidRDefault="00000000">
      <w:pPr>
        <w:pStyle w:val="ListParagraph"/>
        <w:keepNext/>
        <w:numPr>
          <w:ilvl w:val="0"/>
          <w:numId w:val="4"/>
        </w:numPr>
        <w:rPr>
          <w:highlight w:val="yellow"/>
        </w:rPr>
      </w:pPr>
      <w:r w:rsidRPr="00270BD0">
        <w:rPr>
          <w:highlight w:val="yellow"/>
        </w:rPr>
        <w:t xml:space="preserve">Anxiety, Depression, &amp; Trauma-Related Disorders  (2) </w:t>
      </w:r>
    </w:p>
    <w:p w14:paraId="6610BD53" w14:textId="77777777" w:rsidR="00E42DB2" w:rsidRDefault="00000000">
      <w:pPr>
        <w:pStyle w:val="ListParagraph"/>
        <w:keepNext/>
        <w:numPr>
          <w:ilvl w:val="0"/>
          <w:numId w:val="4"/>
        </w:numPr>
      </w:pPr>
      <w:r>
        <w:t xml:space="preserve">Bipolar Disorder, Psychotic Disorders, &amp; Trauma-Related Disorders  (3) </w:t>
      </w:r>
    </w:p>
    <w:p w14:paraId="2B3BFC82" w14:textId="77777777" w:rsidR="00E42DB2" w:rsidRDefault="00000000">
      <w:pPr>
        <w:pStyle w:val="ListParagraph"/>
        <w:keepNext/>
        <w:numPr>
          <w:ilvl w:val="0"/>
          <w:numId w:val="4"/>
        </w:numPr>
      </w:pPr>
      <w:r>
        <w:t xml:space="preserve">Depression, Psychotic Disorders, &amp; Schizophrenia  (4) </w:t>
      </w:r>
    </w:p>
    <w:p w14:paraId="3752DB86" w14:textId="77777777" w:rsidR="00E42DB2" w:rsidRDefault="00E42DB2"/>
    <w:p w14:paraId="00BC646C" w14:textId="77777777" w:rsidR="00E42DB2" w:rsidRDefault="00E42DB2">
      <w:pPr>
        <w:pStyle w:val="QuestionSeparator"/>
      </w:pPr>
    </w:p>
    <w:p w14:paraId="56653450" w14:textId="77777777" w:rsidR="00E42DB2" w:rsidRDefault="00E42DB2"/>
    <w:p w14:paraId="0394B9EF" w14:textId="77777777" w:rsidR="00E42DB2" w:rsidRDefault="00000000">
      <w:pPr>
        <w:keepNext/>
      </w:pPr>
      <w:r>
        <w:t>Q10 How do you define positive medicine?</w:t>
      </w:r>
    </w:p>
    <w:p w14:paraId="7BADAEBB" w14:textId="77777777" w:rsidR="00E42DB2" w:rsidRDefault="00000000">
      <w:pPr>
        <w:pStyle w:val="TextEntryLine"/>
        <w:ind w:firstLine="400"/>
      </w:pPr>
      <w:r>
        <w:t>________________________________________________________________</w:t>
      </w:r>
    </w:p>
    <w:p w14:paraId="139483C3" w14:textId="44322FD1" w:rsidR="00E42DB2" w:rsidRDefault="00E42DB2"/>
    <w:p w14:paraId="54614B80" w14:textId="6C0FB2EE" w:rsidR="00033E2F" w:rsidRPr="00033E2F" w:rsidRDefault="00033E2F">
      <w:pPr>
        <w:rPr>
          <w:highlight w:val="yellow"/>
        </w:rPr>
      </w:pPr>
      <w:r w:rsidRPr="00033E2F">
        <w:rPr>
          <w:highlight w:val="yellow"/>
        </w:rPr>
        <w:t>1 point: Positive medicine is the focus on both physical and mental wellbeing that promotes a sense of hope, and allows the person to thrive.</w:t>
      </w:r>
    </w:p>
    <w:p w14:paraId="23B0C088" w14:textId="315042FB" w:rsidR="00033E2F" w:rsidRPr="00033E2F" w:rsidRDefault="00033E2F">
      <w:pPr>
        <w:rPr>
          <w:highlight w:val="yellow"/>
        </w:rPr>
      </w:pPr>
    </w:p>
    <w:p w14:paraId="6F266E06" w14:textId="436FF9DC" w:rsidR="00033E2F" w:rsidRPr="00033E2F" w:rsidRDefault="00033E2F">
      <w:pPr>
        <w:rPr>
          <w:highlight w:val="yellow"/>
        </w:rPr>
      </w:pPr>
      <w:r w:rsidRPr="00033E2F">
        <w:rPr>
          <w:highlight w:val="yellow"/>
        </w:rPr>
        <w:t>.5 points: Answer may include a mention of strengths or wellbeing/thriving, but not both.</w:t>
      </w:r>
    </w:p>
    <w:p w14:paraId="39D146FD" w14:textId="2C9D1820" w:rsidR="00033E2F" w:rsidRPr="00033E2F" w:rsidRDefault="00033E2F">
      <w:pPr>
        <w:rPr>
          <w:highlight w:val="yellow"/>
        </w:rPr>
      </w:pPr>
    </w:p>
    <w:p w14:paraId="21B350A7" w14:textId="35E12AEA" w:rsidR="00033E2F" w:rsidRDefault="00033E2F">
      <w:r w:rsidRPr="00033E2F">
        <w:rPr>
          <w:highlight w:val="yellow"/>
        </w:rPr>
        <w:t>0 points: Answer does not address the core components of positive medicine (wellbeing, strengths, thriving)</w:t>
      </w:r>
    </w:p>
    <w:p w14:paraId="2785BC2A" w14:textId="4378DFD6" w:rsidR="00033E2F" w:rsidRDefault="00033E2F"/>
    <w:p w14:paraId="438F923A" w14:textId="77777777" w:rsidR="00E42DB2" w:rsidRDefault="00E42DB2">
      <w:pPr>
        <w:pStyle w:val="QuestionSeparator"/>
      </w:pPr>
    </w:p>
    <w:p w14:paraId="75E9925C" w14:textId="77777777" w:rsidR="00E42DB2" w:rsidRDefault="00E42DB2"/>
    <w:p w14:paraId="1CA0C4B7" w14:textId="77777777" w:rsidR="00E42DB2" w:rsidRDefault="00000000">
      <w:pPr>
        <w:keepNext/>
      </w:pPr>
      <w:r>
        <w:t>Q30 Why is the recognition of neurodiversity important in medical care?</w:t>
      </w:r>
    </w:p>
    <w:p w14:paraId="5EA76C88" w14:textId="77777777" w:rsidR="00E42DB2" w:rsidRDefault="00000000">
      <w:pPr>
        <w:pStyle w:val="TextEntryLine"/>
        <w:ind w:firstLine="400"/>
      </w:pPr>
      <w:r>
        <w:t>________________________________________________________________</w:t>
      </w:r>
    </w:p>
    <w:p w14:paraId="68785422" w14:textId="1A383458" w:rsidR="00E42DB2" w:rsidRDefault="00E42DB2"/>
    <w:p w14:paraId="793CC591" w14:textId="30353796" w:rsidR="00033E2F" w:rsidRDefault="00033E2F">
      <w:r>
        <w:rPr>
          <w:highlight w:val="yellow"/>
        </w:rPr>
        <w:t xml:space="preserve">1 point: </w:t>
      </w:r>
      <w:r w:rsidRPr="00033E2F">
        <w:rPr>
          <w:highlight w:val="yellow"/>
        </w:rPr>
        <w:t>Recognizing neurodiversity is important because it is respectful to the person and allows the provider to understand the person, communicate more effectively, understand implications for their care, and to develop treatment approaches that address the person’s strengths and needs.</w:t>
      </w:r>
      <w:r>
        <w:t xml:space="preserve"> </w:t>
      </w:r>
    </w:p>
    <w:p w14:paraId="659ED6CA" w14:textId="04A24EF6" w:rsidR="00033E2F" w:rsidRDefault="00033E2F"/>
    <w:p w14:paraId="61BBE232" w14:textId="2AC049DB" w:rsidR="00033E2F" w:rsidRPr="00033E2F" w:rsidRDefault="00033E2F">
      <w:pPr>
        <w:rPr>
          <w:highlight w:val="yellow"/>
        </w:rPr>
      </w:pPr>
      <w:r w:rsidRPr="00033E2F">
        <w:rPr>
          <w:highlight w:val="yellow"/>
        </w:rPr>
        <w:lastRenderedPageBreak/>
        <w:t>.5 points: may address some but not all of the components above.</w:t>
      </w:r>
    </w:p>
    <w:p w14:paraId="2DDE0EFB" w14:textId="3AF18468" w:rsidR="00033E2F" w:rsidRPr="00033E2F" w:rsidRDefault="00033E2F">
      <w:pPr>
        <w:rPr>
          <w:highlight w:val="yellow"/>
        </w:rPr>
      </w:pPr>
    </w:p>
    <w:p w14:paraId="5E715FB9" w14:textId="1AF0C28A" w:rsidR="00033E2F" w:rsidRDefault="00033E2F">
      <w:r w:rsidRPr="00033E2F">
        <w:rPr>
          <w:highlight w:val="yellow"/>
        </w:rPr>
        <w:t>0 points: does not include the components above</w:t>
      </w:r>
    </w:p>
    <w:p w14:paraId="24283A49" w14:textId="77777777" w:rsidR="00E42DB2" w:rsidRDefault="00E42DB2"/>
    <w:p w14:paraId="3650B732" w14:textId="77777777" w:rsidR="00E42DB2" w:rsidRDefault="00000000">
      <w:pPr>
        <w:keepNext/>
      </w:pPr>
      <w:r>
        <w:t>Q31 Which of the following statements are true about systems of care for people with intellectual and developmental disabilities? Select all correct answers. </w:t>
      </w:r>
    </w:p>
    <w:p w14:paraId="5190C73D" w14:textId="77777777" w:rsidR="00E42DB2" w:rsidRPr="00270BD0" w:rsidRDefault="00000000">
      <w:pPr>
        <w:pStyle w:val="ListParagraph"/>
        <w:keepNext/>
        <w:numPr>
          <w:ilvl w:val="0"/>
          <w:numId w:val="2"/>
        </w:numPr>
        <w:rPr>
          <w:highlight w:val="yellow"/>
        </w:rPr>
      </w:pPr>
      <w:r w:rsidRPr="00270BD0">
        <w:rPr>
          <w:highlight w:val="yellow"/>
        </w:rPr>
        <w:t xml:space="preserve">In order to receive IDD services, the person must have a diagnosed intellectual or developmental disability, and must have impaired adaptive functioning  (1) </w:t>
      </w:r>
    </w:p>
    <w:p w14:paraId="3A385357" w14:textId="77777777" w:rsidR="00E42DB2" w:rsidRPr="00270BD0" w:rsidRDefault="00000000">
      <w:pPr>
        <w:pStyle w:val="ListParagraph"/>
        <w:keepNext/>
        <w:numPr>
          <w:ilvl w:val="0"/>
          <w:numId w:val="2"/>
        </w:numPr>
        <w:rPr>
          <w:highlight w:val="yellow"/>
        </w:rPr>
      </w:pPr>
      <w:r w:rsidRPr="00270BD0">
        <w:rPr>
          <w:highlight w:val="yellow"/>
        </w:rPr>
        <w:t xml:space="preserve">Medical providers may need to engage family members and other caregivers in the patient’s care  (2) </w:t>
      </w:r>
    </w:p>
    <w:p w14:paraId="1DE204D4" w14:textId="77777777" w:rsidR="00E42DB2" w:rsidRDefault="00000000">
      <w:pPr>
        <w:pStyle w:val="ListParagraph"/>
        <w:keepNext/>
        <w:numPr>
          <w:ilvl w:val="0"/>
          <w:numId w:val="2"/>
        </w:numPr>
      </w:pPr>
      <w:r>
        <w:t xml:space="preserve">All people with IDD receive the same array of services  (3) </w:t>
      </w:r>
    </w:p>
    <w:p w14:paraId="02DFF2CA" w14:textId="77777777" w:rsidR="00E42DB2" w:rsidRDefault="00000000">
      <w:pPr>
        <w:pStyle w:val="ListParagraph"/>
        <w:keepNext/>
        <w:numPr>
          <w:ilvl w:val="0"/>
          <w:numId w:val="2"/>
        </w:numPr>
      </w:pPr>
      <w:r>
        <w:t xml:space="preserve">The majority of people with IDD receive care in institutions  (4) </w:t>
      </w:r>
    </w:p>
    <w:p w14:paraId="6471E494" w14:textId="77777777" w:rsidR="00E42DB2" w:rsidRPr="00270BD0" w:rsidRDefault="00000000">
      <w:pPr>
        <w:pStyle w:val="ListParagraph"/>
        <w:keepNext/>
        <w:numPr>
          <w:ilvl w:val="0"/>
          <w:numId w:val="2"/>
        </w:numPr>
        <w:rPr>
          <w:highlight w:val="yellow"/>
        </w:rPr>
      </w:pPr>
      <w:r w:rsidRPr="00270BD0">
        <w:rPr>
          <w:highlight w:val="yellow"/>
        </w:rPr>
        <w:t xml:space="preserve">The person’s case manager/service coordinator from the developmental disabilities service agency could be helpful at medical appointments  (5) </w:t>
      </w:r>
    </w:p>
    <w:p w14:paraId="005B00A0" w14:textId="77777777" w:rsidR="00E42DB2" w:rsidRDefault="00E42DB2"/>
    <w:p w14:paraId="3E33B219" w14:textId="77777777" w:rsidR="00E42DB2" w:rsidRDefault="00E42DB2">
      <w:pPr>
        <w:pStyle w:val="QuestionSeparator"/>
      </w:pPr>
    </w:p>
    <w:p w14:paraId="604436DB" w14:textId="77777777" w:rsidR="00E42DB2" w:rsidRDefault="00E42DB2"/>
    <w:p w14:paraId="33F96C9D" w14:textId="77777777" w:rsidR="00E42DB2" w:rsidRDefault="00000000">
      <w:pPr>
        <w:keepNext/>
      </w:pPr>
      <w:r>
        <w:t>Q34 What are the three (3) most common medical conditions experienced by people with IDD?</w:t>
      </w:r>
    </w:p>
    <w:p w14:paraId="02C8A2F3" w14:textId="77777777" w:rsidR="00E42DB2" w:rsidRPr="00270BD0" w:rsidRDefault="00000000">
      <w:pPr>
        <w:pStyle w:val="ListParagraph"/>
        <w:keepNext/>
        <w:numPr>
          <w:ilvl w:val="0"/>
          <w:numId w:val="2"/>
        </w:numPr>
        <w:rPr>
          <w:highlight w:val="yellow"/>
        </w:rPr>
      </w:pPr>
      <w:r w:rsidRPr="00270BD0">
        <w:rPr>
          <w:highlight w:val="yellow"/>
        </w:rPr>
        <w:t xml:space="preserve">Neurological disorder(s)  (1) </w:t>
      </w:r>
    </w:p>
    <w:p w14:paraId="661FE492" w14:textId="77777777" w:rsidR="00E42DB2" w:rsidRDefault="00000000">
      <w:pPr>
        <w:pStyle w:val="ListParagraph"/>
        <w:keepNext/>
        <w:numPr>
          <w:ilvl w:val="0"/>
          <w:numId w:val="2"/>
        </w:numPr>
      </w:pPr>
      <w:r>
        <w:t xml:space="preserve">Leg pain  (2) </w:t>
      </w:r>
    </w:p>
    <w:p w14:paraId="709099E4" w14:textId="77777777" w:rsidR="00E42DB2" w:rsidRDefault="00000000">
      <w:pPr>
        <w:pStyle w:val="ListParagraph"/>
        <w:keepNext/>
        <w:numPr>
          <w:ilvl w:val="0"/>
          <w:numId w:val="2"/>
        </w:numPr>
      </w:pPr>
      <w:r>
        <w:t xml:space="preserve">Asthma  (3) </w:t>
      </w:r>
    </w:p>
    <w:p w14:paraId="766CC366" w14:textId="77777777" w:rsidR="00E42DB2" w:rsidRPr="00270BD0" w:rsidRDefault="00000000">
      <w:pPr>
        <w:pStyle w:val="ListParagraph"/>
        <w:keepNext/>
        <w:numPr>
          <w:ilvl w:val="0"/>
          <w:numId w:val="2"/>
        </w:numPr>
        <w:rPr>
          <w:highlight w:val="yellow"/>
        </w:rPr>
      </w:pPr>
      <w:r w:rsidRPr="00270BD0">
        <w:rPr>
          <w:highlight w:val="yellow"/>
        </w:rPr>
        <w:t xml:space="preserve">Pain (ex: dental, ear)  (4) </w:t>
      </w:r>
    </w:p>
    <w:p w14:paraId="45911EC2" w14:textId="77777777" w:rsidR="00E42DB2" w:rsidRDefault="00000000">
      <w:pPr>
        <w:pStyle w:val="ListParagraph"/>
        <w:keepNext/>
        <w:numPr>
          <w:ilvl w:val="0"/>
          <w:numId w:val="2"/>
        </w:numPr>
      </w:pPr>
      <w:r>
        <w:t xml:space="preserve">Kidney Disease  (5) </w:t>
      </w:r>
    </w:p>
    <w:p w14:paraId="6B55D84F" w14:textId="77777777" w:rsidR="00E42DB2" w:rsidRDefault="00000000">
      <w:pPr>
        <w:pStyle w:val="ListParagraph"/>
        <w:keepNext/>
        <w:numPr>
          <w:ilvl w:val="0"/>
          <w:numId w:val="2"/>
        </w:numPr>
      </w:pPr>
      <w:r>
        <w:t xml:space="preserve">Cardiovascular disease  (6) </w:t>
      </w:r>
    </w:p>
    <w:p w14:paraId="575834C0" w14:textId="77777777" w:rsidR="00E42DB2" w:rsidRPr="00DE1BBF" w:rsidRDefault="00000000">
      <w:pPr>
        <w:pStyle w:val="ListParagraph"/>
        <w:keepNext/>
        <w:numPr>
          <w:ilvl w:val="0"/>
          <w:numId w:val="2"/>
        </w:numPr>
        <w:rPr>
          <w:lang w:val="fr-FR"/>
        </w:rPr>
      </w:pPr>
      <w:r w:rsidRPr="00270BD0">
        <w:rPr>
          <w:highlight w:val="yellow"/>
          <w:lang w:val="fr-FR"/>
        </w:rPr>
        <w:t xml:space="preserve">GI </w:t>
      </w:r>
      <w:proofErr w:type="spellStart"/>
      <w:r w:rsidRPr="00270BD0">
        <w:rPr>
          <w:highlight w:val="yellow"/>
          <w:lang w:val="fr-FR"/>
        </w:rPr>
        <w:t>problems</w:t>
      </w:r>
      <w:proofErr w:type="spellEnd"/>
      <w:r w:rsidRPr="00270BD0">
        <w:rPr>
          <w:highlight w:val="yellow"/>
          <w:lang w:val="fr-FR"/>
        </w:rPr>
        <w:t xml:space="preserve"> (ex: constipation, GERD)  (7)</w:t>
      </w:r>
      <w:r w:rsidRPr="00DE1BBF">
        <w:rPr>
          <w:lang w:val="fr-FR"/>
        </w:rPr>
        <w:t xml:space="preserve"> </w:t>
      </w:r>
    </w:p>
    <w:p w14:paraId="6DEC92DF" w14:textId="77777777" w:rsidR="00E42DB2" w:rsidRPr="00DE1BBF" w:rsidRDefault="00E42DB2">
      <w:pPr>
        <w:rPr>
          <w:lang w:val="fr-FR"/>
        </w:rPr>
      </w:pPr>
    </w:p>
    <w:p w14:paraId="27CB6F26" w14:textId="77777777" w:rsidR="00E42DB2" w:rsidRPr="00DE1BBF" w:rsidRDefault="00E42DB2">
      <w:pPr>
        <w:pStyle w:val="QuestionSeparator"/>
        <w:rPr>
          <w:lang w:val="fr-FR"/>
        </w:rPr>
      </w:pPr>
    </w:p>
    <w:p w14:paraId="4273BB47" w14:textId="77777777" w:rsidR="00E42DB2" w:rsidRPr="00DE1BBF" w:rsidRDefault="00E42DB2">
      <w:pPr>
        <w:rPr>
          <w:lang w:val="fr-FR"/>
        </w:rPr>
      </w:pPr>
    </w:p>
    <w:p w14:paraId="6CE46EA7" w14:textId="77777777" w:rsidR="00E42DB2" w:rsidRDefault="00000000">
      <w:pPr>
        <w:keepNext/>
      </w:pPr>
      <w:r>
        <w:t>Q36 Which of the following statements are true when assessing aggression in patients with intellectual and developmental disabilities? Select all correct answers.</w:t>
      </w:r>
    </w:p>
    <w:p w14:paraId="1275F109" w14:textId="77777777" w:rsidR="00E42DB2" w:rsidRPr="00270BD0" w:rsidRDefault="00000000">
      <w:pPr>
        <w:pStyle w:val="ListParagraph"/>
        <w:keepNext/>
        <w:numPr>
          <w:ilvl w:val="0"/>
          <w:numId w:val="2"/>
        </w:numPr>
        <w:rPr>
          <w:highlight w:val="yellow"/>
        </w:rPr>
      </w:pPr>
      <w:r w:rsidRPr="00270BD0">
        <w:rPr>
          <w:highlight w:val="yellow"/>
        </w:rPr>
        <w:t xml:space="preserve">Medical/biological issues should be ruled out first  (1) </w:t>
      </w:r>
    </w:p>
    <w:p w14:paraId="51AC9D31" w14:textId="77777777" w:rsidR="00E42DB2" w:rsidRPr="00270BD0" w:rsidRDefault="00000000">
      <w:pPr>
        <w:pStyle w:val="ListParagraph"/>
        <w:keepNext/>
        <w:numPr>
          <w:ilvl w:val="0"/>
          <w:numId w:val="2"/>
        </w:numPr>
        <w:rPr>
          <w:highlight w:val="yellow"/>
        </w:rPr>
      </w:pPr>
      <w:r w:rsidRPr="00270BD0">
        <w:rPr>
          <w:highlight w:val="yellow"/>
        </w:rPr>
        <w:t xml:space="preserve">Some genetic disorders can cause increased risk of mental health or medical issues  (2) </w:t>
      </w:r>
    </w:p>
    <w:p w14:paraId="6617401C" w14:textId="77777777" w:rsidR="00E42DB2" w:rsidRPr="00270BD0" w:rsidRDefault="00000000">
      <w:pPr>
        <w:pStyle w:val="ListParagraph"/>
        <w:keepNext/>
        <w:numPr>
          <w:ilvl w:val="0"/>
          <w:numId w:val="2"/>
        </w:numPr>
        <w:rPr>
          <w:highlight w:val="yellow"/>
        </w:rPr>
      </w:pPr>
      <w:r w:rsidRPr="00270BD0">
        <w:rPr>
          <w:highlight w:val="yellow"/>
        </w:rPr>
        <w:t xml:space="preserve">Constipation, dental pain and </w:t>
      </w:r>
      <w:proofErr w:type="spellStart"/>
      <w:r w:rsidRPr="00270BD0">
        <w:rPr>
          <w:highlight w:val="yellow"/>
        </w:rPr>
        <w:t>gastroesphogeal</w:t>
      </w:r>
      <w:proofErr w:type="spellEnd"/>
      <w:r w:rsidRPr="00270BD0">
        <w:rPr>
          <w:highlight w:val="yellow"/>
        </w:rPr>
        <w:t xml:space="preserve"> reflux are common medical causes of aggression that should be considered  (3) </w:t>
      </w:r>
    </w:p>
    <w:p w14:paraId="25034DD0" w14:textId="77777777" w:rsidR="00E42DB2" w:rsidRDefault="00000000">
      <w:pPr>
        <w:pStyle w:val="ListParagraph"/>
        <w:keepNext/>
        <w:numPr>
          <w:ilvl w:val="0"/>
          <w:numId w:val="2"/>
        </w:numPr>
      </w:pPr>
      <w:r>
        <w:t xml:space="preserve">Aggression should be managed by your state’s developmental disabilities service agency  (4) </w:t>
      </w:r>
    </w:p>
    <w:p w14:paraId="0ACCDDA9" w14:textId="77777777" w:rsidR="00E42DB2" w:rsidRPr="00270BD0" w:rsidRDefault="00000000">
      <w:pPr>
        <w:pStyle w:val="ListParagraph"/>
        <w:keepNext/>
        <w:numPr>
          <w:ilvl w:val="0"/>
          <w:numId w:val="2"/>
        </w:numPr>
        <w:rPr>
          <w:highlight w:val="yellow"/>
        </w:rPr>
      </w:pPr>
      <w:r w:rsidRPr="00270BD0">
        <w:rPr>
          <w:highlight w:val="yellow"/>
        </w:rPr>
        <w:t xml:space="preserve">Behavior is a form of communication  (5) </w:t>
      </w:r>
    </w:p>
    <w:p w14:paraId="70605F9A" w14:textId="77777777" w:rsidR="00E42DB2" w:rsidRDefault="00000000">
      <w:pPr>
        <w:pStyle w:val="ListParagraph"/>
        <w:keepNext/>
        <w:numPr>
          <w:ilvl w:val="0"/>
          <w:numId w:val="2"/>
        </w:numPr>
      </w:pPr>
      <w:r>
        <w:t xml:space="preserve">Psychosocial stressors don’t need to be considered  (6) </w:t>
      </w:r>
    </w:p>
    <w:p w14:paraId="3C409487" w14:textId="77777777" w:rsidR="00E42DB2" w:rsidRDefault="00E42DB2"/>
    <w:p w14:paraId="148EC302" w14:textId="77777777" w:rsidR="00E42DB2" w:rsidRDefault="00E42DB2">
      <w:pPr>
        <w:pStyle w:val="QuestionSeparator"/>
      </w:pPr>
    </w:p>
    <w:p w14:paraId="43DBCD89" w14:textId="77777777" w:rsidR="00E42DB2" w:rsidRDefault="00E42DB2"/>
    <w:p w14:paraId="6268E83E" w14:textId="77777777" w:rsidR="00E42DB2" w:rsidRDefault="00000000">
      <w:pPr>
        <w:keepNext/>
      </w:pPr>
      <w:r>
        <w:t>Q37 Which of the following is not a common presentation of anxiety in people with intellectual and developmental disabilities and limited communication skills?</w:t>
      </w:r>
    </w:p>
    <w:p w14:paraId="6DA28CCE" w14:textId="77777777" w:rsidR="00E42DB2" w:rsidRDefault="00000000">
      <w:pPr>
        <w:pStyle w:val="ListParagraph"/>
        <w:keepNext/>
        <w:numPr>
          <w:ilvl w:val="0"/>
          <w:numId w:val="4"/>
        </w:numPr>
      </w:pPr>
      <w:r>
        <w:t xml:space="preserve">Irritability or aggression  (1) </w:t>
      </w:r>
    </w:p>
    <w:p w14:paraId="1000A576" w14:textId="77777777" w:rsidR="00E42DB2" w:rsidRDefault="00000000">
      <w:pPr>
        <w:pStyle w:val="ListParagraph"/>
        <w:keepNext/>
        <w:numPr>
          <w:ilvl w:val="0"/>
          <w:numId w:val="4"/>
        </w:numPr>
      </w:pPr>
      <w:r>
        <w:t xml:space="preserve">Running away  (2) </w:t>
      </w:r>
    </w:p>
    <w:p w14:paraId="03D865A1" w14:textId="77777777" w:rsidR="00E42DB2" w:rsidRPr="00270BD0" w:rsidRDefault="00000000">
      <w:pPr>
        <w:pStyle w:val="ListParagraph"/>
        <w:keepNext/>
        <w:numPr>
          <w:ilvl w:val="0"/>
          <w:numId w:val="4"/>
        </w:numPr>
        <w:rPr>
          <w:highlight w:val="yellow"/>
        </w:rPr>
      </w:pPr>
      <w:r w:rsidRPr="00270BD0">
        <w:rPr>
          <w:highlight w:val="yellow"/>
        </w:rPr>
        <w:t xml:space="preserve">Talking to inanimate objects  (3) </w:t>
      </w:r>
    </w:p>
    <w:p w14:paraId="1FBF8916" w14:textId="77777777" w:rsidR="00E42DB2" w:rsidRDefault="00000000">
      <w:pPr>
        <w:pStyle w:val="ListParagraph"/>
        <w:keepNext/>
        <w:numPr>
          <w:ilvl w:val="0"/>
          <w:numId w:val="4"/>
        </w:numPr>
      </w:pPr>
      <w:r>
        <w:t xml:space="preserve">Withdrawal  (4) </w:t>
      </w:r>
    </w:p>
    <w:p w14:paraId="11FAE24B" w14:textId="77777777" w:rsidR="00E42DB2" w:rsidRDefault="00000000">
      <w:pPr>
        <w:pStyle w:val="ListParagraph"/>
        <w:keepNext/>
        <w:numPr>
          <w:ilvl w:val="0"/>
          <w:numId w:val="4"/>
        </w:numPr>
      </w:pPr>
      <w:r>
        <w:t xml:space="preserve">Staring into space  (5) </w:t>
      </w:r>
    </w:p>
    <w:p w14:paraId="60C80DCB" w14:textId="77777777" w:rsidR="00E42DB2" w:rsidRDefault="00000000">
      <w:pPr>
        <w:pStyle w:val="ListParagraph"/>
        <w:keepNext/>
        <w:numPr>
          <w:ilvl w:val="0"/>
          <w:numId w:val="4"/>
        </w:numPr>
      </w:pPr>
      <w:r>
        <w:t xml:space="preserve">Increased repetitive speech and movement  (6) </w:t>
      </w:r>
    </w:p>
    <w:p w14:paraId="75C60793" w14:textId="77777777" w:rsidR="00E42DB2" w:rsidRDefault="00E42DB2"/>
    <w:p w14:paraId="491D82A5" w14:textId="77777777" w:rsidR="00E42DB2" w:rsidRDefault="00E42DB2">
      <w:pPr>
        <w:pStyle w:val="QuestionSeparator"/>
      </w:pPr>
    </w:p>
    <w:p w14:paraId="0C29D1AE" w14:textId="77777777" w:rsidR="00E42DB2" w:rsidRDefault="00E42DB2"/>
    <w:p w14:paraId="3B5DBC9B" w14:textId="77777777" w:rsidR="00E42DB2" w:rsidRDefault="00000000">
      <w:pPr>
        <w:keepNext/>
      </w:pPr>
      <w:r>
        <w:t>Q39 Signs of psychosis in people with intellectual and developmental disabilities include which of the following? Select all correct answers.</w:t>
      </w:r>
      <w:r>
        <w:br/>
      </w:r>
      <w:r>
        <w:lastRenderedPageBreak/>
        <w:br/>
      </w:r>
    </w:p>
    <w:p w14:paraId="16194939" w14:textId="77777777" w:rsidR="00E42DB2" w:rsidRDefault="00000000">
      <w:pPr>
        <w:pStyle w:val="ListParagraph"/>
        <w:keepNext/>
        <w:numPr>
          <w:ilvl w:val="0"/>
          <w:numId w:val="2"/>
        </w:numPr>
      </w:pPr>
      <w:r>
        <w:t xml:space="preserve">talking to themselves, monologue  (1) </w:t>
      </w:r>
    </w:p>
    <w:p w14:paraId="631ACB0C" w14:textId="77777777" w:rsidR="00E42DB2" w:rsidRDefault="00000000">
      <w:pPr>
        <w:pStyle w:val="ListParagraph"/>
        <w:keepNext/>
        <w:numPr>
          <w:ilvl w:val="0"/>
          <w:numId w:val="2"/>
        </w:numPr>
      </w:pPr>
      <w:r>
        <w:t xml:space="preserve">having an imaginary friend  (2) </w:t>
      </w:r>
    </w:p>
    <w:p w14:paraId="15EC862B" w14:textId="77777777" w:rsidR="00E42DB2" w:rsidRDefault="00000000">
      <w:pPr>
        <w:pStyle w:val="ListParagraph"/>
        <w:keepNext/>
        <w:numPr>
          <w:ilvl w:val="0"/>
          <w:numId w:val="2"/>
        </w:numPr>
      </w:pPr>
      <w:r>
        <w:t xml:space="preserve">Unusual interests  (3) </w:t>
      </w:r>
    </w:p>
    <w:p w14:paraId="2DE3EE4C" w14:textId="77777777" w:rsidR="00E42DB2" w:rsidRDefault="00000000">
      <w:pPr>
        <w:pStyle w:val="ListParagraph"/>
        <w:keepNext/>
        <w:numPr>
          <w:ilvl w:val="0"/>
          <w:numId w:val="2"/>
        </w:numPr>
      </w:pPr>
      <w:r>
        <w:t xml:space="preserve">Lip smacking  (4) </w:t>
      </w:r>
    </w:p>
    <w:p w14:paraId="1C39A8D0" w14:textId="77777777" w:rsidR="00E42DB2" w:rsidRPr="00270BD0" w:rsidRDefault="00000000">
      <w:pPr>
        <w:pStyle w:val="ListParagraph"/>
        <w:keepNext/>
        <w:numPr>
          <w:ilvl w:val="0"/>
          <w:numId w:val="2"/>
        </w:numPr>
        <w:rPr>
          <w:highlight w:val="yellow"/>
        </w:rPr>
      </w:pPr>
      <w:r w:rsidRPr="00270BD0">
        <w:rPr>
          <w:highlight w:val="yellow"/>
        </w:rPr>
        <w:t xml:space="preserve">Auditory hallucinations that are intrusive and distressing  (5) </w:t>
      </w:r>
    </w:p>
    <w:p w14:paraId="6B0DE6D0" w14:textId="77777777" w:rsidR="00E42DB2" w:rsidRPr="00270BD0" w:rsidRDefault="00000000">
      <w:pPr>
        <w:pStyle w:val="ListParagraph"/>
        <w:keepNext/>
        <w:numPr>
          <w:ilvl w:val="0"/>
          <w:numId w:val="2"/>
        </w:numPr>
        <w:rPr>
          <w:highlight w:val="yellow"/>
        </w:rPr>
      </w:pPr>
      <w:r w:rsidRPr="00270BD0">
        <w:rPr>
          <w:highlight w:val="yellow"/>
        </w:rPr>
        <w:t xml:space="preserve">Change from baseline behavior  (6) </w:t>
      </w:r>
    </w:p>
    <w:p w14:paraId="0F5C9CB2" w14:textId="77777777" w:rsidR="00E42DB2" w:rsidRPr="00270BD0" w:rsidRDefault="00000000">
      <w:pPr>
        <w:pStyle w:val="ListParagraph"/>
        <w:keepNext/>
        <w:numPr>
          <w:ilvl w:val="0"/>
          <w:numId w:val="2"/>
        </w:numPr>
        <w:rPr>
          <w:highlight w:val="yellow"/>
        </w:rPr>
      </w:pPr>
      <w:r w:rsidRPr="00270BD0">
        <w:rPr>
          <w:highlight w:val="yellow"/>
        </w:rPr>
        <w:t xml:space="preserve">Covering ears/eyes  (7) </w:t>
      </w:r>
    </w:p>
    <w:p w14:paraId="6EF41820" w14:textId="77777777" w:rsidR="00E42DB2" w:rsidRDefault="00E42DB2"/>
    <w:p w14:paraId="254E7E0F" w14:textId="77777777" w:rsidR="00E42DB2" w:rsidRDefault="00E42DB2">
      <w:pPr>
        <w:pStyle w:val="QuestionSeparator"/>
      </w:pPr>
    </w:p>
    <w:p w14:paraId="4F46D7CB" w14:textId="77777777" w:rsidR="00E42DB2" w:rsidRDefault="00E42DB2"/>
    <w:p w14:paraId="6BD1787C" w14:textId="77777777" w:rsidR="00E42DB2" w:rsidRDefault="00000000">
      <w:pPr>
        <w:keepNext/>
      </w:pPr>
      <w:r>
        <w:t>Q11 How do you define culturally competent patient care?</w:t>
      </w:r>
    </w:p>
    <w:p w14:paraId="793013D7" w14:textId="23ADF804" w:rsidR="00E42DB2" w:rsidRPr="00033E2F" w:rsidRDefault="00033E2F" w:rsidP="00270BD0">
      <w:pPr>
        <w:pStyle w:val="TextEntryLine"/>
        <w:ind w:firstLine="400"/>
        <w:rPr>
          <w:highlight w:val="yellow"/>
        </w:rPr>
      </w:pPr>
      <w:r w:rsidRPr="00033E2F">
        <w:rPr>
          <w:highlight w:val="yellow"/>
        </w:rPr>
        <w:t>1 point: Two components: 1) Understanding and respect of</w:t>
      </w:r>
      <w:r w:rsidR="00270BD0" w:rsidRPr="00033E2F">
        <w:rPr>
          <w:highlight w:val="yellow"/>
        </w:rPr>
        <w:t xml:space="preserve"> </w:t>
      </w:r>
      <w:r w:rsidRPr="00033E2F">
        <w:rPr>
          <w:highlight w:val="yellow"/>
        </w:rPr>
        <w:t>a</w:t>
      </w:r>
      <w:r w:rsidR="00270BD0" w:rsidRPr="00033E2F">
        <w:rPr>
          <w:highlight w:val="yellow"/>
        </w:rPr>
        <w:t xml:space="preserve"> person’s </w:t>
      </w:r>
      <w:r w:rsidRPr="00033E2F">
        <w:rPr>
          <w:highlight w:val="yellow"/>
        </w:rPr>
        <w:t xml:space="preserve">unique perspective, experiences, and </w:t>
      </w:r>
      <w:r w:rsidR="00270BD0" w:rsidRPr="00033E2F">
        <w:rPr>
          <w:highlight w:val="yellow"/>
        </w:rPr>
        <w:t>culture (values, beliefs, etc</w:t>
      </w:r>
      <w:r w:rsidRPr="00033E2F">
        <w:rPr>
          <w:highlight w:val="yellow"/>
        </w:rPr>
        <w:t>.</w:t>
      </w:r>
      <w:r w:rsidR="00270BD0" w:rsidRPr="00033E2F">
        <w:rPr>
          <w:highlight w:val="yellow"/>
        </w:rPr>
        <w:t xml:space="preserve">) and </w:t>
      </w:r>
      <w:r w:rsidRPr="00033E2F">
        <w:rPr>
          <w:highlight w:val="yellow"/>
        </w:rPr>
        <w:t xml:space="preserve">2) </w:t>
      </w:r>
      <w:r w:rsidR="00270BD0" w:rsidRPr="00033E2F">
        <w:rPr>
          <w:highlight w:val="yellow"/>
        </w:rPr>
        <w:t xml:space="preserve">integration of culture and unique perspectives in care and treatment planning. </w:t>
      </w:r>
    </w:p>
    <w:p w14:paraId="5875822C" w14:textId="34764CB1" w:rsidR="00033E2F" w:rsidRPr="00033E2F" w:rsidRDefault="00033E2F" w:rsidP="00270BD0">
      <w:pPr>
        <w:pStyle w:val="TextEntryLine"/>
        <w:ind w:firstLine="400"/>
        <w:rPr>
          <w:highlight w:val="yellow"/>
        </w:rPr>
      </w:pPr>
      <w:r w:rsidRPr="00033E2F">
        <w:rPr>
          <w:highlight w:val="yellow"/>
        </w:rPr>
        <w:t>.5 points: has one component of the definition but not the other</w:t>
      </w:r>
    </w:p>
    <w:p w14:paraId="55D09D93" w14:textId="277DFBFC" w:rsidR="00033E2F" w:rsidRDefault="00033E2F" w:rsidP="00270BD0">
      <w:pPr>
        <w:pStyle w:val="TextEntryLine"/>
        <w:ind w:firstLine="400"/>
      </w:pPr>
      <w:r w:rsidRPr="00033E2F">
        <w:rPr>
          <w:highlight w:val="yellow"/>
        </w:rPr>
        <w:t>0 points: does not clearly note an understanding/respect of the person’s culture or the need to integrate this understanding in care</w:t>
      </w:r>
    </w:p>
    <w:p w14:paraId="6D299F89" w14:textId="6B0F8B08" w:rsidR="00E42DB2" w:rsidRDefault="00E42DB2"/>
    <w:p w14:paraId="70DA3816" w14:textId="77777777" w:rsidR="00E42DB2" w:rsidRDefault="00E42DB2">
      <w:pPr>
        <w:pStyle w:val="QuestionSeparator"/>
      </w:pPr>
    </w:p>
    <w:p w14:paraId="7EA6A4CA" w14:textId="77777777" w:rsidR="00E42DB2" w:rsidRDefault="00E42DB2"/>
    <w:p w14:paraId="5A0CE2E0" w14:textId="77777777" w:rsidR="00E42DB2" w:rsidRDefault="00000000">
      <w:pPr>
        <w:keepNext/>
      </w:pPr>
      <w:r>
        <w:t>Q12 Which of the following are best practices in communicating with patients with IDD-MH and their families? Select all correct answers.</w:t>
      </w:r>
      <w:r>
        <w:br/>
      </w:r>
      <w:r>
        <w:lastRenderedPageBreak/>
        <w:br/>
      </w:r>
    </w:p>
    <w:p w14:paraId="3B689134" w14:textId="77777777" w:rsidR="00E42DB2" w:rsidRPr="00270BD0" w:rsidRDefault="00000000">
      <w:pPr>
        <w:pStyle w:val="ListParagraph"/>
        <w:keepNext/>
        <w:numPr>
          <w:ilvl w:val="0"/>
          <w:numId w:val="2"/>
        </w:numPr>
        <w:rPr>
          <w:highlight w:val="yellow"/>
        </w:rPr>
      </w:pPr>
      <w:r w:rsidRPr="00270BD0">
        <w:rPr>
          <w:highlight w:val="yellow"/>
        </w:rPr>
        <w:t xml:space="preserve">Ask your patient exploratory questions  (1) </w:t>
      </w:r>
    </w:p>
    <w:p w14:paraId="35974BF6" w14:textId="77777777" w:rsidR="00E42DB2" w:rsidRDefault="00000000">
      <w:pPr>
        <w:pStyle w:val="ListParagraph"/>
        <w:keepNext/>
        <w:numPr>
          <w:ilvl w:val="0"/>
          <w:numId w:val="2"/>
        </w:numPr>
      </w:pPr>
      <w:r>
        <w:t xml:space="preserve">Talk to, and engage with, the patients’ caregiver rather than the patient themselves  (2) </w:t>
      </w:r>
    </w:p>
    <w:p w14:paraId="0849EE91" w14:textId="77777777" w:rsidR="00E42DB2" w:rsidRPr="00270BD0" w:rsidRDefault="00000000">
      <w:pPr>
        <w:pStyle w:val="ListParagraph"/>
        <w:keepNext/>
        <w:numPr>
          <w:ilvl w:val="0"/>
          <w:numId w:val="2"/>
        </w:numPr>
        <w:rPr>
          <w:highlight w:val="yellow"/>
        </w:rPr>
      </w:pPr>
      <w:r w:rsidRPr="00270BD0">
        <w:rPr>
          <w:highlight w:val="yellow"/>
        </w:rPr>
        <w:t xml:space="preserve">Ask questions other than that directly pertain to the reason for the visit  (3) </w:t>
      </w:r>
    </w:p>
    <w:p w14:paraId="1751EE1F" w14:textId="77777777" w:rsidR="00E42DB2" w:rsidRDefault="00000000">
      <w:pPr>
        <w:pStyle w:val="ListParagraph"/>
        <w:keepNext/>
        <w:numPr>
          <w:ilvl w:val="0"/>
          <w:numId w:val="2"/>
        </w:numPr>
      </w:pPr>
      <w:r>
        <w:t xml:space="preserve">Know that people with the same disability will always communicate in the same way  (4) </w:t>
      </w:r>
    </w:p>
    <w:p w14:paraId="3D28CCA4" w14:textId="77777777" w:rsidR="00E42DB2" w:rsidRDefault="00E42DB2"/>
    <w:p w14:paraId="613F7DF4" w14:textId="77777777" w:rsidR="00E42DB2" w:rsidRDefault="00E42DB2">
      <w:pPr>
        <w:pStyle w:val="QuestionSeparator"/>
      </w:pPr>
    </w:p>
    <w:p w14:paraId="5BCFD354" w14:textId="77777777" w:rsidR="00E42DB2" w:rsidRDefault="00E42DB2"/>
    <w:p w14:paraId="4EEB279D" w14:textId="77777777" w:rsidR="00E42DB2" w:rsidRDefault="00000000">
      <w:pPr>
        <w:keepNext/>
      </w:pPr>
      <w:r>
        <w:t>Q13 If a patient with IDD-MH is acting out in the waiting room, you and your waiting room staff should: Select all correct answers.</w:t>
      </w:r>
      <w:r>
        <w:br/>
      </w:r>
      <w:r>
        <w:br/>
      </w:r>
    </w:p>
    <w:p w14:paraId="2E5B93AB" w14:textId="77777777" w:rsidR="00E42DB2" w:rsidRDefault="00000000">
      <w:pPr>
        <w:pStyle w:val="ListParagraph"/>
        <w:keepNext/>
        <w:numPr>
          <w:ilvl w:val="0"/>
          <w:numId w:val="2"/>
        </w:numPr>
      </w:pPr>
      <w:r>
        <w:t xml:space="preserve">Discipline the person to get them to behave  (1) </w:t>
      </w:r>
    </w:p>
    <w:p w14:paraId="0A3CD49A" w14:textId="77777777" w:rsidR="00E42DB2" w:rsidRDefault="00000000">
      <w:pPr>
        <w:pStyle w:val="ListParagraph"/>
        <w:keepNext/>
        <w:numPr>
          <w:ilvl w:val="0"/>
          <w:numId w:val="2"/>
        </w:numPr>
      </w:pPr>
      <w:r>
        <w:t xml:space="preserve">Get a copy of their behavior plan for the next time they are in your office  (2) </w:t>
      </w:r>
    </w:p>
    <w:p w14:paraId="5AB4C460" w14:textId="77777777" w:rsidR="00E42DB2" w:rsidRDefault="00000000">
      <w:pPr>
        <w:pStyle w:val="ListParagraph"/>
        <w:keepNext/>
        <w:numPr>
          <w:ilvl w:val="0"/>
          <w:numId w:val="2"/>
        </w:numPr>
      </w:pPr>
      <w:r>
        <w:t xml:space="preserve">Administer a PRN  (3) </w:t>
      </w:r>
    </w:p>
    <w:p w14:paraId="63DE8C10" w14:textId="77777777" w:rsidR="00E42DB2" w:rsidRPr="00270BD0" w:rsidRDefault="00000000">
      <w:pPr>
        <w:pStyle w:val="ListParagraph"/>
        <w:keepNext/>
        <w:numPr>
          <w:ilvl w:val="0"/>
          <w:numId w:val="2"/>
        </w:numPr>
        <w:rPr>
          <w:highlight w:val="yellow"/>
        </w:rPr>
      </w:pPr>
      <w:r w:rsidRPr="00270BD0">
        <w:rPr>
          <w:highlight w:val="yellow"/>
        </w:rPr>
        <w:t xml:space="preserve">Defer to the person’s caregiver  (4) </w:t>
      </w:r>
    </w:p>
    <w:p w14:paraId="6BB01EF2" w14:textId="77777777" w:rsidR="00E42DB2" w:rsidRDefault="00000000">
      <w:pPr>
        <w:pStyle w:val="ListParagraph"/>
        <w:keepNext/>
        <w:numPr>
          <w:ilvl w:val="0"/>
          <w:numId w:val="2"/>
        </w:numPr>
      </w:pPr>
      <w:r>
        <w:t xml:space="preserve">Give the patient the option to wait outside or in the car  (5) </w:t>
      </w:r>
    </w:p>
    <w:p w14:paraId="5EA021A6" w14:textId="77777777" w:rsidR="00E42DB2" w:rsidRDefault="00E42DB2"/>
    <w:p w14:paraId="4037C156" w14:textId="77777777" w:rsidR="00E42DB2" w:rsidRDefault="00E42DB2">
      <w:pPr>
        <w:pStyle w:val="QuestionSeparator"/>
      </w:pPr>
    </w:p>
    <w:p w14:paraId="3600C687" w14:textId="77777777" w:rsidR="00E42DB2" w:rsidRDefault="00E42DB2"/>
    <w:p w14:paraId="56CCEB0E" w14:textId="77777777" w:rsidR="00E42DB2" w:rsidRDefault="00000000">
      <w:pPr>
        <w:keepNext/>
      </w:pPr>
      <w:r>
        <w:lastRenderedPageBreak/>
        <w:t>Q22 Which is not a treatment approach that people diagnosed with intellectual and developmental disabilities and OCD may need?</w:t>
      </w:r>
    </w:p>
    <w:p w14:paraId="0E6252E7" w14:textId="77777777" w:rsidR="00E42DB2" w:rsidRDefault="00000000">
      <w:pPr>
        <w:pStyle w:val="ListParagraph"/>
        <w:keepNext/>
        <w:numPr>
          <w:ilvl w:val="0"/>
          <w:numId w:val="4"/>
        </w:numPr>
      </w:pPr>
      <w:r>
        <w:t xml:space="preserve">An extensive review of previous diagnoses and treatment  (1) </w:t>
      </w:r>
    </w:p>
    <w:p w14:paraId="6D132116" w14:textId="77777777" w:rsidR="00E42DB2" w:rsidRDefault="00000000">
      <w:pPr>
        <w:pStyle w:val="ListParagraph"/>
        <w:keepNext/>
        <w:numPr>
          <w:ilvl w:val="0"/>
          <w:numId w:val="4"/>
        </w:numPr>
      </w:pPr>
      <w:r>
        <w:t xml:space="preserve">Extensive, long-term behavior modification treatment  (2) </w:t>
      </w:r>
    </w:p>
    <w:p w14:paraId="11E9398A" w14:textId="77777777" w:rsidR="00E42DB2" w:rsidRPr="00270BD0" w:rsidRDefault="00000000">
      <w:pPr>
        <w:pStyle w:val="ListParagraph"/>
        <w:keepNext/>
        <w:numPr>
          <w:ilvl w:val="0"/>
          <w:numId w:val="4"/>
        </w:numPr>
        <w:rPr>
          <w:highlight w:val="yellow"/>
        </w:rPr>
      </w:pPr>
      <w:r w:rsidRPr="00270BD0">
        <w:rPr>
          <w:highlight w:val="yellow"/>
        </w:rPr>
        <w:t xml:space="preserve">Combination treatment, including pharmacotherapy/manualized psychotherapies  (3) </w:t>
      </w:r>
    </w:p>
    <w:p w14:paraId="3B511004" w14:textId="77777777" w:rsidR="00E42DB2" w:rsidRDefault="00E42DB2"/>
    <w:p w14:paraId="2FE03BBA" w14:textId="77777777" w:rsidR="00E42DB2" w:rsidRDefault="00E42DB2">
      <w:pPr>
        <w:pStyle w:val="QuestionSeparator"/>
      </w:pPr>
    </w:p>
    <w:p w14:paraId="486012FB" w14:textId="77777777" w:rsidR="00E42DB2" w:rsidRDefault="00E42DB2"/>
    <w:p w14:paraId="28C4FACE" w14:textId="77777777" w:rsidR="00E42DB2" w:rsidRDefault="00000000">
      <w:pPr>
        <w:keepNext/>
      </w:pPr>
      <w:r>
        <w:t>Q23 Which of the medications below are among those that should be considered first when treating patients with intellectual and developmental disabilities and mania?</w:t>
      </w:r>
      <w:r>
        <w:br/>
        <w:t xml:space="preserve">Select all correct answers.  </w:t>
      </w:r>
    </w:p>
    <w:p w14:paraId="27D67F96" w14:textId="77777777" w:rsidR="00E42DB2" w:rsidRPr="00270BD0" w:rsidRDefault="00000000">
      <w:pPr>
        <w:pStyle w:val="ListParagraph"/>
        <w:keepNext/>
        <w:numPr>
          <w:ilvl w:val="0"/>
          <w:numId w:val="2"/>
        </w:numPr>
        <w:rPr>
          <w:highlight w:val="yellow"/>
        </w:rPr>
      </w:pPr>
      <w:r w:rsidRPr="00270BD0">
        <w:rPr>
          <w:highlight w:val="yellow"/>
        </w:rPr>
        <w:t xml:space="preserve">lithium  (1) </w:t>
      </w:r>
    </w:p>
    <w:p w14:paraId="6AE973A8" w14:textId="77777777" w:rsidR="00E42DB2" w:rsidRDefault="00000000">
      <w:pPr>
        <w:pStyle w:val="ListParagraph"/>
        <w:keepNext/>
        <w:numPr>
          <w:ilvl w:val="0"/>
          <w:numId w:val="2"/>
        </w:numPr>
      </w:pPr>
      <w:r>
        <w:t xml:space="preserve">quetiapine  (2) </w:t>
      </w:r>
    </w:p>
    <w:p w14:paraId="1906EFE4" w14:textId="77777777" w:rsidR="00E42DB2" w:rsidRPr="00270BD0" w:rsidRDefault="00000000">
      <w:pPr>
        <w:pStyle w:val="ListParagraph"/>
        <w:keepNext/>
        <w:numPr>
          <w:ilvl w:val="0"/>
          <w:numId w:val="2"/>
        </w:numPr>
        <w:rPr>
          <w:highlight w:val="yellow"/>
        </w:rPr>
      </w:pPr>
      <w:r w:rsidRPr="00270BD0">
        <w:rPr>
          <w:highlight w:val="yellow"/>
        </w:rPr>
        <w:t xml:space="preserve">divalproex  (3) </w:t>
      </w:r>
    </w:p>
    <w:p w14:paraId="3A2DBB0C" w14:textId="77777777" w:rsidR="00E42DB2" w:rsidRDefault="00000000">
      <w:pPr>
        <w:pStyle w:val="ListParagraph"/>
        <w:keepNext/>
        <w:numPr>
          <w:ilvl w:val="0"/>
          <w:numId w:val="2"/>
        </w:numPr>
      </w:pPr>
      <w:proofErr w:type="spellStart"/>
      <w:r>
        <w:t>asenapine</w:t>
      </w:r>
      <w:proofErr w:type="spellEnd"/>
      <w:r>
        <w:t xml:space="preserve">  (4) </w:t>
      </w:r>
    </w:p>
    <w:p w14:paraId="076D7E33" w14:textId="77777777" w:rsidR="00E42DB2" w:rsidRPr="00270BD0" w:rsidRDefault="00000000">
      <w:pPr>
        <w:pStyle w:val="ListParagraph"/>
        <w:keepNext/>
        <w:numPr>
          <w:ilvl w:val="0"/>
          <w:numId w:val="2"/>
        </w:numPr>
        <w:rPr>
          <w:highlight w:val="yellow"/>
        </w:rPr>
      </w:pPr>
      <w:r w:rsidRPr="00270BD0">
        <w:rPr>
          <w:highlight w:val="yellow"/>
        </w:rPr>
        <w:t xml:space="preserve">aripiprazole  (5) </w:t>
      </w:r>
    </w:p>
    <w:p w14:paraId="0E8F1EE8" w14:textId="77777777" w:rsidR="00E42DB2" w:rsidRDefault="00000000">
      <w:pPr>
        <w:pStyle w:val="ListParagraph"/>
        <w:keepNext/>
        <w:numPr>
          <w:ilvl w:val="0"/>
          <w:numId w:val="2"/>
        </w:numPr>
      </w:pPr>
      <w:r>
        <w:t xml:space="preserve">paliperidone  (6) </w:t>
      </w:r>
    </w:p>
    <w:p w14:paraId="23A15C7C" w14:textId="77777777" w:rsidR="00E42DB2" w:rsidRPr="00270BD0" w:rsidRDefault="00000000">
      <w:pPr>
        <w:pStyle w:val="ListParagraph"/>
        <w:keepNext/>
        <w:numPr>
          <w:ilvl w:val="0"/>
          <w:numId w:val="2"/>
        </w:numPr>
        <w:rPr>
          <w:highlight w:val="yellow"/>
        </w:rPr>
      </w:pPr>
      <w:r w:rsidRPr="00270BD0">
        <w:rPr>
          <w:highlight w:val="yellow"/>
        </w:rPr>
        <w:t xml:space="preserve">risperidone  (7) </w:t>
      </w:r>
    </w:p>
    <w:p w14:paraId="0065CF5A" w14:textId="77777777" w:rsidR="00E42DB2" w:rsidRDefault="00000000">
      <w:pPr>
        <w:pStyle w:val="ListParagraph"/>
        <w:keepNext/>
        <w:numPr>
          <w:ilvl w:val="0"/>
          <w:numId w:val="2"/>
        </w:numPr>
      </w:pPr>
      <w:proofErr w:type="spellStart"/>
      <w:r>
        <w:t>cariprazine</w:t>
      </w:r>
      <w:proofErr w:type="spellEnd"/>
      <w:r>
        <w:t xml:space="preserve">  (8) </w:t>
      </w:r>
    </w:p>
    <w:p w14:paraId="5CD05C0D" w14:textId="77777777" w:rsidR="00E42DB2" w:rsidRDefault="00E42DB2"/>
    <w:p w14:paraId="40684CF2" w14:textId="77777777" w:rsidR="00E42DB2" w:rsidRDefault="00E42DB2">
      <w:pPr>
        <w:pStyle w:val="QuestionSeparator"/>
      </w:pPr>
    </w:p>
    <w:p w14:paraId="6C916E7B" w14:textId="77777777" w:rsidR="00E42DB2" w:rsidRDefault="00E42DB2"/>
    <w:sectPr w:rsidR="00E42DB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5D4E" w14:textId="77777777" w:rsidR="001679E0" w:rsidRDefault="001679E0">
      <w:pPr>
        <w:spacing w:line="240" w:lineRule="auto"/>
      </w:pPr>
      <w:r>
        <w:separator/>
      </w:r>
    </w:p>
  </w:endnote>
  <w:endnote w:type="continuationSeparator" w:id="0">
    <w:p w14:paraId="56BD6EAC" w14:textId="77777777" w:rsidR="001679E0" w:rsidRDefault="00167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D73A"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209280"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B423"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A445CA2"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02A4E" w14:textId="77777777" w:rsidR="001679E0" w:rsidRDefault="001679E0">
      <w:pPr>
        <w:spacing w:line="240" w:lineRule="auto"/>
      </w:pPr>
      <w:r>
        <w:separator/>
      </w:r>
    </w:p>
  </w:footnote>
  <w:footnote w:type="continuationSeparator" w:id="0">
    <w:p w14:paraId="689B0538" w14:textId="77777777" w:rsidR="001679E0" w:rsidRDefault="00167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A481" w14:textId="77777777" w:rsidR="00DE1BB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43538063">
    <w:abstractNumId w:val="2"/>
  </w:num>
  <w:num w:numId="2" w16cid:durableId="2136480945">
    <w:abstractNumId w:val="1"/>
  </w:num>
  <w:num w:numId="3" w16cid:durableId="1336029870">
    <w:abstractNumId w:val="3"/>
  </w:num>
  <w:num w:numId="4" w16cid:durableId="61120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33E2F"/>
    <w:rsid w:val="001679E0"/>
    <w:rsid w:val="00171C47"/>
    <w:rsid w:val="00270BD0"/>
    <w:rsid w:val="004711E4"/>
    <w:rsid w:val="00474F5F"/>
    <w:rsid w:val="0079392E"/>
    <w:rsid w:val="00B70267"/>
    <w:rsid w:val="00DE1BBF"/>
    <w:rsid w:val="00E42DB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BD70"/>
  <w15:docId w15:val="{0CB8BF5B-641D-42E7-B824-C7FE78EE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7891E6C99054A9DA69135F9CA5C70" ma:contentTypeVersion="0" ma:contentTypeDescription="Create a new document." ma:contentTypeScope="" ma:versionID="f7e94d7f541392f7862e190f6dc534cc">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35DBD-83C1-482F-8BD5-6DF784894E2F}"/>
</file>

<file path=customXml/itemProps2.xml><?xml version="1.0" encoding="utf-8"?>
<ds:datastoreItem xmlns:ds="http://schemas.openxmlformats.org/officeDocument/2006/customXml" ds:itemID="{9AD4C844-94FE-4C80-A782-4D90F0D0A566}"/>
</file>

<file path=customXml/itemProps3.xml><?xml version="1.0" encoding="utf-8"?>
<ds:datastoreItem xmlns:ds="http://schemas.openxmlformats.org/officeDocument/2006/customXml" ds:itemID="{FAE8EB20-AB11-4B9B-BF86-22EA11CA5E46}"/>
</file>

<file path=docProps/app.xml><?xml version="1.0" encoding="utf-8"?>
<Properties xmlns="http://schemas.openxmlformats.org/officeDocument/2006/extended-properties" xmlns:vt="http://schemas.openxmlformats.org/officeDocument/2006/docPropsVTypes">
  <Template>Normal</Template>
  <TotalTime>1</TotalTime>
  <Pages>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Dartmouth/NCSS Training Curriculum Consent and Pre-Training Assessment</vt:lpstr>
    </vt:vector>
  </TitlesOfParts>
  <Company>Qualtrics</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Dartmouth/NCSS Training Curriculum Consent and Pre-Training Assessment</dc:title>
  <dc:subject/>
  <dc:creator>Qualtrics</dc:creator>
  <cp:keywords/>
  <dc:description/>
  <cp:lastModifiedBy>Andrea Caoili</cp:lastModifiedBy>
  <cp:revision>3</cp:revision>
  <dcterms:created xsi:type="dcterms:W3CDTF">2022-10-10T21:04:00Z</dcterms:created>
  <dcterms:modified xsi:type="dcterms:W3CDTF">2022-10-10T21:05:00Z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0x01010062E7891E6C99054A9DA69135F9CA5C70</vt:lpwstr>
  </property>
</Properties>
</file>