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CA" w:rsidRDefault="00AE59CA" w:rsidP="007D0126">
      <w:pPr>
        <w:pStyle w:val="Heading1"/>
        <w:rPr>
          <w:lang w:val="es-CO"/>
        </w:rPr>
      </w:pPr>
      <w:r>
        <w:rPr>
          <w:lang w:val="es-CO"/>
        </w:rPr>
        <w:t>Modelación agroclimática con ORYZA(v3.0)</w:t>
      </w:r>
    </w:p>
    <w:p w:rsidR="00556B9F" w:rsidRPr="00556B9F" w:rsidRDefault="00556B9F" w:rsidP="00556B9F">
      <w:pPr>
        <w:rPr>
          <w:i/>
          <w:lang w:val="es-CO"/>
        </w:rPr>
      </w:pPr>
      <w:proofErr w:type="spellStart"/>
      <w:r w:rsidRPr="00556B9F">
        <w:rPr>
          <w:i/>
          <w:lang w:val="es-CO"/>
        </w:rPr>
        <w:t>Jeferson</w:t>
      </w:r>
      <w:proofErr w:type="spellEnd"/>
      <w:r w:rsidRPr="00556B9F">
        <w:rPr>
          <w:i/>
          <w:lang w:val="es-CO"/>
        </w:rPr>
        <w:t xml:space="preserve"> Rodriguez E.</w:t>
      </w:r>
    </w:p>
    <w:p w:rsidR="00556B9F" w:rsidRDefault="00556B9F" w:rsidP="007D0126">
      <w:pPr>
        <w:pStyle w:val="Heading2"/>
        <w:rPr>
          <w:lang w:val="es-CO"/>
        </w:rPr>
      </w:pPr>
    </w:p>
    <w:p w:rsidR="00AE59CA" w:rsidRDefault="00AE59CA" w:rsidP="007D0126">
      <w:pPr>
        <w:pStyle w:val="Heading2"/>
        <w:rPr>
          <w:lang w:val="es-CO"/>
        </w:rPr>
      </w:pPr>
      <w:r w:rsidRPr="00AE59CA">
        <w:rPr>
          <w:lang w:val="es-CO"/>
        </w:rPr>
        <w:t xml:space="preserve">Practica 1. </w:t>
      </w:r>
      <w:r w:rsidR="007D0126" w:rsidRPr="00AE59CA">
        <w:rPr>
          <w:lang w:val="es-CO"/>
        </w:rPr>
        <w:t>Creación</w:t>
      </w:r>
      <w:r w:rsidRPr="00AE59CA">
        <w:rPr>
          <w:lang w:val="es-CO"/>
        </w:rPr>
        <w:t xml:space="preserve"> de archivos </w:t>
      </w:r>
      <w:r w:rsidR="007D0126" w:rsidRPr="00AE59CA">
        <w:rPr>
          <w:lang w:val="es-CO"/>
        </w:rPr>
        <w:t>climáticos</w:t>
      </w:r>
      <w:r w:rsidRPr="00AE59CA">
        <w:rPr>
          <w:lang w:val="es-CO"/>
        </w:rPr>
        <w:t xml:space="preserve"> y </w:t>
      </w:r>
      <w:r w:rsidR="007D0126" w:rsidRPr="00AE59CA">
        <w:rPr>
          <w:lang w:val="es-CO"/>
        </w:rPr>
        <w:t>simulación</w:t>
      </w:r>
      <w:r w:rsidRPr="00AE59CA">
        <w:rPr>
          <w:lang w:val="es-CO"/>
        </w:rPr>
        <w:t xml:space="preserve"> potencial</w:t>
      </w:r>
      <w:r w:rsidR="007D0126">
        <w:rPr>
          <w:lang w:val="es-CO"/>
        </w:rPr>
        <w:t>.</w:t>
      </w:r>
    </w:p>
    <w:p w:rsidR="007D0126" w:rsidRPr="007D0126" w:rsidRDefault="007D0126" w:rsidP="00600483">
      <w:pPr>
        <w:pStyle w:val="Heading3"/>
        <w:rPr>
          <w:lang w:val="es-CO"/>
        </w:rPr>
      </w:pPr>
      <w:r w:rsidRPr="007D0126">
        <w:rPr>
          <w:lang w:val="es-CO"/>
        </w:rPr>
        <w:t>Variables requeridas en el archivo WTH</w:t>
      </w:r>
      <w:r w:rsidRPr="007D0126">
        <w:rPr>
          <w:lang w:val="es-CO"/>
        </w:rPr>
        <w:t xml:space="preserve">: </w:t>
      </w:r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(1)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Station</w:t>
      </w:r>
      <w:proofErr w:type="spellEnd"/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number</w:t>
      </w:r>
      <w:proofErr w:type="spellEnd"/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(2)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Year</w:t>
      </w:r>
      <w:proofErr w:type="spellEnd"/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>(3) Day</w:t>
      </w:r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>(4) Radiation or sunshine hours</w:t>
      </w:r>
      <w:r w:rsidRPr="007D0126">
        <w:rPr>
          <w:rFonts w:ascii="Times-Roman" w:hAnsi="Times-Roman" w:cs="Times-Roman"/>
          <w:color w:val="222222"/>
          <w:sz w:val="24"/>
          <w:szCs w:val="24"/>
        </w:rPr>
        <w:t>*</w:t>
      </w:r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(5) Minimum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temperatura</w:t>
      </w:r>
      <w:proofErr w:type="spellEnd"/>
      <w:r w:rsidRPr="007D0126">
        <w:rPr>
          <w:rFonts w:ascii="Times-Roman" w:hAnsi="Times-Roman" w:cs="Times-Roman"/>
          <w:color w:val="222222"/>
          <w:sz w:val="24"/>
          <w:szCs w:val="24"/>
        </w:rPr>
        <w:t>*</w:t>
      </w:r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(6)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Maximum</w:t>
      </w:r>
      <w:proofErr w:type="spellEnd"/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 </w:t>
      </w:r>
      <w:r w:rsidRPr="007D0126">
        <w:rPr>
          <w:rFonts w:ascii="Times-Roman" w:hAnsi="Times-Roman" w:cs="Times-Roman"/>
          <w:color w:val="222222"/>
          <w:sz w:val="24"/>
          <w:szCs w:val="24"/>
        </w:rPr>
        <w:t>temperatura*</w:t>
      </w:r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(7) Vapor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pressure</w:t>
      </w:r>
      <w:proofErr w:type="spellEnd"/>
    </w:p>
    <w:p w:rsidR="007D0126" w:rsidRPr="007D0126" w:rsidRDefault="007D0126" w:rsidP="007D01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 xml:space="preserve">(8) </w:t>
      </w:r>
      <w:proofErr w:type="spellStart"/>
      <w:r w:rsidRPr="007D0126">
        <w:rPr>
          <w:rFonts w:ascii="Times-Roman" w:hAnsi="Times-Roman" w:cs="Times-Roman"/>
          <w:color w:val="222222"/>
          <w:sz w:val="24"/>
          <w:szCs w:val="24"/>
        </w:rPr>
        <w:t>Windspeed</w:t>
      </w:r>
      <w:proofErr w:type="spellEnd"/>
    </w:p>
    <w:p w:rsidR="007D0126" w:rsidRDefault="007D0126" w:rsidP="007D0126">
      <w:pPr>
        <w:rPr>
          <w:rFonts w:ascii="Times-Roman" w:hAnsi="Times-Roman" w:cs="Times-Roman"/>
          <w:color w:val="222222"/>
          <w:sz w:val="24"/>
          <w:szCs w:val="24"/>
        </w:rPr>
      </w:pPr>
      <w:r w:rsidRPr="007D0126">
        <w:rPr>
          <w:rFonts w:ascii="Times-Roman" w:hAnsi="Times-Roman" w:cs="Times-Roman"/>
          <w:color w:val="222222"/>
          <w:sz w:val="24"/>
          <w:szCs w:val="24"/>
        </w:rPr>
        <w:t>(9) Precipitation</w:t>
      </w:r>
      <w:r w:rsidRPr="007D0126">
        <w:rPr>
          <w:rFonts w:ascii="Times-Roman" w:hAnsi="Times-Roman" w:cs="Times-Roman"/>
          <w:color w:val="222222"/>
          <w:sz w:val="24"/>
          <w:szCs w:val="24"/>
        </w:rPr>
        <w:t>*</w:t>
      </w:r>
    </w:p>
    <w:p w:rsidR="00600483" w:rsidRDefault="00600483" w:rsidP="007D0126">
      <w:pPr>
        <w:rPr>
          <w:rFonts w:ascii="Times-Roman" w:hAnsi="Times-Roman" w:cs="Times-Roman"/>
          <w:color w:val="222222"/>
          <w:sz w:val="24"/>
          <w:szCs w:val="24"/>
        </w:rPr>
      </w:pPr>
    </w:p>
    <w:p w:rsidR="00600483" w:rsidRDefault="00600483" w:rsidP="00600483">
      <w:pPr>
        <w:pStyle w:val="Heading3"/>
      </w:pPr>
      <w:proofErr w:type="spellStart"/>
      <w:r>
        <w:t>Informacion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:</w:t>
      </w:r>
    </w:p>
    <w:p w:rsidR="00600483" w:rsidRDefault="00600483" w:rsidP="0060048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(1) Longitude</w:t>
      </w:r>
    </w:p>
    <w:p w:rsidR="00600483" w:rsidRDefault="00600483" w:rsidP="0060048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(2) Latitude</w:t>
      </w:r>
    </w:p>
    <w:p w:rsidR="00600483" w:rsidRDefault="00600483" w:rsidP="0060048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(3) Altitude</w:t>
      </w:r>
    </w:p>
    <w:p w:rsidR="00600483" w:rsidRDefault="00600483" w:rsidP="0060048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(4) Angstrom A parameter (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opcional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>)</w:t>
      </w:r>
    </w:p>
    <w:p w:rsidR="00600483" w:rsidRDefault="00600483" w:rsidP="00600483">
      <w:pPr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(5) Angstrom B parameter (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opcional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>)</w:t>
      </w:r>
    </w:p>
    <w:p w:rsidR="007D0126" w:rsidRDefault="007D0126" w:rsidP="007D0126">
      <w:pPr>
        <w:rPr>
          <w:rFonts w:ascii="Times-Roman" w:hAnsi="Times-Roman" w:cs="Times-Roman"/>
          <w:color w:val="222222"/>
          <w:sz w:val="24"/>
          <w:szCs w:val="24"/>
        </w:rPr>
      </w:pPr>
    </w:p>
    <w:p w:rsidR="00600483" w:rsidRDefault="00600483" w:rsidP="00600483">
      <w:pPr>
        <w:pStyle w:val="Heading3"/>
        <w:rPr>
          <w:lang w:val="es-CO"/>
        </w:rPr>
      </w:pPr>
      <w:r w:rsidRPr="00600483">
        <w:rPr>
          <w:lang w:val="es-CO"/>
        </w:rPr>
        <w:t xml:space="preserve">Unidades de medida de las variables </w:t>
      </w:r>
      <w:proofErr w:type="spellStart"/>
      <w:r w:rsidRPr="00600483">
        <w:rPr>
          <w:lang w:val="es-CO"/>
        </w:rPr>
        <w:t>climaticas</w:t>
      </w:r>
      <w:proofErr w:type="spellEnd"/>
      <w:r>
        <w:rPr>
          <w:lang w:val="es-CO"/>
        </w:rPr>
        <w:t>:</w:t>
      </w:r>
    </w:p>
    <w:p w:rsidR="00600483" w:rsidRDefault="00600483" w:rsidP="007D0126">
      <w:pPr>
        <w:rPr>
          <w:rFonts w:ascii="Times-Roman" w:hAnsi="Times-Roman" w:cs="Times-Roman"/>
          <w:color w:val="222222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9F8875C" wp14:editId="0DBB6922">
            <wp:extent cx="2692400" cy="13827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058" cy="13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83" w:rsidRDefault="00600483" w:rsidP="007D0126">
      <w:pPr>
        <w:rPr>
          <w:rFonts w:ascii="Times-Roman" w:hAnsi="Times-Roman" w:cs="Times-Roman"/>
          <w:color w:val="222222"/>
          <w:sz w:val="24"/>
          <w:szCs w:val="24"/>
          <w:lang w:val="es-CO"/>
        </w:rPr>
      </w:pPr>
    </w:p>
    <w:p w:rsidR="00600483" w:rsidRDefault="00600483" w:rsidP="00600483">
      <w:pPr>
        <w:pStyle w:val="Heading3"/>
        <w:rPr>
          <w:lang w:val="es-CO"/>
        </w:rPr>
      </w:pPr>
      <w:r>
        <w:rPr>
          <w:lang w:val="es-CO"/>
        </w:rPr>
        <w:t>Parámetros A y B para la estimación de radiación a partir de brillo solar:</w:t>
      </w:r>
    </w:p>
    <w:p w:rsidR="00600483" w:rsidRDefault="00600483" w:rsidP="007D0126">
      <w:pPr>
        <w:rPr>
          <w:rFonts w:ascii="Times-Roman" w:hAnsi="Times-Roman" w:cs="Times-Roman"/>
          <w:color w:val="222222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211E818" wp14:editId="3E3842AE">
            <wp:extent cx="3340100" cy="86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224" cy="8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F" w:rsidRDefault="00556B9F" w:rsidP="007D0126">
      <w:pPr>
        <w:rPr>
          <w:rFonts w:ascii="Times-Roman" w:hAnsi="Times-Roman" w:cs="Times-Roman"/>
          <w:color w:val="222222"/>
          <w:sz w:val="24"/>
          <w:szCs w:val="24"/>
          <w:lang w:val="es-CO"/>
        </w:rPr>
      </w:pPr>
    </w:p>
    <w:p w:rsidR="00600483" w:rsidRDefault="00600483" w:rsidP="00556B9F">
      <w:pPr>
        <w:pStyle w:val="Heading3"/>
        <w:rPr>
          <w:lang w:val="es-CO"/>
        </w:rPr>
      </w:pPr>
      <w:r>
        <w:rPr>
          <w:lang w:val="es-CO"/>
        </w:rPr>
        <w:lastRenderedPageBreak/>
        <w:t>Procedimiento para crear un archivo climático:</w:t>
      </w:r>
      <w:bookmarkStart w:id="0" w:name="_GoBack"/>
      <w:bookmarkEnd w:id="0"/>
    </w:p>
    <w:p w:rsidR="00600483" w:rsidRDefault="00600483" w:rsidP="00600483">
      <w:pPr>
        <w:pStyle w:val="ListParagraph"/>
        <w:numPr>
          <w:ilvl w:val="0"/>
          <w:numId w:val="3"/>
        </w:numPr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 xml:space="preserve">Abra MS Excel con sus datos </w:t>
      </w:r>
      <w:r w:rsidR="00860484">
        <w:rPr>
          <w:rFonts w:ascii="Times-Roman" w:hAnsi="Times-Roman" w:cs="Times-Roman"/>
          <w:color w:val="222222"/>
          <w:sz w:val="24"/>
          <w:szCs w:val="24"/>
        </w:rPr>
        <w:t>climáticos</w:t>
      </w:r>
      <w:r>
        <w:rPr>
          <w:rFonts w:ascii="Times-Roman" w:hAnsi="Times-Roman" w:cs="Times-Roman"/>
          <w:color w:val="222222"/>
          <w:sz w:val="24"/>
          <w:szCs w:val="24"/>
        </w:rPr>
        <w:t>:</w:t>
      </w:r>
    </w:p>
    <w:p w:rsidR="00600483" w:rsidRPr="00600483" w:rsidRDefault="00600483" w:rsidP="0030221E">
      <w:pPr>
        <w:pStyle w:val="ListParagraph"/>
        <w:numPr>
          <w:ilvl w:val="0"/>
          <w:numId w:val="3"/>
        </w:numPr>
        <w:rPr>
          <w:rFonts w:ascii="Times-Roman" w:hAnsi="Times-Roman" w:cs="Times-Roman"/>
          <w:color w:val="222222"/>
          <w:sz w:val="24"/>
          <w:szCs w:val="24"/>
        </w:rPr>
      </w:pPr>
      <w:r w:rsidRPr="00600483">
        <w:rPr>
          <w:rFonts w:ascii="Times-Roman" w:hAnsi="Times-Roman" w:cs="Times-Roman"/>
          <w:color w:val="222222"/>
          <w:sz w:val="24"/>
          <w:szCs w:val="24"/>
        </w:rPr>
        <w:t xml:space="preserve">Organice la </w:t>
      </w:r>
      <w:r w:rsidR="00860484" w:rsidRPr="00600483">
        <w:rPr>
          <w:rFonts w:ascii="Times-Roman" w:hAnsi="Times-Roman" w:cs="Times-Roman"/>
          <w:color w:val="222222"/>
          <w:sz w:val="24"/>
          <w:szCs w:val="24"/>
        </w:rPr>
        <w:t>información</w:t>
      </w:r>
      <w:r w:rsidRPr="00600483">
        <w:rPr>
          <w:rFonts w:ascii="Times-Roman" w:hAnsi="Times-Roman" w:cs="Times-Roman"/>
          <w:color w:val="222222"/>
          <w:sz w:val="24"/>
          <w:szCs w:val="24"/>
        </w:rPr>
        <w:t xml:space="preserve"> climática de acuerdo a la secuencia del archivo </w:t>
      </w:r>
      <w:r w:rsidR="00860484" w:rsidRPr="00600483">
        <w:rPr>
          <w:rFonts w:ascii="Times-Roman" w:hAnsi="Times-Roman" w:cs="Times-Roman"/>
          <w:color w:val="222222"/>
          <w:sz w:val="24"/>
          <w:szCs w:val="24"/>
        </w:rPr>
        <w:t>climático</w:t>
      </w:r>
    </w:p>
    <w:p w:rsidR="007D0126" w:rsidRDefault="00600483" w:rsidP="00600483">
      <w:pPr>
        <w:jc w:val="center"/>
        <w:rPr>
          <w:rFonts w:ascii="Times-Roman" w:hAnsi="Times-Roman" w:cs="Times-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39846FB" wp14:editId="23E7C601">
            <wp:extent cx="2662858" cy="1739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762" cy="17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6" w:rsidRPr="007D0126" w:rsidRDefault="00600483" w:rsidP="007D0126">
      <w:pPr>
        <w:rPr>
          <w:rFonts w:ascii="Times-Roman" w:hAnsi="Times-Roman" w:cs="Times-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2660650</wp:posOffset>
                </wp:positionH>
                <wp:positionV relativeFrom="paragraph">
                  <wp:posOffset>104775</wp:posOffset>
                </wp:positionV>
                <wp:extent cx="717550" cy="330200"/>
                <wp:effectExtent l="38100" t="0" r="63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67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9.5pt;margin-top:8.25pt;width:56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DdQIAAD4FAAAOAAAAZHJzL2Uyb0RvYy54bWysVMFu2zAMvQ/YPwi6r3aSZt2COEXQosOA&#10;oi3WDj0rslQbkESNUuJkXz9KdtyiLXYY5oNMieQj+URqeb63hu0UhhZcxScnJWfKSahb91Txnw9X&#10;n75wFqJwtTDgVMUPKvDz1ccPy84v1BQaMLVCRiAuLDpf8SZGvyiKIBtlRTgBrxwpNaAVkbb4VNQo&#10;OkK3ppiW5eeiA6w9glQh0Ollr+SrjK+1kvFW66AiMxWn3GJeMa+btBarpVg8ofBNK4c0xD9kYUXr&#10;KOgIdSmiYFts30DZViIE0PFEgi1A61aqXANVMylfVXPfCK9yLURO8CNN4f/BypvdHbK2rviMMycs&#10;XdEldI6tEaFjs8RP58OCzO79HQ67QGIqdq/Rpj+VwfaZ08PIqdpHJunwbHI2nxPzklSzWUl3ljCL&#10;Z2ePIX5TYFkSKl5T9Bw80yl21yH29kc7ck4Z9TlkKR6MSmkY90NpqoWiTrN37iJ1YZDtBN2/kFK5&#10;OOlVjahVfzwv6RuSGj1yihkwIevWmBF7AEgd+ha7z3WwT64qN+HoXP4tsd559MiRwcXR2bYO8D0A&#10;Q1UNkXv7I0k9NYmlDdQHummEfgSCl1ctEX4tQrwTSD1Pd0RzHG9p0Qa6isMgcdYA/n7vPNlTK5KW&#10;s45mqOLh11ag4sx8d9SkXyenp2no8uZ0fjalDb7UbF5q3NZeAF3ThF4ML7OY7KM5ihrBPtK4r1NU&#10;UgknKXbFZcTj5iL2s00PhlTrdTajQfMiXrt7LxN4YjX10sP+UaAfui5Su97Acd7E4lXf9bbJ08F6&#10;G0G3uSmfeR34piHNjTM8KOkVeLnPVs/P3uoPAAAA//8DAFBLAwQUAAYACAAAACEAexmsI90AAAAJ&#10;AQAADwAAAGRycy9kb3ducmV2LnhtbEyPwU7DMBBE70j8g7VI3KidhkQljVMhJDhDGyGObrxNAvE6&#10;xG4b+HqWExx3ZjT7ptzMbhAnnELvSUOyUCCQGm97ajXUu8ebFYgQDVkzeEINXxhgU11elKaw/kwv&#10;eNrGVnAJhcJo6GIcCylD06EzYeFHJPYOfnIm8jm10k7mzOVukEulculMT/yhMyM+dNh8bI9Ow3cv&#10;G+WeX6N6Sz/fn5KhTlKqtb6+mu/XICLO8S8Mv/iMDhUz7f2RbBCDhtvkjrdENvIMBAeydMnCXkO+&#10;ykBWpfy/oPoBAAD//wMAUEsBAi0AFAAGAAgAAAAhALaDOJL+AAAA4QEAABMAAAAAAAAAAAAAAAAA&#10;AAAAAFtDb250ZW50X1R5cGVzXS54bWxQSwECLQAUAAYACAAAACEAOP0h/9YAAACUAQAACwAAAAAA&#10;AAAAAAAAAAAvAQAAX3JlbHMvLnJlbHNQSwECLQAUAAYACAAAACEAGlIVw3UCAAA+BQAADgAAAAAA&#10;AAAAAAAAAAAuAgAAZHJzL2Uyb0RvYy54bWxQSwECLQAUAAYACAAAACEAexmsI90AAAAJAQAADwAA&#10;AAAAAAAAAAAAAADPBAAAZHJzL2Rvd25yZXYueG1sUEsFBgAAAAAEAAQA8wAAANk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7D0126" w:rsidRPr="007D0126" w:rsidRDefault="007D0126" w:rsidP="007D0126">
      <w:pPr>
        <w:rPr>
          <w:rFonts w:ascii="Times-Roman" w:hAnsi="Times-Roman" w:cs="Times-Roman"/>
          <w:color w:val="222222"/>
          <w:sz w:val="24"/>
          <w:szCs w:val="24"/>
        </w:rPr>
      </w:pPr>
    </w:p>
    <w:p w:rsidR="007D0126" w:rsidRDefault="007D0126" w:rsidP="007D0126">
      <w:pPr>
        <w:jc w:val="center"/>
        <w:rPr>
          <w:rFonts w:ascii="Times-Roman" w:hAnsi="Times-Roman" w:cs="Times-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3DD924C" wp14:editId="0409D8D6">
            <wp:extent cx="3916946" cy="1905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573" cy="19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83" w:rsidRDefault="00600483" w:rsidP="007D0126">
      <w:pPr>
        <w:jc w:val="center"/>
        <w:rPr>
          <w:rFonts w:ascii="Times-Roman" w:hAnsi="Times-Roman" w:cs="Times-Roman"/>
          <w:color w:val="222222"/>
          <w:sz w:val="24"/>
          <w:szCs w:val="24"/>
        </w:rPr>
      </w:pPr>
    </w:p>
    <w:p w:rsidR="00600483" w:rsidRDefault="00600483" w:rsidP="00600483">
      <w:pPr>
        <w:pStyle w:val="ListParagraph"/>
        <w:numPr>
          <w:ilvl w:val="0"/>
          <w:numId w:val="3"/>
        </w:numPr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 xml:space="preserve">Separe la información para un año especifico (ej. 2013). ORYZA admite solo un 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aÑo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 xml:space="preserve"> por archivo climático</w:t>
      </w:r>
      <w:r w:rsidR="00016D5B">
        <w:rPr>
          <w:rFonts w:ascii="Times-Roman" w:hAnsi="Times-Roman" w:cs="Times-Roman"/>
          <w:color w:val="222222"/>
          <w:sz w:val="24"/>
          <w:szCs w:val="24"/>
        </w:rPr>
        <w:t>.</w:t>
      </w:r>
      <w:r>
        <w:rPr>
          <w:rFonts w:ascii="Times-Roman" w:hAnsi="Times-Roman" w:cs="Times-Roman"/>
          <w:color w:val="222222"/>
          <w:sz w:val="24"/>
          <w:szCs w:val="24"/>
        </w:rPr>
        <w:t xml:space="preserve"> </w:t>
      </w:r>
    </w:p>
    <w:p w:rsidR="00600483" w:rsidRPr="00600483" w:rsidRDefault="00016D5B" w:rsidP="00600483">
      <w:pPr>
        <w:pStyle w:val="ListParagraph"/>
        <w:numPr>
          <w:ilvl w:val="0"/>
          <w:numId w:val="3"/>
        </w:numPr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 xml:space="preserve">En la primera 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linea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 xml:space="preserve"> agregue la </w:t>
      </w:r>
      <w:proofErr w:type="spellStart"/>
      <w:r>
        <w:rPr>
          <w:rFonts w:ascii="Times-Roman" w:hAnsi="Times-Roman" w:cs="Times-Roman"/>
          <w:color w:val="222222"/>
          <w:sz w:val="24"/>
          <w:szCs w:val="24"/>
        </w:rPr>
        <w:t>informacion</w:t>
      </w:r>
      <w:proofErr w:type="spellEnd"/>
      <w:r>
        <w:rPr>
          <w:rFonts w:ascii="Times-Roman" w:hAnsi="Times-Roman" w:cs="Times-Roman"/>
          <w:color w:val="222222"/>
          <w:sz w:val="24"/>
          <w:szCs w:val="24"/>
        </w:rPr>
        <w:t xml:space="preserve"> adicional</w:t>
      </w:r>
    </w:p>
    <w:p w:rsidR="00600483" w:rsidRPr="00600483" w:rsidRDefault="00016D5B" w:rsidP="007D0126">
      <w:pPr>
        <w:jc w:val="center"/>
        <w:rPr>
          <w:rFonts w:ascii="Times-Roman" w:hAnsi="Times-Roman" w:cs="Times-Roman"/>
          <w:color w:val="222222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46949EE" wp14:editId="14F793E3">
            <wp:extent cx="3825875" cy="196547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384" cy="19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83" w:rsidRDefault="00016D5B" w:rsidP="00016D5B">
      <w:pPr>
        <w:pStyle w:val="ListParagraph"/>
        <w:numPr>
          <w:ilvl w:val="0"/>
          <w:numId w:val="3"/>
        </w:numPr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lastRenderedPageBreak/>
        <w:t xml:space="preserve">Guarde el archivo como formato CSV. Archivo_&gt; Guardar como_&gt; </w:t>
      </w:r>
    </w:p>
    <w:p w:rsidR="007D0126" w:rsidRDefault="00016D5B" w:rsidP="00845F91">
      <w:pPr>
        <w:pStyle w:val="ListParagraph"/>
        <w:numPr>
          <w:ilvl w:val="0"/>
          <w:numId w:val="3"/>
        </w:numPr>
        <w:rPr>
          <w:lang w:val="en-US"/>
        </w:rPr>
      </w:pPr>
      <w:r w:rsidRPr="00016D5B">
        <w:rPr>
          <w:rFonts w:ascii="Times-Roman" w:hAnsi="Times-Roman" w:cs="Times-Roman"/>
          <w:color w:val="222222"/>
          <w:sz w:val="24"/>
          <w:szCs w:val="24"/>
        </w:rPr>
        <w:t>Abra una plantilla de archivo WTH</w:t>
      </w:r>
      <w:r>
        <w:rPr>
          <w:rFonts w:ascii="Times-Roman" w:hAnsi="Times-Roman" w:cs="Times-Roman"/>
          <w:color w:val="222222"/>
          <w:sz w:val="24"/>
          <w:szCs w:val="24"/>
        </w:rPr>
        <w:t xml:space="preserve"> </w:t>
      </w:r>
      <w:r w:rsidR="007D0126" w:rsidRPr="00016D5B">
        <w:t xml:space="preserve">( ej. </w:t>
      </w:r>
      <w:r w:rsidR="007D0126" w:rsidRPr="00600483">
        <w:rPr>
          <w:lang w:val="en-US"/>
        </w:rPr>
        <w:t xml:space="preserve">Phil1.008) - </w:t>
      </w:r>
      <w:hyperlink r:id="rId10" w:history="1">
        <w:r w:rsidR="007D0126" w:rsidRPr="00600483">
          <w:rPr>
            <w:rStyle w:val="Hyperlink"/>
            <w:lang w:val="en-US"/>
          </w:rPr>
          <w:t>https://www.dropbox.com/s/9i5mzt5df2m13tn/phil1.008?dl=0</w:t>
        </w:r>
      </w:hyperlink>
    </w:p>
    <w:p w:rsidR="00016D5B" w:rsidRPr="00016D5B" w:rsidRDefault="00016D5B" w:rsidP="00845F91">
      <w:pPr>
        <w:pStyle w:val="ListParagraph"/>
        <w:numPr>
          <w:ilvl w:val="0"/>
          <w:numId w:val="3"/>
        </w:numPr>
      </w:pPr>
      <w:r>
        <w:rPr>
          <w:rFonts w:ascii="Times-Roman" w:hAnsi="Times-Roman" w:cs="Times-Roman"/>
          <w:color w:val="222222"/>
          <w:sz w:val="24"/>
          <w:szCs w:val="24"/>
        </w:rPr>
        <w:t>Editar la información de la estación o sitio experimental</w:t>
      </w:r>
    </w:p>
    <w:p w:rsidR="00016D5B" w:rsidRPr="00016D5B" w:rsidRDefault="00016D5B" w:rsidP="00016D5B">
      <w:pPr>
        <w:ind w:left="360"/>
      </w:pPr>
      <w:r>
        <w:rPr>
          <w:noProof/>
        </w:rPr>
        <w:drawing>
          <wp:inline distT="0" distB="0" distL="0" distR="0" wp14:anchorId="6E735438" wp14:editId="7400A359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26" w:rsidRDefault="007D0126"/>
    <w:p w:rsidR="00016D5B" w:rsidRDefault="00860484" w:rsidP="00860484">
      <w:pPr>
        <w:pStyle w:val="ListParagraph"/>
        <w:numPr>
          <w:ilvl w:val="0"/>
          <w:numId w:val="3"/>
        </w:numPr>
      </w:pPr>
      <w:r>
        <w:t>Abra el archivo guardado como CSV con un editor de texto. Elimine las comas sobrantes.</w:t>
      </w:r>
    </w:p>
    <w:p w:rsidR="00860484" w:rsidRDefault="00860484" w:rsidP="00860484">
      <w:pPr>
        <w:pStyle w:val="ListParagraph"/>
      </w:pPr>
      <w:r>
        <w:rPr>
          <w:noProof/>
        </w:rPr>
        <w:drawing>
          <wp:inline distT="0" distB="0" distL="0" distR="0" wp14:anchorId="51841E1D" wp14:editId="23F59E3F">
            <wp:extent cx="4419600" cy="2270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35" cy="22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84" w:rsidRPr="00860484" w:rsidRDefault="00860484" w:rsidP="00860484">
      <w:pPr>
        <w:pStyle w:val="ListParagraph"/>
        <w:numPr>
          <w:ilvl w:val="0"/>
          <w:numId w:val="3"/>
        </w:numPr>
      </w:pPr>
      <w:r>
        <w:lastRenderedPageBreak/>
        <w:t xml:space="preserve">Copie y pegue el contenido del CSV en la plantilla: </w:t>
      </w:r>
      <w:r w:rsidRPr="00860484">
        <w:rPr>
          <w:b/>
        </w:rPr>
        <w:t>Phil1.008</w:t>
      </w:r>
    </w:p>
    <w:p w:rsidR="00860484" w:rsidRDefault="00860484" w:rsidP="00860484">
      <w:pPr>
        <w:pStyle w:val="ListParagraph"/>
      </w:pPr>
      <w:r>
        <w:rPr>
          <w:noProof/>
        </w:rPr>
        <w:drawing>
          <wp:inline distT="0" distB="0" distL="0" distR="0" wp14:anchorId="749C32AD" wp14:editId="6947E993">
            <wp:extent cx="5867400" cy="489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84" w:rsidRDefault="00860484" w:rsidP="00860484">
      <w:pPr>
        <w:pStyle w:val="ListParagraph"/>
      </w:pPr>
    </w:p>
    <w:p w:rsidR="00556B9F" w:rsidRPr="007D0126" w:rsidRDefault="00860484" w:rsidP="00556B9F">
      <w:pPr>
        <w:pStyle w:val="ListParagraph"/>
        <w:numPr>
          <w:ilvl w:val="0"/>
          <w:numId w:val="3"/>
        </w:numPr>
      </w:pPr>
      <w:r>
        <w:t>Guarde el archivo</w:t>
      </w:r>
      <w:r w:rsidR="00D83D26">
        <w:t xml:space="preserve"> con la convención </w:t>
      </w:r>
      <w:r w:rsidR="00556B9F">
        <w:t xml:space="preserve">propuesta (Nombre de la estación + Numero de la estación). Ejemplo = SDTO1 = </w:t>
      </w:r>
      <w:proofErr w:type="spellStart"/>
      <w:r w:rsidR="00556B9F">
        <w:t>SalDaña</w:t>
      </w:r>
      <w:proofErr w:type="spellEnd"/>
      <w:r w:rsidR="00556B9F">
        <w:t xml:space="preserve"> </w:t>
      </w:r>
      <w:proofErr w:type="gramStart"/>
      <w:r w:rsidR="00556B9F">
        <w:t>Tolima  estación</w:t>
      </w:r>
      <w:proofErr w:type="gramEnd"/>
      <w:r w:rsidR="00556B9F">
        <w:t xml:space="preserve"> 1. La extensión deberá ser igual a los tres últimos valores del año, Ejemplo = SDTO1.</w:t>
      </w:r>
      <w:r w:rsidR="00556B9F" w:rsidRPr="00556B9F">
        <w:rPr>
          <w:b/>
        </w:rPr>
        <w:t xml:space="preserve">013 </w:t>
      </w:r>
      <w:r w:rsidR="00556B9F">
        <w:t>-&gt; Año 2013</w:t>
      </w:r>
    </w:p>
    <w:p w:rsidR="00AE59CA" w:rsidRDefault="00556B9F">
      <w:pPr>
        <w:rPr>
          <w:lang w:val="es-CO"/>
        </w:rPr>
      </w:pPr>
      <w:r>
        <w:rPr>
          <w:noProof/>
        </w:rPr>
        <w:drawing>
          <wp:inline distT="0" distB="0" distL="0" distR="0" wp14:anchorId="2E649DC5" wp14:editId="7BAF638C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F" w:rsidRDefault="00556B9F">
      <w:pPr>
        <w:rPr>
          <w:lang w:val="es-CO"/>
        </w:rPr>
      </w:pPr>
    </w:p>
    <w:p w:rsidR="00556B9F" w:rsidRPr="00860484" w:rsidRDefault="00556B9F">
      <w:pPr>
        <w:rPr>
          <w:lang w:val="es-CO"/>
        </w:rPr>
      </w:pPr>
    </w:p>
    <w:sectPr w:rsidR="00556B9F" w:rsidRPr="0086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756"/>
    <w:multiLevelType w:val="hybridMultilevel"/>
    <w:tmpl w:val="0CB0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7166"/>
    <w:multiLevelType w:val="hybridMultilevel"/>
    <w:tmpl w:val="D8027528"/>
    <w:lvl w:ilvl="0" w:tplc="568492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2CB4"/>
    <w:multiLevelType w:val="hybridMultilevel"/>
    <w:tmpl w:val="58A2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CA"/>
    <w:rsid w:val="00016D5B"/>
    <w:rsid w:val="0027475E"/>
    <w:rsid w:val="00473435"/>
    <w:rsid w:val="00556B9F"/>
    <w:rsid w:val="00600483"/>
    <w:rsid w:val="007D0126"/>
    <w:rsid w:val="00860484"/>
    <w:rsid w:val="00AE59CA"/>
    <w:rsid w:val="00D83D26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5340"/>
  <w15:chartTrackingRefBased/>
  <w15:docId w15:val="{05F0D1E3-7D73-4EC4-9281-4E832F7E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26"/>
    <w:pPr>
      <w:ind w:left="720"/>
      <w:contextualSpacing/>
    </w:pPr>
    <w:rPr>
      <w:lang w:val="es-CO"/>
    </w:rPr>
  </w:style>
  <w:style w:type="character" w:styleId="Hyperlink">
    <w:name w:val="Hyperlink"/>
    <w:basedOn w:val="DefaultParagraphFont"/>
    <w:uiPriority w:val="99"/>
    <w:unhideWhenUsed/>
    <w:rsid w:val="007D01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9i5mzt5df2m13tn/phil1.008?dl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Espinosa, Jefferson (Alliance Bioversity-CIAT)</dc:creator>
  <cp:keywords/>
  <dc:description/>
  <cp:lastModifiedBy>Rodriguez Espinosa, Jefferson (Alliance Bioversity-CIAT)</cp:lastModifiedBy>
  <cp:revision>1</cp:revision>
  <dcterms:created xsi:type="dcterms:W3CDTF">2020-11-24T16:57:00Z</dcterms:created>
  <dcterms:modified xsi:type="dcterms:W3CDTF">2020-11-24T21:49:00Z</dcterms:modified>
</cp:coreProperties>
</file>