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A5654" w14:textId="3DF74B3B" w:rsidR="00C90AC3" w:rsidRPr="007F02DD" w:rsidRDefault="005B62D7" w:rsidP="00EB0910">
      <w:pPr>
        <w:rPr>
          <w:rStyle w:val="BookTitle"/>
          <w:rFonts w:asciiTheme="minorHAnsi" w:hAnsiTheme="minorHAnsi"/>
        </w:rPr>
      </w:pPr>
      <w:r w:rsidRPr="007F02DD">
        <w:rPr>
          <w:rStyle w:val="BookTitle"/>
          <w:rFonts w:asciiTheme="minorHAnsi" w:hAnsiTheme="minorHAnsi"/>
        </w:rPr>
        <w:t>Some i</w:t>
      </w:r>
      <w:r w:rsidR="00EB0910" w:rsidRPr="007F02DD">
        <w:rPr>
          <w:rStyle w:val="BookTitle"/>
          <w:rFonts w:asciiTheme="minorHAnsi" w:hAnsiTheme="minorHAnsi"/>
        </w:rPr>
        <w:t>mportant historical developments in the field of AI planning and search</w:t>
      </w:r>
    </w:p>
    <w:p w14:paraId="520EA6DC" w14:textId="77777777" w:rsidR="00EB0910" w:rsidRPr="007F02DD" w:rsidRDefault="00EB0910" w:rsidP="00EB0910">
      <w:pPr>
        <w:rPr>
          <w:rStyle w:val="BookTitle"/>
          <w:rFonts w:asciiTheme="minorHAnsi" w:hAnsiTheme="minorHAnsi"/>
        </w:rPr>
      </w:pPr>
    </w:p>
    <w:p w14:paraId="172437AA" w14:textId="4AC0FF86" w:rsidR="00EB0910" w:rsidRPr="007F02DD" w:rsidRDefault="00CF5A1F" w:rsidP="000F0BA5">
      <w:pPr>
        <w:rPr>
          <w:rStyle w:val="BookTitle"/>
          <w:rFonts w:asciiTheme="minorHAnsi" w:hAnsiTheme="minorHAnsi"/>
          <w:b w:val="0"/>
          <w:i w:val="0"/>
        </w:rPr>
      </w:pPr>
      <w:r w:rsidRPr="007F02DD">
        <w:rPr>
          <w:rStyle w:val="BookTitle"/>
          <w:rFonts w:asciiTheme="minorHAnsi" w:hAnsiTheme="minorHAnsi"/>
          <w:b w:val="0"/>
          <w:i w:val="0"/>
        </w:rPr>
        <w:t>STRIPS</w:t>
      </w:r>
      <w:r w:rsidR="008F3BF1" w:rsidRPr="007F02DD">
        <w:rPr>
          <w:rStyle w:val="BookTitle"/>
          <w:rFonts w:asciiTheme="minorHAnsi" w:hAnsiTheme="minorHAnsi"/>
          <w:b w:val="0"/>
          <w:i w:val="0"/>
        </w:rPr>
        <w:t xml:space="preserve"> (</w:t>
      </w:r>
      <w:proofErr w:type="spellStart"/>
      <w:r w:rsidR="008F3BF1" w:rsidRPr="007F02DD">
        <w:rPr>
          <w:rStyle w:val="BookTitle"/>
          <w:rFonts w:asciiTheme="minorHAnsi" w:hAnsiTheme="minorHAnsi"/>
          <w:b w:val="0"/>
          <w:i w:val="0"/>
        </w:rPr>
        <w:t>Fikes</w:t>
      </w:r>
      <w:proofErr w:type="spellEnd"/>
      <w:r w:rsidR="008F3BF1" w:rsidRPr="007F02DD">
        <w:rPr>
          <w:rStyle w:val="BookTitle"/>
          <w:rFonts w:asciiTheme="minorHAnsi" w:hAnsiTheme="minorHAnsi"/>
          <w:b w:val="0"/>
          <w:i w:val="0"/>
        </w:rPr>
        <w:t xml:space="preserve"> and Nilsson, 1971) was the first major planning system. It was a state-space search developed as the planning component for the </w:t>
      </w:r>
      <w:proofErr w:type="spellStart"/>
      <w:r w:rsidR="008F3BF1" w:rsidRPr="007F02DD">
        <w:rPr>
          <w:rStyle w:val="BookTitle"/>
          <w:rFonts w:asciiTheme="minorHAnsi" w:hAnsiTheme="minorHAnsi"/>
          <w:b w:val="0"/>
          <w:i w:val="0"/>
        </w:rPr>
        <w:t>Shakey</w:t>
      </w:r>
      <w:proofErr w:type="spellEnd"/>
      <w:r w:rsidR="008F3BF1" w:rsidRPr="007F02DD">
        <w:rPr>
          <w:rStyle w:val="BookTitle"/>
          <w:rFonts w:asciiTheme="minorHAnsi" w:hAnsiTheme="minorHAnsi"/>
          <w:b w:val="0"/>
          <w:i w:val="0"/>
        </w:rPr>
        <w:t xml:space="preserve"> robot project. Even though the impact of the algorithm itself was quite </w:t>
      </w:r>
      <w:r w:rsidR="00F30D37" w:rsidRPr="007F02DD">
        <w:rPr>
          <w:rStyle w:val="BookTitle"/>
          <w:rFonts w:asciiTheme="minorHAnsi" w:hAnsiTheme="minorHAnsi"/>
          <w:b w:val="0"/>
          <w:i w:val="0"/>
        </w:rPr>
        <w:t>limited</w:t>
      </w:r>
      <w:r w:rsidR="008F3BF1" w:rsidRPr="007F02DD">
        <w:rPr>
          <w:rStyle w:val="BookTitle"/>
          <w:rFonts w:asciiTheme="minorHAnsi" w:hAnsiTheme="minorHAnsi"/>
          <w:b w:val="0"/>
          <w:i w:val="0"/>
        </w:rPr>
        <w:t>, the representation language used by STRIPS has been very influential and served as the basis for ADL (</w:t>
      </w:r>
      <w:r w:rsidR="00F30D37" w:rsidRPr="007F02DD">
        <w:rPr>
          <w:rStyle w:val="BookTitle"/>
          <w:rFonts w:asciiTheme="minorHAnsi" w:hAnsiTheme="minorHAnsi"/>
          <w:b w:val="0"/>
          <w:i w:val="0"/>
        </w:rPr>
        <w:t>Action Description Language)</w:t>
      </w:r>
      <w:r w:rsidR="007C5671" w:rsidRPr="007F02DD">
        <w:rPr>
          <w:rStyle w:val="BookTitle"/>
          <w:rFonts w:asciiTheme="minorHAnsi" w:hAnsiTheme="minorHAnsi"/>
          <w:b w:val="0"/>
          <w:i w:val="0"/>
        </w:rPr>
        <w:t xml:space="preserve"> (</w:t>
      </w:r>
      <w:proofErr w:type="spellStart"/>
      <w:r w:rsidR="007C5671" w:rsidRPr="007F02DD">
        <w:rPr>
          <w:rStyle w:val="BookTitle"/>
          <w:rFonts w:asciiTheme="minorHAnsi" w:hAnsiTheme="minorHAnsi"/>
          <w:b w:val="0"/>
          <w:i w:val="0"/>
        </w:rPr>
        <w:t>Pednault</w:t>
      </w:r>
      <w:proofErr w:type="spellEnd"/>
      <w:r w:rsidR="007C5671" w:rsidRPr="007F02DD">
        <w:rPr>
          <w:rStyle w:val="BookTitle"/>
          <w:rFonts w:asciiTheme="minorHAnsi" w:hAnsiTheme="minorHAnsi"/>
          <w:b w:val="0"/>
          <w:i w:val="0"/>
        </w:rPr>
        <w:t>, 1987</w:t>
      </w:r>
      <w:r w:rsidR="000F0BA5" w:rsidRPr="007F02DD">
        <w:rPr>
          <w:rStyle w:val="BookTitle"/>
          <w:rFonts w:asciiTheme="minorHAnsi" w:hAnsiTheme="minorHAnsi"/>
          <w:b w:val="0"/>
          <w:i w:val="0"/>
        </w:rPr>
        <w:t>)</w:t>
      </w:r>
      <w:r w:rsidR="00F30D37" w:rsidRPr="007F02DD">
        <w:rPr>
          <w:rStyle w:val="BookTitle"/>
          <w:rFonts w:asciiTheme="minorHAnsi" w:hAnsiTheme="minorHAnsi"/>
          <w:b w:val="0"/>
          <w:i w:val="0"/>
        </w:rPr>
        <w:t xml:space="preserve"> and inspiration for PDDL (Problem Domain Description Language) which is the commonly used </w:t>
      </w:r>
      <w:proofErr w:type="spellStart"/>
      <w:r w:rsidR="00F30D37" w:rsidRPr="007F02DD">
        <w:rPr>
          <w:rStyle w:val="BookTitle"/>
          <w:rFonts w:asciiTheme="minorHAnsi" w:hAnsiTheme="minorHAnsi"/>
          <w:b w:val="0"/>
          <w:i w:val="0"/>
        </w:rPr>
        <w:t>standardised</w:t>
      </w:r>
      <w:proofErr w:type="spellEnd"/>
      <w:r w:rsidR="00F30D37" w:rsidRPr="007F02DD">
        <w:rPr>
          <w:rStyle w:val="BookTitle"/>
          <w:rFonts w:asciiTheme="minorHAnsi" w:hAnsiTheme="minorHAnsi"/>
          <w:b w:val="0"/>
          <w:i w:val="0"/>
        </w:rPr>
        <w:t xml:space="preserve"> planning </w:t>
      </w:r>
      <w:r w:rsidR="000F0BA5" w:rsidRPr="007F02DD">
        <w:rPr>
          <w:rStyle w:val="BookTitle"/>
          <w:rFonts w:asciiTheme="minorHAnsi" w:hAnsiTheme="minorHAnsi"/>
          <w:b w:val="0"/>
          <w:i w:val="0"/>
        </w:rPr>
        <w:t>language today (</w:t>
      </w:r>
      <w:r w:rsidR="00DC31BF" w:rsidRPr="007F02DD">
        <w:rPr>
          <w:rStyle w:val="BookTitle"/>
          <w:rFonts w:asciiTheme="minorHAnsi" w:hAnsiTheme="minorHAnsi"/>
          <w:b w:val="0"/>
          <w:i w:val="0"/>
        </w:rPr>
        <w:t>McDermott</w:t>
      </w:r>
      <w:r w:rsidR="000F0BA5" w:rsidRPr="007F02DD">
        <w:rPr>
          <w:rStyle w:val="BookTitle"/>
          <w:rFonts w:asciiTheme="minorHAnsi" w:hAnsiTheme="minorHAnsi"/>
          <w:b w:val="0"/>
          <w:i w:val="0"/>
        </w:rPr>
        <w:t xml:space="preserve"> et al., 1998).</w:t>
      </w:r>
    </w:p>
    <w:p w14:paraId="29F3F4D8" w14:textId="77777777" w:rsidR="007A6127" w:rsidRPr="007F02DD" w:rsidRDefault="007A6127" w:rsidP="000F0BA5">
      <w:pPr>
        <w:rPr>
          <w:rStyle w:val="BookTitle"/>
          <w:rFonts w:asciiTheme="minorHAnsi" w:hAnsiTheme="minorHAnsi"/>
          <w:b w:val="0"/>
          <w:i w:val="0"/>
        </w:rPr>
      </w:pPr>
    </w:p>
    <w:p w14:paraId="6F65A83C" w14:textId="23CB386D" w:rsidR="007A6127" w:rsidRPr="007F02DD" w:rsidRDefault="00484D16" w:rsidP="000F0BA5">
      <w:pPr>
        <w:rPr>
          <w:rStyle w:val="BookTitle"/>
          <w:rFonts w:asciiTheme="minorHAnsi" w:hAnsiTheme="minorHAnsi"/>
          <w:b w:val="0"/>
          <w:i w:val="0"/>
        </w:rPr>
      </w:pPr>
      <w:r w:rsidRPr="007F02DD">
        <w:rPr>
          <w:rStyle w:val="BookTitle"/>
          <w:rFonts w:asciiTheme="minorHAnsi" w:hAnsiTheme="minorHAnsi"/>
          <w:b w:val="0"/>
          <w:i w:val="0"/>
        </w:rPr>
        <w:t xml:space="preserve">The algorithms used to solve planning problems underwent some significant changes over the years. In the 1970s planners usually divided a goal into </w:t>
      </w:r>
      <w:proofErr w:type="spellStart"/>
      <w:r w:rsidRPr="007F02DD">
        <w:rPr>
          <w:rStyle w:val="BookTitle"/>
          <w:rFonts w:asciiTheme="minorHAnsi" w:hAnsiTheme="minorHAnsi"/>
          <w:b w:val="0"/>
          <w:i w:val="0"/>
        </w:rPr>
        <w:t>subgoals</w:t>
      </w:r>
      <w:proofErr w:type="spellEnd"/>
      <w:r w:rsidRPr="007F02DD">
        <w:rPr>
          <w:rStyle w:val="BookTitle"/>
          <w:rFonts w:asciiTheme="minorHAnsi" w:hAnsiTheme="minorHAnsi"/>
          <w:b w:val="0"/>
          <w:i w:val="0"/>
        </w:rPr>
        <w:t xml:space="preserve">, computed </w:t>
      </w:r>
      <w:proofErr w:type="spellStart"/>
      <w:r w:rsidRPr="007F02DD">
        <w:rPr>
          <w:rStyle w:val="BookTitle"/>
          <w:rFonts w:asciiTheme="minorHAnsi" w:hAnsiTheme="minorHAnsi"/>
          <w:b w:val="0"/>
          <w:i w:val="0"/>
        </w:rPr>
        <w:t>subplans</w:t>
      </w:r>
      <w:proofErr w:type="spellEnd"/>
      <w:r w:rsidRPr="007F02DD">
        <w:rPr>
          <w:rStyle w:val="BookTitle"/>
          <w:rFonts w:asciiTheme="minorHAnsi" w:hAnsiTheme="minorHAnsi"/>
          <w:b w:val="0"/>
          <w:i w:val="0"/>
        </w:rPr>
        <w:t xml:space="preserve"> to solve these and strung </w:t>
      </w:r>
      <w:r w:rsidR="008458EB" w:rsidRPr="007F02DD">
        <w:rPr>
          <w:rStyle w:val="BookTitle"/>
          <w:rFonts w:asciiTheme="minorHAnsi" w:hAnsiTheme="minorHAnsi"/>
          <w:b w:val="0"/>
          <w:i w:val="0"/>
        </w:rPr>
        <w:t>the results</w:t>
      </w:r>
      <w:r w:rsidRPr="007F02DD">
        <w:rPr>
          <w:rStyle w:val="BookTitle"/>
          <w:rFonts w:asciiTheme="minorHAnsi" w:hAnsiTheme="minorHAnsi"/>
          <w:b w:val="0"/>
          <w:i w:val="0"/>
        </w:rPr>
        <w:t xml:space="preserve"> together to compile the whole plan (</w:t>
      </w:r>
      <w:proofErr w:type="spellStart"/>
      <w:r w:rsidRPr="007F02DD">
        <w:rPr>
          <w:rStyle w:val="BookTitle"/>
          <w:rFonts w:asciiTheme="minorHAnsi" w:hAnsiTheme="minorHAnsi"/>
          <w:b w:val="0"/>
          <w:i w:val="0"/>
        </w:rPr>
        <w:t>Sacerdoti</w:t>
      </w:r>
      <w:proofErr w:type="spellEnd"/>
      <w:r w:rsidRPr="007F02DD">
        <w:rPr>
          <w:rStyle w:val="BookTitle"/>
          <w:rFonts w:asciiTheme="minorHAnsi" w:hAnsiTheme="minorHAnsi"/>
          <w:b w:val="0"/>
          <w:i w:val="0"/>
        </w:rPr>
        <w:t>, 1975). This linear planning approach was successf</w:t>
      </w:r>
      <w:r w:rsidR="006645B2" w:rsidRPr="007F02DD">
        <w:rPr>
          <w:rStyle w:val="BookTitle"/>
          <w:rFonts w:asciiTheme="minorHAnsi" w:hAnsiTheme="minorHAnsi"/>
          <w:b w:val="0"/>
          <w:i w:val="0"/>
        </w:rPr>
        <w:t xml:space="preserve">ul in general but failed for some fairly simple </w:t>
      </w:r>
      <w:r w:rsidR="000F605F" w:rsidRPr="007F02DD">
        <w:rPr>
          <w:rStyle w:val="BookTitle"/>
          <w:rFonts w:asciiTheme="minorHAnsi" w:hAnsiTheme="minorHAnsi"/>
          <w:b w:val="0"/>
          <w:i w:val="0"/>
        </w:rPr>
        <w:t>problems</w:t>
      </w:r>
      <w:r w:rsidR="006645B2" w:rsidRPr="007F02DD">
        <w:rPr>
          <w:rStyle w:val="BookTitle"/>
          <w:rFonts w:asciiTheme="minorHAnsi" w:hAnsiTheme="minorHAnsi"/>
          <w:b w:val="0"/>
          <w:i w:val="0"/>
        </w:rPr>
        <w:t>. It became necessary to include the detection of conflicts (Tate, 1975) and the protection of achieved conditions from interference (</w:t>
      </w:r>
      <w:proofErr w:type="spellStart"/>
      <w:r w:rsidR="006645B2" w:rsidRPr="007F02DD">
        <w:rPr>
          <w:rStyle w:val="BookTitle"/>
          <w:rFonts w:asciiTheme="minorHAnsi" w:hAnsiTheme="minorHAnsi"/>
          <w:b w:val="0"/>
          <w:i w:val="0"/>
        </w:rPr>
        <w:t>Sussman</w:t>
      </w:r>
      <w:proofErr w:type="spellEnd"/>
      <w:r w:rsidR="006645B2" w:rsidRPr="007F02DD">
        <w:rPr>
          <w:rStyle w:val="BookTitle"/>
          <w:rFonts w:asciiTheme="minorHAnsi" w:hAnsiTheme="minorHAnsi"/>
          <w:b w:val="0"/>
          <w:i w:val="0"/>
        </w:rPr>
        <w:t xml:space="preserve">, 1975), leading to partial-order planning, the most successful planning approach until the 1990s. </w:t>
      </w:r>
      <w:r w:rsidR="007A6127" w:rsidRPr="007F02DD">
        <w:rPr>
          <w:rStyle w:val="BookTitle"/>
          <w:rFonts w:asciiTheme="minorHAnsi" w:hAnsiTheme="minorHAnsi"/>
          <w:b w:val="0"/>
          <w:i w:val="0"/>
        </w:rPr>
        <w:t>It spawned a multitude of planners, for example TWEAK (Chapman, 1987), SNLP (</w:t>
      </w:r>
      <w:proofErr w:type="spellStart"/>
      <w:r w:rsidR="007A6127" w:rsidRPr="007F02DD">
        <w:rPr>
          <w:rStyle w:val="BookTitle"/>
          <w:rFonts w:asciiTheme="minorHAnsi" w:hAnsiTheme="minorHAnsi"/>
          <w:b w:val="0"/>
          <w:i w:val="0"/>
        </w:rPr>
        <w:t>Soderland</w:t>
      </w:r>
      <w:proofErr w:type="spellEnd"/>
      <w:r w:rsidR="007A6127" w:rsidRPr="007F02DD">
        <w:rPr>
          <w:rStyle w:val="BookTitle"/>
          <w:rFonts w:asciiTheme="minorHAnsi" w:hAnsiTheme="minorHAnsi"/>
          <w:b w:val="0"/>
          <w:i w:val="0"/>
        </w:rPr>
        <w:t xml:space="preserve"> and Weld, 1991), and UCPOP (</w:t>
      </w:r>
      <w:proofErr w:type="spellStart"/>
      <w:r w:rsidR="007A6127" w:rsidRPr="007F02DD">
        <w:rPr>
          <w:rStyle w:val="BookTitle"/>
          <w:rFonts w:asciiTheme="minorHAnsi" w:hAnsiTheme="minorHAnsi"/>
          <w:b w:val="0"/>
          <w:i w:val="0"/>
        </w:rPr>
        <w:t>Penberthy</w:t>
      </w:r>
      <w:proofErr w:type="spellEnd"/>
      <w:r w:rsidR="007A6127" w:rsidRPr="007F02DD">
        <w:rPr>
          <w:rStyle w:val="BookTitle"/>
          <w:rFonts w:asciiTheme="minorHAnsi" w:hAnsiTheme="minorHAnsi"/>
          <w:b w:val="0"/>
          <w:i w:val="0"/>
        </w:rPr>
        <w:t xml:space="preserve"> and Weld, 1992).</w:t>
      </w:r>
    </w:p>
    <w:p w14:paraId="4A06DCB2" w14:textId="77777777" w:rsidR="00851A51" w:rsidRPr="007F02DD" w:rsidRDefault="00851A51" w:rsidP="000F0BA5">
      <w:pPr>
        <w:rPr>
          <w:rStyle w:val="BookTitle"/>
          <w:rFonts w:asciiTheme="minorHAnsi" w:hAnsiTheme="minorHAnsi"/>
          <w:b w:val="0"/>
          <w:i w:val="0"/>
        </w:rPr>
      </w:pPr>
    </w:p>
    <w:p w14:paraId="3C42594E" w14:textId="023355FB" w:rsidR="00782377" w:rsidRPr="007F02DD" w:rsidRDefault="00AE4674" w:rsidP="000F0BA5">
      <w:pPr>
        <w:rPr>
          <w:rStyle w:val="BookTitle"/>
          <w:rFonts w:asciiTheme="minorHAnsi" w:hAnsiTheme="minorHAnsi"/>
          <w:b w:val="0"/>
          <w:i w:val="0"/>
        </w:rPr>
      </w:pPr>
      <w:r w:rsidRPr="007F02DD">
        <w:rPr>
          <w:rStyle w:val="BookTitle"/>
          <w:rFonts w:asciiTheme="minorHAnsi" w:hAnsiTheme="minorHAnsi"/>
          <w:b w:val="0"/>
          <w:i w:val="0"/>
        </w:rPr>
        <w:t xml:space="preserve">Almost 20 years </w:t>
      </w:r>
      <w:r w:rsidR="00851A51" w:rsidRPr="007F02DD">
        <w:rPr>
          <w:rStyle w:val="BookTitle"/>
          <w:rFonts w:asciiTheme="minorHAnsi" w:hAnsiTheme="minorHAnsi"/>
          <w:b w:val="0"/>
          <w:i w:val="0"/>
        </w:rPr>
        <w:t>after the introduction of partial-order planning</w:t>
      </w:r>
      <w:r w:rsidR="004D7B26" w:rsidRPr="007F02DD">
        <w:rPr>
          <w:rStyle w:val="BookTitle"/>
          <w:rFonts w:asciiTheme="minorHAnsi" w:hAnsiTheme="minorHAnsi"/>
          <w:b w:val="0"/>
          <w:i w:val="0"/>
        </w:rPr>
        <w:t>, the planning graph concept was intr</w:t>
      </w:r>
      <w:r w:rsidR="006C7227" w:rsidRPr="007F02DD">
        <w:rPr>
          <w:rStyle w:val="BookTitle"/>
          <w:rFonts w:asciiTheme="minorHAnsi" w:hAnsiTheme="minorHAnsi"/>
          <w:b w:val="0"/>
          <w:i w:val="0"/>
        </w:rPr>
        <w:t xml:space="preserve">oduced by Blum and </w:t>
      </w:r>
      <w:proofErr w:type="spellStart"/>
      <w:r w:rsidR="006C7227" w:rsidRPr="007F02DD">
        <w:rPr>
          <w:rStyle w:val="BookTitle"/>
          <w:rFonts w:asciiTheme="minorHAnsi" w:hAnsiTheme="minorHAnsi"/>
          <w:b w:val="0"/>
          <w:i w:val="0"/>
        </w:rPr>
        <w:t>Furst</w:t>
      </w:r>
      <w:proofErr w:type="spellEnd"/>
      <w:r w:rsidR="006C7227" w:rsidRPr="007F02DD">
        <w:rPr>
          <w:rStyle w:val="BookTitle"/>
          <w:rFonts w:asciiTheme="minorHAnsi" w:hAnsiTheme="minorHAnsi"/>
          <w:b w:val="0"/>
          <w:i w:val="0"/>
        </w:rPr>
        <w:t xml:space="preserve">, 1997 </w:t>
      </w:r>
      <w:r w:rsidR="003C28F2" w:rsidRPr="007F02DD">
        <w:rPr>
          <w:rStyle w:val="BookTitle"/>
          <w:rFonts w:asciiTheme="minorHAnsi" w:hAnsiTheme="minorHAnsi"/>
          <w:b w:val="0"/>
          <w:i w:val="0"/>
        </w:rPr>
        <w:t>with</w:t>
      </w:r>
      <w:r w:rsidR="006C7227" w:rsidRPr="007F02DD">
        <w:rPr>
          <w:rStyle w:val="BookTitle"/>
          <w:rFonts w:asciiTheme="minorHAnsi" w:hAnsiTheme="minorHAnsi"/>
          <w:b w:val="0"/>
          <w:i w:val="0"/>
        </w:rPr>
        <w:t xml:space="preserve"> their GRAPHPLAN system. </w:t>
      </w:r>
      <w:r w:rsidR="00A10141" w:rsidRPr="007F02DD">
        <w:rPr>
          <w:rStyle w:val="BookTitle"/>
          <w:rFonts w:asciiTheme="minorHAnsi" w:hAnsiTheme="minorHAnsi"/>
          <w:b w:val="0"/>
          <w:i w:val="0"/>
        </w:rPr>
        <w:t>It moved away from a search-based approach in favour of a constraint-based approach which</w:t>
      </w:r>
      <w:r w:rsidR="00D3728C" w:rsidRPr="007F02DD">
        <w:rPr>
          <w:rStyle w:val="BookTitle"/>
          <w:rFonts w:asciiTheme="minorHAnsi" w:hAnsiTheme="minorHAnsi"/>
          <w:b w:val="0"/>
          <w:i w:val="0"/>
        </w:rPr>
        <w:t xml:space="preserve"> was</w:t>
      </w:r>
      <w:r w:rsidR="00A10141" w:rsidRPr="007F02DD">
        <w:rPr>
          <w:rStyle w:val="BookTitle"/>
          <w:rFonts w:asciiTheme="minorHAnsi" w:hAnsiTheme="minorHAnsi"/>
          <w:b w:val="0"/>
          <w:i w:val="0"/>
        </w:rPr>
        <w:t>, at the time,</w:t>
      </w:r>
      <w:r w:rsidR="00D3728C" w:rsidRPr="007F02DD">
        <w:rPr>
          <w:rStyle w:val="BookTitle"/>
          <w:rFonts w:asciiTheme="minorHAnsi" w:hAnsiTheme="minorHAnsi"/>
          <w:b w:val="0"/>
          <w:i w:val="0"/>
        </w:rPr>
        <w:t xml:space="preserve"> order</w:t>
      </w:r>
      <w:r w:rsidR="00A10141" w:rsidRPr="007F02DD">
        <w:rPr>
          <w:rStyle w:val="BookTitle"/>
          <w:rFonts w:asciiTheme="minorHAnsi" w:hAnsiTheme="minorHAnsi"/>
          <w:b w:val="0"/>
          <w:i w:val="0"/>
        </w:rPr>
        <w:t>s</w:t>
      </w:r>
      <w:r w:rsidR="00D3728C" w:rsidRPr="007F02DD">
        <w:rPr>
          <w:rStyle w:val="BookTitle"/>
          <w:rFonts w:asciiTheme="minorHAnsi" w:hAnsiTheme="minorHAnsi"/>
          <w:b w:val="0"/>
          <w:i w:val="0"/>
        </w:rPr>
        <w:t xml:space="preserve"> of magnitude faster than comparable part</w:t>
      </w:r>
      <w:r w:rsidR="00A10141" w:rsidRPr="007F02DD">
        <w:rPr>
          <w:rStyle w:val="BookTitle"/>
          <w:rFonts w:asciiTheme="minorHAnsi" w:hAnsiTheme="minorHAnsi"/>
          <w:b w:val="0"/>
          <w:i w:val="0"/>
        </w:rPr>
        <w:t>ial-order planners.</w:t>
      </w:r>
      <w:r w:rsidR="00472B1F" w:rsidRPr="007F02DD">
        <w:rPr>
          <w:rStyle w:val="BookTitle"/>
          <w:rFonts w:asciiTheme="minorHAnsi" w:hAnsiTheme="minorHAnsi"/>
          <w:b w:val="0"/>
          <w:i w:val="0"/>
        </w:rPr>
        <w:t xml:space="preserve"> </w:t>
      </w:r>
      <w:r w:rsidR="00A10141" w:rsidRPr="007F02DD">
        <w:rPr>
          <w:rStyle w:val="BookTitle"/>
          <w:rFonts w:asciiTheme="minorHAnsi" w:hAnsiTheme="minorHAnsi"/>
          <w:b w:val="0"/>
          <w:i w:val="0"/>
        </w:rPr>
        <w:t xml:space="preserve">This </w:t>
      </w:r>
      <w:r w:rsidR="00260DDC" w:rsidRPr="007F02DD">
        <w:rPr>
          <w:rStyle w:val="BookTitle"/>
          <w:rFonts w:asciiTheme="minorHAnsi" w:hAnsiTheme="minorHAnsi"/>
          <w:b w:val="0"/>
          <w:i w:val="0"/>
        </w:rPr>
        <w:t>re</w:t>
      </w:r>
      <w:r w:rsidR="00682B95" w:rsidRPr="007F02DD">
        <w:rPr>
          <w:rStyle w:val="BookTitle"/>
          <w:rFonts w:asciiTheme="minorHAnsi" w:hAnsiTheme="minorHAnsi"/>
          <w:b w:val="0"/>
          <w:i w:val="0"/>
        </w:rPr>
        <w:t>vitalised the field of planning</w:t>
      </w:r>
      <w:r w:rsidR="005F3AD3" w:rsidRPr="007F02DD">
        <w:rPr>
          <w:rStyle w:val="BookTitle"/>
          <w:rFonts w:asciiTheme="minorHAnsi" w:hAnsiTheme="minorHAnsi"/>
          <w:b w:val="0"/>
          <w:i w:val="0"/>
        </w:rPr>
        <w:t xml:space="preserve"> as a whole</w:t>
      </w:r>
      <w:r w:rsidR="00682B95" w:rsidRPr="007F02DD">
        <w:rPr>
          <w:rStyle w:val="BookTitle"/>
          <w:rFonts w:asciiTheme="minorHAnsi" w:hAnsiTheme="minorHAnsi"/>
          <w:b w:val="0"/>
          <w:i w:val="0"/>
        </w:rPr>
        <w:t xml:space="preserve"> and also led to a resurgence of interest in search-based p</w:t>
      </w:r>
      <w:r w:rsidR="006E1639" w:rsidRPr="007F02DD">
        <w:rPr>
          <w:rStyle w:val="BookTitle"/>
          <w:rFonts w:asciiTheme="minorHAnsi" w:hAnsiTheme="minorHAnsi"/>
          <w:b w:val="0"/>
          <w:i w:val="0"/>
        </w:rPr>
        <w:t xml:space="preserve">lanners. </w:t>
      </w:r>
      <w:proofErr w:type="spellStart"/>
      <w:r w:rsidR="008F030F" w:rsidRPr="007F02DD">
        <w:rPr>
          <w:rStyle w:val="BookTitle"/>
          <w:rFonts w:asciiTheme="minorHAnsi" w:hAnsiTheme="minorHAnsi"/>
          <w:b w:val="0"/>
          <w:i w:val="0"/>
        </w:rPr>
        <w:t>Bonet</w:t>
      </w:r>
      <w:proofErr w:type="spellEnd"/>
      <w:r w:rsidR="008F030F" w:rsidRPr="007F02DD">
        <w:rPr>
          <w:rStyle w:val="BookTitle"/>
          <w:rFonts w:asciiTheme="minorHAnsi" w:hAnsiTheme="minorHAnsi"/>
          <w:b w:val="0"/>
          <w:i w:val="0"/>
        </w:rPr>
        <w:t xml:space="preserve"> and </w:t>
      </w:r>
      <w:proofErr w:type="spellStart"/>
      <w:r w:rsidR="008F030F" w:rsidRPr="007F02DD">
        <w:rPr>
          <w:rStyle w:val="BookTitle"/>
          <w:rFonts w:asciiTheme="minorHAnsi" w:hAnsiTheme="minorHAnsi"/>
          <w:b w:val="0"/>
          <w:i w:val="0"/>
        </w:rPr>
        <w:t>Geffner</w:t>
      </w:r>
      <w:proofErr w:type="spellEnd"/>
      <w:r w:rsidR="008F030F" w:rsidRPr="007F02DD">
        <w:rPr>
          <w:rStyle w:val="BookTitle"/>
          <w:rFonts w:asciiTheme="minorHAnsi" w:hAnsiTheme="minorHAnsi"/>
          <w:b w:val="0"/>
          <w:i w:val="0"/>
        </w:rPr>
        <w:t xml:space="preserve">, 1999 were the first to make </w:t>
      </w:r>
      <w:r w:rsidR="00912DC3" w:rsidRPr="007F02DD">
        <w:rPr>
          <w:rStyle w:val="BookTitle"/>
          <w:rFonts w:asciiTheme="minorHAnsi" w:hAnsiTheme="minorHAnsi"/>
          <w:b w:val="0"/>
          <w:i w:val="0"/>
        </w:rPr>
        <w:t>state-space search</w:t>
      </w:r>
      <w:r w:rsidR="008F030F" w:rsidRPr="007F02DD">
        <w:rPr>
          <w:rStyle w:val="BookTitle"/>
          <w:rFonts w:asciiTheme="minorHAnsi" w:hAnsiTheme="minorHAnsi"/>
          <w:b w:val="0"/>
          <w:i w:val="0"/>
        </w:rPr>
        <w:t xml:space="preserve"> feasible for large scale problems by using their HSP (Heuristic Search Planner).</w:t>
      </w:r>
      <w:r w:rsidR="001B4168" w:rsidRPr="007F02DD">
        <w:rPr>
          <w:rStyle w:val="BookTitle"/>
          <w:rFonts w:asciiTheme="minorHAnsi" w:hAnsiTheme="minorHAnsi"/>
          <w:b w:val="0"/>
          <w:i w:val="0"/>
        </w:rPr>
        <w:t xml:space="preserve"> This led to several improvements and variations such as </w:t>
      </w:r>
      <w:proofErr w:type="spellStart"/>
      <w:r w:rsidR="001B4168" w:rsidRPr="007F02DD">
        <w:rPr>
          <w:rStyle w:val="BookTitle"/>
          <w:rFonts w:asciiTheme="minorHAnsi" w:hAnsiTheme="minorHAnsi"/>
          <w:b w:val="0"/>
          <w:i w:val="0"/>
        </w:rPr>
        <w:t>HSPr</w:t>
      </w:r>
      <w:proofErr w:type="spellEnd"/>
      <w:r w:rsidR="001B4168" w:rsidRPr="007F02DD">
        <w:rPr>
          <w:rStyle w:val="BookTitle"/>
          <w:rFonts w:asciiTheme="minorHAnsi" w:hAnsiTheme="minorHAnsi"/>
          <w:b w:val="0"/>
          <w:i w:val="0"/>
        </w:rPr>
        <w:t xml:space="preserve"> (</w:t>
      </w:r>
      <w:proofErr w:type="spellStart"/>
      <w:r w:rsidR="001B4168" w:rsidRPr="007F02DD">
        <w:rPr>
          <w:rStyle w:val="BookTitle"/>
          <w:rFonts w:asciiTheme="minorHAnsi" w:hAnsiTheme="minorHAnsi"/>
          <w:b w:val="0"/>
          <w:i w:val="0"/>
        </w:rPr>
        <w:t>Bonet</w:t>
      </w:r>
      <w:proofErr w:type="spellEnd"/>
      <w:r w:rsidR="001B4168" w:rsidRPr="007F02DD">
        <w:rPr>
          <w:rStyle w:val="BookTitle"/>
          <w:rFonts w:asciiTheme="minorHAnsi" w:hAnsiTheme="minorHAnsi"/>
          <w:b w:val="0"/>
          <w:i w:val="0"/>
        </w:rPr>
        <w:t xml:space="preserve"> and </w:t>
      </w:r>
      <w:proofErr w:type="spellStart"/>
      <w:r w:rsidR="001B4168" w:rsidRPr="007F02DD">
        <w:rPr>
          <w:rStyle w:val="BookTitle"/>
          <w:rFonts w:asciiTheme="minorHAnsi" w:hAnsiTheme="minorHAnsi"/>
          <w:b w:val="0"/>
          <w:i w:val="0"/>
        </w:rPr>
        <w:t>Geffner</w:t>
      </w:r>
      <w:proofErr w:type="spellEnd"/>
      <w:r w:rsidR="001B4168" w:rsidRPr="007F02DD">
        <w:rPr>
          <w:rStyle w:val="BookTitle"/>
          <w:rFonts w:asciiTheme="minorHAnsi" w:hAnsiTheme="minorHAnsi"/>
          <w:b w:val="0"/>
          <w:i w:val="0"/>
        </w:rPr>
        <w:t>, 1999), FASTDOWNWARD (</w:t>
      </w:r>
      <w:proofErr w:type="spellStart"/>
      <w:r w:rsidR="001B4168" w:rsidRPr="007F02DD">
        <w:rPr>
          <w:rStyle w:val="BookTitle"/>
          <w:rFonts w:asciiTheme="minorHAnsi" w:hAnsiTheme="minorHAnsi"/>
          <w:b w:val="0"/>
          <w:i w:val="0"/>
        </w:rPr>
        <w:t>Helmert</w:t>
      </w:r>
      <w:proofErr w:type="spellEnd"/>
      <w:r w:rsidR="001B4168" w:rsidRPr="007F02DD">
        <w:rPr>
          <w:rStyle w:val="BookTitle"/>
          <w:rFonts w:asciiTheme="minorHAnsi" w:hAnsiTheme="minorHAnsi"/>
          <w:b w:val="0"/>
          <w:i w:val="0"/>
        </w:rPr>
        <w:t>, 2006) and the most successful one to date, FF (Hoffmann, 2001).</w:t>
      </w:r>
    </w:p>
    <w:p w14:paraId="06329607" w14:textId="3033FA67" w:rsidR="008458EB" w:rsidRPr="007F02DD" w:rsidRDefault="008458EB" w:rsidP="000F0BA5">
      <w:pPr>
        <w:rPr>
          <w:rStyle w:val="BookTitle"/>
          <w:rFonts w:asciiTheme="minorHAnsi" w:hAnsiTheme="minorHAnsi"/>
          <w:b w:val="0"/>
          <w:i w:val="0"/>
        </w:rPr>
      </w:pPr>
      <w:r w:rsidRPr="007F02DD">
        <w:rPr>
          <w:rStyle w:val="BookTitle"/>
          <w:rFonts w:asciiTheme="minorHAnsi" w:hAnsiTheme="minorHAnsi"/>
          <w:b w:val="0"/>
          <w:i w:val="0"/>
        </w:rPr>
        <w:t xml:space="preserve">After this point in time, both search-based and constraint-based planners seem to be viable and </w:t>
      </w:r>
      <w:r w:rsidR="0030187B" w:rsidRPr="007F02DD">
        <w:rPr>
          <w:rStyle w:val="BookTitle"/>
          <w:rFonts w:asciiTheme="minorHAnsi" w:hAnsiTheme="minorHAnsi"/>
          <w:b w:val="0"/>
          <w:i w:val="0"/>
        </w:rPr>
        <w:t xml:space="preserve">are continuously being </w:t>
      </w:r>
      <w:r w:rsidR="003B7D8A" w:rsidRPr="007F02DD">
        <w:rPr>
          <w:rStyle w:val="BookTitle"/>
          <w:rFonts w:asciiTheme="minorHAnsi" w:hAnsiTheme="minorHAnsi"/>
          <w:b w:val="0"/>
          <w:i w:val="0"/>
        </w:rPr>
        <w:t>improved. B</w:t>
      </w:r>
      <w:r w:rsidRPr="007F02DD">
        <w:rPr>
          <w:rStyle w:val="BookTitle"/>
          <w:rFonts w:asciiTheme="minorHAnsi" w:hAnsiTheme="minorHAnsi"/>
          <w:b w:val="0"/>
          <w:i w:val="0"/>
        </w:rPr>
        <w:t xml:space="preserve">ased on the problem </w:t>
      </w:r>
      <w:r w:rsidR="003B7D8A" w:rsidRPr="007F02DD">
        <w:rPr>
          <w:rStyle w:val="BookTitle"/>
          <w:rFonts w:asciiTheme="minorHAnsi" w:hAnsiTheme="minorHAnsi"/>
          <w:b w:val="0"/>
          <w:i w:val="0"/>
        </w:rPr>
        <w:t xml:space="preserve">at hand, one </w:t>
      </w:r>
      <w:r w:rsidRPr="007F02DD">
        <w:rPr>
          <w:rStyle w:val="BookTitle"/>
          <w:rFonts w:asciiTheme="minorHAnsi" w:hAnsiTheme="minorHAnsi"/>
          <w:b w:val="0"/>
          <w:i w:val="0"/>
        </w:rPr>
        <w:t xml:space="preserve">or </w:t>
      </w:r>
      <w:r w:rsidR="003C4008" w:rsidRPr="007F02DD">
        <w:rPr>
          <w:rStyle w:val="BookTitle"/>
          <w:rFonts w:asciiTheme="minorHAnsi" w:hAnsiTheme="minorHAnsi"/>
          <w:b w:val="0"/>
          <w:i w:val="0"/>
        </w:rPr>
        <w:t xml:space="preserve">the other might prove superior. According to </w:t>
      </w:r>
      <w:proofErr w:type="spellStart"/>
      <w:r w:rsidR="003C4008" w:rsidRPr="007F02DD">
        <w:rPr>
          <w:rStyle w:val="BookTitle"/>
          <w:rFonts w:asciiTheme="minorHAnsi" w:hAnsiTheme="minorHAnsi"/>
          <w:b w:val="0"/>
          <w:i w:val="0"/>
        </w:rPr>
        <w:t>Helmert</w:t>
      </w:r>
      <w:proofErr w:type="spellEnd"/>
      <w:r w:rsidR="003C4008" w:rsidRPr="007F02DD">
        <w:rPr>
          <w:rStyle w:val="BookTitle"/>
          <w:rFonts w:asciiTheme="minorHAnsi" w:hAnsiTheme="minorHAnsi"/>
          <w:b w:val="0"/>
          <w:i w:val="0"/>
        </w:rPr>
        <w:t xml:space="preserve"> (2001), constraint-based approaches dominate for NP-hard problems, whereas search-based algorithms shine when no backtracking is required to find the solution or in domains where many objects exist.</w:t>
      </w:r>
    </w:p>
    <w:p w14:paraId="2D8CDD5A" w14:textId="7F745E18" w:rsidR="007F02DD" w:rsidRDefault="007F02DD">
      <w:pPr>
        <w:rPr>
          <w:rStyle w:val="BookTitle"/>
          <w:rFonts w:asciiTheme="minorHAnsi" w:hAnsiTheme="minorHAnsi"/>
          <w:b w:val="0"/>
          <w:i w:val="0"/>
        </w:rPr>
      </w:pPr>
      <w:r>
        <w:rPr>
          <w:rStyle w:val="BookTitle"/>
          <w:rFonts w:asciiTheme="minorHAnsi" w:hAnsiTheme="minorHAnsi"/>
          <w:b w:val="0"/>
          <w:i w:val="0"/>
        </w:rPr>
        <w:br w:type="page"/>
      </w:r>
    </w:p>
    <w:p w14:paraId="2E4AAEF6" w14:textId="77777777" w:rsidR="00192E09" w:rsidRPr="007F02DD" w:rsidRDefault="00192E09" w:rsidP="000F0BA5">
      <w:pPr>
        <w:rPr>
          <w:rStyle w:val="BookTitle"/>
          <w:rFonts w:asciiTheme="minorHAnsi" w:hAnsiTheme="minorHAnsi"/>
          <w:b w:val="0"/>
          <w:i w:val="0"/>
        </w:rPr>
      </w:pPr>
      <w:bookmarkStart w:id="0" w:name="_GoBack"/>
      <w:bookmarkEnd w:id="0"/>
    </w:p>
    <w:p w14:paraId="00D1CC9C" w14:textId="5E718EEC" w:rsidR="00192E09" w:rsidRPr="007F02DD" w:rsidRDefault="00192E09" w:rsidP="00192E09">
      <w:pPr>
        <w:rPr>
          <w:rStyle w:val="BookTitle"/>
          <w:rFonts w:asciiTheme="minorHAnsi" w:hAnsiTheme="minorHAnsi"/>
        </w:rPr>
      </w:pPr>
      <w:r w:rsidRPr="007F02DD">
        <w:rPr>
          <w:rStyle w:val="BookTitle"/>
          <w:rFonts w:asciiTheme="minorHAnsi" w:hAnsiTheme="minorHAnsi"/>
        </w:rPr>
        <w:t>References</w:t>
      </w:r>
    </w:p>
    <w:p w14:paraId="75883F13" w14:textId="77777777" w:rsidR="00EE2AD9" w:rsidRPr="005D746F" w:rsidRDefault="00EE2AD9" w:rsidP="007F02DD">
      <w:pPr>
        <w:spacing w:before="40"/>
        <w:rPr>
          <w:rFonts w:asciiTheme="minorHAnsi" w:eastAsia="Times New Roman" w:hAnsiTheme="minorHAnsi"/>
        </w:rPr>
      </w:pP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Fikes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R. E., &amp; Nilsson, N. J. (1971). STRIPS: A new approach to the application of theorem proving to problem solving.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Artificial intelligence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2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(3-4), 189-208.</w:t>
      </w:r>
    </w:p>
    <w:p w14:paraId="5CFCD9B1" w14:textId="77777777" w:rsidR="006A641A" w:rsidRPr="005D746F" w:rsidRDefault="006A641A" w:rsidP="007F02DD">
      <w:pPr>
        <w:spacing w:before="40"/>
        <w:rPr>
          <w:rFonts w:asciiTheme="minorHAnsi" w:eastAsia="Times New Roman" w:hAnsiTheme="minorHAnsi"/>
        </w:rPr>
      </w:pP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Pednault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, E. P. (1987). Formulating </w:t>
      </w: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multiagent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dynamic-world problems in the classical planning framework.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Reasoning about actions and plans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47-82.</w:t>
      </w:r>
    </w:p>
    <w:p w14:paraId="28E62AD6" w14:textId="77777777" w:rsidR="00F54E41" w:rsidRPr="005D746F" w:rsidRDefault="00F54E41" w:rsidP="007F02DD">
      <w:pPr>
        <w:spacing w:before="40"/>
        <w:rPr>
          <w:rFonts w:asciiTheme="minorHAnsi" w:eastAsia="Times New Roman" w:hAnsiTheme="minorHAnsi"/>
        </w:rPr>
      </w:pP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McDermott, D., </w:t>
      </w: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Ghallab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, M., Howe, A., </w:t>
      </w: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Knoblock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, C., Ram, A., </w:t>
      </w: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Veloso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M., ... &amp; Wilkins, D. (1998). PDDL-the planning domain definition language.</w:t>
      </w:r>
    </w:p>
    <w:p w14:paraId="447DCCB6" w14:textId="77777777" w:rsidR="00F51590" w:rsidRPr="005D746F" w:rsidRDefault="00F51590" w:rsidP="007F02DD">
      <w:pPr>
        <w:spacing w:before="40"/>
        <w:rPr>
          <w:rFonts w:asciiTheme="minorHAnsi" w:eastAsia="Times New Roman" w:hAnsiTheme="minorHAnsi"/>
        </w:rPr>
      </w:pP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Sacerdoti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E. D. (1975).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The nonlinear nature of plans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(No. SRI-TN-101). STANFORD RESEARCH INST MENLO PARK CA.</w:t>
      </w:r>
    </w:p>
    <w:p w14:paraId="7DF6ECE3" w14:textId="77777777" w:rsidR="00CB17E9" w:rsidRPr="005D746F" w:rsidRDefault="00CB17E9" w:rsidP="007F02DD">
      <w:pPr>
        <w:spacing w:before="40"/>
        <w:rPr>
          <w:rFonts w:asciiTheme="minorHAnsi" w:eastAsia="Times New Roman" w:hAnsiTheme="minorHAnsi"/>
        </w:rPr>
      </w:pP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Tate, A. (1975, September). Interacting Goals </w:t>
      </w:r>
      <w:proofErr w:type="gram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And</w:t>
      </w:r>
      <w:proofErr w:type="gram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 Their Use. In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IJCAI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(Vol. 10, pp. 215-218).</w:t>
      </w:r>
    </w:p>
    <w:p w14:paraId="6995B598" w14:textId="4CAEE783" w:rsidR="00F80AE2" w:rsidRPr="005D746F" w:rsidRDefault="00F80AE2" w:rsidP="007F02DD">
      <w:pPr>
        <w:spacing w:before="40"/>
        <w:rPr>
          <w:rFonts w:asciiTheme="minorHAnsi" w:eastAsia="Times New Roman" w:hAnsiTheme="minorHAnsi"/>
        </w:rPr>
      </w:pP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Sussman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G. J. (1975).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A computer model of skill acquisition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(Vol. 1). New York: American Elsevier Publishing Company.</w:t>
      </w:r>
    </w:p>
    <w:p w14:paraId="5CA6CBDA" w14:textId="77777777" w:rsidR="0015429D" w:rsidRPr="005D746F" w:rsidRDefault="0015429D" w:rsidP="007F02DD">
      <w:pPr>
        <w:spacing w:before="40"/>
        <w:rPr>
          <w:rFonts w:asciiTheme="minorHAnsi" w:eastAsia="Times New Roman" w:hAnsiTheme="minorHAnsi"/>
        </w:rPr>
      </w:pP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Chapman, D. (1987). Planning for conjunctive goals.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Artificial intelligence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32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(3), 333-377.</w:t>
      </w:r>
    </w:p>
    <w:p w14:paraId="7E4DE7E0" w14:textId="77777777" w:rsidR="0056360B" w:rsidRPr="005D746F" w:rsidRDefault="0056360B" w:rsidP="007F02DD">
      <w:pPr>
        <w:spacing w:before="40"/>
        <w:rPr>
          <w:rFonts w:asciiTheme="minorHAnsi" w:eastAsia="Times New Roman" w:hAnsiTheme="minorHAnsi"/>
        </w:rPr>
      </w:pP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Soderland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S., &amp; Weld, D. S. (1991).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Evaluating nonlinear planning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. Department of Computer Science and Engineering, University of Washington.</w:t>
      </w:r>
    </w:p>
    <w:p w14:paraId="0ADF61E6" w14:textId="77777777" w:rsidR="0058767F" w:rsidRPr="005D746F" w:rsidRDefault="0058767F" w:rsidP="007F02DD">
      <w:pPr>
        <w:spacing w:before="40"/>
        <w:rPr>
          <w:rFonts w:asciiTheme="minorHAnsi" w:eastAsia="Times New Roman" w:hAnsiTheme="minorHAnsi"/>
        </w:rPr>
      </w:pP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Penberthy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J. S., &amp; Weld, D. S. (1992). UCPOP: A Sound, Complete, Partial Order Planner for ADL.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Kr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92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103-114.</w:t>
      </w:r>
    </w:p>
    <w:p w14:paraId="2B0F550C" w14:textId="77777777" w:rsidR="00665616" w:rsidRPr="005D746F" w:rsidRDefault="00665616" w:rsidP="007F02DD">
      <w:pPr>
        <w:spacing w:before="40"/>
        <w:rPr>
          <w:rFonts w:asciiTheme="minorHAnsi" w:eastAsia="Times New Roman" w:hAnsiTheme="minorHAnsi"/>
        </w:rPr>
      </w:pP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Blum, A. L., &amp; </w:t>
      </w: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Furst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M. L. (1997). Fast planning through planning graph analysis.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Artificial intelligence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90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(1), 281-300.</w:t>
      </w:r>
    </w:p>
    <w:p w14:paraId="1C5720F1" w14:textId="77777777" w:rsidR="00B61EF4" w:rsidRPr="005D746F" w:rsidRDefault="00B61EF4" w:rsidP="007F02DD">
      <w:pPr>
        <w:spacing w:before="40"/>
        <w:rPr>
          <w:rFonts w:asciiTheme="minorHAnsi" w:eastAsia="Times New Roman" w:hAnsiTheme="minorHAnsi"/>
        </w:rPr>
      </w:pP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Bonet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, B., &amp; </w:t>
      </w: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Geffner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H. (1999, September). Planning as heuristic search: New results. In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European Conference on Planning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(pp. 360-372). Springer Berlin Heidelberg.</w:t>
      </w:r>
    </w:p>
    <w:p w14:paraId="344DAD2E" w14:textId="552CBA9D" w:rsidR="00E40BC2" w:rsidRPr="005D746F" w:rsidRDefault="006D514B" w:rsidP="007F02DD">
      <w:pPr>
        <w:spacing w:before="40"/>
        <w:rPr>
          <w:rStyle w:val="BookTitle"/>
          <w:rFonts w:asciiTheme="minorHAnsi" w:eastAsia="Times New Roman" w:hAnsiTheme="minorHAnsi"/>
          <w:b w:val="0"/>
          <w:bCs w:val="0"/>
          <w:i w:val="0"/>
          <w:iCs w:val="0"/>
          <w:spacing w:val="0"/>
        </w:rPr>
      </w:pP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Helmert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M. (2006). The Fast Downward Planning System.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 xml:space="preserve">J. </w:t>
      </w:r>
      <w:proofErr w:type="spellStart"/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Artif</w:t>
      </w:r>
      <w:proofErr w:type="spellEnd"/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 xml:space="preserve">. </w:t>
      </w:r>
      <w:proofErr w:type="spellStart"/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Intell</w:t>
      </w:r>
      <w:proofErr w:type="spellEnd"/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. Res.(JAIR)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26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191-246.</w:t>
      </w:r>
    </w:p>
    <w:p w14:paraId="6CC79D58" w14:textId="2FFFFFFD" w:rsidR="002F7506" w:rsidRPr="005D746F" w:rsidRDefault="00D372BB" w:rsidP="007F02DD">
      <w:pPr>
        <w:spacing w:before="40"/>
        <w:rPr>
          <w:rStyle w:val="BookTitle"/>
          <w:rFonts w:asciiTheme="minorHAnsi" w:eastAsia="Times New Roman" w:hAnsiTheme="minorHAnsi"/>
          <w:b w:val="0"/>
          <w:bCs w:val="0"/>
          <w:i w:val="0"/>
          <w:iCs w:val="0"/>
          <w:spacing w:val="0"/>
        </w:rPr>
      </w:pP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Hoffmann, J., &amp; </w:t>
      </w: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Nebel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B. (2001). The FF planning system: Fast plan generation through heuristic search.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Journal of Artificial Intelligence Research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14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, 253-302.</w:t>
      </w:r>
    </w:p>
    <w:p w14:paraId="417AB102" w14:textId="2BD75FD3" w:rsidR="009D5BBE" w:rsidRPr="005D746F" w:rsidRDefault="009D5BBE" w:rsidP="007F02DD">
      <w:pPr>
        <w:spacing w:before="40"/>
        <w:rPr>
          <w:rFonts w:asciiTheme="minorHAnsi" w:eastAsia="Times New Roman" w:hAnsiTheme="minorHAnsi"/>
        </w:rPr>
      </w:pPr>
      <w:proofErr w:type="spellStart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Helmert</w:t>
      </w:r>
      <w:proofErr w:type="spellEnd"/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, </w:t>
      </w:r>
      <w:r w:rsidR="00BC6B32"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M. (2001)</w:t>
      </w:r>
      <w:r w:rsidRPr="005D746F">
        <w:rPr>
          <w:rFonts w:asciiTheme="minorHAnsi" w:eastAsia="Times New Roman" w:hAnsiTheme="minorHAnsi" w:cs="Arial"/>
          <w:color w:val="222222"/>
          <w:shd w:val="clear" w:color="auto" w:fill="FFFFFF"/>
        </w:rPr>
        <w:t>. "On the complexity of planning in transportation domains."</w:t>
      </w:r>
      <w:r w:rsidRPr="005D746F">
        <w:rPr>
          <w:rStyle w:val="apple-converted-space"/>
          <w:rFonts w:asciiTheme="minorHAnsi" w:eastAsia="Times New Roman" w:hAnsiTheme="minorHAnsi" w:cs="Arial"/>
          <w:color w:val="222222"/>
          <w:shd w:val="clear" w:color="auto" w:fill="FFFFFF"/>
        </w:rPr>
        <w:t> </w:t>
      </w:r>
      <w:r w:rsidR="00BC6B32"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In ECP-01</w:t>
      </w:r>
      <w:r w:rsidR="00A50CFA" w:rsidRPr="005D746F">
        <w:rPr>
          <w:rFonts w:asciiTheme="minorHAnsi" w:eastAsia="Times New Roman" w:hAnsiTheme="minorHAnsi" w:cs="Arial"/>
          <w:i/>
          <w:iCs/>
          <w:color w:val="222222"/>
          <w:shd w:val="clear" w:color="auto" w:fill="FFFFFF"/>
        </w:rPr>
        <w:t>.</w:t>
      </w:r>
    </w:p>
    <w:p w14:paraId="5F35F58E" w14:textId="77777777" w:rsidR="009D5BBE" w:rsidRPr="007F02DD" w:rsidRDefault="009D5BBE" w:rsidP="00590F74">
      <w:pPr>
        <w:spacing w:before="40"/>
        <w:rPr>
          <w:rStyle w:val="BookTitle"/>
          <w:rFonts w:asciiTheme="minorHAnsi" w:eastAsia="Times New Roman" w:hAnsiTheme="minorHAnsi"/>
          <w:b w:val="0"/>
          <w:bCs w:val="0"/>
          <w:i w:val="0"/>
          <w:iCs w:val="0"/>
          <w:spacing w:val="0"/>
        </w:rPr>
      </w:pPr>
    </w:p>
    <w:sectPr w:rsidR="009D5BBE" w:rsidRPr="007F02DD" w:rsidSect="00E142D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B5046"/>
    <w:multiLevelType w:val="hybridMultilevel"/>
    <w:tmpl w:val="AACC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10"/>
    <w:rsid w:val="000325B3"/>
    <w:rsid w:val="000E3054"/>
    <w:rsid w:val="000F0BA5"/>
    <w:rsid w:val="000F605F"/>
    <w:rsid w:val="0015429D"/>
    <w:rsid w:val="00192E09"/>
    <w:rsid w:val="001B4168"/>
    <w:rsid w:val="00222B4E"/>
    <w:rsid w:val="00260DDC"/>
    <w:rsid w:val="002919F3"/>
    <w:rsid w:val="002A31FB"/>
    <w:rsid w:val="002F7506"/>
    <w:rsid w:val="0030187B"/>
    <w:rsid w:val="003765EB"/>
    <w:rsid w:val="00390614"/>
    <w:rsid w:val="003B7D8A"/>
    <w:rsid w:val="003C28F2"/>
    <w:rsid w:val="003C4008"/>
    <w:rsid w:val="0041707F"/>
    <w:rsid w:val="00472B1F"/>
    <w:rsid w:val="00484D16"/>
    <w:rsid w:val="004D7B26"/>
    <w:rsid w:val="0056360B"/>
    <w:rsid w:val="00581274"/>
    <w:rsid w:val="0058767F"/>
    <w:rsid w:val="00590F74"/>
    <w:rsid w:val="005B62D7"/>
    <w:rsid w:val="005D746F"/>
    <w:rsid w:val="005F3AD3"/>
    <w:rsid w:val="006645B2"/>
    <w:rsid w:val="00665616"/>
    <w:rsid w:val="00682B95"/>
    <w:rsid w:val="006A641A"/>
    <w:rsid w:val="006C7227"/>
    <w:rsid w:val="006D514B"/>
    <w:rsid w:val="006E1639"/>
    <w:rsid w:val="006E5EC3"/>
    <w:rsid w:val="0074156A"/>
    <w:rsid w:val="00782377"/>
    <w:rsid w:val="007A6127"/>
    <w:rsid w:val="007C5671"/>
    <w:rsid w:val="007F02DD"/>
    <w:rsid w:val="008458EB"/>
    <w:rsid w:val="00851A51"/>
    <w:rsid w:val="0088568D"/>
    <w:rsid w:val="008F030F"/>
    <w:rsid w:val="008F3BF1"/>
    <w:rsid w:val="00912DC3"/>
    <w:rsid w:val="00987E64"/>
    <w:rsid w:val="009D5BBE"/>
    <w:rsid w:val="00A10141"/>
    <w:rsid w:val="00A50CFA"/>
    <w:rsid w:val="00AE4674"/>
    <w:rsid w:val="00B4121F"/>
    <w:rsid w:val="00B61EF4"/>
    <w:rsid w:val="00BC6B32"/>
    <w:rsid w:val="00BD07C4"/>
    <w:rsid w:val="00C30873"/>
    <w:rsid w:val="00CB17E9"/>
    <w:rsid w:val="00CE621B"/>
    <w:rsid w:val="00CF5A1F"/>
    <w:rsid w:val="00D3728C"/>
    <w:rsid w:val="00D372BB"/>
    <w:rsid w:val="00DC31BF"/>
    <w:rsid w:val="00E142D6"/>
    <w:rsid w:val="00E40BC2"/>
    <w:rsid w:val="00EB0910"/>
    <w:rsid w:val="00EE2AD9"/>
    <w:rsid w:val="00F30D37"/>
    <w:rsid w:val="00F51590"/>
    <w:rsid w:val="00F54E41"/>
    <w:rsid w:val="00F74A77"/>
    <w:rsid w:val="00F80AE2"/>
    <w:rsid w:val="00FD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EE2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E2AD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9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B091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BookTitle">
    <w:name w:val="Book Title"/>
    <w:basedOn w:val="DefaultParagraphFont"/>
    <w:uiPriority w:val="33"/>
    <w:qFormat/>
    <w:rsid w:val="00EB0910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91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EB0910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0325B3"/>
    <w:pPr>
      <w:ind w:left="720"/>
      <w:contextualSpacing/>
    </w:pPr>
    <w:rPr>
      <w:rFonts w:asciiTheme="minorHAnsi" w:hAnsiTheme="minorHAnsi" w:cstheme="minorBidi"/>
      <w:lang w:val="en-GB"/>
    </w:rPr>
  </w:style>
  <w:style w:type="character" w:customStyle="1" w:styleId="apple-converted-space">
    <w:name w:val="apple-converted-space"/>
    <w:basedOn w:val="DefaultParagraphFont"/>
    <w:rsid w:val="00F74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647</Words>
  <Characters>3691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Rohnke</dc:creator>
  <cp:keywords/>
  <dc:description/>
  <cp:lastModifiedBy>Jonas Rohnke</cp:lastModifiedBy>
  <cp:revision>68</cp:revision>
  <dcterms:created xsi:type="dcterms:W3CDTF">2017-04-05T13:56:00Z</dcterms:created>
  <dcterms:modified xsi:type="dcterms:W3CDTF">2017-04-06T14:06:00Z</dcterms:modified>
</cp:coreProperties>
</file>