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7896"/>
          <w:sz w:val="44"/>
        </w:rPr>
        <w:t>CHOMP Game Design Document</w:t>
      </w:r>
    </w:p>
    <w:p>
      <w:pPr>
        <w:jc w:val="center"/>
      </w:pPr>
      <w:r>
        <w:rPr>
          <w:rFonts w:ascii="Arial" w:hAnsi="Arial"/>
          <w:color w:val="606973"/>
          <w:sz w:val="22"/>
        </w:rPr>
        <w:t>A Shark Maze Arcade Game</w:t>
      </w:r>
    </w:p>
    <w:p>
      <w:pPr>
        <w:jc w:val="center"/>
      </w:pPr>
      <w:r>
        <w:rPr>
          <w:rFonts w:ascii="Arial" w:hAnsi="Arial"/>
          <w:i/>
          <w:color w:val="606973"/>
          <w:sz w:val="18"/>
        </w:rPr>
        <w:t>Revision date: July 23, 2026</w:t>
      </w:r>
    </w:p>
    <w:p>
      <w:pPr/>
      <w:r>
        <w:t>Working design reference for the current 50-level browser-based retro arcade maze game built with HTML, CSS, JavaScript, and Canvas.</w:t>
      </w:r>
    </w:p>
    <w:p>
      <w:pPr>
        <w:pStyle w:val="Heading1"/>
      </w:pPr>
      <w:r>
        <w:rPr>
          <w:rFonts w:ascii="Arial" w:hAnsi="Arial"/>
          <w:color w:val="1F7896"/>
        </w:rPr>
        <w:t>1. Game Premise</w:t>
      </w:r>
    </w:p>
    <w:p>
      <w:pPr/>
      <w:r>
        <w:t>CHOMP is a retro-inspired underwater maze arcade game where the player controls a hungry cartoon shark swimming through coral reef tunnels. The shark collects chum, avoids reef defenders, grabs Frenzy Bait to turn enemies vulnerable, and clears each level by eating all required chum.</w:t>
      </w:r>
    </w:p>
    <w:p>
      <w:pPr/>
      <w:r>
        <w:t>The game uses classic maze-chase readability with an original shark, reef, and neon underwater arcade identity.</w:t>
      </w:r>
    </w:p>
    <w:p>
      <w:pPr>
        <w:pStyle w:val="Heading1"/>
      </w:pPr>
      <w:r>
        <w:rPr>
          <w:rFonts w:ascii="Arial" w:hAnsi="Arial"/>
          <w:color w:val="1F7896"/>
        </w:rPr>
        <w:t>2. Player Goal and Core Loop</w:t>
      </w:r>
    </w:p>
    <w:p>
      <w:pPr>
        <w:pStyle w:val="ListNumber"/>
      </w:pPr>
      <w:r>
        <w:t>Start a run with 3 lives.</w:t>
      </w:r>
    </w:p>
    <w:p>
      <w:pPr>
        <w:pStyle w:val="ListNumber"/>
      </w:pPr>
      <w:r>
        <w:t>Navigate the maze using keyboard, WASD, touch, or swipe controls.</w:t>
      </w:r>
    </w:p>
    <w:p>
      <w:pPr>
        <w:pStyle w:val="ListNumber"/>
      </w:pPr>
      <w:r>
        <w:t>Collect chum to reduce the remaining chum count and earn score.</w:t>
      </w:r>
    </w:p>
    <w:p>
      <w:pPr>
        <w:pStyle w:val="ListNumber"/>
      </w:pPr>
      <w:r>
        <w:t>Use Frenzy Bait to temporarily chomp vulnerable enemies for bonus points.</w:t>
      </w:r>
    </w:p>
    <w:p>
      <w:pPr>
        <w:pStyle w:val="ListNumber"/>
      </w:pPr>
      <w:r>
        <w:t>Optionally collect Golden Fish for a risky bonus.</w:t>
      </w:r>
    </w:p>
    <w:p>
      <w:pPr>
        <w:pStyle w:val="ListNumber"/>
      </w:pPr>
      <w:r>
        <w:t>Clear all chum to complete the level and advance.</w:t>
      </w:r>
    </w:p>
    <w:p>
      <w:pPr>
        <w:pStyle w:val="ListNumber"/>
      </w:pPr>
      <w:r>
        <w:t>Survive through Level 50 to trigger the final victory celebration.</w:t>
      </w:r>
    </w:p>
    <w:p>
      <w:pPr>
        <w:pStyle w:val="Heading1"/>
      </w:pPr>
      <w:r>
        <w:rPr>
          <w:rFonts w:ascii="Arial" w:hAnsi="Arial"/>
          <w:color w:val="1F7896"/>
        </w:rPr>
        <w:t>3. Platform, Tone, and Visual Direction</w:t>
      </w:r>
    </w:p>
    <w:tbl>
      <w:tblPr>
        <w:tblStyle w:val="TableGrid"/>
        <w:tblW w:type="auto" w:w="0"/>
        <w:tblLook w:firstColumn="1" w:firstRow="1" w:lastColumn="0" w:lastRow="0" w:noHBand="0" w:noVBand="1" w:val="04A0"/>
      </w:tblPr>
      <w:tblGrid>
        <w:gridCol w:w="5040"/>
        <w:gridCol w:w="5040"/>
      </w:tblGrid>
      <w:tr>
        <w:tc>
          <w:tcPr>
            <w:tcW w:type="dxa" w:w="5040"/>
            <w:shd w:fill="1F7896"/>
          </w:tcPr>
          <w:p>
            <w:r/>
            <w:r>
              <w:rPr>
                <w:rFonts w:ascii="Arial" w:hAnsi="Arial"/>
                <w:b/>
                <w:color w:val="FFFFFF"/>
                <w:sz w:val="18"/>
              </w:rPr>
              <w:t>Design area</w:t>
            </w:r>
          </w:p>
        </w:tc>
        <w:tc>
          <w:tcPr>
            <w:tcW w:type="dxa" w:w="5040"/>
            <w:shd w:fill="1F7896"/>
          </w:tcPr>
          <w:p>
            <w:r/>
            <w:r>
              <w:rPr>
                <w:rFonts w:ascii="Arial" w:hAnsi="Arial"/>
                <w:b/>
                <w:color w:val="FFFFFF"/>
                <w:sz w:val="18"/>
              </w:rPr>
              <w:t>Current direction</w:t>
            </w:r>
          </w:p>
        </w:tc>
      </w:tr>
      <w:tr>
        <w:tc>
          <w:tcPr>
            <w:tcW w:type="dxa" w:w="5040"/>
          </w:tcPr>
          <w:p>
            <w:r/>
            <w:r>
              <w:rPr>
                <w:rFonts w:ascii="Arial" w:hAnsi="Arial"/>
                <w:b w:val="0"/>
                <w:sz w:val="18"/>
              </w:rPr>
              <w:t>Platform</w:t>
            </w:r>
          </w:p>
        </w:tc>
        <w:tc>
          <w:tcPr>
            <w:tcW w:type="dxa" w:w="5040"/>
          </w:tcPr>
          <w:p>
            <w:r/>
            <w:r>
              <w:rPr>
                <w:rFonts w:ascii="Arial" w:hAnsi="Arial"/>
                <w:b w:val="0"/>
                <w:sz w:val="18"/>
              </w:rPr>
              <w:t>Browser-based HTML Canvas game deployed through GitHub Pages.</w:t>
            </w:r>
          </w:p>
        </w:tc>
      </w:tr>
      <w:tr>
        <w:tc>
          <w:tcPr>
            <w:tcW w:type="dxa" w:w="5040"/>
          </w:tcPr>
          <w:p>
            <w:r/>
            <w:r>
              <w:rPr>
                <w:rFonts w:ascii="Arial" w:hAnsi="Arial"/>
                <w:b w:val="0"/>
                <w:sz w:val="18"/>
              </w:rPr>
              <w:t>Devices</w:t>
            </w:r>
          </w:p>
        </w:tc>
        <w:tc>
          <w:tcPr>
            <w:tcW w:type="dxa" w:w="5040"/>
          </w:tcPr>
          <w:p>
            <w:r/>
            <w:r>
              <w:rPr>
                <w:rFonts w:ascii="Arial" w:hAnsi="Arial"/>
                <w:b w:val="0"/>
                <w:sz w:val="18"/>
              </w:rPr>
              <w:t>Desktop, laptop, tablet, and mobile browsers.</w:t>
            </w:r>
          </w:p>
        </w:tc>
      </w:tr>
      <w:tr>
        <w:tc>
          <w:tcPr>
            <w:tcW w:type="dxa" w:w="5040"/>
          </w:tcPr>
          <w:p>
            <w:r/>
            <w:r>
              <w:rPr>
                <w:rFonts w:ascii="Arial" w:hAnsi="Arial"/>
                <w:b w:val="0"/>
                <w:sz w:val="18"/>
              </w:rPr>
              <w:t>Tone</w:t>
            </w:r>
          </w:p>
        </w:tc>
        <w:tc>
          <w:tcPr>
            <w:tcW w:type="dxa" w:w="5040"/>
          </w:tcPr>
          <w:p>
            <w:r/>
            <w:r>
              <w:rPr>
                <w:rFonts w:ascii="Arial" w:hAnsi="Arial"/>
                <w:b w:val="0"/>
                <w:sz w:val="18"/>
              </w:rPr>
              <w:t>Fast, readable, colorful, mischievous, family-friendly, and arcade-like.</w:t>
            </w:r>
          </w:p>
        </w:tc>
      </w:tr>
      <w:tr>
        <w:tc>
          <w:tcPr>
            <w:tcW w:type="dxa" w:w="5040"/>
          </w:tcPr>
          <w:p>
            <w:r/>
            <w:r>
              <w:rPr>
                <w:rFonts w:ascii="Arial" w:hAnsi="Arial"/>
                <w:b w:val="0"/>
                <w:sz w:val="18"/>
              </w:rPr>
              <w:t>Gameplay art</w:t>
            </w:r>
          </w:p>
        </w:tc>
        <w:tc>
          <w:tcPr>
            <w:tcW w:type="dxa" w:w="5040"/>
          </w:tcPr>
          <w:p>
            <w:r/>
            <w:r>
              <w:rPr>
                <w:rFonts w:ascii="Arial" w:hAnsi="Arial"/>
                <w:b w:val="0"/>
                <w:sz w:val="18"/>
              </w:rPr>
              <w:t>Approved chunky shark silhouette with angry eye, direction rotation, and Pac-Man-style chomp.</w:t>
            </w:r>
          </w:p>
        </w:tc>
      </w:tr>
      <w:tr>
        <w:tc>
          <w:tcPr>
            <w:tcW w:type="dxa" w:w="5040"/>
          </w:tcPr>
          <w:p>
            <w:r/>
            <w:r>
              <w:rPr>
                <w:rFonts w:ascii="Arial" w:hAnsi="Arial"/>
                <w:b w:val="0"/>
                <w:sz w:val="18"/>
              </w:rPr>
              <w:t>Screen art</w:t>
            </w:r>
          </w:p>
        </w:tc>
        <w:tc>
          <w:tcPr>
            <w:tcW w:type="dxa" w:w="5040"/>
          </w:tcPr>
          <w:p>
            <w:r/>
            <w:r>
              <w:rPr>
                <w:rFonts w:ascii="Arial" w:hAnsi="Arial"/>
                <w:b w:val="0"/>
                <w:sz w:val="18"/>
              </w:rPr>
              <w:t>Separate decorative CHOMP illustration for start and victory screens, matching the polished underwater arcade style without changing the gameplay shark.</w:t>
            </w:r>
          </w:p>
        </w:tc>
      </w:tr>
      <w:tr>
        <w:tc>
          <w:tcPr>
            <w:tcW w:type="dxa" w:w="5040"/>
          </w:tcPr>
          <w:p>
            <w:r/>
            <w:r>
              <w:rPr>
                <w:rFonts w:ascii="Arial" w:hAnsi="Arial"/>
                <w:b w:val="0"/>
                <w:sz w:val="18"/>
              </w:rPr>
              <w:t>Presentation</w:t>
            </w:r>
          </w:p>
        </w:tc>
        <w:tc>
          <w:tcPr>
            <w:tcW w:type="dxa" w:w="5040"/>
          </w:tcPr>
          <w:p>
            <w:r/>
            <w:r>
              <w:rPr>
                <w:rFonts w:ascii="Arial" w:hAnsi="Arial"/>
                <w:b w:val="0"/>
                <w:sz w:val="18"/>
              </w:rPr>
              <w:t>Neon underwater reef styling, readable maze tiles, bubbles, particles, glow, and celebratory screen effects.</w:t>
            </w:r>
          </w:p>
        </w:tc>
      </w:tr>
    </w:tbl>
    <w:p/>
    <w:p>
      <w:pPr>
        <w:pStyle w:val="Heading1"/>
      </w:pPr>
      <w:r>
        <w:rPr>
          <w:rFonts w:ascii="Arial" w:hAnsi="Arial"/>
          <w:color w:val="1F7896"/>
        </w:rPr>
        <w:t>4. Controls</w:t>
      </w:r>
    </w:p>
    <w:tbl>
      <w:tblPr>
        <w:tblStyle w:val="TableGrid"/>
        <w:tblW w:type="auto" w:w="0"/>
        <w:tblLook w:firstColumn="1" w:firstRow="1" w:lastColumn="0" w:lastRow="0" w:noHBand="0" w:noVBand="1" w:val="04A0"/>
      </w:tblPr>
      <w:tblGrid>
        <w:gridCol w:w="5040"/>
        <w:gridCol w:w="5040"/>
      </w:tblGrid>
      <w:tr>
        <w:tc>
          <w:tcPr>
            <w:tcW w:type="dxa" w:w="5040"/>
            <w:shd w:fill="1F7896"/>
          </w:tcPr>
          <w:p>
            <w:r/>
            <w:r>
              <w:rPr>
                <w:rFonts w:ascii="Arial" w:hAnsi="Arial"/>
                <w:b/>
                <w:color w:val="FFFFFF"/>
                <w:sz w:val="18"/>
              </w:rPr>
              <w:t>Device / context</w:t>
            </w:r>
          </w:p>
        </w:tc>
        <w:tc>
          <w:tcPr>
            <w:tcW w:type="dxa" w:w="5040"/>
            <w:shd w:fill="1F7896"/>
          </w:tcPr>
          <w:p>
            <w:r/>
            <w:r>
              <w:rPr>
                <w:rFonts w:ascii="Arial" w:hAnsi="Arial"/>
                <w:b/>
                <w:color w:val="FFFFFF"/>
                <w:sz w:val="18"/>
              </w:rPr>
              <w:t>Controls</w:t>
            </w:r>
          </w:p>
        </w:tc>
      </w:tr>
      <w:tr>
        <w:tc>
          <w:tcPr>
            <w:tcW w:type="dxa" w:w="5040"/>
          </w:tcPr>
          <w:p>
            <w:r/>
            <w:r>
              <w:rPr>
                <w:rFonts w:ascii="Arial" w:hAnsi="Arial"/>
                <w:b w:val="0"/>
                <w:sz w:val="18"/>
              </w:rPr>
              <w:t>Desktop movement</w:t>
            </w:r>
          </w:p>
        </w:tc>
        <w:tc>
          <w:tcPr>
            <w:tcW w:type="dxa" w:w="5040"/>
          </w:tcPr>
          <w:p>
            <w:r/>
            <w:r>
              <w:rPr>
                <w:rFonts w:ascii="Arial" w:hAnsi="Arial"/>
                <w:b w:val="0"/>
                <w:sz w:val="18"/>
              </w:rPr>
              <w:t>Arrow keys or WASD.</w:t>
            </w:r>
          </w:p>
        </w:tc>
      </w:tr>
      <w:tr>
        <w:tc>
          <w:tcPr>
            <w:tcW w:type="dxa" w:w="5040"/>
          </w:tcPr>
          <w:p>
            <w:r/>
            <w:r>
              <w:rPr>
                <w:rFonts w:ascii="Arial" w:hAnsi="Arial"/>
                <w:b w:val="0"/>
                <w:sz w:val="18"/>
              </w:rPr>
              <w:t>Desktop start/replay</w:t>
            </w:r>
          </w:p>
        </w:tc>
        <w:tc>
          <w:tcPr>
            <w:tcW w:type="dxa" w:w="5040"/>
          </w:tcPr>
          <w:p>
            <w:r/>
            <w:r>
              <w:rPr>
                <w:rFonts w:ascii="Arial" w:hAnsi="Arial"/>
                <w:b w:val="0"/>
                <w:sz w:val="18"/>
              </w:rPr>
              <w:t>Space, click, or tap.</w:t>
            </w:r>
          </w:p>
        </w:tc>
      </w:tr>
      <w:tr>
        <w:tc>
          <w:tcPr>
            <w:tcW w:type="dxa" w:w="5040"/>
          </w:tcPr>
          <w:p>
            <w:r/>
            <w:r>
              <w:rPr>
                <w:rFonts w:ascii="Arial" w:hAnsi="Arial"/>
                <w:b w:val="0"/>
                <w:sz w:val="18"/>
              </w:rPr>
              <w:t>Pause</w:t>
            </w:r>
          </w:p>
        </w:tc>
        <w:tc>
          <w:tcPr>
            <w:tcW w:type="dxa" w:w="5040"/>
          </w:tcPr>
          <w:p>
            <w:r/>
            <w:r>
              <w:rPr>
                <w:rFonts w:ascii="Arial" w:hAnsi="Arial"/>
                <w:b w:val="0"/>
                <w:sz w:val="18"/>
              </w:rPr>
              <w:t>P key or Pause button during gameplay.</w:t>
            </w:r>
          </w:p>
        </w:tc>
      </w:tr>
      <w:tr>
        <w:tc>
          <w:tcPr>
            <w:tcW w:type="dxa" w:w="5040"/>
          </w:tcPr>
          <w:p>
            <w:r/>
            <w:r>
              <w:rPr>
                <w:rFonts w:ascii="Arial" w:hAnsi="Arial"/>
                <w:b w:val="0"/>
                <w:sz w:val="18"/>
              </w:rPr>
              <w:t>Mobile movement</w:t>
            </w:r>
          </w:p>
        </w:tc>
        <w:tc>
          <w:tcPr>
            <w:tcW w:type="dxa" w:w="5040"/>
          </w:tcPr>
          <w:p>
            <w:r/>
            <w:r>
              <w:rPr>
                <w:rFonts w:ascii="Arial" w:hAnsi="Arial"/>
                <w:b w:val="0"/>
                <w:sz w:val="18"/>
              </w:rPr>
              <w:t>Swipe on the canvas.</w:t>
            </w:r>
          </w:p>
        </w:tc>
      </w:tr>
      <w:tr>
        <w:tc>
          <w:tcPr>
            <w:tcW w:type="dxa" w:w="5040"/>
          </w:tcPr>
          <w:p>
            <w:r/>
            <w:r>
              <w:rPr>
                <w:rFonts w:ascii="Arial" w:hAnsi="Arial"/>
                <w:b w:val="0"/>
                <w:sz w:val="18"/>
              </w:rPr>
              <w:t>Mobile start/replay</w:t>
            </w:r>
          </w:p>
        </w:tc>
        <w:tc>
          <w:tcPr>
            <w:tcW w:type="dxa" w:w="5040"/>
          </w:tcPr>
          <w:p>
            <w:r/>
            <w:r>
              <w:rPr>
                <w:rFonts w:ascii="Arial" w:hAnsi="Arial"/>
                <w:b w:val="0"/>
                <w:sz w:val="18"/>
              </w:rPr>
              <w:t>Tap the canvas.</w:t>
            </w:r>
          </w:p>
        </w:tc>
      </w:tr>
      <w:tr>
        <w:tc>
          <w:tcPr>
            <w:tcW w:type="dxa" w:w="5040"/>
          </w:tcPr>
          <w:p>
            <w:r/>
            <w:r>
              <w:rPr>
                <w:rFonts w:ascii="Arial" w:hAnsi="Arial"/>
                <w:b w:val="0"/>
                <w:sz w:val="18"/>
              </w:rPr>
              <w:t>Mute</w:t>
            </w:r>
          </w:p>
        </w:tc>
        <w:tc>
          <w:tcPr>
            <w:tcW w:type="dxa" w:w="5040"/>
          </w:tcPr>
          <w:p>
            <w:r/>
            <w:r>
              <w:rPr>
                <w:rFonts w:ascii="Arial" w:hAnsi="Arial"/>
                <w:b w:val="0"/>
                <w:sz w:val="18"/>
              </w:rPr>
              <w:t>Sound button; preference is saved.</w:t>
            </w:r>
          </w:p>
        </w:tc>
      </w:tr>
    </w:tbl>
    <w:p/>
    <w:p>
      <w:pPr>
        <w:pStyle w:val="Heading1"/>
      </w:pPr>
      <w:r>
        <w:rPr>
          <w:rFonts w:ascii="Arial" w:hAnsi="Arial"/>
          <w:color w:val="1F7896"/>
        </w:rPr>
        <w:t>5. Scoring</w:t>
      </w:r>
    </w:p>
    <w:tbl>
      <w:tblPr>
        <w:tblStyle w:val="TableGrid"/>
        <w:tblW w:type="auto" w:w="0"/>
        <w:tblLook w:firstColumn="1" w:firstRow="1" w:lastColumn="0" w:lastRow="0" w:noHBand="0" w:noVBand="1" w:val="04A0"/>
      </w:tblPr>
      <w:tblGrid>
        <w:gridCol w:w="5040"/>
        <w:gridCol w:w="5040"/>
      </w:tblGrid>
      <w:tr>
        <w:tc>
          <w:tcPr>
            <w:tcW w:type="dxa" w:w="5040"/>
            <w:shd w:fill="1F7896"/>
          </w:tcPr>
          <w:p>
            <w:r/>
            <w:r>
              <w:rPr>
                <w:rFonts w:ascii="Arial" w:hAnsi="Arial"/>
                <w:b/>
                <w:color w:val="FFFFFF"/>
                <w:sz w:val="18"/>
              </w:rPr>
              <w:t>Action</w:t>
            </w:r>
          </w:p>
        </w:tc>
        <w:tc>
          <w:tcPr>
            <w:tcW w:type="dxa" w:w="5040"/>
            <w:shd w:fill="1F7896"/>
          </w:tcPr>
          <w:p>
            <w:r/>
            <w:r>
              <w:rPr>
                <w:rFonts w:ascii="Arial" w:hAnsi="Arial"/>
                <w:b/>
                <w:color w:val="FFFFFF"/>
                <w:sz w:val="18"/>
              </w:rPr>
              <w:t>Score</w:t>
            </w:r>
          </w:p>
        </w:tc>
      </w:tr>
      <w:tr>
        <w:tc>
          <w:tcPr>
            <w:tcW w:type="dxa" w:w="5040"/>
          </w:tcPr>
          <w:p>
            <w:r/>
            <w:r>
              <w:rPr>
                <w:rFonts w:ascii="Arial" w:hAnsi="Arial"/>
                <w:b w:val="0"/>
                <w:sz w:val="18"/>
              </w:rPr>
              <w:t>Chum collected</w:t>
            </w:r>
          </w:p>
        </w:tc>
        <w:tc>
          <w:tcPr>
            <w:tcW w:type="dxa" w:w="5040"/>
          </w:tcPr>
          <w:p>
            <w:r/>
            <w:r>
              <w:rPr>
                <w:rFonts w:ascii="Arial" w:hAnsi="Arial"/>
                <w:b w:val="0"/>
                <w:sz w:val="18"/>
              </w:rPr>
              <w:t>10 points.</w:t>
            </w:r>
          </w:p>
        </w:tc>
      </w:tr>
      <w:tr>
        <w:tc>
          <w:tcPr>
            <w:tcW w:type="dxa" w:w="5040"/>
          </w:tcPr>
          <w:p>
            <w:r/>
            <w:r>
              <w:rPr>
                <w:rFonts w:ascii="Arial" w:hAnsi="Arial"/>
                <w:b w:val="0"/>
                <w:sz w:val="18"/>
              </w:rPr>
              <w:t>Frenzy Bait collected</w:t>
            </w:r>
          </w:p>
        </w:tc>
        <w:tc>
          <w:tcPr>
            <w:tcW w:type="dxa" w:w="5040"/>
          </w:tcPr>
          <w:p>
            <w:r/>
            <w:r>
              <w:rPr>
                <w:rFonts w:ascii="Arial" w:hAnsi="Arial"/>
                <w:b w:val="0"/>
                <w:sz w:val="18"/>
              </w:rPr>
              <w:t>50 points.</w:t>
            </w:r>
          </w:p>
        </w:tc>
      </w:tr>
      <w:tr>
        <w:tc>
          <w:tcPr>
            <w:tcW w:type="dxa" w:w="5040"/>
          </w:tcPr>
          <w:p>
            <w:r/>
            <w:r>
              <w:rPr>
                <w:rFonts w:ascii="Arial" w:hAnsi="Arial"/>
                <w:b w:val="0"/>
                <w:sz w:val="18"/>
              </w:rPr>
              <w:t>Golden Fish collected</w:t>
            </w:r>
          </w:p>
        </w:tc>
        <w:tc>
          <w:tcPr>
            <w:tcW w:type="dxa" w:w="5040"/>
          </w:tcPr>
          <w:p>
            <w:r/>
            <w:r>
              <w:rPr>
                <w:rFonts w:ascii="Arial" w:hAnsi="Arial"/>
                <w:b w:val="0"/>
                <w:sz w:val="18"/>
              </w:rPr>
              <w:t>500 points.</w:t>
            </w:r>
          </w:p>
        </w:tc>
      </w:tr>
      <w:tr>
        <w:tc>
          <w:tcPr>
            <w:tcW w:type="dxa" w:w="5040"/>
          </w:tcPr>
          <w:p>
            <w:r/>
            <w:r>
              <w:rPr>
                <w:rFonts w:ascii="Arial" w:hAnsi="Arial"/>
                <w:b w:val="0"/>
                <w:sz w:val="18"/>
              </w:rPr>
              <w:t>First enemy chomped during a Frenzy window</w:t>
            </w:r>
          </w:p>
        </w:tc>
        <w:tc>
          <w:tcPr>
            <w:tcW w:type="dxa" w:w="5040"/>
          </w:tcPr>
          <w:p>
            <w:r/>
            <w:r>
              <w:rPr>
                <w:rFonts w:ascii="Arial" w:hAnsi="Arial"/>
                <w:b w:val="0"/>
                <w:sz w:val="18"/>
              </w:rPr>
              <w:t>200 points.</w:t>
            </w:r>
          </w:p>
        </w:tc>
      </w:tr>
      <w:tr>
        <w:tc>
          <w:tcPr>
            <w:tcW w:type="dxa" w:w="5040"/>
          </w:tcPr>
          <w:p>
            <w:r/>
            <w:r>
              <w:rPr>
                <w:rFonts w:ascii="Arial" w:hAnsi="Arial"/>
                <w:b w:val="0"/>
                <w:sz w:val="18"/>
              </w:rPr>
              <w:t>Second enemy chomped during the same Frenzy window</w:t>
            </w:r>
          </w:p>
        </w:tc>
        <w:tc>
          <w:tcPr>
            <w:tcW w:type="dxa" w:w="5040"/>
          </w:tcPr>
          <w:p>
            <w:r/>
            <w:r>
              <w:rPr>
                <w:rFonts w:ascii="Arial" w:hAnsi="Arial"/>
                <w:b w:val="0"/>
                <w:sz w:val="18"/>
              </w:rPr>
              <w:t>400 points.</w:t>
            </w:r>
          </w:p>
        </w:tc>
      </w:tr>
      <w:tr>
        <w:tc>
          <w:tcPr>
            <w:tcW w:type="dxa" w:w="5040"/>
          </w:tcPr>
          <w:p>
            <w:r/>
            <w:r>
              <w:rPr>
                <w:rFonts w:ascii="Arial" w:hAnsi="Arial"/>
                <w:b w:val="0"/>
                <w:sz w:val="18"/>
              </w:rPr>
              <w:t>Third enemy chomped during the same Frenzy window</w:t>
            </w:r>
          </w:p>
        </w:tc>
        <w:tc>
          <w:tcPr>
            <w:tcW w:type="dxa" w:w="5040"/>
          </w:tcPr>
          <w:p>
            <w:r/>
            <w:r>
              <w:rPr>
                <w:rFonts w:ascii="Arial" w:hAnsi="Arial"/>
                <w:b w:val="0"/>
                <w:sz w:val="18"/>
              </w:rPr>
              <w:t>800 points.</w:t>
            </w:r>
          </w:p>
        </w:tc>
      </w:tr>
      <w:tr>
        <w:tc>
          <w:tcPr>
            <w:tcW w:type="dxa" w:w="5040"/>
          </w:tcPr>
          <w:p>
            <w:r/>
            <w:r>
              <w:rPr>
                <w:rFonts w:ascii="Arial" w:hAnsi="Arial"/>
                <w:b w:val="0"/>
                <w:sz w:val="18"/>
              </w:rPr>
              <w:t>Fourth and later Frenzy chomps in the same window</w:t>
            </w:r>
          </w:p>
        </w:tc>
        <w:tc>
          <w:tcPr>
            <w:tcW w:type="dxa" w:w="5040"/>
          </w:tcPr>
          <w:p>
            <w:r/>
            <w:r>
              <w:rPr>
                <w:rFonts w:ascii="Arial" w:hAnsi="Arial"/>
                <w:b w:val="0"/>
                <w:sz w:val="18"/>
              </w:rPr>
              <w:t>1600 points.</w:t>
            </w:r>
          </w:p>
        </w:tc>
      </w:tr>
      <w:tr>
        <w:tc>
          <w:tcPr>
            <w:tcW w:type="dxa" w:w="5040"/>
          </w:tcPr>
          <w:p>
            <w:r/>
            <w:r>
              <w:rPr>
                <w:rFonts w:ascii="Arial" w:hAnsi="Arial"/>
                <w:b w:val="0"/>
                <w:sz w:val="18"/>
              </w:rPr>
              <w:t>Level clear bonus</w:t>
            </w:r>
          </w:p>
        </w:tc>
        <w:tc>
          <w:tcPr>
            <w:tcW w:type="dxa" w:w="5040"/>
          </w:tcPr>
          <w:p>
            <w:r/>
            <w:r>
              <w:rPr>
                <w:rFonts w:ascii="Arial" w:hAnsi="Arial"/>
                <w:b w:val="0"/>
                <w:sz w:val="18"/>
              </w:rPr>
              <w:t>500 points multiplied by the completed level number.</w:t>
            </w:r>
          </w:p>
        </w:tc>
      </w:tr>
    </w:tbl>
    <w:p/>
    <w:p>
      <w:pPr>
        <w:pStyle w:val="Heading1"/>
      </w:pPr>
      <w:r>
        <w:rPr>
          <w:rFonts w:ascii="Arial" w:hAnsi="Arial"/>
          <w:color w:val="1F7896"/>
        </w:rPr>
        <w:t>6. Lives and Extra-Life Rules</w:t>
      </w:r>
    </w:p>
    <w:p>
      <w:pPr>
        <w:pStyle w:val="ListBullet"/>
      </w:pPr>
      <w:r>
        <w:t>The player starts each run with 3 lives.</w:t>
      </w:r>
    </w:p>
    <w:p>
      <w:pPr>
        <w:pStyle w:val="ListBullet"/>
      </w:pPr>
      <w:r>
        <w:t>Touching a dangerous enemy starts the death sequence and costs 1 life after the death animation completes.</w:t>
      </w:r>
    </w:p>
    <w:p>
      <w:pPr>
        <w:pStyle w:val="ListBullet"/>
      </w:pPr>
      <w:r>
        <w:t>When lives reach 0, the game enters Game Over and offers restart.</w:t>
      </w:r>
    </w:p>
    <w:p>
      <w:pPr>
        <w:pStyle w:val="ListBullet"/>
      </w:pPr>
      <w:r>
        <w:t>One extra life is awarded after every 3 completed levels: 3, 6, 9, 12, and every third level thereafter.</w:t>
      </w:r>
    </w:p>
    <w:p>
      <w:pPr>
        <w:pStyle w:val="ListBullet"/>
      </w:pPr>
      <w:r>
        <w:t>The maximum life cap is 5.</w:t>
      </w:r>
    </w:p>
    <w:p>
      <w:pPr>
        <w:pStyle w:val="ListBullet"/>
      </w:pPr>
      <w:r>
        <w:t>No extra life is awarded after Level 50 because Level 50 ends the run.</w:t>
      </w:r>
    </w:p>
    <w:p>
      <w:pPr>
        <w:pStyle w:val="ListBullet"/>
      </w:pPr>
      <w:r>
        <w:t>Each eligible level can award at most once per run.</w:t>
      </w:r>
    </w:p>
    <w:p>
      <w:pPr>
        <w:pStyle w:val="ListBullet"/>
      </w:pPr>
      <w:r>
        <w:t>The reward presentation shows EXTRA LIFE, a short subtitle, updated life count, pop/glow treatment, bubbles/particles, and an existing generated arcade sound.</w:t>
      </w:r>
    </w:p>
    <w:p>
      <w:pPr>
        <w:pStyle w:val="Heading1"/>
      </w:pPr>
      <w:r>
        <w:rPr>
          <w:rFonts w:ascii="Arial" w:hAnsi="Arial"/>
          <w:color w:val="1F7896"/>
        </w:rPr>
        <w:t>7. Frenzy Mode</w:t>
      </w:r>
    </w:p>
    <w:p>
      <w:pPr>
        <w:pStyle w:val="ListBullet"/>
      </w:pPr>
      <w:r>
        <w:t>Frenzy Mode begins when the shark collects Frenzy Bait.</w:t>
      </w:r>
    </w:p>
    <w:p>
      <w:pPr>
        <w:pStyle w:val="ListBullet"/>
      </w:pPr>
      <w:r>
        <w:t>Enemies become vulnerable and can be chomped for escalating bonus scores.</w:t>
      </w:r>
    </w:p>
    <w:p>
      <w:pPr>
        <w:pStyle w:val="ListBullet"/>
      </w:pPr>
      <w:r>
        <w:t>The shark gains strong visual feedback, and the HUD shows a Frenzy timer.</w:t>
      </w:r>
    </w:p>
    <w:p>
      <w:pPr>
        <w:pStyle w:val="ListBullet"/>
      </w:pPr>
      <w:r>
        <w:t>Later levels can shorten Frenzy duration for difficulty.</w:t>
      </w:r>
    </w:p>
    <w:p>
      <w:pPr>
        <w:pStyle w:val="ListBullet"/>
      </w:pPr>
      <w:r>
        <w:t>Frenzy music replaces normal gameplay music while Frenzy is active.</w:t>
      </w:r>
    </w:p>
    <w:p>
      <w:pPr>
        <w:pStyle w:val="ListBullet"/>
      </w:pPr>
      <w:r>
        <w:t>As the Frenzy timer approaches zero, Frenzy music playback rate slows smoothly.</w:t>
      </w:r>
    </w:p>
    <w:p>
      <w:pPr>
        <w:pStyle w:val="Heading1"/>
      </w:pPr>
      <w:r>
        <w:rPr>
          <w:rFonts w:ascii="Arial" w:hAnsi="Arial"/>
          <w:color w:val="1F7896"/>
        </w:rPr>
        <w:t>8. Golden Fish</w:t>
      </w:r>
    </w:p>
    <w:p>
      <w:pPr>
        <w:pStyle w:val="ListBullet"/>
      </w:pPr>
      <w:r>
        <w:t>Golden Fish is an optional temporary bonus collectible.</w:t>
      </w:r>
    </w:p>
    <w:p>
      <w:pPr>
        <w:pStyle w:val="ListBullet"/>
      </w:pPr>
      <w:r>
        <w:t>It appears based on chum collection progress and level-tunable timing.</w:t>
      </w:r>
    </w:p>
    <w:p>
      <w:pPr>
        <w:pStyle w:val="ListBullet"/>
      </w:pPr>
      <w:r>
        <w:t>It awards 500 points when collected.</w:t>
      </w:r>
    </w:p>
    <w:p>
      <w:pPr>
        <w:pStyle w:val="ListBullet"/>
      </w:pPr>
      <w:r>
        <w:t>It is never required to clear a level.</w:t>
      </w:r>
    </w:p>
    <w:p>
      <w:pPr>
        <w:pStyle w:val="ListBullet"/>
      </w:pPr>
      <w:r>
        <w:t>It should create tempting risk/reward movement without making completion depend on bonus collection.</w:t>
      </w:r>
    </w:p>
    <w:p>
      <w:pPr>
        <w:pStyle w:val="Heading1"/>
      </w:pPr>
      <w:r>
        <w:rPr>
          <w:rFonts w:ascii="Arial" w:hAnsi="Arial"/>
          <w:color w:val="1F7896"/>
        </w:rPr>
        <w:t>9. Enemy Types and Behavior</w:t>
      </w:r>
    </w:p>
    <w:tbl>
      <w:tblPr>
        <w:tblStyle w:val="TableGrid"/>
        <w:tblW w:type="auto" w:w="0"/>
        <w:tblLook w:firstColumn="1" w:firstRow="1" w:lastColumn="0" w:lastRow="0" w:noHBand="0" w:noVBand="1" w:val="04A0"/>
      </w:tblPr>
      <w:tblGrid>
        <w:gridCol w:w="3360"/>
        <w:gridCol w:w="3360"/>
        <w:gridCol w:w="3360"/>
      </w:tblGrid>
      <w:tr>
        <w:tc>
          <w:tcPr>
            <w:tcW w:type="dxa" w:w="3360"/>
            <w:shd w:fill="1F7896"/>
          </w:tcPr>
          <w:p>
            <w:r/>
            <w:r>
              <w:rPr>
                <w:rFonts w:ascii="Arial" w:hAnsi="Arial"/>
                <w:b/>
                <w:color w:val="FFFFFF"/>
                <w:sz w:val="18"/>
              </w:rPr>
              <w:t>Enemy</w:t>
            </w:r>
          </w:p>
        </w:tc>
        <w:tc>
          <w:tcPr>
            <w:tcW w:type="dxa" w:w="3360"/>
            <w:shd w:fill="1F7896"/>
          </w:tcPr>
          <w:p>
            <w:r/>
            <w:r>
              <w:rPr>
                <w:rFonts w:ascii="Arial" w:hAnsi="Arial"/>
                <w:b/>
                <w:color w:val="FFFFFF"/>
                <w:sz w:val="18"/>
              </w:rPr>
              <w:t>Role</w:t>
            </w:r>
          </w:p>
        </w:tc>
        <w:tc>
          <w:tcPr>
            <w:tcW w:type="dxa" w:w="3360"/>
            <w:shd w:fill="1F7896"/>
          </w:tcPr>
          <w:p>
            <w:r/>
            <w:r>
              <w:rPr>
                <w:rFonts w:ascii="Arial" w:hAnsi="Arial"/>
                <w:b/>
                <w:color w:val="FFFFFF"/>
                <w:sz w:val="18"/>
              </w:rPr>
              <w:t>Behavior / design purpose</w:t>
            </w:r>
          </w:p>
        </w:tc>
      </w:tr>
      <w:tr>
        <w:tc>
          <w:tcPr>
            <w:tcW w:type="dxa" w:w="3360"/>
          </w:tcPr>
          <w:p>
            <w:r/>
            <w:r>
              <w:rPr>
                <w:rFonts w:ascii="Arial" w:hAnsi="Arial"/>
                <w:b w:val="0"/>
                <w:sz w:val="18"/>
              </w:rPr>
              <w:t>Dolphin Patrol</w:t>
            </w:r>
          </w:p>
        </w:tc>
        <w:tc>
          <w:tcPr>
            <w:tcW w:type="dxa" w:w="3360"/>
          </w:tcPr>
          <w:p>
            <w:r/>
            <w:r>
              <w:rPr>
                <w:rFonts w:ascii="Arial" w:hAnsi="Arial"/>
                <w:b w:val="0"/>
                <w:sz w:val="18"/>
              </w:rPr>
              <w:t>Pursuit pressure</w:t>
            </w:r>
          </w:p>
        </w:tc>
        <w:tc>
          <w:tcPr>
            <w:tcW w:type="dxa" w:w="3360"/>
          </w:tcPr>
          <w:p>
            <w:r/>
            <w:r>
              <w:rPr>
                <w:rFonts w:ascii="Arial" w:hAnsi="Arial"/>
                <w:b w:val="0"/>
                <w:sz w:val="18"/>
              </w:rPr>
              <w:t>Moves quickly through corridors and creates classic chase tension.</w:t>
            </w:r>
          </w:p>
        </w:tc>
      </w:tr>
      <w:tr>
        <w:tc>
          <w:tcPr>
            <w:tcW w:type="dxa" w:w="3360"/>
          </w:tcPr>
          <w:p>
            <w:r/>
            <w:r>
              <w:rPr>
                <w:rFonts w:ascii="Arial" w:hAnsi="Arial"/>
                <w:b w:val="0"/>
                <w:sz w:val="18"/>
              </w:rPr>
              <w:t>Electric Eel</w:t>
            </w:r>
          </w:p>
        </w:tc>
        <w:tc>
          <w:tcPr>
            <w:tcW w:type="dxa" w:w="3360"/>
          </w:tcPr>
          <w:p>
            <w:r/>
            <w:r>
              <w:rPr>
                <w:rFonts w:ascii="Arial" w:hAnsi="Arial"/>
                <w:b w:val="0"/>
                <w:sz w:val="18"/>
              </w:rPr>
              <w:t>Route pressure</w:t>
            </w:r>
          </w:p>
        </w:tc>
        <w:tc>
          <w:tcPr>
            <w:tcW w:type="dxa" w:w="3360"/>
          </w:tcPr>
          <w:p>
            <w:r/>
            <w:r>
              <w:rPr>
                <w:rFonts w:ascii="Arial" w:hAnsi="Arial"/>
                <w:b w:val="0"/>
                <w:sz w:val="18"/>
              </w:rPr>
              <w:t>Uses slithering/electric presentation and pressures maze routes.</w:t>
            </w:r>
          </w:p>
        </w:tc>
      </w:tr>
      <w:tr>
        <w:tc>
          <w:tcPr>
            <w:tcW w:type="dxa" w:w="3360"/>
          </w:tcPr>
          <w:p>
            <w:r/>
            <w:r>
              <w:rPr>
                <w:rFonts w:ascii="Arial" w:hAnsi="Arial"/>
                <w:b w:val="0"/>
                <w:sz w:val="18"/>
              </w:rPr>
              <w:t>Diver Drone</w:t>
            </w:r>
          </w:p>
        </w:tc>
        <w:tc>
          <w:tcPr>
            <w:tcW w:type="dxa" w:w="3360"/>
          </w:tcPr>
          <w:p>
            <w:r/>
            <w:r>
              <w:rPr>
                <w:rFonts w:ascii="Arial" w:hAnsi="Arial"/>
                <w:b w:val="0"/>
                <w:sz w:val="18"/>
              </w:rPr>
              <w:t>Hunter pressure</w:t>
            </w:r>
          </w:p>
        </w:tc>
        <w:tc>
          <w:tcPr>
            <w:tcW w:type="dxa" w:w="3360"/>
          </w:tcPr>
          <w:p>
            <w:r/>
            <w:r>
              <w:rPr>
                <w:rFonts w:ascii="Arial" w:hAnsi="Arial"/>
                <w:b w:val="0"/>
                <w:sz w:val="18"/>
              </w:rPr>
              <w:t>Moves with more intentional pursuit and scanner/drone presentation.</w:t>
            </w:r>
          </w:p>
        </w:tc>
      </w:tr>
      <w:tr>
        <w:tc>
          <w:tcPr>
            <w:tcW w:type="dxa" w:w="3360"/>
          </w:tcPr>
          <w:p>
            <w:r/>
            <w:r>
              <w:rPr>
                <w:rFonts w:ascii="Arial" w:hAnsi="Arial"/>
                <w:b w:val="0"/>
                <w:sz w:val="18"/>
              </w:rPr>
              <w:t>Puffer Guard</w:t>
            </w:r>
          </w:p>
        </w:tc>
        <w:tc>
          <w:tcPr>
            <w:tcW w:type="dxa" w:w="3360"/>
          </w:tcPr>
          <w:p>
            <w:r/>
            <w:r>
              <w:rPr>
                <w:rFonts w:ascii="Arial" w:hAnsi="Arial"/>
                <w:b w:val="0"/>
                <w:sz w:val="18"/>
              </w:rPr>
              <w:t>Space control</w:t>
            </w:r>
          </w:p>
        </w:tc>
        <w:tc>
          <w:tcPr>
            <w:tcW w:type="dxa" w:w="3360"/>
          </w:tcPr>
          <w:p>
            <w:r/>
            <w:r>
              <w:rPr>
                <w:rFonts w:ascii="Arial" w:hAnsi="Arial"/>
                <w:b w:val="0"/>
                <w:sz w:val="18"/>
              </w:rPr>
              <w:t>Inflates on a cycle to control space. Level design must prevent Puffers from sealing the only route.</w:t>
            </w:r>
          </w:p>
        </w:tc>
      </w:tr>
    </w:tbl>
    <w:p/>
    <w:p>
      <w:pPr>
        <w:pStyle w:val="ListBullet"/>
      </w:pPr>
      <w:r>
        <w:t>Normal enemies are dangerous and cost a life on contact.</w:t>
      </w:r>
    </w:p>
    <w:p>
      <w:pPr>
        <w:pStyle w:val="ListBullet"/>
      </w:pPr>
      <w:r>
        <w:t>Vulnerable enemies can be chomped during Frenzy Mode.</w:t>
      </w:r>
    </w:p>
    <w:p>
      <w:pPr>
        <w:pStyle w:val="ListBullet"/>
      </w:pPr>
      <w:r>
        <w:t>Chomped enemies enter a returning state before becoming dangerous again.</w:t>
      </w:r>
    </w:p>
    <w:p>
      <w:pPr>
        <w:pStyle w:val="Heading1"/>
      </w:pPr>
      <w:r>
        <w:rPr>
          <w:rFonts w:ascii="Arial" w:hAnsi="Arial"/>
          <w:color w:val="1F7896"/>
        </w:rPr>
        <w:t>10. Level Progression and Difficulty</w:t>
      </w:r>
    </w:p>
    <w:p>
      <w:pPr>
        <w:pStyle w:val="ListBullet"/>
      </w:pPr>
      <w:r>
        <w:t>The game contains 50 configured levels.</w:t>
      </w:r>
    </w:p>
    <w:p>
      <w:pPr>
        <w:pStyle w:val="ListBullet"/>
      </w:pPr>
      <w:r>
        <w:t>A level clears when all chum is collected.</w:t>
      </w:r>
    </w:p>
    <w:p>
      <w:pPr>
        <w:pStyle w:val="ListBullet"/>
      </w:pPr>
      <w:r>
        <w:t>Layouts remain 15 rows by 19 columns using the shared tile-data format.</w:t>
      </w:r>
    </w:p>
    <w:p>
      <w:pPr>
        <w:pStyle w:val="ListBullet"/>
      </w:pPr>
      <w:r>
        <w:t>Difficulty increases through maze complexity, enemy combinations, enemy placement, Puffer pressure, Frenzy Bait risk, and modest speed modifiers.</w:t>
      </w:r>
    </w:p>
    <w:p>
      <w:pPr>
        <w:pStyle w:val="ListBullet"/>
      </w:pPr>
      <w:r>
        <w:t>The current balancing priority is to verify all 50 levels remain fair, readable, and completable.</w:t>
      </w:r>
    </w:p>
    <w:p>
      <w:pPr>
        <w:pStyle w:val="ListBullet"/>
      </w:pPr>
      <w:r>
        <w:t>Levels 4-10, especially Levels 8-10, need focused browser playtesting for enemy density and pressure.</w:t>
      </w:r>
    </w:p>
    <w:p>
      <w:pPr>
        <w:pStyle w:val="ListBullet"/>
      </w:pPr>
      <w:r>
        <w:t>Late-game levels should remain challenging without relying on overcrowding or unavoidable collisions.</w:t>
      </w:r>
    </w:p>
    <w:p>
      <w:pPr>
        <w:pStyle w:val="Heading1"/>
      </w:pPr>
      <w:r>
        <w:rPr>
          <w:rFonts w:ascii="Arial" w:hAnsi="Arial"/>
          <w:color w:val="1F7896"/>
        </w:rPr>
        <w:t>11. Game States and Interface</w:t>
      </w:r>
    </w:p>
    <w:tbl>
      <w:tblPr>
        <w:tblStyle w:val="TableGrid"/>
        <w:tblW w:type="auto" w:w="0"/>
        <w:tblLook w:firstColumn="1" w:firstRow="1" w:lastColumn="0" w:lastRow="0" w:noHBand="0" w:noVBand="1" w:val="04A0"/>
      </w:tblPr>
      <w:tblGrid>
        <w:gridCol w:w="5040"/>
        <w:gridCol w:w="5040"/>
      </w:tblGrid>
      <w:tr>
        <w:tc>
          <w:tcPr>
            <w:tcW w:type="dxa" w:w="5040"/>
            <w:shd w:fill="1F7896"/>
          </w:tcPr>
          <w:p>
            <w:r/>
            <w:r>
              <w:rPr>
                <w:rFonts w:ascii="Arial" w:hAnsi="Arial"/>
                <w:b/>
                <w:color w:val="FFFFFF"/>
                <w:sz w:val="18"/>
              </w:rPr>
              <w:t>State</w:t>
            </w:r>
          </w:p>
        </w:tc>
        <w:tc>
          <w:tcPr>
            <w:tcW w:type="dxa" w:w="5040"/>
            <w:shd w:fill="1F7896"/>
          </w:tcPr>
          <w:p>
            <w:r/>
            <w:r>
              <w:rPr>
                <w:rFonts w:ascii="Arial" w:hAnsi="Arial"/>
                <w:b/>
                <w:color w:val="FFFFFF"/>
                <w:sz w:val="18"/>
              </w:rPr>
              <w:t>Current presentation</w:t>
            </w:r>
          </w:p>
        </w:tc>
      </w:tr>
      <w:tr>
        <w:tc>
          <w:tcPr>
            <w:tcW w:type="dxa" w:w="5040"/>
          </w:tcPr>
          <w:p>
            <w:r/>
            <w:r>
              <w:rPr>
                <w:rFonts w:ascii="Arial" w:hAnsi="Arial"/>
                <w:b w:val="0"/>
                <w:sz w:val="18"/>
              </w:rPr>
              <w:t>start</w:t>
            </w:r>
          </w:p>
        </w:tc>
        <w:tc>
          <w:tcPr>
            <w:tcW w:type="dxa" w:w="5040"/>
          </w:tcPr>
          <w:p>
            <w:r/>
            <w:r>
              <w:rPr>
                <w:rFonts w:ascii="Arial" w:hAnsi="Arial"/>
                <w:b w:val="0"/>
                <w:sz w:val="18"/>
              </w:rPr>
              <w:t>Layout Option 1 start screen with CHOMP title, subtitle, decorative hero art, objective panel, controls, animated left attract sequence, and start CTA.</w:t>
            </w:r>
          </w:p>
        </w:tc>
      </w:tr>
      <w:tr>
        <w:tc>
          <w:tcPr>
            <w:tcW w:type="dxa" w:w="5040"/>
          </w:tcPr>
          <w:p>
            <w:r/>
            <w:r>
              <w:rPr>
                <w:rFonts w:ascii="Arial" w:hAnsi="Arial"/>
                <w:b w:val="0"/>
                <w:sz w:val="18"/>
              </w:rPr>
              <w:t>playing</w:t>
            </w:r>
          </w:p>
        </w:tc>
        <w:tc>
          <w:tcPr>
            <w:tcW w:type="dxa" w:w="5040"/>
          </w:tcPr>
          <w:p>
            <w:r/>
            <w:r>
              <w:rPr>
                <w:rFonts w:ascii="Arial" w:hAnsi="Arial"/>
                <w:b w:val="0"/>
                <w:sz w:val="18"/>
              </w:rPr>
              <w:t>Maze, player, enemies, chum, Frenzy Bait, Golden Fish, HUD, particles, and active music.</w:t>
            </w:r>
          </w:p>
        </w:tc>
      </w:tr>
      <w:tr>
        <w:tc>
          <w:tcPr>
            <w:tcW w:type="dxa" w:w="5040"/>
          </w:tcPr>
          <w:p>
            <w:r/>
            <w:r>
              <w:rPr>
                <w:rFonts w:ascii="Arial" w:hAnsi="Arial"/>
                <w:b w:val="0"/>
                <w:sz w:val="18"/>
              </w:rPr>
              <w:t>paused</w:t>
            </w:r>
          </w:p>
        </w:tc>
        <w:tc>
          <w:tcPr>
            <w:tcW w:type="dxa" w:w="5040"/>
          </w:tcPr>
          <w:p>
            <w:r/>
            <w:r>
              <w:rPr>
                <w:rFonts w:ascii="Arial" w:hAnsi="Arial"/>
                <w:b w:val="0"/>
                <w:sz w:val="18"/>
              </w:rPr>
              <w:t>Gameplay and animation timing pause cleanly with a pause overlay.</w:t>
            </w:r>
          </w:p>
        </w:tc>
      </w:tr>
      <w:tr>
        <w:tc>
          <w:tcPr>
            <w:tcW w:type="dxa" w:w="5040"/>
          </w:tcPr>
          <w:p>
            <w:r/>
            <w:r>
              <w:rPr>
                <w:rFonts w:ascii="Arial" w:hAnsi="Arial"/>
                <w:b w:val="0"/>
                <w:sz w:val="18"/>
              </w:rPr>
              <w:t>levelClear</w:t>
            </w:r>
          </w:p>
        </w:tc>
        <w:tc>
          <w:tcPr>
            <w:tcW w:type="dxa" w:w="5040"/>
          </w:tcPr>
          <w:p>
            <w:r/>
            <w:r>
              <w:rPr>
                <w:rFonts w:ascii="Arial" w:hAnsi="Arial"/>
                <w:b w:val="0"/>
                <w:sz w:val="18"/>
              </w:rPr>
              <w:t>Level clear overlay with score, bonus, continue CTA, particles, and extra-life reward badge when eligible.</w:t>
            </w:r>
          </w:p>
        </w:tc>
      </w:tr>
      <w:tr>
        <w:tc>
          <w:tcPr>
            <w:tcW w:type="dxa" w:w="5040"/>
          </w:tcPr>
          <w:p>
            <w:r/>
            <w:r>
              <w:rPr>
                <w:rFonts w:ascii="Arial" w:hAnsi="Arial"/>
                <w:b w:val="0"/>
                <w:sz w:val="18"/>
              </w:rPr>
              <w:t>gameOver</w:t>
            </w:r>
          </w:p>
        </w:tc>
        <w:tc>
          <w:tcPr>
            <w:tcW w:type="dxa" w:w="5040"/>
          </w:tcPr>
          <w:p>
            <w:r/>
            <w:r>
              <w:rPr>
                <w:rFonts w:ascii="Arial" w:hAnsi="Arial"/>
                <w:b w:val="0"/>
                <w:sz w:val="18"/>
              </w:rPr>
              <w:t>Final score, high score, level reached, and restart CTA.</w:t>
            </w:r>
          </w:p>
        </w:tc>
      </w:tr>
      <w:tr>
        <w:tc>
          <w:tcPr>
            <w:tcW w:type="dxa" w:w="5040"/>
          </w:tcPr>
          <w:p>
            <w:r/>
            <w:r>
              <w:rPr>
                <w:rFonts w:ascii="Arial" w:hAnsi="Arial"/>
                <w:b w:val="0"/>
                <w:sz w:val="18"/>
              </w:rPr>
              <w:t>win</w:t>
            </w:r>
          </w:p>
        </w:tc>
        <w:tc>
          <w:tcPr>
            <w:tcW w:type="dxa" w:w="5040"/>
          </w:tcPr>
          <w:p>
            <w:r/>
            <w:r>
              <w:rPr>
                <w:rFonts w:ascii="Arial" w:hAnsi="Arial"/>
                <w:b w:val="0"/>
                <w:sz w:val="18"/>
              </w:rPr>
              <w:t>Animated final victory celebration after Level 50 with stats, CHOMP hero entrance, bubbles, confetti, glow, new-high-score badge when earned, replay CTA, and victory music.</w:t>
            </w:r>
          </w:p>
        </w:tc>
      </w:tr>
    </w:tbl>
    <w:p/>
    <w:p>
      <w:pPr>
        <w:pStyle w:val="Heading1"/>
      </w:pPr>
      <w:r>
        <w:rPr>
          <w:rFonts w:ascii="Arial" w:hAnsi="Arial"/>
          <w:color w:val="1F7896"/>
        </w:rPr>
        <w:t>12. Death and Respawn Flow</w:t>
      </w:r>
    </w:p>
    <w:p>
      <w:pPr>
        <w:pStyle w:val="ListBullet"/>
      </w:pPr>
      <w:r>
        <w:t>A dangerous collision starts an explicit death-animation state.</w:t>
      </w:r>
    </w:p>
    <w:p>
      <w:pPr>
        <w:pStyle w:val="ListBullet"/>
      </w:pPr>
      <w:r>
        <w:t>The death sound and death animation start together.</w:t>
      </w:r>
    </w:p>
    <w:p>
      <w:pPr>
        <w:pStyle w:val="ListBullet"/>
      </w:pPr>
      <w:r>
        <w:t>The animation duration uses the decoded chomp-death.wav duration when available, with a named fallback duration if unavailable.</w:t>
      </w:r>
    </w:p>
    <w:p>
      <w:pPr>
        <w:pStyle w:val="ListBullet"/>
      </w:pPr>
      <w:r>
        <w:t>Normal movement and collection stop during the death sequence.</w:t>
      </w:r>
    </w:p>
    <w:p>
      <w:pPr>
        <w:pStyle w:val="ListBullet"/>
      </w:pPr>
      <w:r>
        <w:t>The shark shows a shocked expression, impact burst, playful spin/wobble, shrinking, bubbles, and fade-out.</w:t>
      </w:r>
    </w:p>
    <w:p>
      <w:pPr>
        <w:pStyle w:val="ListBullet"/>
      </w:pPr>
      <w:r>
        <w:t>Respawn or Game Over occurs only after the full death sequence finishes.</w:t>
      </w:r>
    </w:p>
    <w:p>
      <w:pPr>
        <w:pStyle w:val="ListBullet"/>
      </w:pPr>
      <w:r>
        <w:t>Restart and debug actions cancel stale death state cleanly.</w:t>
      </w:r>
    </w:p>
    <w:p>
      <w:pPr>
        <w:pStyle w:val="Heading1"/>
      </w:pPr>
      <w:r>
        <w:rPr>
          <w:rFonts w:ascii="Arial" w:hAnsi="Arial"/>
          <w:color w:val="1F7896"/>
        </w:rPr>
        <w:t>13. Audio Design</w:t>
      </w:r>
    </w:p>
    <w:p>
      <w:pPr>
        <w:pStyle w:val="ListBullet"/>
      </w:pPr>
      <w:r>
        <w:t>Audio uses the Web Audio API with a production AudioContext unlocked by user interaction.</w:t>
      </w:r>
    </w:p>
    <w:p>
      <w:pPr>
        <w:pStyle w:val="ListBullet"/>
      </w:pPr>
      <w:r>
        <w:t>Normal gameplay and the start screen use the main music loop.</w:t>
      </w:r>
    </w:p>
    <w:p>
      <w:pPr>
        <w:pStyle w:val="ListBullet"/>
      </w:pPr>
      <w:r>
        <w:t>Frenzy Mode switches to the Frenzy loop and slows playback rate as time runs low.</w:t>
      </w:r>
    </w:p>
    <w:p>
      <w:pPr>
        <w:pStyle w:val="ListBullet"/>
      </w:pPr>
      <w:r>
        <w:t>Death uses a one-shot WAV sound with music ducking.</w:t>
      </w:r>
    </w:p>
    <w:p>
      <w:pPr>
        <w:pStyle w:val="ListBullet"/>
      </w:pPr>
      <w:r>
        <w:t>Final victory plays victory music only after the final configured level is completed.</w:t>
      </w:r>
    </w:p>
    <w:p>
      <w:pPr>
        <w:pStyle w:val="ListBullet"/>
      </w:pPr>
      <w:r>
        <w:t>Generated arcade SFX remain for collection, Frenzy, level clear, bonus, pause/resume, and related feedback.</w:t>
      </w:r>
    </w:p>
    <w:p>
      <w:pPr>
        <w:pStyle w:val="ListBullet"/>
      </w:pPr>
      <w:r>
        <w:t>Mute affects music, WAV sounds, and generated SFX, and the saved mute preference is preserved.</w:t>
      </w:r>
    </w:p>
    <w:p>
      <w:pPr>
        <w:pStyle w:val="ListBullet"/>
      </w:pPr>
      <w:r>
        <w:t>GitHub Pages audio assets are stored in normal Git so they are served as real WAV files.</w:t>
      </w:r>
    </w:p>
    <w:p>
      <w:pPr>
        <w:pStyle w:val="ListBullet"/>
      </w:pPr>
      <w:r>
        <w:t>If WAV size becomes a measured production problem, MP3 conversion can be evaluated later.</w:t>
      </w:r>
    </w:p>
    <w:p>
      <w:pPr>
        <w:pStyle w:val="Heading1"/>
      </w:pPr>
      <w:r>
        <w:rPr>
          <w:rFonts w:ascii="Arial" w:hAnsi="Arial"/>
          <w:color w:val="1F7896"/>
        </w:rPr>
        <w:t>14. Start-Screen Attract Sequence</w:t>
      </w:r>
    </w:p>
    <w:p>
      <w:pPr>
        <w:pStyle w:val="ListBullet"/>
      </w:pPr>
      <w:r>
        <w:t>The left-side panel is an animated arcade attract-mode character introduction.</w:t>
      </w:r>
    </w:p>
    <w:p>
      <w:pPr>
        <w:pStyle w:val="ListBullet"/>
      </w:pPr>
      <w:r>
        <w:t>The loop introduces CHOMP, Dolphin Patrol, Electric Eel, Diver Drone, Puffer Guard, and a final get-ready beat.</w:t>
      </w:r>
    </w:p>
    <w:p>
      <w:pPr>
        <w:pStyle w:val="ListBullet"/>
      </w:pPr>
      <w:r>
        <w:t>The animation uses elapsed-time phases, tuned easing, scanline wipes, readable labels, bubbles, glow, and restrained arcade motion.</w:t>
      </w:r>
    </w:p>
    <w:p>
      <w:pPr>
        <w:pStyle w:val="ListBullet"/>
      </w:pPr>
      <w:r>
        <w:t>It is presentation-only and stops when gameplay begins.</w:t>
      </w:r>
    </w:p>
    <w:p>
      <w:pPr>
        <w:pStyle w:val="Heading1"/>
      </w:pPr>
      <w:r>
        <w:rPr>
          <w:rFonts w:ascii="Arial" w:hAnsi="Arial"/>
          <w:color w:val="1F7896"/>
        </w:rPr>
        <w:t>15. Final Victory Presentation</w:t>
      </w:r>
    </w:p>
    <w:p>
      <w:pPr>
        <w:pStyle w:val="ListBullet"/>
      </w:pPr>
      <w:r>
        <w:t>The final victory screen appears after clearing Level 50.</w:t>
      </w:r>
    </w:p>
    <w:p>
      <w:pPr>
        <w:pStyle w:val="ListBullet"/>
      </w:pPr>
      <w:r>
        <w:t>The sequence fades in, reveals the headline, brings CHOMP into a hero pose, starts bubbles/confetti/spotlight effects, animates stat counters, shows flavor text, and pulses the replay CTA.</w:t>
      </w:r>
    </w:p>
    <w:p>
      <w:pPr>
        <w:pStyle w:val="ListBullet"/>
      </w:pPr>
      <w:r>
        <w:t>Stats include final score, high score, levels cleared, chum eaten, Frenzy baits used, and time played.</w:t>
      </w:r>
    </w:p>
    <w:p>
      <w:pPr>
        <w:pStyle w:val="ListBullet"/>
      </w:pPr>
      <w:r>
        <w:t>A new-high-score badge appears only when earned.</w:t>
      </w:r>
    </w:p>
    <w:p>
      <w:pPr>
        <w:pStyle w:val="ListBullet"/>
      </w:pPr>
      <w:r>
        <w:t>Replay remains available immediately and resets victory effects cleanly.</w:t>
      </w:r>
    </w:p>
    <w:p>
      <w:pPr>
        <w:pStyle w:val="Heading1"/>
      </w:pPr>
      <w:r>
        <w:rPr>
          <w:rFonts w:ascii="Arial" w:hAnsi="Arial"/>
          <w:color w:val="1F7896"/>
        </w:rPr>
        <w:t>16. Debug and Testing Mode</w:t>
      </w:r>
    </w:p>
    <w:p>
      <w:pPr>
        <w:pStyle w:val="ListBullet"/>
      </w:pPr>
      <w:r>
        <w:t>Debug tools are hidden during normal public play.</w:t>
      </w:r>
    </w:p>
    <w:p>
      <w:pPr>
        <w:pStyle w:val="ListBullet"/>
      </w:pPr>
      <w:r>
        <w:t>Debug mode is enabled only when the page URL includes ?debug=1.</w:t>
      </w:r>
    </w:p>
    <w:p>
      <w:pPr>
        <w:pStyle w:val="ListBullet"/>
      </w:pPr>
      <w:r>
        <w:t>A visible DEBUG MODE badge and debug control panel appear only in debug mode.</w:t>
      </w:r>
    </w:p>
    <w:p>
      <w:pPr>
        <w:pStyle w:val="ListBullet"/>
      </w:pPr>
      <w:r>
        <w:t>Debug tools support changing levels, jumping to a chosen level, completing the current level, adding/removing lives, testing extra-life presentation, triggering Frenzy, triggering player death, and jumping to final victory.</w:t>
      </w:r>
    </w:p>
    <w:p>
      <w:pPr>
        <w:pStyle w:val="ListBullet"/>
      </w:pPr>
      <w:r>
        <w:t>Jumping to a level does not award extra lives.</w:t>
      </w:r>
    </w:p>
    <w:p>
      <w:pPr>
        <w:pStyle w:val="ListBullet"/>
      </w:pPr>
      <w:r>
        <w:t>Completing the current level uses the normal level-clear flow and may award an eligible extra life once per run.</w:t>
      </w:r>
    </w:p>
    <w:p>
      <w:pPr>
        <w:pStyle w:val="ListBullet"/>
      </w:pPr>
      <w:r>
        <w:t>High-score saving is disabled in debug mode so test scores do not overwrite real scores.</w:t>
      </w:r>
    </w:p>
    <w:p>
      <w:pPr>
        <w:pStyle w:val="Heading1"/>
      </w:pPr>
      <w:r>
        <w:rPr>
          <w:rFonts w:ascii="Arial" w:hAnsi="Arial"/>
          <w:color w:val="1F7896"/>
        </w:rPr>
        <w:t>17. Technical Direction and Deployment</w:t>
      </w:r>
    </w:p>
    <w:tbl>
      <w:tblPr>
        <w:tblStyle w:val="TableGrid"/>
        <w:tblW w:type="auto" w:w="0"/>
        <w:tblLook w:firstColumn="1" w:firstRow="1" w:lastColumn="0" w:lastRow="0" w:noHBand="0" w:noVBand="1" w:val="04A0"/>
      </w:tblPr>
      <w:tblGrid>
        <w:gridCol w:w="5040"/>
        <w:gridCol w:w="5040"/>
      </w:tblGrid>
      <w:tr>
        <w:tc>
          <w:tcPr>
            <w:tcW w:type="dxa" w:w="5040"/>
            <w:shd w:fill="1F7896"/>
          </w:tcPr>
          <w:p>
            <w:r/>
            <w:r>
              <w:rPr>
                <w:rFonts w:ascii="Arial" w:hAnsi="Arial"/>
                <w:b/>
                <w:color w:val="FFFFFF"/>
                <w:sz w:val="18"/>
              </w:rPr>
              <w:t>Technology</w:t>
            </w:r>
          </w:p>
        </w:tc>
        <w:tc>
          <w:tcPr>
            <w:tcW w:type="dxa" w:w="5040"/>
            <w:shd w:fill="1F7896"/>
          </w:tcPr>
          <w:p>
            <w:r/>
            <w:r>
              <w:rPr>
                <w:rFonts w:ascii="Arial" w:hAnsi="Arial"/>
                <w:b/>
                <w:color w:val="FFFFFF"/>
                <w:sz w:val="18"/>
              </w:rPr>
              <w:t>Purpose</w:t>
            </w:r>
          </w:p>
        </w:tc>
      </w:tr>
      <w:tr>
        <w:tc>
          <w:tcPr>
            <w:tcW w:type="dxa" w:w="5040"/>
          </w:tcPr>
          <w:p>
            <w:r/>
            <w:r>
              <w:rPr>
                <w:rFonts w:ascii="Arial" w:hAnsi="Arial"/>
                <w:b w:val="0"/>
                <w:sz w:val="18"/>
              </w:rPr>
              <w:t>HTML</w:t>
            </w:r>
          </w:p>
        </w:tc>
        <w:tc>
          <w:tcPr>
            <w:tcW w:type="dxa" w:w="5040"/>
          </w:tcPr>
          <w:p>
            <w:r/>
            <w:r>
              <w:rPr>
                <w:rFonts w:ascii="Arial" w:hAnsi="Arial"/>
                <w:b w:val="0"/>
                <w:sz w:val="18"/>
              </w:rPr>
              <w:t>Page structure and controls.</w:t>
            </w:r>
          </w:p>
        </w:tc>
      </w:tr>
      <w:tr>
        <w:tc>
          <w:tcPr>
            <w:tcW w:type="dxa" w:w="5040"/>
          </w:tcPr>
          <w:p>
            <w:r/>
            <w:r>
              <w:rPr>
                <w:rFonts w:ascii="Arial" w:hAnsi="Arial"/>
                <w:b w:val="0"/>
                <w:sz w:val="18"/>
              </w:rPr>
              <w:t>CSS</w:t>
            </w:r>
          </w:p>
        </w:tc>
        <w:tc>
          <w:tcPr>
            <w:tcW w:type="dxa" w:w="5040"/>
          </w:tcPr>
          <w:p>
            <w:r/>
            <w:r>
              <w:rPr>
                <w:rFonts w:ascii="Arial" w:hAnsi="Arial"/>
                <w:b w:val="0"/>
                <w:sz w:val="18"/>
              </w:rPr>
              <w:t>Responsive arcade layout, HUD, buttons, canvas sizing, and debug panel styling.</w:t>
            </w:r>
          </w:p>
        </w:tc>
      </w:tr>
      <w:tr>
        <w:tc>
          <w:tcPr>
            <w:tcW w:type="dxa" w:w="5040"/>
          </w:tcPr>
          <w:p>
            <w:r/>
            <w:r>
              <w:rPr>
                <w:rFonts w:ascii="Arial" w:hAnsi="Arial"/>
                <w:b w:val="0"/>
                <w:sz w:val="18"/>
              </w:rPr>
              <w:t>JavaScript</w:t>
            </w:r>
          </w:p>
        </w:tc>
        <w:tc>
          <w:tcPr>
            <w:tcW w:type="dxa" w:w="5040"/>
          </w:tcPr>
          <w:p>
            <w:r/>
            <w:r>
              <w:rPr>
                <w:rFonts w:ascii="Arial" w:hAnsi="Arial"/>
                <w:b w:val="0"/>
                <w:sz w:val="18"/>
              </w:rPr>
              <w:t>Game logic, level data, input, collision, scoring, audio, animation, and state management.</w:t>
            </w:r>
          </w:p>
        </w:tc>
      </w:tr>
      <w:tr>
        <w:tc>
          <w:tcPr>
            <w:tcW w:type="dxa" w:w="5040"/>
          </w:tcPr>
          <w:p>
            <w:r/>
            <w:r>
              <w:rPr>
                <w:rFonts w:ascii="Arial" w:hAnsi="Arial"/>
                <w:b w:val="0"/>
                <w:sz w:val="18"/>
              </w:rPr>
              <w:t>Canvas</w:t>
            </w:r>
          </w:p>
        </w:tc>
        <w:tc>
          <w:tcPr>
            <w:tcW w:type="dxa" w:w="5040"/>
          </w:tcPr>
          <w:p>
            <w:r/>
            <w:r>
              <w:rPr>
                <w:rFonts w:ascii="Arial" w:hAnsi="Arial"/>
                <w:b w:val="0"/>
                <w:sz w:val="18"/>
              </w:rPr>
              <w:t>Rendering gameplay, screen art, particles, overlays, and animations.</w:t>
            </w:r>
          </w:p>
        </w:tc>
      </w:tr>
      <w:tr>
        <w:tc>
          <w:tcPr>
            <w:tcW w:type="dxa" w:w="5040"/>
          </w:tcPr>
          <w:p>
            <w:r/>
            <w:r>
              <w:rPr>
                <w:rFonts w:ascii="Arial" w:hAnsi="Arial"/>
                <w:b w:val="0"/>
                <w:sz w:val="18"/>
              </w:rPr>
              <w:t>Web Audio API</w:t>
            </w:r>
          </w:p>
        </w:tc>
        <w:tc>
          <w:tcPr>
            <w:tcW w:type="dxa" w:w="5040"/>
          </w:tcPr>
          <w:p>
            <w:r/>
            <w:r>
              <w:rPr>
                <w:rFonts w:ascii="Arial" w:hAnsi="Arial"/>
                <w:b w:val="0"/>
                <w:sz w:val="18"/>
              </w:rPr>
              <w:t>Music loops, WAV one-shots, generated SFX, gain routing, fades, mute, and unlock handling.</w:t>
            </w:r>
          </w:p>
        </w:tc>
      </w:tr>
      <w:tr>
        <w:tc>
          <w:tcPr>
            <w:tcW w:type="dxa" w:w="5040"/>
          </w:tcPr>
          <w:p>
            <w:r/>
            <w:r>
              <w:rPr>
                <w:rFonts w:ascii="Arial" w:hAnsi="Arial"/>
                <w:b w:val="0"/>
                <w:sz w:val="18"/>
              </w:rPr>
              <w:t>GitHub Pages</w:t>
            </w:r>
          </w:p>
        </w:tc>
        <w:tc>
          <w:tcPr>
            <w:tcW w:type="dxa" w:w="5040"/>
          </w:tcPr>
          <w:p>
            <w:r/>
            <w:r>
              <w:rPr>
                <w:rFonts w:ascii="Arial" w:hAnsi="Arial"/>
                <w:b w:val="0"/>
                <w:sz w:val="18"/>
              </w:rPr>
              <w:t>Static production deployment.</w:t>
            </w:r>
          </w:p>
        </w:tc>
      </w:tr>
    </w:tbl>
    <w:p/>
    <w:p>
      <w:pPr/>
      <w:r>
        <w:t>Current project structure keeps the core game in index.html, style.css, script.js, README.md, and the audio/asset folders used by GitHub Pages.</w:t>
      </w:r>
    </w:p>
    <w:p>
      <w:pPr>
        <w:pStyle w:val="Heading1"/>
      </w:pPr>
      <w:r>
        <w:rPr>
          <w:rFonts w:ascii="Arial" w:hAnsi="Arial"/>
          <w:color w:val="1F7896"/>
        </w:rPr>
        <w:t>18. Current Limitations and Balancing Needs</w:t>
      </w:r>
    </w:p>
    <w:p>
      <w:pPr>
        <w:pStyle w:val="ListBullet"/>
      </w:pPr>
      <w:r>
        <w:t>Full manual browser playtesting is still needed for the 50-level run.</w:t>
      </w:r>
    </w:p>
    <w:p>
      <w:pPr>
        <w:pStyle w:val="ListBullet"/>
      </w:pPr>
      <w:r>
        <w:t>Levels 4-10 need a focused balance pass, especially enemy density and pressure in Levels 8-10.</w:t>
      </w:r>
    </w:p>
    <w:p>
      <w:pPr>
        <w:pStyle w:val="ListBullet"/>
      </w:pPr>
      <w:r>
        <w:t>The extra-life system needs browser verification at Levels 3, 6, 9, and the 5-life cap.</w:t>
      </w:r>
    </w:p>
    <w:p>
      <w:pPr>
        <w:pStyle w:val="ListBullet"/>
      </w:pPr>
      <w:r>
        <w:t>Public mode and ?debug=1 mode need verification on local server and GitHub Pages.</w:t>
      </w:r>
    </w:p>
    <w:p>
      <w:pPr>
        <w:pStyle w:val="ListBullet"/>
      </w:pPr>
      <w:r>
        <w:t>Audio should be tested across Chrome, Safari, desktop, and mobile.</w:t>
      </w:r>
    </w:p>
    <w:p>
      <w:pPr>
        <w:pStyle w:val="ListBullet"/>
      </w:pPr>
      <w:r>
        <w:t>Start and victory screens should be checked at common desktop and mobile viewport sizes.</w:t>
      </w:r>
    </w:p>
    <w:p>
      <w:pPr>
        <w:pStyle w:val="ListBullet"/>
      </w:pPr>
      <w:r>
        <w:t>Late-game difficulty should be tuned before any major new mechanics are considered.</w:t>
      </w:r>
    </w:p>
    <w:p>
      <w:pPr>
        <w:pStyle w:val="Heading1"/>
      </w:pPr>
      <w:r>
        <w:rPr>
          <w:rFonts w:ascii="Arial" w:hAnsi="Arial"/>
          <w:color w:val="1F7896"/>
        </w:rPr>
        <w:t>19. Design Pillars</w:t>
      </w:r>
    </w:p>
    <w:tbl>
      <w:tblPr>
        <w:tblStyle w:val="TableGrid"/>
        <w:tblW w:type="auto" w:w="0"/>
        <w:tblLook w:firstColumn="1" w:firstRow="1" w:lastColumn="0" w:lastRow="0" w:noHBand="0" w:noVBand="1" w:val="04A0"/>
      </w:tblPr>
      <w:tblGrid>
        <w:gridCol w:w="5040"/>
        <w:gridCol w:w="5040"/>
      </w:tblGrid>
      <w:tr>
        <w:tc>
          <w:tcPr>
            <w:tcW w:type="dxa" w:w="5040"/>
            <w:shd w:fill="1F7896"/>
          </w:tcPr>
          <w:p>
            <w:r/>
            <w:r>
              <w:rPr>
                <w:rFonts w:ascii="Arial" w:hAnsi="Arial"/>
                <w:b/>
                <w:color w:val="FFFFFF"/>
                <w:sz w:val="18"/>
              </w:rPr>
              <w:t>Pillar</w:t>
            </w:r>
          </w:p>
        </w:tc>
        <w:tc>
          <w:tcPr>
            <w:tcW w:type="dxa" w:w="5040"/>
            <w:shd w:fill="1F7896"/>
          </w:tcPr>
          <w:p>
            <w:r/>
            <w:r>
              <w:rPr>
                <w:rFonts w:ascii="Arial" w:hAnsi="Arial"/>
                <w:b/>
                <w:color w:val="FFFFFF"/>
                <w:sz w:val="18"/>
              </w:rPr>
              <w:t>Meaning</w:t>
            </w:r>
          </w:p>
        </w:tc>
      </w:tr>
      <w:tr>
        <w:tc>
          <w:tcPr>
            <w:tcW w:type="dxa" w:w="5040"/>
          </w:tcPr>
          <w:p>
            <w:r/>
            <w:r>
              <w:rPr>
                <w:rFonts w:ascii="Arial" w:hAnsi="Arial"/>
                <w:b w:val="0"/>
                <w:sz w:val="18"/>
              </w:rPr>
              <w:t>Readable Arcade Action</w:t>
            </w:r>
          </w:p>
        </w:tc>
        <w:tc>
          <w:tcPr>
            <w:tcW w:type="dxa" w:w="5040"/>
          </w:tcPr>
          <w:p>
            <w:r/>
            <w:r>
              <w:rPr>
                <w:rFonts w:ascii="Arial" w:hAnsi="Arial"/>
                <w:b w:val="0"/>
                <w:sz w:val="18"/>
              </w:rPr>
              <w:t>The player should immediately understand where to go, what is dangerous, and what is collectible.</w:t>
            </w:r>
          </w:p>
        </w:tc>
      </w:tr>
      <w:tr>
        <w:tc>
          <w:tcPr>
            <w:tcW w:type="dxa" w:w="5040"/>
          </w:tcPr>
          <w:p>
            <w:r/>
            <w:r>
              <w:rPr>
                <w:rFonts w:ascii="Arial" w:hAnsi="Arial"/>
                <w:b w:val="0"/>
                <w:sz w:val="18"/>
              </w:rPr>
              <w:t>Playful Shark Identity</w:t>
            </w:r>
          </w:p>
        </w:tc>
        <w:tc>
          <w:tcPr>
            <w:tcW w:type="dxa" w:w="5040"/>
          </w:tcPr>
          <w:p>
            <w:r/>
            <w:r>
              <w:rPr>
                <w:rFonts w:ascii="Arial" w:hAnsi="Arial"/>
                <w:b w:val="0"/>
                <w:sz w:val="18"/>
              </w:rPr>
              <w:t>CHOMP should feel hungry, confident, chunky, angular, expressive, and family-friendly.</w:t>
            </w:r>
          </w:p>
        </w:tc>
      </w:tr>
      <w:tr>
        <w:tc>
          <w:tcPr>
            <w:tcW w:type="dxa" w:w="5040"/>
          </w:tcPr>
          <w:p>
            <w:r/>
            <w:r>
              <w:rPr>
                <w:rFonts w:ascii="Arial" w:hAnsi="Arial"/>
                <w:b w:val="0"/>
                <w:sz w:val="18"/>
              </w:rPr>
              <w:t>Fair Challenge</w:t>
            </w:r>
          </w:p>
        </w:tc>
        <w:tc>
          <w:tcPr>
            <w:tcW w:type="dxa" w:w="5040"/>
          </w:tcPr>
          <w:p>
            <w:r/>
            <w:r>
              <w:rPr>
                <w:rFonts w:ascii="Arial" w:hAnsi="Arial"/>
                <w:b w:val="0"/>
                <w:sz w:val="18"/>
              </w:rPr>
              <w:t>Difficulty should come from route choice, enemy combinations, timing, and pressure rather than unavoidable traps.</w:t>
            </w:r>
          </w:p>
        </w:tc>
      </w:tr>
      <w:tr>
        <w:tc>
          <w:tcPr>
            <w:tcW w:type="dxa" w:w="5040"/>
          </w:tcPr>
          <w:p>
            <w:r/>
            <w:r>
              <w:rPr>
                <w:rFonts w:ascii="Arial" w:hAnsi="Arial"/>
                <w:b w:val="0"/>
                <w:sz w:val="18"/>
              </w:rPr>
              <w:t>Browser Friendly</w:t>
            </w:r>
          </w:p>
        </w:tc>
        <w:tc>
          <w:tcPr>
            <w:tcW w:type="dxa" w:w="5040"/>
          </w:tcPr>
          <w:p>
            <w:r/>
            <w:r>
              <w:rPr>
                <w:rFonts w:ascii="Arial" w:hAnsi="Arial"/>
                <w:b w:val="0"/>
                <w:sz w:val="18"/>
              </w:rPr>
              <w:t>The game should remain easy to run from a local static server or GitHub Pages.</w:t>
            </w:r>
          </w:p>
        </w:tc>
      </w:tr>
      <w:tr>
        <w:tc>
          <w:tcPr>
            <w:tcW w:type="dxa" w:w="5040"/>
          </w:tcPr>
          <w:p>
            <w:r/>
            <w:r>
              <w:rPr>
                <w:rFonts w:ascii="Arial" w:hAnsi="Arial"/>
                <w:b w:val="0"/>
                <w:sz w:val="18"/>
              </w:rPr>
              <w:t>Polished Presentation</w:t>
            </w:r>
          </w:p>
        </w:tc>
        <w:tc>
          <w:tcPr>
            <w:tcW w:type="dxa" w:w="5040"/>
          </w:tcPr>
          <w:p>
            <w:r/>
            <w:r>
              <w:rPr>
                <w:rFonts w:ascii="Arial" w:hAnsi="Arial"/>
                <w:b w:val="0"/>
                <w:sz w:val="18"/>
              </w:rPr>
              <w:t>Music, animation, screen art, particles, death animation, and victory celebration are part of the game identity.</w:t>
            </w:r>
          </w:p>
        </w:tc>
      </w:tr>
      <w:tr>
        <w:tc>
          <w:tcPr>
            <w:tcW w:type="dxa" w:w="5040"/>
          </w:tcPr>
          <w:p>
            <w:r/>
            <w:r>
              <w:rPr>
                <w:rFonts w:ascii="Arial" w:hAnsi="Arial"/>
                <w:b w:val="0"/>
                <w:sz w:val="18"/>
              </w:rPr>
              <w:t>Stabilize Before Expanding</w:t>
            </w:r>
          </w:p>
        </w:tc>
        <w:tc>
          <w:tcPr>
            <w:tcW w:type="dxa" w:w="5040"/>
          </w:tcPr>
          <w:p>
            <w:r/>
            <w:r>
              <w:rPr>
                <w:rFonts w:ascii="Arial" w:hAnsi="Arial"/>
                <w:b w:val="0"/>
                <w:sz w:val="18"/>
              </w:rPr>
              <w:t>The current release priority is testing, balancing, reliability, and cleanup.</w:t>
            </w:r>
          </w:p>
        </w:tc>
      </w:tr>
    </w:tbl>
    <w:p/>
    <w:p>
      <w:pPr>
        <w:pStyle w:val="Heading1"/>
      </w:pPr>
      <w:r>
        <w:rPr>
          <w:rFonts w:ascii="Arial" w:hAnsi="Arial"/>
          <w:color w:val="1F7896"/>
        </w:rPr>
        <w:t>20. Optional Ideas</w:t>
      </w:r>
    </w:p>
    <w:p>
      <w:pPr/>
      <w:r>
        <w:t>These ideas are optional and should not be treated as committed requirements for the current stabilization phase.</w:t>
      </w:r>
    </w:p>
    <w:p>
      <w:pPr>
        <w:pStyle w:val="ListBullet"/>
      </w:pPr>
      <w:r>
        <w:t>Additional sound effects.</w:t>
      </w:r>
    </w:p>
    <w:p>
      <w:pPr>
        <w:pStyle w:val="ListBullet"/>
      </w:pPr>
      <w:r>
        <w:t>More menu illustration polish.</w:t>
      </w:r>
    </w:p>
    <w:p>
      <w:pPr>
        <w:pStyle w:val="ListBullet"/>
      </w:pPr>
      <w:r>
        <w:t>Additional enemy animation refinement.</w:t>
      </w:r>
    </w:p>
    <w:p>
      <w:pPr>
        <w:pStyle w:val="ListBullet"/>
      </w:pPr>
      <w:r>
        <w:t>Achievement system.</w:t>
      </w:r>
    </w:p>
    <w:p>
      <w:pPr>
        <w:pStyle w:val="ListBullet"/>
      </w:pPr>
      <w:r>
        <w:t>Alternate visual themes.</w:t>
      </w:r>
    </w:p>
    <w:p>
      <w:pPr>
        <w:pStyle w:val="ListBullet"/>
      </w:pPr>
      <w:r>
        <w:t>Expanded accessibility options.</w:t>
      </w:r>
    </w:p>
    <w:p>
      <w:pPr>
        <w:pStyle w:val="ListBullet"/>
      </w:pPr>
      <w:r>
        <w:t>Controller support.</w:t>
      </w:r>
    </w:p>
    <w:p>
      <w:pPr>
        <w:pStyle w:val="ListBullet"/>
      </w:pPr>
      <w:r>
        <w:t>Packaging CHOMP for a home arcade cabinet.</w:t>
      </w:r>
    </w:p>
    <w:p>
      <w:pPr>
        <w:pStyle w:val="ListBullet"/>
      </w:pPr>
      <w:r>
        <w:t>A separate Scorched Earth-style project after CHOMP reaches a stable release.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