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UNIVERSAL DECLARATIVE RUNTIME</w:t>
      </w:r>
    </w:p>
    <w:p>
      <w:pPr>
        <w:jc w:val="center"/>
      </w:pPr>
      <w:r>
        <w:rPr>
          <w:b/>
          <w:sz w:val="30"/>
        </w:rPr>
        <w:t>UDR — Especificación técnica, arquitectura y estándar de desarrollo</w:t>
      </w:r>
    </w:p>
    <w:p>
      <w:pPr>
        <w:jc w:val="center"/>
      </w:pPr>
      <w:r>
        <w:rPr>
          <w:b/>
          <w:i w:val="0"/>
        </w:rPr>
        <w:t>Documento de referencia del proyecto</w:t>
      </w:r>
    </w:p>
    <w:p>
      <w:pPr>
        <w:jc w:val="center"/>
      </w:pPr>
      <w:r>
        <w:rPr>
          <w:b w:val="0"/>
          <w:i/>
        </w:rPr>
        <w:t>Versión documental: 1.0</w:t>
        <w:br/>
        <w:t>Base: especificación UDR V1 + evolución actual del proyecto</w:t>
      </w:r>
    </w:p>
    <w:p/>
    <w:p>
      <w:r>
        <w:rPr>
          <w:b/>
          <w:i w:val="0"/>
        </w:rPr>
        <w:t>Propósito de este documento</w:t>
      </w:r>
    </w:p>
    <w:p>
      <w:r>
        <w:rPr>
          <w:b w:val="0"/>
          <w:i w:val="0"/>
        </w:rPr>
        <w:t>Definir de manera unificada qué es UDR, cuál es su objetivo, cómo debe desarrollarse, cuál es el contrato de un documento JSON UDR y qué responsabilidad tiene cada sección, resolver, renderer y layout. El documento distingue entre el contrato arquitectónico histórico de V1 y las decisiones que actualmente forman parte de la implementación del proyecto.</w:t>
      </w:r>
    </w:p>
    <w:p>
      <w:r>
        <w:br w:type="page"/>
      </w:r>
    </w:p>
    <w:p>
      <w:pPr>
        <w:pStyle w:val="Heading1"/>
      </w:pPr>
      <w:r>
        <w:t>Índice</w:t>
      </w:r>
    </w:p>
    <w:p>
      <w:pPr>
        <w:pStyle w:val="ListNumber"/>
      </w:pPr>
      <w:r>
        <w:t>1. Objetivo del proyecto</w:t>
      </w:r>
    </w:p>
    <w:p>
      <w:pPr>
        <w:pStyle w:val="ListNumber"/>
      </w:pPr>
      <w:r>
        <w:t>2. Qué es UDR y qué no es</w:t>
      </w:r>
    </w:p>
    <w:p>
      <w:pPr>
        <w:pStyle w:val="ListNumber"/>
      </w:pPr>
      <w:r>
        <w:t>3. Filosofía y principios fundamentales</w:t>
      </w:r>
    </w:p>
    <w:p>
      <w:pPr>
        <w:pStyle w:val="ListNumber"/>
      </w:pPr>
      <w:r>
        <w:t>4. Arquitectura general</w:t>
      </w:r>
    </w:p>
    <w:p>
      <w:pPr>
        <w:pStyle w:val="ListNumber"/>
      </w:pPr>
      <w:r>
        <w:t>5. Estándar de desarrollo</w:t>
      </w:r>
    </w:p>
    <w:p>
      <w:pPr>
        <w:pStyle w:val="ListNumber"/>
      </w:pPr>
      <w:r>
        <w:t>6. Contrato base de un documento UDR</w:t>
      </w:r>
    </w:p>
    <w:p>
      <w:pPr>
        <w:pStyle w:val="ListNumber"/>
      </w:pPr>
      <w:r>
        <w:t>7. Sección definition</w:t>
      </w:r>
    </w:p>
    <w:p>
      <w:pPr>
        <w:pStyle w:val="ListNumber"/>
      </w:pPr>
      <w:r>
        <w:t>8. Sección meta y schemas</w:t>
      </w:r>
    </w:p>
    <w:p>
      <w:pPr>
        <w:pStyle w:val="ListNumber"/>
      </w:pPr>
      <w:r>
        <w:t>9. Sección data</w:t>
      </w:r>
    </w:p>
    <w:p>
      <w:pPr>
        <w:pStyle w:val="ListNumber"/>
      </w:pPr>
      <w:r>
        <w:t>10. Sección navigation</w:t>
      </w:r>
    </w:p>
    <w:p>
      <w:pPr>
        <w:pStyle w:val="ListNumber"/>
      </w:pPr>
      <w:r>
        <w:t>11. Sección layout</w:t>
      </w:r>
    </w:p>
    <w:p>
      <w:pPr>
        <w:pStyle w:val="ListNumber"/>
      </w:pPr>
      <w:r>
        <w:t>12. Path, source y recursos</w:t>
      </w:r>
    </w:p>
    <w:p>
      <w:pPr>
        <w:pStyle w:val="ListNumber"/>
      </w:pPr>
      <w:r>
        <w:t>13. Relaciones declarativas y __resolved</w:t>
      </w:r>
    </w:p>
    <w:p>
      <w:pPr>
        <w:pStyle w:val="ListNumber"/>
      </w:pPr>
      <w:r>
        <w:t>14. Contexto de ejecución</w:t>
      </w:r>
    </w:p>
    <w:p>
      <w:pPr>
        <w:pStyle w:val="ListNumber"/>
      </w:pPr>
      <w:r>
        <w:t>15. Pipeline del runtime</w:t>
      </w:r>
    </w:p>
    <w:p>
      <w:pPr>
        <w:pStyle w:val="ListNumber"/>
      </w:pPr>
      <w:r>
        <w:t>16. Layouts y field renderers</w:t>
      </w:r>
    </w:p>
    <w:p>
      <w:pPr>
        <w:pStyle w:val="ListNumber"/>
      </w:pPr>
      <w:r>
        <w:t>17. ContextResolver y orquestación declarativa</w:t>
      </w:r>
    </w:p>
    <w:p>
      <w:pPr>
        <w:pStyle w:val="ListNumber"/>
      </w:pPr>
      <w:r>
        <w:t>18. Navegación y navigateRenderer</w:t>
      </w:r>
    </w:p>
    <w:p>
      <w:pPr>
        <w:pStyle w:val="ListNumber"/>
      </w:pPr>
      <w:r>
        <w:t>19. Selector, edición y actualización</w:t>
      </w:r>
    </w:p>
    <w:p>
      <w:pPr>
        <w:pStyle w:val="ListNumber"/>
      </w:pPr>
      <w:r>
        <w:t>20. Multimedia y documentos externos</w:t>
      </w:r>
    </w:p>
    <w:p>
      <w:pPr>
        <w:pStyle w:val="ListNumber"/>
      </w:pPr>
      <w:r>
        <w:t>21. Validación</w:t>
      </w:r>
    </w:p>
    <w:p>
      <w:pPr>
        <w:pStyle w:val="ListNumber"/>
      </w:pPr>
      <w:r>
        <w:t>22. Estructura recomendada del proyecto</w:t>
      </w:r>
    </w:p>
    <w:p>
      <w:pPr>
        <w:pStyle w:val="ListNumber"/>
      </w:pPr>
      <w:r>
        <w:t>23. Ejemplo de documento UDR completo</w:t>
      </w:r>
    </w:p>
    <w:p>
      <w:pPr>
        <w:pStyle w:val="ListNumber"/>
      </w:pPr>
      <w:r>
        <w:t>24. Reglas obligatorias de desarrollo</w:t>
      </w:r>
    </w:p>
    <w:p>
      <w:pPr>
        <w:pStyle w:val="ListNumber"/>
      </w:pPr>
      <w:r>
        <w:t>25. Checklist de conformidad</w:t>
      </w:r>
    </w:p>
    <w:p>
      <w:pPr>
        <w:pStyle w:val="ListNumber"/>
      </w:pPr>
      <w:r>
        <w:t>26. Estado y evolución del estándar</w:t>
      </w:r>
    </w:p>
    <w:p>
      <w:pPr>
        <w:pStyle w:val="Heading1"/>
      </w:pPr>
      <w:r>
        <w:t>1. Objetivo del proyecto</w:t>
      </w:r>
    </w:p>
    <w:p>
      <w:r>
        <w:rPr>
          <w:b w:val="0"/>
          <w:i w:val="0"/>
        </w:rPr>
        <w:t>UDR (Universal Declarative Runtime) es un runtime declarativo de propósito general orientado a organizar, relacionar, navegar y visualizar información mediante documentos JSON.</w:t>
      </w:r>
    </w:p>
    <w:p>
      <w:r>
        <w:rPr>
          <w:b w:val="0"/>
          <w:i w:val="0"/>
        </w:rPr>
        <w:t>El objetivo principal no es construir una aplicación específica, sino construir un motor genérico capaz de ejecutar múltiples aplicaciones o dominios a partir de configuración declarativa.</w:t>
      </w:r>
    </w:p>
    <w:p>
      <w:r>
        <w:rPr>
          <w:b w:val="0"/>
          <w:i w:val="0"/>
        </w:rPr>
        <w:t>La visión del proyecto es formar una capa de conocimiento estructurado donde personas, catálogos, eventos, finanzas, multimedia, documentos y cualquier otro recurso digital puedan coexistir y relacionarse sin que el runtime tenga conocimiento de esas entidades.</w:t>
      </w:r>
    </w:p>
    <w:p>
      <w:r>
        <w:rPr>
          <w:b w:val="0"/>
          <w:i w:val="0"/>
        </w:rPr>
        <w:t>La secuencia conceptual es:</w:t>
      </w:r>
    </w:p>
    <w:p>
      <w:pPr>
        <w:pStyle w:val="Code"/>
      </w:pPr>
      <w:r>
        <w:t>Conocimiento → Relaciones → Contexto → Consumidores posteriores (por ejemplo, IA)</w:t>
      </w:r>
    </w:p>
    <w:p>
      <w:r>
        <w:rPr>
          <w:b w:val="0"/>
          <w:i w:val="0"/>
        </w:rPr>
        <w:t>La IA no forma parte del objetivo central de UDR. UDR debe producir información estructurada, consistente y contextualizada que posteriormente pueda ser consumida por otros sistemas.</w:t>
      </w:r>
    </w:p>
    <w:p>
      <w:pPr>
        <w:pStyle w:val="Heading1"/>
      </w:pPr>
      <w:r>
        <w:t>2. Qué es UDR y qué no es</w:t>
      </w:r>
    </w:p>
    <w:p>
      <w:r>
        <w:rPr>
          <w:b w:val="0"/>
          <w:i w:val="0"/>
        </w:rPr>
        <w:t>UDR es un motor declarativo. No debe confundirse con una capa de negocio ni con un framework especializado.</w:t>
      </w:r>
    </w:p>
    <w:p>
      <w:pPr>
        <w:pStyle w:val="ListBullet"/>
      </w:pPr>
      <w:r>
        <w:t>Es un runtime para documentos declarativos.</w:t>
      </w:r>
    </w:p>
    <w:p>
      <w:pPr>
        <w:pStyle w:val="ListBullet"/>
      </w:pPr>
      <w:r>
        <w:t>Es un mecanismo para resolver datasets, schemas, relaciones, navegación y composición visual.</w:t>
      </w:r>
    </w:p>
    <w:p>
      <w:pPr>
        <w:pStyle w:val="ListBullet"/>
      </w:pPr>
      <w:r>
        <w:t>Es un sistema de composición basado en JSON + JavaScript + HTML + CSS.</w:t>
      </w:r>
    </w:p>
    <w:p>
      <w:pPr>
        <w:pStyle w:val="ListBullet"/>
      </w:pPr>
      <w:r>
        <w:t>Es extensible mediante registros de layouts y field renderers.</w:t>
      </w:r>
    </w:p>
    <w:p>
      <w:pPr>
        <w:pStyle w:val="ListBullet"/>
      </w:pPr>
      <w:r>
        <w:t>Es independiente de las entidades del dominio.</w:t>
      </w:r>
    </w:p>
    <w:p>
      <w:r>
        <w:rPr>
          <w:b w:val="0"/>
          <w:i w:val="0"/>
        </w:rPr>
        <w:t>UDR no es:</w:t>
      </w:r>
    </w:p>
    <w:p>
      <w:pPr>
        <w:pStyle w:val="ListBullet"/>
      </w:pPr>
      <w:r>
        <w:t>un framework de UI especializado;</w:t>
      </w:r>
    </w:p>
    <w:p>
      <w:pPr>
        <w:pStyle w:val="ListBullet"/>
      </w:pPr>
      <w:r>
        <w:t>un framework CRUD;</w:t>
      </w:r>
    </w:p>
    <w:p>
      <w:pPr>
        <w:pStyle w:val="ListBullet"/>
      </w:pPr>
      <w:r>
        <w:t>un ORM;</w:t>
      </w:r>
    </w:p>
    <w:p>
      <w:pPr>
        <w:pStyle w:val="ListBullet"/>
      </w:pPr>
      <w:r>
        <w:t>un CMS;</w:t>
      </w:r>
    </w:p>
    <w:p>
      <w:pPr>
        <w:pStyle w:val="ListBullet"/>
      </w:pPr>
      <w:r>
        <w:t>una base de datos;</w:t>
      </w:r>
    </w:p>
    <w:p>
      <w:pPr>
        <w:pStyle w:val="ListBullet"/>
      </w:pPr>
      <w:r>
        <w:t>un motor de reglas de negocio;</w:t>
      </w:r>
    </w:p>
    <w:p>
      <w:pPr>
        <w:pStyle w:val="ListBullet"/>
      </w:pPr>
      <w:r>
        <w:t>un workflow engine;</w:t>
      </w:r>
    </w:p>
    <w:p>
      <w:pPr>
        <w:pStyle w:val="ListBullet"/>
      </w:pPr>
      <w:r>
        <w:t>un recomendador;</w:t>
      </w:r>
    </w:p>
    <w:p>
      <w:pPr>
        <w:pStyle w:val="ListBullet"/>
      </w:pPr>
      <w:r>
        <w:t>un sistema de machine learning;</w:t>
      </w:r>
    </w:p>
    <w:p>
      <w:pPr>
        <w:pStyle w:val="ListBullet"/>
      </w:pPr>
      <w:r>
        <w:t>un agente de IA.</w:t>
      </w:r>
    </w:p>
    <w:p>
      <w:pPr>
        <w:pStyle w:val="Heading1"/>
      </w:pPr>
      <w:r>
        <w:t>3. Filosofía y principios fundamentales</w:t>
      </w:r>
    </w:p>
    <w:p>
      <w:pPr>
        <w:pStyle w:val="Heading2"/>
      </w:pPr>
      <w:r>
        <w:t>3.1 Independencia de entidades</w:t>
      </w:r>
    </w:p>
    <w:p>
      <w:r>
        <w:rPr>
          <w:b w:val="0"/>
          <w:i w:val="0"/>
        </w:rPr>
        <w:t>El runtime no conoce conceptos como persona, cliente, producto, película o libro. Todos son documentos o registros declarativos.</w:t>
      </w:r>
    </w:p>
    <w:p>
      <w:pPr>
        <w:pStyle w:val="Heading2"/>
      </w:pPr>
      <w:r>
        <w:t>3.2 Uniformidad de documentos</w:t>
      </w:r>
    </w:p>
    <w:p>
      <w:r>
        <w:rPr>
          <w:b w:val="0"/>
          <w:i w:val="0"/>
        </w:rPr>
        <w:t>No deben existir documentos especiales por naturaleza. Cualquier documento puede utilizarse como punto de entrada del runtime.</w:t>
      </w:r>
    </w:p>
    <w:p>
      <w:pPr>
        <w:pStyle w:val="Heading2"/>
      </w:pPr>
      <w:r>
        <w:t>3.3 Autonomía del documento</w:t>
      </w:r>
    </w:p>
    <w:p>
      <w:r>
        <w:rPr>
          <w:b w:val="0"/>
          <w:i w:val="0"/>
        </w:rPr>
        <w:t>Cada JSON debe poder contener su propia definición, metadata, datos, layout, navegación y referencias necesarias para funcionar como unidad independiente.</w:t>
      </w:r>
    </w:p>
    <w:p>
      <w:pPr>
        <w:pStyle w:val="Heading2"/>
      </w:pPr>
      <w:r>
        <w:t>3.4 Declaratividad</w:t>
      </w:r>
    </w:p>
    <w:p>
      <w:r>
        <w:rPr>
          <w:b w:val="0"/>
          <w:i w:val="0"/>
        </w:rPr>
        <w:t>Las reglas del comportamiento deben expresarse mediante JSON. El JavaScript del runtime interpreta esas reglas; no debe codificar el dominio.</w:t>
      </w:r>
    </w:p>
    <w:p>
      <w:pPr>
        <w:pStyle w:val="Heading2"/>
      </w:pPr>
      <w:r>
        <w:t>3.5 Separación de responsabilidades</w:t>
      </w:r>
    </w:p>
    <w:p>
      <w:r>
        <w:rPr>
          <w:b w:val="0"/>
          <w:i w:val="0"/>
        </w:rPr>
        <w:t>Resolver, validar y renderizar son responsabilidades diferentes.</w:t>
      </w:r>
    </w:p>
    <w:p>
      <w:pPr>
        <w:pStyle w:val="Heading2"/>
      </w:pPr>
      <w:r>
        <w:t>3.6 Composición</w:t>
      </w:r>
    </w:p>
    <w:p>
      <w:r>
        <w:rPr>
          <w:b w:val="0"/>
          <w:i w:val="0"/>
        </w:rPr>
        <w:t>Layouts pueden contener layouts; fields pueden contener fields; arrays pueden contener objetos; relaciones pueden producir estructuras recursivas.</w:t>
      </w:r>
    </w:p>
    <w:p>
      <w:pPr>
        <w:pStyle w:val="Heading2"/>
      </w:pPr>
      <w:r>
        <w:t>3.7 Preservación del dato original</w:t>
      </w:r>
    </w:p>
    <w:p>
      <w:r>
        <w:rPr>
          <w:b w:val="0"/>
          <w:i w:val="0"/>
        </w:rPr>
        <w:t>Una relación no debe destruir el valor original. El dato permanece en DATA y el resultado resuelto se mantiene como información derivada.</w:t>
      </w:r>
    </w:p>
    <w:p>
      <w:pPr>
        <w:pStyle w:val="Heading2"/>
      </w:pPr>
      <w:r>
        <w:t>3.8 Un único contexto de ejecución</w:t>
      </w:r>
    </w:p>
    <w:p>
      <w:r>
        <w:rPr>
          <w:b w:val="0"/>
          <w:i w:val="0"/>
        </w:rPr>
        <w:t>Los programas del runtime reciben y devuelven el mismo contexto compartido, modificando únicamente la información bajo su responsabilidad.</w:t>
      </w:r>
    </w:p>
    <w:p>
      <w:pPr>
        <w:pStyle w:val="Heading2"/>
      </w:pPr>
      <w:r>
        <w:t>3.9 Cero lógica de dominio en el runtime</w:t>
      </w:r>
    </w:p>
    <w:p>
      <w:r>
        <w:rPr>
          <w:b w:val="0"/>
          <w:i w:val="0"/>
        </w:rPr>
        <w:t>Si una funcionalidad puede describirse declarativamente, no debe implementarse mediante un if específico para una entidad o archivo.</w:t>
      </w:r>
    </w:p>
    <w:p>
      <w:pPr>
        <w:pStyle w:val="Heading2"/>
      </w:pPr>
      <w:r>
        <w:t>3.10 Simplicidad</w:t>
      </w:r>
    </w:p>
    <w:p>
      <w:r>
        <w:rPr>
          <w:b w:val="0"/>
          <w:i w:val="0"/>
        </w:rPr>
        <w:t>UDR debe resolver problemas reales y evitar capacidades agregadas únicamente para escenarios hipotéticos.</w:t>
      </w:r>
    </w:p>
    <w:p>
      <w:pPr>
        <w:pStyle w:val="Heading1"/>
      </w:pPr>
      <w:r>
        <w:t>4. Arquitectura general</w:t>
      </w:r>
    </w:p>
    <w:p>
      <w:r>
        <w:rPr>
          <w:b w:val="0"/>
          <w:i w:val="0"/>
        </w:rPr>
        <w:t>La arquitectura se divide en capas. La regla esencial es que cada etapa prepara información para la siguiente.</w:t>
      </w:r>
    </w:p>
    <w:p>
      <w:pPr>
        <w:pStyle w:val="Code"/>
      </w:pPr>
      <w:r>
        <w:t>Documento JSON</w:t>
        <w:br/>
        <w:t xml:space="preserve">    ↓</w:t>
        <w:br/>
        <w:t>Runtime</w:t>
        <w:br/>
        <w:t xml:space="preserve">    ↓</w:t>
        <w:br/>
        <w:t>Definition / Data / Meta</w:t>
        <w:br/>
        <w:t xml:space="preserve">    ↓</w:t>
        <w:br/>
        <w:t>DatasetResolver</w:t>
        <w:br/>
        <w:t xml:space="preserve">    ↓</w:t>
        <w:br/>
        <w:t>SchemaResolver</w:t>
        <w:br/>
        <w:t xml:space="preserve">    ↓</w:t>
        <w:br/>
        <w:t>RelationResolver</w:t>
        <w:br/>
        <w:t xml:space="preserve">    ↓</w:t>
        <w:br/>
        <w:t>LayoutResolver</w:t>
        <w:br/>
        <w:t xml:space="preserve">    ↓</w:t>
        <w:br/>
        <w:t>LayoutRenderer</w:t>
        <w:br/>
        <w:t xml:space="preserve">    ↓</w:t>
        <w:br/>
        <w:t>FieldRenderer</w:t>
        <w:br/>
        <w:t xml:space="preserve">    ↓</w:t>
        <w:br/>
        <w:t>HTML</w:t>
      </w:r>
    </w:p>
    <w:p>
      <w:r>
        <w:rPr>
          <w:b w:val="0"/>
          <w:i w:val="0"/>
        </w:rPr>
        <w:t>En la implementación actual, el orden exacto puede variar según el perfil de ejecución y las pruebas en curso. La regla arquitectónica no cambia: un componente no debe realizar el trabajo que pertenece a otra capa.</w:t>
      </w:r>
    </w:p>
    <w:p>
      <w:pPr>
        <w:pStyle w:val="Heading2"/>
      </w:pPr>
      <w:r>
        <w:t>4.1 Clasificación de componentes</w:t>
      </w:r>
    </w:p>
    <w:p>
      <w:pPr>
        <w:pStyle w:val="ListBullet"/>
      </w:pPr>
      <w:r>
        <w:t>Runtime: orquesta el pipeline.</w:t>
      </w:r>
    </w:p>
    <w:p>
      <w:pPr>
        <w:pStyle w:val="ListBullet"/>
      </w:pPr>
      <w:r>
        <w:t>Resolvers: preparan y transforman información para el contexto.</w:t>
      </w:r>
    </w:p>
    <w:p>
      <w:pPr>
        <w:pStyle w:val="ListBullet"/>
      </w:pPr>
      <w:r>
        <w:t>Validators: comprueban contratos.</w:t>
      </w:r>
    </w:p>
    <w:p>
      <w:pPr>
        <w:pStyle w:val="ListBullet"/>
      </w:pPr>
      <w:r>
        <w:t>Registries: mantienen los registros privados de renderers y layouts.</w:t>
      </w:r>
    </w:p>
    <w:p>
      <w:pPr>
        <w:pStyle w:val="ListBullet"/>
      </w:pPr>
      <w:r>
        <w:t>Dispatchers/Renderers: seleccionan y ejecutan el componente visual adecuado.</w:t>
      </w:r>
    </w:p>
    <w:p>
      <w:pPr>
        <w:pStyle w:val="ListBullet"/>
      </w:pPr>
      <w:r>
        <w:t>Layouts: componen estructuras visuales.</w:t>
      </w:r>
    </w:p>
    <w:p>
      <w:pPr>
        <w:pStyle w:val="ListBullet"/>
      </w:pPr>
      <w:r>
        <w:t>Field renderers: representan campos individuales.</w:t>
      </w:r>
    </w:p>
    <w:p>
      <w:pPr>
        <w:pStyle w:val="Heading1"/>
      </w:pPr>
      <w:r>
        <w:t>5. Estándar de desarrollo</w:t>
      </w:r>
    </w:p>
    <w:p>
      <w:r>
        <w:rPr>
          <w:b w:val="0"/>
          <w:i w:val="0"/>
        </w:rPr>
        <w:t>El estándar de desarrollo UDR se basa en contratos pequeños, parámetros explícitos y responsabilidades únicas.</w:t>
      </w:r>
    </w:p>
    <w:p>
      <w:pPr>
        <w:pStyle w:val="Heading2"/>
      </w:pPr>
      <w:r>
        <w:t>5.1 Reglas de implementación</w:t>
      </w:r>
    </w:p>
    <w:p>
      <w:pPr>
        <w:pStyle w:val="ListBullet"/>
      </w:pPr>
      <w:r>
        <w:t>Cada archivo JS debe tener una responsabilidad clara.</w:t>
      </w:r>
    </w:p>
    <w:p>
      <w:pPr>
        <w:pStyle w:val="ListBullet"/>
      </w:pPr>
      <w:r>
        <w:t>Las funciones deben recibir sus dependencias mediante parámetros o context.</w:t>
      </w:r>
    </w:p>
    <w:p>
      <w:pPr>
        <w:pStyle w:val="ListBullet"/>
      </w:pPr>
      <w:r>
        <w:t>No se debe acceder directamente a estructuras del JSON desde un layout cuando el resolver ya preparó la información.</w:t>
      </w:r>
    </w:p>
    <w:p>
      <w:pPr>
        <w:pStyle w:val="ListBullet"/>
      </w:pPr>
      <w:r>
        <w:t>No se deben construir URLs manualmente dentro de layouts; la navegación debe delegarse a navigateRenderer.</w:t>
      </w:r>
    </w:p>
    <w:p>
      <w:pPr>
        <w:pStyle w:val="ListBullet"/>
      </w:pPr>
      <w:r>
        <w:t>Un layout no debe cargar JSON, resolver schemas, resolver relaciones ni descubrir datasets por sí mismo.</w:t>
      </w:r>
    </w:p>
    <w:p>
      <w:pPr>
        <w:pStyle w:val="ListBullet"/>
      </w:pPr>
      <w:r>
        <w:t>Un field renderer no debe resolver relaciones ni datasets.</w:t>
      </w:r>
    </w:p>
    <w:p>
      <w:pPr>
        <w:pStyle w:val="ListBullet"/>
      </w:pPr>
      <w:r>
        <w:t>Los nombres de archivos, entidades y dominios no deben estar codificados en el runtime.</w:t>
      </w:r>
    </w:p>
    <w:p>
      <w:pPr>
        <w:pStyle w:val="ListBullet"/>
      </w:pPr>
      <w:r>
        <w:t>Las rutas internas deben resolverse mediante pathResolver.</w:t>
      </w:r>
    </w:p>
    <w:p>
      <w:pPr>
        <w:pStyle w:val="ListBullet"/>
      </w:pPr>
      <w:r>
        <w:t>Los recursos externos deben localizarse mediante source.</w:t>
      </w:r>
    </w:p>
    <w:p>
      <w:pPr>
        <w:pStyle w:val="ListBullet"/>
      </w:pPr>
      <w:r>
        <w:t>Los registros de renderers y layouts deben mantenerse privados dentro de sus registries.</w:t>
      </w:r>
    </w:p>
    <w:p>
      <w:pPr>
        <w:pStyle w:val="ListBullet"/>
      </w:pPr>
      <w:r>
        <w:t>El código debe funcionar con archivos JS, HTML, CSS y JSON, sin depender de Node u otro software adicional para ejecutar la aplicación.</w:t>
      </w:r>
    </w:p>
    <w:p>
      <w:pPr>
        <w:pStyle w:val="ListBullet"/>
      </w:pPr>
      <w:r>
        <w:t>Cuando una capacidad ya existe en una utilidad común, no debe duplicarse en cada componente.</w:t>
      </w:r>
    </w:p>
    <w:p>
      <w:pPr>
        <w:pStyle w:val="Heading2"/>
      </w:pPr>
      <w:r>
        <w:t>5.2 Contratos de entrada</w:t>
      </w:r>
    </w:p>
    <w:p>
      <w:pPr>
        <w:pStyle w:val="Code"/>
      </w:pPr>
      <w:r>
        <w:t>Layout:</w:t>
        <w:br/>
        <w:t>render({ container, section, context })</w:t>
        <w:br/>
        <w:br/>
        <w:t>Field renderer:</w:t>
        <w:br/>
        <w:t>render({ container, value, field, mode, context })</w:t>
        <w:br/>
        <w:br/>
        <w:t>Context resolver:</w:t>
        <w:br/>
        <w:t>execute({ persona1, intencion, persona2 })</w:t>
        <w:br/>
        <w:br/>
        <w:t>Navigation:</w:t>
        <w:br/>
        <w:t>navigate(navigation)</w:t>
      </w:r>
    </w:p>
    <w:p>
      <w:pPr>
        <w:pStyle w:val="Heading2"/>
      </w:pPr>
      <w:r>
        <w:t>5.3 Convenciones</w:t>
      </w:r>
    </w:p>
    <w:p>
      <w:pPr>
        <w:pStyle w:val="ListBullet"/>
      </w:pPr>
      <w:r>
        <w:t>Usar nombres declarativos para propiedades JSON.</w:t>
      </w:r>
    </w:p>
    <w:p>
      <w:pPr>
        <w:pStyle w:val="ListBullet"/>
      </w:pPr>
      <w:r>
        <w:t>Usar camelCase para funciones y propiedades JavaScript.</w:t>
      </w:r>
    </w:p>
    <w:p>
      <w:pPr>
        <w:pStyle w:val="ListBullet"/>
      </w:pPr>
      <w:r>
        <w:t>Usar nombres de archivos que indiquen claramente su responsabilidad.</w:t>
      </w:r>
    </w:p>
    <w:p>
      <w:pPr>
        <w:pStyle w:val="ListBullet"/>
      </w:pPr>
      <w:r>
        <w:t>Exponer únicamente la API pública necesaria mediante window.&lt;nombre&gt;.</w:t>
      </w:r>
    </w:p>
    <w:p>
      <w:pPr>
        <w:pStyle w:val="ListBullet"/>
      </w:pPr>
      <w:r>
        <w:t>Registrar componentes desde la configuración, no mediante lógica de dominio.</w:t>
      </w:r>
    </w:p>
    <w:p>
      <w:pPr>
        <w:pStyle w:val="ListBullet"/>
      </w:pPr>
      <w:r>
        <w:t>Conservar el valor original siempre que se genere una proyección o resolución.</w:t>
      </w:r>
    </w:p>
    <w:p>
      <w:pPr>
        <w:pStyle w:val="Heading1"/>
      </w:pPr>
      <w:r>
        <w:t>6. Contrato base de un documento UDR</w:t>
      </w:r>
    </w:p>
    <w:p>
      <w:r>
        <w:rPr>
          <w:b w:val="0"/>
          <w:i w:val="0"/>
        </w:rPr>
        <w:t>El contrato arquitectónico de referencia define las principales áreas del documento:</w:t>
      </w:r>
    </w:p>
    <w:p>
      <w:pPr>
        <w:pStyle w:val="Code"/>
      </w:pPr>
      <w:r>
        <w:t>{</w:t>
        <w:br/>
        <w:t xml:space="preserve">    "id": "...",</w:t>
        <w:br/>
        <w:t xml:space="preserve">    "definition": {},</w:t>
        <w:br/>
        <w:t xml:space="preserve">    "meta": {},</w:t>
        <w:br/>
        <w:t xml:space="preserve">    "navigation": {},</w:t>
        <w:br/>
        <w:t xml:space="preserve">    "layout": {},</w:t>
        <w:br/>
        <w:t xml:space="preserve">    "data": {}</w:t>
        <w:br/>
        <w:t>}</w:t>
      </w:r>
    </w:p>
    <w:p>
      <w:r>
        <w:rPr>
          <w:b w:val="0"/>
          <w:i w:val="0"/>
        </w:rPr>
        <w:t>En documentos reales pueden existir propiedades auxiliares de identificación, comentarios o configuración específica. La estructura anterior representa el contrato conceptual. La implementación actual utiliza definition como sección principal de configuración; documentos históricos del proyecto también contienen variantes como definitions en ejemplos anteriores.</w:t>
      </w:r>
    </w:p>
    <w:p>
      <w:pPr>
        <w:pStyle w:val="Heading2"/>
      </w:pPr>
      <w:r>
        <w:t>6.1 Regla de separación</w:t>
      </w:r>
    </w:p>
    <w:p>
      <w:r>
        <w:rPr>
          <w:b w:val="0"/>
          <w:i w:val="0"/>
        </w:rPr>
        <w:t>La distinción más importante es:</w:t>
      </w:r>
    </w:p>
    <w:p>
      <w:pPr>
        <w:pStyle w:val="Code"/>
      </w:pPr>
      <w:r>
        <w:t>DEFINITION / META</w:t>
        <w:br/>
        <w:t xml:space="preserve">    describen cómo interpretar el documento.</w:t>
        <w:br/>
        <w:br/>
        <w:t>DATA</w:t>
        <w:br/>
        <w:t xml:space="preserve">    contiene los valores reales.</w:t>
        <w:br/>
        <w:br/>
        <w:t>LAYOUT</w:t>
        <w:br/>
        <w:t xml:space="preserve">    describe cómo presentar la información.</w:t>
        <w:br/>
        <w:br/>
        <w:t>NAVIGATION</w:t>
        <w:br/>
        <w:t xml:space="preserve">    describe cómo navegar hacia otros recursos/documentos.</w:t>
      </w:r>
    </w:p>
    <w:p>
      <w:r>
        <w:rPr>
          <w:b w:val="0"/>
          <w:i w:val="0"/>
        </w:rPr>
        <w:t>Nunca debe mezclarse una definición de campo con el valor de ese campo.</w:t>
      </w:r>
    </w:p>
    <w:p>
      <w:pPr>
        <w:pStyle w:val="Heading1"/>
      </w:pPr>
      <w:r>
        <w:t>7. Sección definition</w:t>
      </w:r>
    </w:p>
    <w:p>
      <w:r>
        <w:rPr>
          <w:b w:val="0"/>
          <w:i w:val="0"/>
        </w:rPr>
        <w:t>definition contiene la configuración necesaria para inicializar e interpretar el documento.</w:t>
      </w:r>
    </w:p>
    <w:p>
      <w:pPr>
        <w:pStyle w:val="Code"/>
      </w:pPr>
      <w:r>
        <w:t>{</w:t>
        <w:br/>
        <w:t xml:space="preserve">    "definition": {</w:t>
        <w:br/>
        <w:t xml:space="preserve">        "startup": {},</w:t>
        <w:br/>
        <w:t xml:space="preserve">        "datasets": [],</w:t>
        <w:br/>
        <w:t xml:space="preserve">        "motor_config": {}</w:t>
        <w:br/>
        <w:t xml:space="preserve">    }</w:t>
        <w:br/>
        <w:t>}</w:t>
      </w:r>
    </w:p>
    <w:p>
      <w:pPr>
        <w:pStyle w:val="Heading2"/>
      </w:pPr>
      <w:r>
        <w:t>7.1 startup</w:t>
      </w:r>
    </w:p>
    <w:p>
      <w:r>
        <w:rPr>
          <w:b w:val="0"/>
          <w:i w:val="0"/>
        </w:rPr>
        <w:t>startup define componentes que deben registrarse dinámicamente.</w:t>
      </w:r>
    </w:p>
    <w:p>
      <w:pPr>
        <w:pStyle w:val="Code"/>
      </w:pPr>
      <w:r>
        <w:t>{</w:t>
        <w:br/>
        <w:t xml:space="preserve">    "startup": {</w:t>
        <w:br/>
        <w:t xml:space="preserve">        "meta_schema": "_meta",</w:t>
        <w:br/>
        <w:t xml:space="preserve">        "fieldRenderers": [</w:t>
        <w:br/>
        <w:t xml:space="preserve">            "textFieldRenderer",</w:t>
        <w:br/>
        <w:t xml:space="preserve">            "imageFieldRenderer"</w:t>
        <w:br/>
        <w:t xml:space="preserve">        ],</w:t>
        <w:br/>
        <w:t xml:space="preserve">        "layoutRenderers": [</w:t>
        <w:br/>
        <w:t xml:space="preserve">            "listLayout",</w:t>
        <w:br/>
        <w:t xml:space="preserve">            "detailLayout",</w:t>
        <w:br/>
        <w:t xml:space="preserve">            "tabsLayout"</w:t>
        <w:br/>
        <w:t xml:space="preserve">        ]</w:t>
        <w:br/>
        <w:t xml:space="preserve">    }</w:t>
        <w:br/>
        <w:t>}</w:t>
      </w:r>
    </w:p>
    <w:p>
      <w:pPr>
        <w:pStyle w:val="ListBullet"/>
      </w:pPr>
      <w:r>
        <w:t>meta_schema identifica el schema base utilizado para validar definiciones de schema.</w:t>
      </w:r>
    </w:p>
    <w:p>
      <w:pPr>
        <w:pStyle w:val="ListBullet"/>
      </w:pPr>
      <w:r>
        <w:t>fieldRenderers lista los renderers de campos disponibles para ese documento.</w:t>
      </w:r>
    </w:p>
    <w:p>
      <w:pPr>
        <w:pStyle w:val="ListBullet"/>
      </w:pPr>
      <w:r>
        <w:t>layoutRenderers lista los layouts disponibles.</w:t>
      </w:r>
    </w:p>
    <w:p>
      <w:pPr>
        <w:pStyle w:val="ListBullet"/>
      </w:pPr>
      <w:r>
        <w:t>El runtime busca los componentes registrados y los incorpora a sus registries.</w:t>
      </w:r>
    </w:p>
    <w:p>
      <w:pPr>
        <w:pStyle w:val="Heading2"/>
      </w:pPr>
      <w:r>
        <w:t>7.2 datasets</w:t>
      </w:r>
    </w:p>
    <w:p>
      <w:r>
        <w:rPr>
          <w:b w:val="0"/>
          <w:i w:val="0"/>
        </w:rPr>
        <w:t>Un dataset representa una vista lógica de una porción del documento.</w:t>
      </w:r>
    </w:p>
    <w:p>
      <w:pPr>
        <w:pStyle w:val="Code"/>
      </w:pPr>
      <w:r>
        <w:t>{</w:t>
        <w:br/>
        <w:t xml:space="preserve">    "id": "data",</w:t>
        <w:br/>
        <w:t xml:space="preserve">    "path": "data",</w:t>
        <w:br/>
        <w:t xml:space="preserve">    "schema": "catalogo",</w:t>
        <w:br/>
        <w:t xml:space="preserve">    "container": "content-view"</w:t>
        <w:br/>
        <w:t>}</w:t>
      </w:r>
    </w:p>
    <w:p>
      <w:r>
        <w:rPr>
          <w:b w:val="0"/>
          <w:i w:val="0"/>
        </w:rPr>
        <w:t>El dataset no representa necesariamente un archivo independiente. Es una definición que indica qué información se utilizará, qué schema la describe y, cuando corresponde, dónde se presenta.</w:t>
      </w:r>
    </w:p>
    <w:p>
      <w:pPr>
        <w:pStyle w:val="Heading2"/>
      </w:pPr>
      <w:r>
        <w:t>7.3 Contrato runtime de dataset</w:t>
      </w:r>
    </w:p>
    <w:p>
      <w:pPr>
        <w:pStyle w:val="Code"/>
      </w:pPr>
      <w:r>
        <w:t>{</w:t>
        <w:br/>
        <w:t xml:space="preserve">    "id": "...",</w:t>
        <w:br/>
        <w:t xml:space="preserve">    "definition": {},</w:t>
        <w:br/>
        <w:t xml:space="preserve">    "value": {},</w:t>
        <w:br/>
        <w:t xml:space="preserve">    "schema": []</w:t>
        <w:br/>
        <w:t>}</w:t>
      </w:r>
    </w:p>
    <w:p>
      <w:pPr>
        <w:pStyle w:val="Heading2"/>
      </w:pPr>
      <w:r>
        <w:t>7.4 motor_config</w:t>
      </w:r>
    </w:p>
    <w:p>
      <w:r>
        <w:rPr>
          <w:b w:val="0"/>
          <w:i w:val="0"/>
        </w:rPr>
        <w:t>motor_config permite parametrizar comportamiento de una aplicación concreta sin convertirlo en lógica fija dentro del runtime.</w:t>
      </w:r>
    </w:p>
    <w:p>
      <w:pPr>
        <w:pStyle w:val="Code"/>
      </w:pPr>
      <w:r>
        <w:t>{</w:t>
        <w:br/>
        <w:t xml:space="preserve">    "motor_config": {</w:t>
        <w:br/>
        <w:t xml:space="preserve">        "rutas_orquestacion": {</w:t>
        <w:br/>
        <w:t xml:space="preserve">            "contenedor": "data.5_orquestacion.mapa_intenciones",</w:t>
        <w:br/>
        <w:t xml:space="preserve">            "campo_contexto": "contexto",</w:t>
        <w:br/>
        <w:t xml:space="preserve">            "campo_palabras": "palabras_clave",</w:t>
        <w:br/>
        <w:t xml:space="preserve">            "campo_emisor": "nodos_prioritarios_emisor",</w:t>
        <w:br/>
        <w:t xml:space="preserve">            "campo_receptor": "nodos_prioritarios_receptor"</w:t>
        <w:br/>
        <w:t xml:space="preserve">        },</w:t>
        <w:br/>
        <w:t xml:space="preserve">        "estructura_salida_base": {</w:t>
        <w:br/>
        <w:t xml:space="preserve">            "contexto_sistema": {</w:t>
        <w:br/>
        <w:t xml:space="preserve">                "tipo_payload": "inyeccion_ia",</w:t>
        <w:br/>
        <w:t xml:space="preserve">                "version": "3.2",</w:t>
        <w:br/>
        <w:t xml:space="preserve">                "fecha_actual": "2026-09-02"</w:t>
        <w:br/>
        <w:t xml:space="preserve">            },</w:t>
        <w:br/>
        <w:t xml:space="preserve">            "datos_encontrados": {</w:t>
        <w:br/>
        <w:t xml:space="preserve">                "entidades_cruzadas": {}</w:t>
        <w:br/>
        <w:t xml:space="preserve">            },</w:t>
        <w:br/>
        <w:t xml:space="preserve">            "instruccion_usuario": ""</w:t>
        <w:br/>
        <w:t xml:space="preserve">        }</w:t>
        <w:br/>
        <w:t xml:space="preserve">    }</w:t>
        <w:br/>
        <w:t>}</w:t>
      </w:r>
    </w:p>
    <w:p>
      <w:r>
        <w:rPr>
          <w:b w:val="0"/>
          <w:i w:val="0"/>
        </w:rPr>
        <w:t>La clave es que los nombres de rutas y campos son configuración. contextResolver no debe conocer de antemano nombres como data.5_orquestacion o nodos_prioritarios_emisor.</w:t>
      </w:r>
    </w:p>
    <w:p>
      <w:pPr>
        <w:pStyle w:val="Heading1"/>
      </w:pPr>
      <w:r>
        <w:t>8. Sección meta y schemas</w:t>
      </w:r>
    </w:p>
    <w:p>
      <w:r>
        <w:rPr>
          <w:b w:val="0"/>
          <w:i w:val="0"/>
        </w:rPr>
        <w:t>meta contiene información declarativa utilizada para describir la estructura de los datos. En la especificación arquitectónica, meta contiene schemas.</w:t>
      </w:r>
    </w:p>
    <w:p>
      <w:pPr>
        <w:pStyle w:val="Code"/>
      </w:pPr>
      <w:r>
        <w:t>{</w:t>
        <w:br/>
        <w:t xml:space="preserve">    "meta": {</w:t>
        <w:br/>
        <w:t xml:space="preserve">        "schemas": {</w:t>
        <w:br/>
        <w:t xml:space="preserve">            "catalogo": [],</w:t>
        <w:br/>
        <w:t xml:space="preserve">            "_meta": []</w:t>
        <w:br/>
        <w:t xml:space="preserve">        }</w:t>
        <w:br/>
        <w:t xml:space="preserve">    }</w:t>
        <w:br/>
        <w:t>}</w:t>
      </w:r>
    </w:p>
    <w:p>
      <w:pPr>
        <w:pStyle w:val="Heading2"/>
      </w:pPr>
      <w:r>
        <w:t>8.1 Schema</w:t>
      </w:r>
    </w:p>
    <w:p>
      <w:r>
        <w:rPr>
          <w:b w:val="0"/>
          <w:i w:val="0"/>
        </w:rPr>
        <w:t>Un schema describe campos y propiedades de los campos. El schema se encuentra conceptualmente un nivel por encima de los valores.</w:t>
      </w:r>
    </w:p>
    <w:p>
      <w:pPr>
        <w:pStyle w:val="Code"/>
      </w:pPr>
      <w:r>
        <w:t>{</w:t>
        <w:br/>
        <w:t xml:space="preserve">    "campo": "tipos_media",</w:t>
        <w:br/>
        <w:t xml:space="preserve">    "label": "Tipos Media",</w:t>
        <w:br/>
        <w:t xml:space="preserve">    "tipo": "text",</w:t>
        <w:br/>
        <w:t xml:space="preserve">    "renderer": "textFieldRenderer",</w:t>
        <w:br/>
        <w:t xml:space="preserve">    "relation": {},</w:t>
        <w:br/>
        <w:t xml:space="preserve">    "selector": {}</w:t>
        <w:br/>
        <w:t>}</w:t>
      </w:r>
    </w:p>
    <w:p>
      <w:pPr>
        <w:pStyle w:val="Heading2"/>
      </w:pPr>
      <w:r>
        <w:t>8.2 Propiedades habituales de un field</w:t>
      </w:r>
    </w:p>
    <w:p>
      <w:pPr>
        <w:pStyle w:val="ListBullet"/>
      </w:pPr>
      <w:r>
        <w:t>campo: nombre de la propiedad dentro de DATA.</w:t>
      </w:r>
    </w:p>
    <w:p>
      <w:pPr>
        <w:pStyle w:val="ListBullet"/>
      </w:pPr>
      <w:r>
        <w:t>label: etiqueta visual.</w:t>
      </w:r>
    </w:p>
    <w:p>
      <w:pPr>
        <w:pStyle w:val="ListBullet"/>
      </w:pPr>
      <w:r>
        <w:t>tipo: tipo declarativo del campo.</w:t>
      </w:r>
    </w:p>
    <w:p>
      <w:pPr>
        <w:pStyle w:val="ListBullet"/>
      </w:pPr>
      <w:r>
        <w:t>renderer: renderer encargado de representarlo.</w:t>
      </w:r>
    </w:p>
    <w:p>
      <w:pPr>
        <w:pStyle w:val="ListBullet"/>
      </w:pPr>
      <w:r>
        <w:t>fields: definición recursiva de campos internos.</w:t>
      </w:r>
    </w:p>
    <w:p>
      <w:pPr>
        <w:pStyle w:val="ListBullet"/>
      </w:pPr>
      <w:r>
        <w:t>relation: instrucción declarativa para localizar información relacionada.</w:t>
      </w:r>
    </w:p>
    <w:p>
      <w:pPr>
        <w:pStyle w:val="ListBullet"/>
      </w:pPr>
      <w:r>
        <w:t>selector: configuración de selección cuando el campo utiliza un selector.</w:t>
      </w:r>
    </w:p>
    <w:p>
      <w:pPr>
        <w:pStyle w:val="ListBullet"/>
      </w:pPr>
      <w:r>
        <w:t>otras propiedades: pueden agregarse si forman parte del contrato definido por _meta.</w:t>
      </w:r>
    </w:p>
    <w:p>
      <w:pPr>
        <w:pStyle w:val="Heading2"/>
      </w:pPr>
      <w:r>
        <w:t>8.3 _meta</w:t>
      </w:r>
    </w:p>
    <w:p>
      <w:r>
        <w:rPr>
          <w:b w:val="0"/>
          <w:i w:val="0"/>
        </w:rPr>
        <w:t>_meta representa el schema de los propios schemas. Su función es permitir validar que los atributos utilizados en las definiciones de campo sean válidos.</w:t>
      </w:r>
    </w:p>
    <w:p>
      <w:r>
        <w:rPr>
          <w:b w:val="0"/>
          <w:i w:val="0"/>
        </w:rPr>
        <w:t>La validación de schemas se ha tratado como una capacidad reintegrable del pipeline. En el estado actual del desarrollo se ha retirado temporalmente de algunas ejecuciones para aislar y probar el resto de la arquitectura.</w:t>
      </w:r>
    </w:p>
    <w:p>
      <w:pPr>
        <w:pStyle w:val="Heading2"/>
      </w:pPr>
      <w:r>
        <w:t>8.4 Relación entre schema y data</w:t>
      </w:r>
    </w:p>
    <w:p>
      <w:pPr>
        <w:pStyle w:val="Code"/>
      </w:pPr>
      <w:r>
        <w:t>META / SCHEMA</w:t>
        <w:br/>
        <w:t>{</w:t>
        <w:br/>
        <w:t xml:space="preserve">    "campo": "tipos_media",</w:t>
        <w:br/>
        <w:t xml:space="preserve">    "tipo": "text",</w:t>
        <w:br/>
        <w:t xml:space="preserve">    "relation": {</w:t>
        <w:br/>
        <w:t xml:space="preserve">        "source": {</w:t>
        <w:br/>
        <w:t xml:space="preserve">            "file": "tipos_media.json",</w:t>
        <w:br/>
        <w:t xml:space="preserve">            "path": "data/catalogos"</w:t>
        <w:br/>
        <w:t xml:space="preserve">        },</w:t>
        <w:br/>
        <w:t xml:space="preserve">        "where": {</w:t>
        <w:br/>
        <w:t xml:space="preserve">            "id": "{tipos_media}"</w:t>
        <w:br/>
        <w:t xml:space="preserve">        }</w:t>
        <w:br/>
        <w:t xml:space="preserve">    }</w:t>
        <w:br/>
        <w:t>}</w:t>
        <w:br/>
        <w:br/>
        <w:t>DATA</w:t>
        <w:br/>
        <w:t>{</w:t>
        <w:br/>
        <w:t xml:space="preserve">    "tipos_media": "1"</w:t>
        <w:br/>
        <w:t>}</w:t>
      </w:r>
    </w:p>
    <w:p>
      <w:r>
        <w:rPr>
          <w:b w:val="0"/>
          <w:i w:val="0"/>
        </w:rPr>
        <w:t>relation pertenece a metadata/schema. El valor 1 pertenece a DATA.</w:t>
      </w:r>
    </w:p>
    <w:p>
      <w:pPr>
        <w:pStyle w:val="Heading1"/>
      </w:pPr>
      <w:r>
        <w:t>9. Sección data</w:t>
      </w:r>
    </w:p>
    <w:p>
      <w:r>
        <w:rPr>
          <w:b w:val="0"/>
          <w:i w:val="0"/>
        </w:rPr>
        <w:t>data contiene exclusivamente los valores reales del documento. Es la fuente de verdad de los datos originales.</w:t>
      </w:r>
    </w:p>
    <w:p>
      <w:pPr>
        <w:pStyle w:val="Code"/>
      </w:pPr>
      <w:r>
        <w:t>{</w:t>
        <w:br/>
        <w:t xml:space="preserve">    "data": {</w:t>
        <w:br/>
        <w:t xml:space="preserve">        "1_identidad": {},</w:t>
        <w:br/>
        <w:t xml:space="preserve">        "2_interna": {},</w:t>
        <w:br/>
        <w:t xml:space="preserve">        "3_externa": {},</w:t>
        <w:br/>
        <w:t xml:space="preserve">        "4_operativa": {},</w:t>
        <w:br/>
        <w:t xml:space="preserve">        "5_orquestacion": {}</w:t>
        <w:br/>
        <w:t xml:space="preserve">    }</w:t>
        <w:br/>
        <w:t>}</w:t>
      </w:r>
    </w:p>
    <w:p>
      <w:r>
        <w:rPr>
          <w:b w:val="0"/>
          <w:i w:val="0"/>
        </w:rPr>
        <w:t>La organización por capas o secciones es una convención del modelo de información de la aplicación, no una regla para que el runtime conozca el significado de cada capa. Para UDR son simplemente rutas dentro de data.</w:t>
      </w:r>
    </w:p>
    <w:p>
      <w:pPr>
        <w:pStyle w:val="Heading2"/>
      </w:pPr>
      <w:r>
        <w:t>9.1 Regla de preservación</w:t>
      </w:r>
    </w:p>
    <w:p>
      <w:r>
        <w:rPr>
          <w:b w:val="0"/>
          <w:i w:val="0"/>
        </w:rPr>
        <w:t>Si un valor tiene una relación, el valor original debe permanecer intacto. La información obtenida por la relación se mantiene como información derivada.</w:t>
      </w:r>
    </w:p>
    <w:p>
      <w:pPr>
        <w:pStyle w:val="Code"/>
      </w:pPr>
      <w:r>
        <w:t>{</w:t>
        <w:br/>
        <w:t xml:space="preserve">    "tipos_media": "1",</w:t>
        <w:br/>
        <w:t xml:space="preserve">    "__resolved": {</w:t>
        <w:br/>
        <w:t xml:space="preserve">        "tipos_media": {</w:t>
        <w:br/>
        <w:t xml:space="preserve">            "id": "1",</w:t>
        <w:br/>
        <w:t xml:space="preserve">            "nombre": "Imagen"</w:t>
        <w:br/>
        <w:t xml:space="preserve">        }</w:t>
        <w:br/>
        <w:t xml:space="preserve">    }</w:t>
        <w:br/>
        <w:t>}</w:t>
      </w:r>
    </w:p>
    <w:p>
      <w:r>
        <w:rPr>
          <w:b w:val="0"/>
          <w:i w:val="0"/>
        </w:rPr>
        <w:t>__resolved es una proyección/runtime resultante y no forma parte del dato fuente que debe editarse o serializarse como sustituto del valor original.</w:t>
      </w:r>
    </w:p>
    <w:p>
      <w:pPr>
        <w:pStyle w:val="Heading1"/>
      </w:pPr>
      <w:r>
        <w:t>10. Sección navigation</w:t>
      </w:r>
    </w:p>
    <w:p>
      <w:r>
        <w:rPr>
          <w:b w:val="0"/>
          <w:i w:val="0"/>
        </w:rPr>
        <w:t>navigation declara navegación global o contextual. El runtime no debe construir URLs específicos de cada entidad.</w:t>
      </w:r>
    </w:p>
    <w:p>
      <w:pPr>
        <w:pStyle w:val="Code"/>
      </w:pPr>
      <w:r>
        <w:t>{</w:t>
        <w:br/>
        <w:t xml:space="preserve">    "navigation": {</w:t>
        <w:br/>
        <w:t xml:space="preserve">        "items": [</w:t>
        <w:br/>
        <w:t xml:space="preserve">            {</w:t>
        <w:br/>
        <w:t xml:space="preserve">                "label": "Personas",</w:t>
        <w:br/>
        <w:t xml:space="preserve">                "navigation": {</w:t>
        <w:br/>
        <w:t xml:space="preserve">                    "html": "index.html",</w:t>
        <w:br/>
        <w:t xml:space="preserve">                    "source": {</w:t>
        <w:br/>
        <w:t xml:space="preserve">                        "file": "personas.json",</w:t>
        <w:br/>
        <w:t xml:space="preserve">                        "path": "data/personas"</w:t>
        <w:br/>
        <w:t xml:space="preserve">                    }</w:t>
        <w:br/>
        <w:t xml:space="preserve">                }</w:t>
        <w:br/>
        <w:t xml:space="preserve">            }</w:t>
        <w:br/>
        <w:t xml:space="preserve">        ]</w:t>
        <w:br/>
        <w:t xml:space="preserve">    }</w:t>
        <w:br/>
        <w:t>}</w:t>
      </w:r>
    </w:p>
    <w:p>
      <w:pPr>
        <w:pStyle w:val="Heading2"/>
      </w:pPr>
      <w:r>
        <w:t>10.1 Navegación contextual</w:t>
      </w:r>
    </w:p>
    <w:p>
      <w:r>
        <w:rPr>
          <w:b w:val="0"/>
          <w:i w:val="0"/>
        </w:rPr>
        <w:t>Un registro puede contener su propia navegación. Esto permite que cada JSON sea autónomo. Es válido que la misma información de navegación aparezca en más de un documento si cada documento debe ser independiente.</w:t>
      </w:r>
    </w:p>
    <w:p>
      <w:pPr>
        <w:pStyle w:val="Code"/>
      </w:pPr>
      <w:r>
        <w:t>{</w:t>
        <w:br/>
        <w:t xml:space="preserve">    "id": "norma",</w:t>
        <w:br/>
        <w:t xml:space="preserve">    "nombre": "Norma",</w:t>
        <w:br/>
        <w:t xml:space="preserve">    "navigation": {</w:t>
        <w:br/>
        <w:t xml:space="preserve">        "html": "index.html",</w:t>
        <w:br/>
        <w:t xml:space="preserve">        "source": {</w:t>
        <w:br/>
        <w:t xml:space="preserve">            "file": "norma.json",</w:t>
        <w:br/>
        <w:t xml:space="preserve">            "path": "data"</w:t>
        <w:br/>
        <w:t xml:space="preserve">        }</w:t>
        <w:br/>
        <w:t xml:space="preserve">    }</w:t>
        <w:br/>
        <w:t>}</w:t>
      </w:r>
    </w:p>
    <w:p>
      <w:pPr>
        <w:pStyle w:val="Heading2"/>
      </w:pPr>
      <w:r>
        <w:t>10.2 navigateRenderer</w:t>
      </w:r>
    </w:p>
    <w:p>
      <w:r>
        <w:rPr>
          <w:b w:val="0"/>
          <w:i w:val="0"/>
        </w:rPr>
        <w:t>navigateRenderer es responsable de convertir el contrato de navigation en una URL y ejecutar la navegación.</w:t>
      </w:r>
    </w:p>
    <w:p>
      <w:pPr>
        <w:pStyle w:val="Code"/>
      </w:pPr>
      <w:r>
        <w:t>window.navigateRenderer.navigate({</w:t>
        <w:br/>
        <w:t xml:space="preserve">    html: "index.html",</w:t>
        <w:br/>
        <w:t xml:space="preserve">    source: {</w:t>
        <w:br/>
        <w:t xml:space="preserve">        file: "norma.json",</w:t>
        <w:br/>
        <w:t xml:space="preserve">        path: "data"</w:t>
        <w:br/>
        <w:t xml:space="preserve">    }</w:t>
        <w:br/>
        <w:t>});</w:t>
      </w:r>
    </w:p>
    <w:p>
      <w:r>
        <w:rPr>
          <w:b w:val="0"/>
          <w:i w:val="0"/>
        </w:rPr>
        <w:t>El layout no debe concatenar manualmente file, path ni query strings.</w:t>
      </w:r>
    </w:p>
    <w:p>
      <w:pPr>
        <w:pStyle w:val="Heading1"/>
      </w:pPr>
      <w:r>
        <w:t>11. Sección layout</w:t>
      </w:r>
    </w:p>
    <w:p>
      <w:r>
        <w:rPr>
          <w:b w:val="0"/>
          <w:i w:val="0"/>
        </w:rPr>
        <w:t>layout contiene la composición visual declarativa. No contiene lógica de resolución de datos.</w:t>
      </w:r>
    </w:p>
    <w:p>
      <w:pPr>
        <w:pStyle w:val="Code"/>
      </w:pPr>
      <w:r>
        <w:t>{</w:t>
        <w:br/>
        <w:t xml:space="preserve">    "layout": {</w:t>
        <w:br/>
        <w:t xml:space="preserve">        "type": "tabs",</w:t>
        <w:br/>
        <w:t xml:space="preserve">        "tabs": [</w:t>
        <w:br/>
        <w:t xml:space="preserve">            {</w:t>
        <w:br/>
        <w:t xml:space="preserve">                "label": "Información",</w:t>
        <w:br/>
        <w:t xml:space="preserve">                "type": "detail",</w:t>
        <w:br/>
        <w:t xml:space="preserve">                "dataSource": "data"</w:t>
        <w:br/>
        <w:t xml:space="preserve">            }</w:t>
        <w:br/>
        <w:t xml:space="preserve">        ]</w:t>
        <w:br/>
        <w:t xml:space="preserve">    }</w:t>
        <w:br/>
        <w:t>}</w:t>
      </w:r>
    </w:p>
    <w:p>
      <w:pPr>
        <w:pStyle w:val="Heading2"/>
      </w:pPr>
      <w:r>
        <w:t>11.1 Responsabilidad del layout</w:t>
      </w:r>
    </w:p>
    <w:p>
      <w:pPr>
        <w:pStyle w:val="ListBullet"/>
      </w:pPr>
      <w:r>
        <w:t>Crear estructura visual.</w:t>
      </w:r>
    </w:p>
    <w:p>
      <w:pPr>
        <w:pStyle w:val="ListBullet"/>
      </w:pPr>
      <w:r>
        <w:t>Interpretar la estructura preparada por layoutResolver.</w:t>
      </w:r>
    </w:p>
    <w:p>
      <w:pPr>
        <w:pStyle w:val="ListBullet"/>
      </w:pPr>
      <w:r>
        <w:t>Delegar campos a fieldRenderer.</w:t>
      </w:r>
    </w:p>
    <w:p>
      <w:pPr>
        <w:pStyle w:val="ListBullet"/>
      </w:pPr>
      <w:r>
        <w:t>Delegar navegación a navigateRenderer.</w:t>
      </w:r>
    </w:p>
    <w:p>
      <w:pPr>
        <w:pStyle w:val="ListBullet"/>
      </w:pPr>
      <w:r>
        <w:t>Propagar context cuando compone layouts recursivos.</w:t>
      </w:r>
    </w:p>
    <w:p>
      <w:pPr>
        <w:pStyle w:val="Heading2"/>
      </w:pPr>
      <w:r>
        <w:t>11.2 Lo que un layout NO hace</w:t>
      </w:r>
    </w:p>
    <w:p>
      <w:pPr>
        <w:pStyle w:val="ListBullet"/>
      </w:pPr>
      <w:r>
        <w:t>No carga datasets.</w:t>
      </w:r>
    </w:p>
    <w:p>
      <w:pPr>
        <w:pStyle w:val="ListBullet"/>
      </w:pPr>
      <w:r>
        <w:t>No carga JSON externos.</w:t>
      </w:r>
    </w:p>
    <w:p>
      <w:pPr>
        <w:pStyle w:val="ListBullet"/>
      </w:pPr>
      <w:r>
        <w:t>No resuelve relaciones.</w:t>
      </w:r>
    </w:p>
    <w:p>
      <w:pPr>
        <w:pStyle w:val="ListBullet"/>
      </w:pPr>
      <w:r>
        <w:t>No resuelve schemas.</w:t>
      </w:r>
    </w:p>
    <w:p>
      <w:pPr>
        <w:pStyle w:val="ListBullet"/>
      </w:pPr>
      <w:r>
        <w:t>No decide reglas de negocio.</w:t>
      </w:r>
    </w:p>
    <w:p>
      <w:pPr>
        <w:pStyle w:val="ListBullet"/>
      </w:pPr>
      <w:r>
        <w:t>No construye URLs.</w:t>
      </w:r>
    </w:p>
    <w:p>
      <w:pPr>
        <w:pStyle w:val="ListBullet"/>
      </w:pPr>
      <w:r>
        <w:t>No descubre automáticamente qué entidad está siendo mostrada.</w:t>
      </w:r>
    </w:p>
    <w:p>
      <w:pPr>
        <w:pStyle w:val="Heading2"/>
      </w:pPr>
      <w:r>
        <w:t>11.3 LayoutResolver</w:t>
      </w:r>
    </w:p>
    <w:p>
      <w:r>
        <w:rPr>
          <w:b w:val="0"/>
          <w:i w:val="0"/>
        </w:rPr>
        <w:t>layoutResolver prepara una proyección de la definición visual y de los datos. En el contrato actual, cada field puede conservar tanto value como la información relacionada en __resolved.</w:t>
      </w:r>
    </w:p>
    <w:p>
      <w:pPr>
        <w:pStyle w:val="Code"/>
      </w:pPr>
      <w:r>
        <w:t>field.value       → valor original</w:t>
        <w:br/>
        <w:t>field.__resolved   → resultado de relación</w:t>
        <w:br/>
        <w:t>field.resolvedValue → proyección derivada disponible para renderizado</w:t>
      </w:r>
    </w:p>
    <w:p>
      <w:pPr>
        <w:pStyle w:val="Heading1"/>
      </w:pPr>
      <w:r>
        <w:t>12. Path, source y recursos</w:t>
      </w:r>
    </w:p>
    <w:p>
      <w:pPr>
        <w:pStyle w:val="Heading2"/>
      </w:pPr>
      <w:r>
        <w:t>12.1 path</w:t>
      </w:r>
    </w:p>
    <w:p>
      <w:r>
        <w:rPr>
          <w:b w:val="0"/>
          <w:i w:val="0"/>
        </w:rPr>
        <w:t>path localiza información dentro de un documento o estructura. Ejemplos: data, meta.schemas.catalogo, layout.tabs, navigation.items.</w:t>
      </w:r>
    </w:p>
    <w:p>
      <w:pPr>
        <w:pStyle w:val="Code"/>
      </w:pPr>
      <w:r>
        <w:t>window.pathResolver.getByPath(root, "data.personas")</w:t>
      </w:r>
    </w:p>
    <w:p>
      <w:r>
        <w:rPr>
          <w:b w:val="0"/>
          <w:i w:val="0"/>
        </w:rPr>
        <w:t>pathResolver debe ser la utilidad común para acceder a rutas internas; no debe duplicarse la lógica de resolución de paths en cada componente.</w:t>
      </w:r>
    </w:p>
    <w:p>
      <w:pPr>
        <w:pStyle w:val="Heading2"/>
      </w:pPr>
      <w:r>
        <w:t>12.2 source</w:t>
      </w:r>
    </w:p>
    <w:p>
      <w:r>
        <w:rPr>
          <w:b w:val="0"/>
          <w:i w:val="0"/>
        </w:rPr>
        <w:t>source localiza recursos externos.</w:t>
      </w:r>
    </w:p>
    <w:p>
      <w:pPr>
        <w:pStyle w:val="Code"/>
      </w:pPr>
      <w:r>
        <w:t>{</w:t>
        <w:br/>
        <w:t xml:space="preserve">    "source": {</w:t>
        <w:br/>
        <w:t xml:space="preserve">        "file": "maria.json",</w:t>
        <w:br/>
        <w:t xml:space="preserve">        "path": "data/personas"</w:t>
        <w:br/>
        <w:t xml:space="preserve">    }</w:t>
        <w:br/>
        <w:t>}</w:t>
      </w:r>
    </w:p>
    <w:p>
      <w:r>
        <w:rPr>
          <w:b w:val="0"/>
          <w:i w:val="0"/>
        </w:rPr>
        <w:t>El mismo concepto se utiliza para documentos JSON, imágenes, audio, video, PDF, Word, Excel y otros archivos estáticos.</w:t>
      </w:r>
    </w:p>
    <w:p>
      <w:pPr>
        <w:pStyle w:val="Heading2"/>
      </w:pPr>
      <w:r>
        <w:t>12.3 Variables de rutas de recursos</w:t>
      </w:r>
    </w:p>
    <w:p>
      <w:r>
        <w:rPr>
          <w:b w:val="0"/>
          <w:i w:val="0"/>
        </w:rPr>
        <w:t>El proyecto puede declarar rutas base para medios y utilizar variables declarativas para construir referencias.</w:t>
      </w:r>
    </w:p>
    <w:p>
      <w:pPr>
        <w:pStyle w:val="Code"/>
      </w:pPr>
      <w:r>
        <w:t>{</w:t>
        <w:br/>
        <w:t xml:space="preserve">    "definition": {</w:t>
        <w:br/>
        <w:t xml:space="preserve">        "rutas": {</w:t>
        <w:br/>
        <w:t xml:space="preserve">            "media": {</w:t>
        <w:br/>
        <w:t xml:space="preserve">                "imagenes": "./media/imagenes/",</w:t>
        <w:br/>
        <w:t xml:space="preserve">                "videos": "./media/videos/",</w:t>
        <w:br/>
        <w:t xml:space="preserve">                "audio": "./media/audio/",</w:t>
        <w:br/>
        <w:t xml:space="preserve">                "documentos": "./media/documentos/"</w:t>
        <w:br/>
        <w:t xml:space="preserve">            }</w:t>
        <w:br/>
        <w:t xml:space="preserve">        }</w:t>
        <w:br/>
        <w:t xml:space="preserve">    }</w:t>
        <w:br/>
        <w:t>}</w:t>
        <w:br/>
        <w:br/>
        <w:t>{</w:t>
        <w:br/>
        <w:t xml:space="preserve">    "imagen": "${rutas.media.imagenes}norma.jpg",</w:t>
        <w:br/>
        <w:t xml:space="preserve">    "video": "${rutas.media.videos}presentacion.mp4"</w:t>
        <w:br/>
        <w:t>}</w:t>
      </w:r>
    </w:p>
    <w:p>
      <w:pPr>
        <w:pStyle w:val="Heading1"/>
      </w:pPr>
      <w:r>
        <w:t>13. Relaciones declarativas y __resolved</w:t>
      </w:r>
    </w:p>
    <w:p>
      <w:r>
        <w:rPr>
          <w:b w:val="0"/>
          <w:i w:val="0"/>
        </w:rPr>
        <w:t>Las relaciones son instrucciones declarativas. El runtime interpreta una relación, carga el recurso indicado, localiza los registros correspondientes y genera una proyección relacionada.</w:t>
      </w:r>
    </w:p>
    <w:p>
      <w:pPr>
        <w:pStyle w:val="Heading2"/>
      </w:pPr>
      <w:r>
        <w:t>13.1 Contrato actual de relación</w:t>
      </w:r>
    </w:p>
    <w:p>
      <w:pPr>
        <w:pStyle w:val="Code"/>
      </w:pPr>
      <w:r>
        <w:t>{</w:t>
        <w:br/>
        <w:t xml:space="preserve">    "relation": {</w:t>
        <w:br/>
        <w:t xml:space="preserve">        "source": {</w:t>
        <w:br/>
        <w:t xml:space="preserve">            "file": "tipos_media.json",</w:t>
        <w:br/>
        <w:t xml:space="preserve">            "path": "data/catalogos"</w:t>
        <w:br/>
        <w:t xml:space="preserve">        },</w:t>
        <w:br/>
        <w:t xml:space="preserve">        "where": {</w:t>
        <w:br/>
        <w:t xml:space="preserve">            "id": "{tipos_media}"</w:t>
        <w:br/>
        <w:t xml:space="preserve">        }</w:t>
        <w:br/>
        <w:t xml:space="preserve">    }</w:t>
        <w:br/>
        <w:t>}</w:t>
      </w:r>
    </w:p>
    <w:p>
      <w:r>
        <w:rPr>
          <w:b w:val="0"/>
          <w:i w:val="0"/>
        </w:rPr>
        <w:t>El placeholder {tipos_media} representa el valor del campo local. La relación no se almacena como dato dentro de DATA.</w:t>
      </w:r>
    </w:p>
    <w:p>
      <w:pPr>
        <w:pStyle w:val="Heading2"/>
      </w:pPr>
      <w:r>
        <w:t>13.2 Responsabilidad de relationResolver</w:t>
      </w:r>
    </w:p>
    <w:p>
      <w:pPr>
        <w:pStyle w:val="ListBullet"/>
      </w:pPr>
      <w:r>
        <w:t>Leer la definición declarativa de relation.</w:t>
      </w:r>
    </w:p>
    <w:p>
      <w:pPr>
        <w:pStyle w:val="ListBullet"/>
      </w:pPr>
      <w:r>
        <w:t>Cargar el recurso indicado.</w:t>
      </w:r>
    </w:p>
    <w:p>
      <w:pPr>
        <w:pStyle w:val="ListBullet"/>
      </w:pPr>
      <w:r>
        <w:t>Resolver la ruta source.path.</w:t>
      </w:r>
    </w:p>
    <w:p>
      <w:pPr>
        <w:pStyle w:val="ListBullet"/>
      </w:pPr>
      <w:r>
        <w:t>Aplicar el criterio where.</w:t>
      </w:r>
    </w:p>
    <w:p>
      <w:pPr>
        <w:pStyle w:val="ListBullet"/>
      </w:pPr>
      <w:r>
        <w:t>Obtener el registro relacionado.</w:t>
      </w:r>
    </w:p>
    <w:p>
      <w:pPr>
        <w:pStyle w:val="ListBullet"/>
      </w:pPr>
      <w:r>
        <w:t>Generar la estructura __resolved.</w:t>
      </w:r>
    </w:p>
    <w:p>
      <w:pPr>
        <w:pStyle w:val="ListBullet"/>
      </w:pPr>
      <w:r>
        <w:t>Permitir relaciones recursivas.</w:t>
      </w:r>
    </w:p>
    <w:p>
      <w:r>
        <w:rPr>
          <w:b w:val="0"/>
          <w:i w:val="0"/>
        </w:rPr>
        <w:t>relationResolver termina su responsabilidad cuando la información relacionada está disponible. No renderiza HTML y no decide cómo debe verse una relación.</w:t>
      </w:r>
    </w:p>
    <w:p>
      <w:pPr>
        <w:pStyle w:val="Heading2"/>
      </w:pPr>
      <w:r>
        <w:t>13.3 Relaciones recursivas</w:t>
      </w:r>
    </w:p>
    <w:p>
      <w:r>
        <w:rPr>
          <w:b w:val="0"/>
          <w:i w:val="0"/>
        </w:rPr>
        <w:t>Una relación puede conducir a otra relación. Por ejemplo: Persona → películas favoritas → película → actores → actor → películas. La resolución debe ser genérica y recursiva.</w:t>
      </w:r>
    </w:p>
    <w:p>
      <w:pPr>
        <w:pStyle w:val="Heading1"/>
      </w:pPr>
      <w:r>
        <w:t>14. Contexto de ejecución</w:t>
      </w:r>
    </w:p>
    <w:p>
      <w:r>
        <w:rPr>
          <w:b w:val="0"/>
          <w:i w:val="0"/>
        </w:rPr>
        <w:t>El runtime utiliza un contexto compartido. Los programas reciben el contexto y agregan o modifican únicamente la información bajo su responsabilidad.</w:t>
      </w:r>
    </w:p>
    <w:p>
      <w:pPr>
        <w:pStyle w:val="Code"/>
      </w:pPr>
      <w:r>
        <w:t>{</w:t>
        <w:br/>
        <w:t xml:space="preserve">    "root": {},</w:t>
        <w:br/>
        <w:t xml:space="preserve">    "definitions": {},</w:t>
        <w:br/>
        <w:t xml:space="preserve">    "datasets": {},</w:t>
        <w:br/>
        <w:t xml:space="preserve">    "currentDataset": {},</w:t>
        <w:br/>
        <w:t xml:space="preserve">    "currentItem": {}</w:t>
        <w:br/>
        <w:t>}</w:t>
      </w:r>
    </w:p>
    <w:p>
      <w:r>
        <w:rPr>
          <w:b w:val="0"/>
          <w:i w:val="0"/>
        </w:rPr>
        <w:t>En la implementación actual también pueden existir propiedades especializadas como meta, navigation, schema, data o estructuras temporales de selector. Estas extensiones pertenecen al pipeline concreto y no deben convertirse en dependencias globales innecesarias.</w:t>
      </w:r>
    </w:p>
    <w:p>
      <w:pPr>
        <w:pStyle w:val="Heading2"/>
      </w:pPr>
      <w:r>
        <w:t>14.1 Regla principal</w:t>
      </w:r>
    </w:p>
    <w:p>
      <w:r>
        <w:rPr>
          <w:b w:val="0"/>
          <w:i w:val="0"/>
        </w:rPr>
        <w:t>Ningún programa debe depender directamente de variables globales del documento JSON cuando la misma información ya está disponible en context.</w:t>
      </w:r>
    </w:p>
    <w:p>
      <w:pPr>
        <w:pStyle w:val="Heading1"/>
      </w:pPr>
      <w:r>
        <w:t>15. Pipeline del runtime</w:t>
      </w:r>
    </w:p>
    <w:p>
      <w:r>
        <w:rPr>
          <w:b w:val="0"/>
          <w:i w:val="0"/>
        </w:rPr>
        <w:t>El pipeline conceptual de referencia es:</w:t>
      </w:r>
    </w:p>
    <w:p>
      <w:pPr>
        <w:pStyle w:val="Code"/>
      </w:pPr>
      <w:r>
        <w:t>loadJson</w:t>
        <w:br/>
        <w:t xml:space="preserve">   ↓</w:t>
        <w:br/>
        <w:t>resolveDefinitions / definition</w:t>
        <w:br/>
        <w:t xml:space="preserve">   ↓</w:t>
        <w:br/>
        <w:t>resolveDataSource / data</w:t>
        <w:br/>
        <w:t xml:space="preserve">   ↓</w:t>
        <w:br/>
        <w:t>resolveDatasets</w:t>
        <w:br/>
        <w:t xml:space="preserve">   ↓</w:t>
        <w:br/>
        <w:t>resolveSchema / meta</w:t>
        <w:br/>
        <w:t xml:space="preserve">   ↓</w:t>
        <w:br/>
        <w:t>resolveRelations</w:t>
        <w:br/>
        <w:t xml:space="preserve">   ↓</w:t>
        <w:br/>
        <w:t>layoutResolver</w:t>
        <w:br/>
        <w:t xml:space="preserve">   ↓</w:t>
        <w:br/>
        <w:t>layoutRenderer</w:t>
        <w:br/>
        <w:t xml:space="preserve">   ↓</w:t>
        <w:br/>
        <w:t>fieldRenderer</w:t>
        <w:br/>
        <w:t xml:space="preserve">   ↓</w:t>
        <w:br/>
        <w:t>HTML</w:t>
      </w:r>
    </w:p>
    <w:p>
      <w:r>
        <w:rPr>
          <w:b w:val="0"/>
          <w:i w:val="0"/>
        </w:rPr>
        <w:t>La validación puede ejecutarse como etapa de protección antes de continuar. La implementación actual ha probado temporalmente el pipeline sin validateSchemas para aislar problemas; su contrato debe mantenerse preparado para reintegración.</w:t>
      </w:r>
    </w:p>
    <w:p>
      <w:pPr>
        <w:pStyle w:val="Heading2"/>
      </w:pPr>
      <w:r>
        <w:t>15.1 Principio de pipeline</w:t>
      </w:r>
    </w:p>
    <w:p>
      <w:r>
        <w:rPr>
          <w:b w:val="0"/>
          <w:i w:val="0"/>
        </w:rPr>
        <w:t>Cada paso prepara información para el siguiente. Un renderer no debe compensar un resolver incompleto y un resolver no debe renderizar para compensar un layout.</w:t>
      </w:r>
    </w:p>
    <w:p>
      <w:pPr>
        <w:pStyle w:val="Heading2"/>
      </w:pPr>
      <w:r>
        <w:t>15.2 Flujo de render</w:t>
      </w:r>
    </w:p>
    <w:p>
      <w:pPr>
        <w:pStyle w:val="Code"/>
      </w:pPr>
      <w:r>
        <w:t>Dataset</w:t>
        <w:br/>
        <w:t xml:space="preserve">  ↓</w:t>
        <w:br/>
        <w:t>Schema</w:t>
        <w:br/>
        <w:t xml:space="preserve">  ↓</w:t>
        <w:br/>
        <w:t>LayoutResolver</w:t>
        <w:br/>
        <w:t xml:space="preserve">  ↓</w:t>
        <w:br/>
        <w:t>LayoutRenderer</w:t>
        <w:br/>
        <w:t xml:space="preserve">  ↓</w:t>
        <w:br/>
        <w:t>FieldRenderer</w:t>
        <w:br/>
        <w:t xml:space="preserve">  ↓</w:t>
        <w:br/>
        <w:t>HTML</w:t>
      </w:r>
    </w:p>
    <w:p>
      <w:pPr>
        <w:pStyle w:val="Heading1"/>
      </w:pPr>
      <w:r>
        <w:t>16. Layouts y field renderers</w:t>
      </w:r>
    </w:p>
    <w:p>
      <w:pPr>
        <w:pStyle w:val="Heading2"/>
      </w:pPr>
      <w:r>
        <w:t>16.1 Layout contract</w:t>
      </w:r>
    </w:p>
    <w:p>
      <w:pPr>
        <w:pStyle w:val="Code"/>
      </w:pPr>
      <w:r>
        <w:t>async function render({</w:t>
        <w:br/>
        <w:t xml:space="preserve">    container,</w:t>
        <w:br/>
        <w:t xml:space="preserve">    section = {},</w:t>
        <w:br/>
        <w:t xml:space="preserve">    context = {}</w:t>
        <w:br/>
        <w:t>} = {}) {</w:t>
        <w:br/>
        <w:t xml:space="preserve">    // ...</w:t>
        <w:br/>
        <w:t>}</w:t>
      </w:r>
    </w:p>
    <w:p>
      <w:r>
        <w:rPr>
          <w:b w:val="0"/>
          <w:i w:val="0"/>
        </w:rPr>
        <w:t>Los layouts trabajan con información ya preparada.</w:t>
      </w:r>
    </w:p>
    <w:p>
      <w:pPr>
        <w:pStyle w:val="Heading2"/>
      </w:pPr>
      <w:r>
        <w:t>16.2 Field renderer contract</w:t>
      </w:r>
    </w:p>
    <w:p>
      <w:pPr>
        <w:pStyle w:val="Code"/>
      </w:pPr>
      <w:r>
        <w:t>render({</w:t>
        <w:br/>
        <w:t xml:space="preserve">    container,</w:t>
        <w:br/>
        <w:t xml:space="preserve">    value,</w:t>
        <w:br/>
        <w:t xml:space="preserve">    field,</w:t>
        <w:br/>
        <w:t xml:space="preserve">    mode,</w:t>
        <w:br/>
        <w:t xml:space="preserve">    context</w:t>
        <w:br/>
        <w:t>})</w:t>
      </w:r>
    </w:p>
    <w:p>
      <w:r>
        <w:rPr>
          <w:b w:val="0"/>
          <w:i w:val="0"/>
        </w:rPr>
        <w:t>Los field renderers representan un campo. El renderer puede disponer de métodos especializados como renderDisplay y renderEdit.</w:t>
      </w:r>
    </w:p>
    <w:p>
      <w:pPr>
        <w:pStyle w:val="Heading2"/>
      </w:pPr>
      <w:r>
        <w:t>16.3 Tipos de field</w:t>
      </w:r>
    </w:p>
    <w:p>
      <w:pPr>
        <w:pStyle w:val="ListBullet"/>
      </w:pPr>
      <w:r>
        <w:t>text</w:t>
      </w:r>
    </w:p>
    <w:p>
      <w:pPr>
        <w:pStyle w:val="ListBullet"/>
      </w:pPr>
      <w:r>
        <w:t>textarea</w:t>
      </w:r>
    </w:p>
    <w:p>
      <w:pPr>
        <w:pStyle w:val="ListBullet"/>
      </w:pPr>
      <w:r>
        <w:t>number</w:t>
      </w:r>
    </w:p>
    <w:p>
      <w:pPr>
        <w:pStyle w:val="ListBullet"/>
      </w:pPr>
      <w:r>
        <w:t>boolean</w:t>
      </w:r>
    </w:p>
    <w:p>
      <w:pPr>
        <w:pStyle w:val="ListBullet"/>
      </w:pPr>
      <w:r>
        <w:t>date</w:t>
      </w:r>
    </w:p>
    <w:p>
      <w:pPr>
        <w:pStyle w:val="ListBullet"/>
      </w:pPr>
      <w:r>
        <w:t>html</w:t>
      </w:r>
    </w:p>
    <w:p>
      <w:pPr>
        <w:pStyle w:val="ListBullet"/>
      </w:pPr>
      <w:r>
        <w:t>icon</w:t>
      </w:r>
    </w:p>
    <w:p>
      <w:pPr>
        <w:pStyle w:val="ListBullet"/>
      </w:pPr>
      <w:r>
        <w:t>image</w:t>
      </w:r>
    </w:p>
    <w:p>
      <w:pPr>
        <w:pStyle w:val="ListBullet"/>
      </w:pPr>
      <w:r>
        <w:t>audio</w:t>
      </w:r>
    </w:p>
    <w:p>
      <w:pPr>
        <w:pStyle w:val="ListBullet"/>
      </w:pPr>
      <w:r>
        <w:t>video</w:t>
      </w:r>
    </w:p>
    <w:p>
      <w:pPr>
        <w:pStyle w:val="ListBullet"/>
      </w:pPr>
      <w:r>
        <w:t>document</w:t>
      </w:r>
    </w:p>
    <w:p>
      <w:pPr>
        <w:pStyle w:val="ListBullet"/>
      </w:pPr>
      <w:r>
        <w:t>gallery</w:t>
      </w:r>
    </w:p>
    <w:p>
      <w:pPr>
        <w:pStyle w:val="ListBullet"/>
      </w:pPr>
      <w:r>
        <w:t>array</w:t>
      </w:r>
    </w:p>
    <w:p>
      <w:pPr>
        <w:pStyle w:val="ListBullet"/>
      </w:pPr>
      <w:r>
        <w:t>object</w:t>
      </w:r>
    </w:p>
    <w:p>
      <w:pPr>
        <w:pStyle w:val="Heading2"/>
      </w:pPr>
      <w:r>
        <w:t>16.4 Layouts</w:t>
      </w:r>
    </w:p>
    <w:p>
      <w:pPr>
        <w:pStyle w:val="ListBullet"/>
      </w:pPr>
      <w:r>
        <w:t>tabs</w:t>
      </w:r>
    </w:p>
    <w:p>
      <w:pPr>
        <w:pStyle w:val="ListBullet"/>
      </w:pPr>
      <w:r>
        <w:t>list</w:t>
      </w:r>
    </w:p>
    <w:p>
      <w:pPr>
        <w:pStyle w:val="ListBullet"/>
      </w:pPr>
      <w:r>
        <w:t>detail</w:t>
      </w:r>
    </w:p>
    <w:p>
      <w:pPr>
        <w:pStyle w:val="ListBullet"/>
      </w:pPr>
      <w:r>
        <w:t>object</w:t>
      </w:r>
    </w:p>
    <w:p>
      <w:r>
        <w:rPr>
          <w:b w:val="0"/>
          <w:i w:val="0"/>
        </w:rPr>
        <w:t>El proyecto actual además utiliza layouts especializados como relationTreeLayout y selectorLayout cuando la configuración declarativa los requiere.</w:t>
      </w:r>
    </w:p>
    <w:p>
      <w:pPr>
        <w:pStyle w:val="Heading1"/>
      </w:pPr>
      <w:r>
        <w:t>17. ContextResolver y orquestación declarativa</w:t>
      </w:r>
    </w:p>
    <w:p>
      <w:r>
        <w:rPr>
          <w:b w:val="0"/>
          <w:i w:val="0"/>
        </w:rPr>
        <w:t>La orquestación permite seleccionar una intención y construir contexto a partir de una persona emisora y una o más personas receptoras. Esta capacidad pertenece a la aplicación declarativa, no al conocimiento fijo del runtime.</w:t>
      </w:r>
    </w:p>
    <w:p>
      <w:pPr>
        <w:pStyle w:val="Heading2"/>
      </w:pPr>
      <w:r>
        <w:t>17.1 Contrato</w:t>
      </w:r>
    </w:p>
    <w:p>
      <w:pPr>
        <w:pStyle w:val="Code"/>
      </w:pPr>
      <w:r>
        <w:t>contextResolver.execute({</w:t>
        <w:br/>
        <w:t xml:space="preserve">    persona1,</w:t>
        <w:br/>
        <w:t xml:space="preserve">    intencion,</w:t>
        <w:br/>
        <w:t xml:space="preserve">    persona2</w:t>
        <w:br/>
        <w:t>});</w:t>
      </w:r>
    </w:p>
    <w:p>
      <w:r>
        <w:rPr>
          <w:b w:val="0"/>
          <w:i w:val="0"/>
        </w:rPr>
        <w:t>persona1 es la persona que origina la intención. persona2 es siempre una lista de cero o más personas. El operador físico del equipo no determina automáticamente quién es persona1.</w:t>
      </w:r>
    </w:p>
    <w:p>
      <w:pPr>
        <w:pStyle w:val="Heading2"/>
      </w:pPr>
      <w:r>
        <w:t>17.2 Resolución</w:t>
      </w:r>
    </w:p>
    <w:p>
      <w:r>
        <w:rPr>
          <w:b w:val="0"/>
          <w:i w:val="0"/>
        </w:rPr>
        <w:t>La UI selecciona persona1, intención y persona2. contextResolver recibe esos valores ya determinados.</w:t>
      </w:r>
    </w:p>
    <w:p>
      <w:pPr>
        <w:pStyle w:val="Code"/>
      </w:pPr>
      <w:r>
        <w:t>persona1</w:t>
        <w:br/>
        <w:t xml:space="preserve">   ↓</w:t>
        <w:br/>
        <w:t>buscar intención en motor_config / rutas_orquestacion</w:t>
        <w:br/>
        <w:t xml:space="preserve">   ↓</w:t>
        <w:br/>
        <w:t>obtener nodos_prioritarios_emisor</w:t>
        <w:br/>
        <w:t xml:space="preserve">   ↓</w:t>
        <w:br/>
        <w:t>extraer nodos desde persona1</w:t>
        <w:br/>
        <w:br/>
        <w:t>persona2[]</w:t>
        <w:br/>
        <w:t xml:space="preserve">   ↓</w:t>
        <w:br/>
        <w:t>para cada receptor</w:t>
        <w:br/>
        <w:t xml:space="preserve">   ↓</w:t>
        <w:br/>
        <w:t>obtener nodos_prioritarios_receptor</w:t>
        <w:br/>
        <w:t xml:space="preserve">   ↓</w:t>
        <w:br/>
        <w:t>extraer nodos desde cada receptor</w:t>
        <w:br/>
        <w:t xml:space="preserve">   ↓</w:t>
        <w:br/>
        <w:t>buildOutput</w:t>
      </w:r>
    </w:p>
    <w:p>
      <w:pPr>
        <w:pStyle w:val="Heading2"/>
      </w:pPr>
      <w:r>
        <w:t>17.3 Regla de independencia</w:t>
      </w:r>
    </w:p>
    <w:p>
      <w:pPr>
        <w:pStyle w:val="ListBullet"/>
      </w:pPr>
      <w:r>
        <w:t>contextResolver no debe consultar personas.json por su cuenta.</w:t>
      </w:r>
    </w:p>
    <w:p>
      <w:pPr>
        <w:pStyle w:val="ListBullet"/>
      </w:pPr>
      <w:r>
        <w:t>No debe inferir persona1.</w:t>
      </w:r>
    </w:p>
    <w:p>
      <w:pPr>
        <w:pStyle w:val="ListBullet"/>
      </w:pPr>
      <w:r>
        <w:t>No debe inspeccionar la UI.</w:t>
      </w:r>
    </w:p>
    <w:p>
      <w:pPr>
        <w:pStyle w:val="ListBullet"/>
      </w:pPr>
      <w:r>
        <w:t>No debe autodetectar la intención si la UI ya la seleccionó.</w:t>
      </w:r>
    </w:p>
    <w:p>
      <w:pPr>
        <w:pStyle w:val="ListBullet"/>
      </w:pPr>
      <w:r>
        <w:t>No debe hardcodear rutas como data.5_orquestacion.</w:t>
      </w:r>
    </w:p>
    <w:p>
      <w:pPr>
        <w:pStyle w:val="ListBullet"/>
      </w:pPr>
      <w:r>
        <w:t>Debe leer esas rutas desde definition.motor_config.</w:t>
      </w:r>
    </w:p>
    <w:p>
      <w:pPr>
        <w:pStyle w:val="Heading2"/>
      </w:pPr>
      <w:r>
        <w:t>17.4 Salida</w:t>
      </w:r>
    </w:p>
    <w:p>
      <w:pPr>
        <w:pStyle w:val="Code"/>
      </w:pPr>
      <w:r>
        <w:t>{</w:t>
        <w:br/>
        <w:t xml:space="preserve">    "contexto_sistema": {</w:t>
        <w:br/>
        <w:t xml:space="preserve">        "tipo_payload": "inyeccion_ia",</w:t>
        <w:br/>
        <w:t xml:space="preserve">        "version": "3.2",</w:t>
        <w:br/>
        <w:t xml:space="preserve">        "fecha_actual": "2026-09-02",</w:t>
        <w:br/>
        <w:t xml:space="preserve">        "intencion_detectada": "estrategia_regalos"</w:t>
        <w:br/>
        <w:t xml:space="preserve">    },</w:t>
        <w:br/>
        <w:t xml:space="preserve">    "datos_encontrados": {</w:t>
        <w:br/>
        <w:t xml:space="preserve">        "entidades_cruzadas": {</w:t>
        <w:br/>
        <w:t xml:space="preserve">            "jose": {},</w:t>
        <w:br/>
        <w:t xml:space="preserve">            "norma": {}</w:t>
        <w:br/>
        <w:t xml:space="preserve">        }</w:t>
        <w:br/>
        <w:t xml:space="preserve">    },</w:t>
        <w:br/>
        <w:t xml:space="preserve">    "instruccion_usuario": "jose estrategia_regalos norma"</w:t>
        <w:br/>
        <w:t>}</w:t>
      </w:r>
    </w:p>
    <w:p>
      <w:pPr>
        <w:pStyle w:val="Heading1"/>
      </w:pPr>
      <w:r>
        <w:t>18. Navegación y navigateRenderer</w:t>
      </w:r>
    </w:p>
    <w:p>
      <w:r>
        <w:rPr>
          <w:b w:val="0"/>
          <w:i w:val="0"/>
        </w:rPr>
        <w:t>La navegación es declarativa y debe ser independiente del layout.</w:t>
      </w:r>
    </w:p>
    <w:p>
      <w:pPr>
        <w:pStyle w:val="Code"/>
      </w:pPr>
      <w:r>
        <w:t>{</w:t>
        <w:br/>
        <w:t xml:space="preserve">    "navigation": {</w:t>
        <w:br/>
        <w:t xml:space="preserve">        "html": "index.html",</w:t>
        <w:br/>
        <w:t xml:space="preserve">        "source": {</w:t>
        <w:br/>
        <w:t xml:space="preserve">            "file": "personas.json",</w:t>
        <w:br/>
        <w:t xml:space="preserve">            "path": "data/personas"</w:t>
        <w:br/>
        <w:t xml:space="preserve">        },</w:t>
        <w:br/>
        <w:t xml:space="preserve">        "parameters": {</w:t>
        <w:br/>
        <w:t xml:space="preserve">            "profile": "selector"</w:t>
        <w:br/>
        <w:t xml:space="preserve">        }</w:t>
        <w:br/>
        <w:t xml:space="preserve">    }</w:t>
        <w:br/>
        <w:t>}</w:t>
      </w:r>
    </w:p>
    <w:p>
      <w:r>
        <w:rPr>
          <w:b w:val="0"/>
          <w:i w:val="0"/>
        </w:rPr>
        <w:t>navigateRenderer construye el href a partir de html, source.file, source.path y parameters. Un layout solamente invoca la API.</w:t>
      </w:r>
    </w:p>
    <w:p>
      <w:pPr>
        <w:pStyle w:val="Code"/>
      </w:pPr>
      <w:r>
        <w:t>window.navigateRenderer.navigate(node.navigation)</w:t>
      </w:r>
    </w:p>
    <w:p>
      <w:r>
        <w:rPr>
          <w:b w:val="0"/>
          <w:i w:val="0"/>
        </w:rPr>
        <w:t>La duplicación de navigation entre documentos es válida cuando responde al principio de autonomía: arbol.json puede declarar cómo navegar a Norma y personas.json puede declarar la navegación correspondiente de Norma dentro de su propio universo.</w:t>
      </w:r>
    </w:p>
    <w:p>
      <w:pPr>
        <w:pStyle w:val="Heading1"/>
      </w:pPr>
      <w:r>
        <w:t>19. Selector, edición y actualización</w:t>
      </w:r>
    </w:p>
    <w:p>
      <w:r>
        <w:rPr>
          <w:b w:val="0"/>
          <w:i w:val="0"/>
        </w:rPr>
        <w:t>El selector es una pantalla normal del runtime, no un componente especial acoplado al editLayout.</w:t>
      </w:r>
    </w:p>
    <w:p>
      <w:pPr>
        <w:pStyle w:val="Heading2"/>
      </w:pPr>
      <w:r>
        <w:t>19.1 Flujo</w:t>
      </w:r>
    </w:p>
    <w:p>
      <w:pPr>
        <w:pStyle w:val="Code"/>
      </w:pPr>
      <w:r>
        <w:t>editLayout</w:t>
        <w:br/>
        <w:t xml:space="preserve">   ↓</w:t>
        <w:br/>
        <w:t>usuario solicita selección</w:t>
        <w:br/>
        <w:t xml:space="preserve">   ↓</w:t>
        <w:br/>
        <w:t>navigation / profile=selector</w:t>
        <w:br/>
        <w:t xml:space="preserve">   ↓</w:t>
        <w:br/>
        <w:t>runtime</w:t>
        <w:br/>
        <w:t xml:space="preserve">   ↓</w:t>
        <w:br/>
        <w:t>pipeline</w:t>
        <w:br/>
        <w:t xml:space="preserve">   ↓</w:t>
        <w:br/>
        <w:t>selectorLayout</w:t>
        <w:br/>
        <w:t xml:space="preserve">   ↓</w:t>
        <w:br/>
        <w:t>selección</w:t>
        <w:br/>
        <w:t xml:space="preserve">   ↓</w:t>
        <w:br/>
        <w:t>Guardar / OK</w:t>
        <w:br/>
        <w:t xml:space="preserve">   ↓</w:t>
        <w:br/>
        <w:t>profile=update</w:t>
        <w:br/>
        <w:t xml:space="preserve">   ↓</w:t>
        <w:br/>
        <w:t>update procesa la selección</w:t>
        <w:br/>
        <w:t xml:space="preserve">   ↓</w:t>
        <w:br/>
        <w:t>documento actualizado</w:t>
      </w:r>
    </w:p>
    <w:p>
      <w:pPr>
        <w:pStyle w:val="ListBullet"/>
      </w:pPr>
      <w:r>
        <w:t>selectorLayout no debe modificar inmediatamente el documento original.</w:t>
      </w:r>
    </w:p>
    <w:p>
      <w:pPr>
        <w:pStyle w:val="ListBullet"/>
      </w:pPr>
      <w:r>
        <w:t>La selección temporal puede mantenerse en context.__selector.</w:t>
      </w:r>
    </w:p>
    <w:p>
      <w:pPr>
        <w:pStyle w:val="ListBullet"/>
      </w:pPr>
      <w:r>
        <w:t>El selector debe poder trabajar con selección múltiple.</w:t>
      </w:r>
    </w:p>
    <w:p>
      <w:pPr>
        <w:pStyle w:val="ListBullet"/>
      </w:pPr>
      <w:r>
        <w:t>La actualización ocurre después de Guardar/OK.</w:t>
      </w:r>
    </w:p>
    <w:p>
      <w:pPr>
        <w:pStyle w:val="ListBullet"/>
      </w:pPr>
      <w:r>
        <w:t>El flujo debe pasar por el runtime y no llamar directamente un layout desde otro layout.</w:t>
      </w:r>
    </w:p>
    <w:p>
      <w:pPr>
        <w:pStyle w:val="Heading1"/>
      </w:pPr>
      <w:r>
        <w:t>20. Multimedia y documentos externos</w:t>
      </w:r>
    </w:p>
    <w:p>
      <w:r>
        <w:rPr>
          <w:b w:val="0"/>
          <w:i w:val="0"/>
        </w:rPr>
        <w:t>UDR trata multimedia y documentos como recursos, no como entidades de negocio.</w:t>
      </w:r>
    </w:p>
    <w:p>
      <w:pPr>
        <w:pStyle w:val="ListBullet"/>
      </w:pPr>
      <w:r>
        <w:t>Imágenes: source.</w:t>
      </w:r>
    </w:p>
    <w:p>
      <w:pPr>
        <w:pStyle w:val="ListBullet"/>
      </w:pPr>
      <w:r>
        <w:t>Video: source.</w:t>
      </w:r>
    </w:p>
    <w:p>
      <w:pPr>
        <w:pStyle w:val="ListBullet"/>
      </w:pPr>
      <w:r>
        <w:t>Audio: source.</w:t>
      </w:r>
    </w:p>
    <w:p>
      <w:pPr>
        <w:pStyle w:val="ListBullet"/>
      </w:pPr>
      <w:r>
        <w:t>PDF: source.</w:t>
      </w:r>
    </w:p>
    <w:p>
      <w:pPr>
        <w:pStyle w:val="ListBullet"/>
      </w:pPr>
      <w:r>
        <w:t>Word: source.</w:t>
      </w:r>
    </w:p>
    <w:p>
      <w:pPr>
        <w:pStyle w:val="ListBullet"/>
      </w:pPr>
      <w:r>
        <w:t>Excel: source.</w:t>
      </w:r>
    </w:p>
    <w:p>
      <w:pPr>
        <w:pStyle w:val="ListBullet"/>
      </w:pPr>
      <w:r>
        <w:t>Archivos estáticos: source.</w:t>
      </w:r>
    </w:p>
    <w:p>
      <w:r>
        <w:rPr>
          <w:b w:val="0"/>
          <w:i w:val="0"/>
        </w:rPr>
        <w:t>La diferencia entre tipos de recurso debe ser responsabilidad del renderer o del mecanismo especializado que lo consuma, no del núcleo del runtime.</w:t>
      </w:r>
    </w:p>
    <w:p>
      <w:pPr>
        <w:pStyle w:val="Heading1"/>
      </w:pPr>
      <w:r>
        <w:t>21. Validación</w:t>
      </w:r>
    </w:p>
    <w:p>
      <w:r>
        <w:rPr>
          <w:b w:val="0"/>
          <w:i w:val="0"/>
        </w:rPr>
        <w:t>La validación debe comprobar dos niveles.</w:t>
      </w:r>
    </w:p>
    <w:p>
      <w:pPr>
        <w:pStyle w:val="Heading2"/>
      </w:pPr>
      <w:r>
        <w:t>21.1 Validación de schema</w:t>
      </w:r>
    </w:p>
    <w:p>
      <w:r>
        <w:rPr>
          <w:b w:val="0"/>
          <w:i w:val="0"/>
        </w:rPr>
        <w:t>Cada atributo de un field debe existir en _meta cuando el contrato lo requiera. Los fields anidados deben validarse recursivamente.</w:t>
      </w:r>
    </w:p>
    <w:p>
      <w:pPr>
        <w:pStyle w:val="Heading2"/>
      </w:pPr>
      <w:r>
        <w:t>21.2 Validación de data</w:t>
      </w:r>
    </w:p>
    <w:p>
      <w:r>
        <w:rPr>
          <w:b w:val="0"/>
          <w:i w:val="0"/>
        </w:rPr>
        <w:t>El dataset debe corresponder al schema y los campos obligatorios deben existir. relation y selector no son datos que deban aparecer en DATA; son propiedades de la definición del field.</w:t>
      </w:r>
    </w:p>
    <w:p>
      <w:pPr>
        <w:pStyle w:val="Heading2"/>
      </w:pPr>
      <w:r>
        <w:t>21.3 Regla de error</w:t>
      </w:r>
    </w:p>
    <w:p>
      <w:r>
        <w:rPr>
          <w:b w:val="0"/>
          <w:i w:val="0"/>
        </w:rPr>
        <w:t>Cuando una validación contractual sea obligatoria y falle, el pipeline debe detenerse con un error identificable. Esto evita que un layout intente reparar una estructura inválida.</w:t>
      </w:r>
    </w:p>
    <w:p>
      <w:pPr>
        <w:pStyle w:val="Heading1"/>
      </w:pPr>
      <w:r>
        <w:t>22. Estructura recomendada del proyecto</w:t>
      </w:r>
    </w:p>
    <w:p>
      <w:pPr>
        <w:pStyle w:val="Code"/>
      </w:pPr>
      <w:r>
        <w:t>/</w:t>
        <w:br/>
        <w:t>├── index.html</w:t>
        <w:br/>
        <w:t>├── css/</w:t>
        <w:br/>
        <w:t>│   └── ...</w:t>
        <w:br/>
        <w:t>├── js/</w:t>
        <w:br/>
        <w:t>│   ├── runtime/</w:t>
        <w:br/>
        <w:t>│   ├── resolvers/</w:t>
        <w:br/>
        <w:t>│   ├── validators/</w:t>
        <w:br/>
        <w:t>│   ├── registries/</w:t>
        <w:br/>
        <w:t>│   ├── renderers/</w:t>
        <w:br/>
        <w:t>│   ├── layouts/</w:t>
        <w:br/>
        <w:t>│   └── programs/</w:t>
        <w:br/>
        <w:t>├── json/</w:t>
        <w:br/>
        <w:t>│   ├── personas.json</w:t>
        <w:br/>
        <w:t>│   ├── catalogos/</w:t>
        <w:br/>
        <w:t>│   └── ...</w:t>
        <w:br/>
        <w:t>└── media/</w:t>
        <w:br/>
        <w:t xml:space="preserve">    ├── imagenes/</w:t>
        <w:br/>
        <w:t xml:space="preserve">    ├── videos/</w:t>
        <w:br/>
        <w:t xml:space="preserve">    ├── audio/</w:t>
        <w:br/>
        <w:t xml:space="preserve">    └── documentos/</w:t>
      </w:r>
    </w:p>
    <w:p>
      <w:r>
        <w:rPr>
          <w:b w:val="0"/>
          <w:i w:val="0"/>
        </w:rPr>
        <w:t>Los nombres de carpetas pueden variar. Lo obligatorio es conservar la separación conceptual de responsabilidades.</w:t>
      </w:r>
    </w:p>
    <w:p>
      <w:pPr>
        <w:pStyle w:val="Heading1"/>
      </w:pPr>
      <w:r>
        <w:t>23. Ejemplo de documento UDR completo</w:t>
      </w:r>
    </w:p>
    <w:p>
      <w:pPr>
        <w:pStyle w:val="Code"/>
      </w:pPr>
      <w:r>
        <w:t>{</w:t>
        <w:br/>
        <w:t xml:space="preserve">  "id": "persona-maria-001",</w:t>
        <w:br/>
        <w:br/>
        <w:t xml:space="preserve">  "definition": {</w:t>
        <w:br/>
        <w:t xml:space="preserve">    "startup": {</w:t>
        <w:br/>
        <w:t xml:space="preserve">      "meta_schema": "_meta",</w:t>
        <w:br/>
        <w:t xml:space="preserve">      "fieldRenderers": [</w:t>
        <w:br/>
        <w:t xml:space="preserve">        "textFieldRenderer",</w:t>
        <w:br/>
        <w:t xml:space="preserve">        "imageFieldRenderer",</w:t>
        <w:br/>
        <w:t xml:space="preserve">        "arrayFieldRenderer"</w:t>
        <w:br/>
        <w:t xml:space="preserve">      ],</w:t>
        <w:br/>
        <w:t xml:space="preserve">      "layoutRenderers": [</w:t>
        <w:br/>
        <w:t xml:space="preserve">        "tabsLayout",</w:t>
        <w:br/>
        <w:t xml:space="preserve">        "listLayout",</w:t>
        <w:br/>
        <w:t xml:space="preserve">        "detailLayout",</w:t>
        <w:br/>
        <w:t xml:space="preserve">        "objectLayout",</w:t>
        <w:br/>
        <w:t xml:space="preserve">        "relationTreeLayout",</w:t>
        <w:br/>
        <w:t xml:space="preserve">        "selectorLayout"</w:t>
        <w:br/>
        <w:t xml:space="preserve">      ]</w:t>
        <w:br/>
        <w:t xml:space="preserve">    },</w:t>
        <w:br/>
        <w:br/>
        <w:t xml:space="preserve">    "motor_config": {</w:t>
        <w:br/>
        <w:t xml:space="preserve">      "rutas_orquestacion": {</w:t>
        <w:br/>
        <w:t xml:space="preserve">        "contenedor": "data.5_orquestacion.mapa_intenciones",</w:t>
        <w:br/>
        <w:t xml:space="preserve">        "campo_contexto": "contexto",</w:t>
        <w:br/>
        <w:t xml:space="preserve">        "campo_palabras": "palabras_clave",</w:t>
        <w:br/>
        <w:t xml:space="preserve">        "campo_emisor": "nodos_prioritarios_emisor",</w:t>
        <w:br/>
        <w:t xml:space="preserve">        "campo_receptor": "nodos_prioritarios_receptor"</w:t>
        <w:br/>
        <w:t xml:space="preserve">      },</w:t>
        <w:br/>
        <w:t xml:space="preserve">      "estructura_salida_base": {</w:t>
        <w:br/>
        <w:t xml:space="preserve">        "contexto_sistema": {</w:t>
        <w:br/>
        <w:t xml:space="preserve">          "tipo_payload": "inyeccion_ia",</w:t>
        <w:br/>
        <w:t xml:space="preserve">          "version": "3.2",</w:t>
        <w:br/>
        <w:t xml:space="preserve">          "fecha_actual": "2026-09-02"</w:t>
        <w:br/>
        <w:t xml:space="preserve">        },</w:t>
        <w:br/>
        <w:t xml:space="preserve">        "datos_encontrados": {</w:t>
        <w:br/>
        <w:t xml:space="preserve">          "entidades_cruzadas": {}</w:t>
        <w:br/>
        <w:t xml:space="preserve">        },</w:t>
        <w:br/>
        <w:t xml:space="preserve">        "instruccion_usuario": ""</w:t>
        <w:br/>
        <w:t xml:space="preserve">      }</w:t>
        <w:br/>
        <w:t xml:space="preserve">    },</w:t>
        <w:br/>
        <w:br/>
        <w:t xml:space="preserve">    "datasets": [</w:t>
        <w:br/>
        <w:t xml:space="preserve">      {</w:t>
        <w:br/>
        <w:t xml:space="preserve">        "id": "personas",</w:t>
        <w:br/>
        <w:t xml:space="preserve">        "path": "data.personas",</w:t>
        <w:br/>
        <w:t xml:space="preserve">        "schema": "persona",</w:t>
        <w:br/>
        <w:t xml:space="preserve">        "container": "content-view"</w:t>
        <w:br/>
        <w:t xml:space="preserve">      }</w:t>
        <w:br/>
        <w:t xml:space="preserve">    ]</w:t>
        <w:br/>
        <w:t xml:space="preserve">  },</w:t>
        <w:br/>
        <w:br/>
        <w:t xml:space="preserve">  "meta": {</w:t>
        <w:br/>
        <w:t xml:space="preserve">    "schemas": {</w:t>
        <w:br/>
        <w:t xml:space="preserve">      "persona": [</w:t>
        <w:br/>
        <w:t xml:space="preserve">        {</w:t>
        <w:br/>
        <w:t xml:space="preserve">          "campo": "nombre",</w:t>
        <w:br/>
        <w:t xml:space="preserve">          "label": "Nombre",</w:t>
        <w:br/>
        <w:t xml:space="preserve">          "tipo": "text",</w:t>
        <w:br/>
        <w:t xml:space="preserve">          "renderer": "textFieldRenderer"</w:t>
        <w:br/>
        <w:t xml:space="preserve">        },</w:t>
        <w:br/>
        <w:t xml:space="preserve">        {</w:t>
        <w:br/>
        <w:t xml:space="preserve">          "campo": "tipos_media",</w:t>
        <w:br/>
        <w:t xml:space="preserve">          "label": "Tipos Media",</w:t>
        <w:br/>
        <w:t xml:space="preserve">          "tipo": "text",</w:t>
        <w:br/>
        <w:t xml:space="preserve">          "renderer": "textFieldRenderer",</w:t>
        <w:br/>
        <w:t xml:space="preserve">          "relation": {</w:t>
        <w:br/>
        <w:t xml:space="preserve">            "source": {</w:t>
        <w:br/>
        <w:t xml:space="preserve">              "file": "tipos_media.json",</w:t>
        <w:br/>
        <w:t xml:space="preserve">              "path": "data.catalogos"</w:t>
        <w:br/>
        <w:t xml:space="preserve">            },</w:t>
        <w:br/>
        <w:t xml:space="preserve">            "where": {</w:t>
        <w:br/>
        <w:t xml:space="preserve">              "id": "{tipos_media}"</w:t>
        <w:br/>
        <w:t xml:space="preserve">            }</w:t>
        <w:br/>
        <w:t xml:space="preserve">          },</w:t>
        <w:br/>
        <w:t xml:space="preserve">          "selector": {</w:t>
        <w:br/>
        <w:t xml:space="preserve">            "ui": "selector",</w:t>
        <w:br/>
        <w:t xml:space="preserve">            "mode": "multiple",</w:t>
        <w:br/>
        <w:t xml:space="preserve">            "profile": "selector"</w:t>
        <w:br/>
        <w:t xml:space="preserve">          }</w:t>
        <w:br/>
        <w:t xml:space="preserve">        }</w:t>
        <w:br/>
        <w:t xml:space="preserve">      ]</w:t>
        <w:br/>
        <w:t xml:space="preserve">    }</w:t>
        <w:br/>
        <w:t xml:space="preserve">  },</w:t>
        <w:br/>
        <w:br/>
        <w:t xml:space="preserve">  "navigation": {</w:t>
        <w:br/>
        <w:t xml:space="preserve">    "items": []</w:t>
        <w:br/>
        <w:t xml:space="preserve">  },</w:t>
        <w:br/>
        <w:br/>
        <w:t xml:space="preserve">  "layout": {</w:t>
        <w:br/>
        <w:t xml:space="preserve">    "type": "tabs",</w:t>
        <w:br/>
        <w:t xml:space="preserve">    "tabs": [</w:t>
        <w:br/>
        <w:t xml:space="preserve">      {</w:t>
        <w:br/>
        <w:t xml:space="preserve">        "label": "Personas",</w:t>
        <w:br/>
        <w:t xml:space="preserve">        "type": "list",</w:t>
        <w:br/>
        <w:t xml:space="preserve">        "dataSource": "personas"</w:t>
        <w:br/>
        <w:t xml:space="preserve">      }</w:t>
        <w:br/>
        <w:t xml:space="preserve">    ]</w:t>
        <w:br/>
        <w:t xml:space="preserve">  },</w:t>
        <w:br/>
        <w:br/>
        <w:t xml:space="preserve">  "data": {</w:t>
        <w:br/>
        <w:t xml:space="preserve">    "personas": [</w:t>
        <w:br/>
        <w:t xml:space="preserve">      {</w:t>
        <w:br/>
        <w:t xml:space="preserve">        "id": "norma",</w:t>
        <w:br/>
        <w:t xml:space="preserve">        "nombre": "Norma",</w:t>
        <w:br/>
        <w:t xml:space="preserve">        "tipos_media": "1",</w:t>
        <w:br/>
        <w:t xml:space="preserve">        "navigation": {</w:t>
        <w:br/>
        <w:t xml:space="preserve">          "html": "index.html",</w:t>
        <w:br/>
        <w:t xml:space="preserve">          "source": {</w:t>
        <w:br/>
        <w:t xml:space="preserve">            "file": "norma.json",</w:t>
        <w:br/>
        <w:t xml:space="preserve">            "path": "data"</w:t>
        <w:br/>
        <w:t xml:space="preserve">          }</w:t>
        <w:br/>
        <w:t xml:space="preserve">        }</w:t>
        <w:br/>
        <w:t xml:space="preserve">      }</w:t>
        <w:br/>
        <w:t xml:space="preserve">    ]</w:t>
        <w:br/>
        <w:t xml:space="preserve">  }</w:t>
        <w:br/>
        <w:t>}</w:t>
      </w:r>
    </w:p>
    <w:p>
      <w:pPr>
        <w:pStyle w:val="Heading1"/>
      </w:pPr>
      <w:r>
        <w:t>24. Reglas obligatorias de desarrollo</w:t>
      </w:r>
    </w:p>
    <w:p>
      <w:pPr>
        <w:pStyle w:val="ListNumber"/>
      </w:pPr>
      <w:r>
        <w:t>El runtime no debe conocer entidades concretas.</w:t>
      </w:r>
    </w:p>
    <w:p>
      <w:pPr>
        <w:pStyle w:val="ListNumber"/>
      </w:pPr>
      <w:r>
        <w:t>DATA contiene valores; META/SCHEMA contiene definiciones.</w:t>
      </w:r>
    </w:p>
    <w:p>
      <w:pPr>
        <w:pStyle w:val="ListNumber"/>
      </w:pPr>
      <w:r>
        <w:t>relation pertenece al schema, no al dato.</w:t>
      </w:r>
    </w:p>
    <w:p>
      <w:pPr>
        <w:pStyle w:val="ListNumber"/>
      </w:pPr>
      <w:r>
        <w:t>El valor original de un campo relacionado nunca debe sustituirse por el registro relacionado.</w:t>
      </w:r>
    </w:p>
    <w:p>
      <w:pPr>
        <w:pStyle w:val="ListNumber"/>
      </w:pPr>
      <w:r>
        <w:t>Las relaciones resueltas deben conservarse como información derivada, conceptualmente en __resolved.</w:t>
      </w:r>
    </w:p>
    <w:p>
      <w:pPr>
        <w:pStyle w:val="ListNumber"/>
      </w:pPr>
      <w:r>
        <w:t>Los layouts solamente renderizan.</w:t>
      </w:r>
    </w:p>
    <w:p>
      <w:pPr>
        <w:pStyle w:val="ListNumber"/>
      </w:pPr>
      <w:r>
        <w:t>Los field renderers solamente representan campos.</w:t>
      </w:r>
    </w:p>
    <w:p>
      <w:pPr>
        <w:pStyle w:val="ListNumber"/>
      </w:pPr>
      <w:r>
        <w:t>Los resolvers preparan información; no renderizan.</w:t>
      </w:r>
    </w:p>
    <w:p>
      <w:pPr>
        <w:pStyle w:val="ListNumber"/>
      </w:pPr>
      <w:r>
        <w:t>Los layouts no cargan JSON.</w:t>
      </w:r>
    </w:p>
    <w:p>
      <w:pPr>
        <w:pStyle w:val="ListNumber"/>
      </w:pPr>
      <w:r>
        <w:t>Los layouts no resuelven relaciones.</w:t>
      </w:r>
    </w:p>
    <w:p>
      <w:pPr>
        <w:pStyle w:val="ListNumber"/>
      </w:pPr>
      <w:r>
        <w:t>Los layouts no resuelven schemas.</w:t>
      </w:r>
    </w:p>
    <w:p>
      <w:pPr>
        <w:pStyle w:val="ListNumber"/>
      </w:pPr>
      <w:r>
        <w:t>Los layouts no construyen URLs.</w:t>
      </w:r>
    </w:p>
    <w:p>
      <w:pPr>
        <w:pStyle w:val="ListNumber"/>
      </w:pPr>
      <w:r>
        <w:t>navigateRenderer es la responsabilidad de navegación.</w:t>
      </w:r>
    </w:p>
    <w:p>
      <w:pPr>
        <w:pStyle w:val="ListNumber"/>
      </w:pPr>
      <w:r>
        <w:t>pathResolver es la utilidad común para paths.</w:t>
      </w:r>
    </w:p>
    <w:p>
      <w:pPr>
        <w:pStyle w:val="ListNumber"/>
      </w:pPr>
      <w:r>
        <w:t>Cada JSON debe poder mantenerse autónomo.</w:t>
      </w:r>
    </w:p>
    <w:p>
      <w:pPr>
        <w:pStyle w:val="ListNumber"/>
      </w:pPr>
      <w:r>
        <w:t>La duplicación de configuración entre documentos es aceptable cuando preserva la autonomía documental.</w:t>
      </w:r>
    </w:p>
    <w:p>
      <w:pPr>
        <w:pStyle w:val="ListNumber"/>
      </w:pPr>
      <w:r>
        <w:t>persona1 debe ser una selección explícita de la persona que origina la intención.</w:t>
      </w:r>
    </w:p>
    <w:p>
      <w:pPr>
        <w:pStyle w:val="ListNumber"/>
      </w:pPr>
      <w:r>
        <w:t>persona2 debe manejarse como colección 0..N.</w:t>
      </w:r>
    </w:p>
    <w:p>
      <w:pPr>
        <w:pStyle w:val="ListNumber"/>
      </w:pPr>
      <w:r>
        <w:t>contextResolver debe recibir persona1, intencion y persona2 ya resueltos por la UI.</w:t>
      </w:r>
    </w:p>
    <w:p>
      <w:pPr>
        <w:pStyle w:val="ListNumber"/>
      </w:pPr>
      <w:r>
        <w:t>Las rutas de orquestación deben venir de motor_config.</w:t>
      </w:r>
    </w:p>
    <w:p>
      <w:pPr>
        <w:pStyle w:val="ListNumber"/>
      </w:pPr>
      <w:r>
        <w:t>No debe existir lógica de dominio dentro de contextResolver.</w:t>
      </w:r>
    </w:p>
    <w:p>
      <w:pPr>
        <w:pStyle w:val="ListNumber"/>
      </w:pPr>
      <w:r>
        <w:t>El pipeline debe ser trazable y cada etapa debe tener una responsabilidad única.</w:t>
      </w:r>
    </w:p>
    <w:p>
      <w:pPr>
        <w:pStyle w:val="ListNumber"/>
      </w:pPr>
      <w:r>
        <w:t>Los componentes deben exponer una API pública mínima.</w:t>
      </w:r>
    </w:p>
    <w:p>
      <w:pPr>
        <w:pStyle w:val="Heading1"/>
      </w:pPr>
      <w:r>
        <w:t>25. Checklist de conformidad</w:t>
      </w:r>
    </w:p>
    <w:p>
      <w:r>
        <w:rPr>
          <w:b w:val="0"/>
          <w:i w:val="0"/>
        </w:rPr>
        <w:t>Un nuevo documento o componente cumple el estándar UDR cuando puede responder afirmativamente a las siguientes preguntas:</w:t>
      </w:r>
    </w:p>
    <w:p>
      <w:pPr>
        <w:pStyle w:val="ListBullet"/>
      </w:pPr>
      <w:r>
        <w:t>¿El JSON separa definición, metadata, datos, layout y navegación?</w:t>
      </w:r>
    </w:p>
    <w:p>
      <w:pPr>
        <w:pStyle w:val="ListBullet"/>
      </w:pPr>
      <w:r>
        <w:t>¿DATA contiene únicamente valores reales?</w:t>
      </w:r>
    </w:p>
    <w:p>
      <w:pPr>
        <w:pStyle w:val="ListBullet"/>
      </w:pPr>
      <w:r>
        <w:t>¿Las relaciones están declaradas en metadata/schema?</w:t>
      </w:r>
    </w:p>
    <w:p>
      <w:pPr>
        <w:pStyle w:val="ListBullet"/>
      </w:pPr>
      <w:r>
        <w:t>¿Se conserva el valor original cuando existe una relación?</w:t>
      </w:r>
    </w:p>
    <w:p>
      <w:pPr>
        <w:pStyle w:val="ListBullet"/>
      </w:pPr>
      <w:r>
        <w:t>¿El documento puede utilizarse como punto de entrada independiente?</w:t>
      </w:r>
    </w:p>
    <w:p>
      <w:pPr>
        <w:pStyle w:val="ListBullet"/>
      </w:pPr>
      <w:r>
        <w:t>¿La navegación utiliza source y navigateRenderer?</w:t>
      </w:r>
    </w:p>
    <w:p>
      <w:pPr>
        <w:pStyle w:val="ListBullet"/>
      </w:pPr>
      <w:r>
        <w:t>¿Los paths utilizan pathResolver?</w:t>
      </w:r>
    </w:p>
    <w:p>
      <w:pPr>
        <w:pStyle w:val="ListBullet"/>
      </w:pPr>
      <w:r>
        <w:t>¿El layout evita cargar y resolver datos?</w:t>
      </w:r>
    </w:p>
    <w:p>
      <w:pPr>
        <w:pStyle w:val="ListBullet"/>
      </w:pPr>
      <w:r>
        <w:t>¿El field renderer evita lógica de dominio?</w:t>
      </w:r>
    </w:p>
    <w:p>
      <w:pPr>
        <w:pStyle w:val="ListBullet"/>
      </w:pPr>
      <w:r>
        <w:t>¿Los componentes reciben context?</w:t>
      </w:r>
    </w:p>
    <w:p>
      <w:pPr>
        <w:pStyle w:val="ListBullet"/>
      </w:pPr>
      <w:r>
        <w:t>¿Las configuraciones específicas están en JSON y no en JavaScript?</w:t>
      </w:r>
    </w:p>
    <w:p>
      <w:pPr>
        <w:pStyle w:val="ListBullet"/>
      </w:pPr>
      <w:r>
        <w:t>¿Las rutas de orquestación están parametrizadas?</w:t>
      </w:r>
    </w:p>
    <w:p>
      <w:pPr>
        <w:pStyle w:val="ListBullet"/>
      </w:pPr>
      <w:r>
        <w:t>¿contextResolver funciona sin conocer nombres de entidades?</w:t>
      </w:r>
    </w:p>
    <w:p>
      <w:pPr>
        <w:pStyle w:val="ListBullet"/>
      </w:pPr>
      <w:r>
        <w:t>¿persona2 se trata como colección 0..N?</w:t>
      </w:r>
    </w:p>
    <w:p>
      <w:pPr>
        <w:pStyle w:val="ListBullet"/>
      </w:pPr>
      <w:r>
        <w:t>¿La salida de resolución es una proyección separada de DATA?</w:t>
      </w:r>
    </w:p>
    <w:p>
      <w:pPr>
        <w:pStyle w:val="ListBullet"/>
      </w:pPr>
      <w:r>
        <w:t>¿El componente puede reutilizarse con otro JSON sin modificar su código?</w:t>
      </w:r>
    </w:p>
    <w:p>
      <w:pPr>
        <w:pStyle w:val="Heading1"/>
      </w:pPr>
      <w:r>
        <w:t>26. Estado y evolución del estándar</w:t>
      </w:r>
    </w:p>
    <w:p>
      <w:r>
        <w:rPr>
          <w:b w:val="0"/>
          <w:i w:val="0"/>
        </w:rPr>
        <w:t>La especificación UDR V1 documenta el contrato arquitectónico original: documentos declarativos, definition, datasets, schemas, source, path, relaciones, navegación, registries, renderers y layouts.</w:t>
      </w:r>
    </w:p>
    <w:p>
      <w:r>
        <w:rPr>
          <w:b w:val="0"/>
          <w:i w:val="0"/>
        </w:rPr>
        <w:t>El proyecto ha evolucionado posteriormente hacia una separación más estricta entre metadata/schema y data, una resolución explícita de relaciones mediante __resolved, un layoutResolver que prepara la proyección para los layouts y una orquestación declarativa mediante motor_config y contextResolver.</w:t>
      </w:r>
    </w:p>
    <w:p>
      <w:r>
        <w:rPr>
          <w:b w:val="0"/>
          <w:i w:val="0"/>
        </w:rPr>
        <w:t>Por tanto, para el desarrollo actual debe utilizarse la arquitectura vigente del código y las reglas de separación de responsabilidades descritas en este documento. Los ejemplos históricos de la especificación V1 deben interpretarse como antecedentes cuando difieran de los contratos actuales.</w:t>
      </w:r>
    </w:p>
    <w:p>
      <w:pPr>
        <w:pStyle w:val="Heading2"/>
      </w:pPr>
      <w:r>
        <w:t>26.1 Dirección del proyecto</w:t>
      </w:r>
    </w:p>
    <w:p>
      <w:r>
        <w:rPr>
          <w:b w:val="0"/>
          <w:i w:val="0"/>
        </w:rPr>
        <w:t>La dirección arquitectónica permanece centrada en una idea: UDR construye conocimiento estructurado mediante documentos declarativos. El runtime aporta el mecanismo universal para resolver, relacionar, navegar y presentar ese conocimiento; no aporta la lógica del dominio.</w:t>
      </w:r>
    </w:p>
    <w:p>
      <w:pPr>
        <w:pStyle w:val="Code"/>
      </w:pPr>
      <w:r>
        <w:t>UDR construye la memoria estructurada.</w:t>
        <w:br/>
        <w:t>El consumidor posterior utiliza esa memoria.</w:t>
      </w:r>
    </w:p>
    <w:p>
      <w:pPr>
        <w:pStyle w:val="Heading2"/>
      </w:pPr>
      <w:r>
        <w:t>26.2 Fuera del núcleo</w:t>
      </w:r>
    </w:p>
    <w:p>
      <w:pPr>
        <w:pStyle w:val="ListBullet"/>
      </w:pPr>
      <w:r>
        <w:t>IA generativa.</w:t>
      </w:r>
    </w:p>
    <w:p>
      <w:pPr>
        <w:pStyle w:val="ListBullet"/>
      </w:pPr>
      <w:r>
        <w:t>Agentes.</w:t>
      </w:r>
    </w:p>
    <w:p>
      <w:pPr>
        <w:pStyle w:val="ListBullet"/>
      </w:pPr>
      <w:r>
        <w:t>Prompt builders.</w:t>
      </w:r>
    </w:p>
    <w:p>
      <w:pPr>
        <w:pStyle w:val="ListBullet"/>
      </w:pPr>
      <w:r>
        <w:t>Machine learning.</w:t>
      </w:r>
    </w:p>
    <w:p>
      <w:pPr>
        <w:pStyle w:val="ListBullet"/>
      </w:pPr>
      <w:r>
        <w:t>Reglas de negocio específicas.</w:t>
      </w:r>
    </w:p>
    <w:p>
      <w:pPr>
        <w:pStyle w:val="ListBullet"/>
      </w:pPr>
      <w:r>
        <w:t>Bases de datos.</w:t>
      </w:r>
    </w:p>
    <w:p>
      <w:pPr>
        <w:pStyle w:val="ListBullet"/>
      </w:pPr>
      <w:r>
        <w:t>Frameworks externos obligatorios.</w:t>
      </w:r>
    </w:p>
    <w:p>
      <w:pPr>
        <w:pStyle w:val="Heading1"/>
      </w:pPr>
      <w:r>
        <w:t>Apéndice A — Glosario</w:t>
      </w:r>
    </w:p>
    <w:p>
      <w:r>
        <w:rPr>
          <w:b/>
        </w:rPr>
        <w:t xml:space="preserve">Documento: </w:t>
      </w:r>
      <w:r>
        <w:t>Archivo JSON autocontenido que puede actuar como punto de entrada del runtime.</w:t>
      </w:r>
    </w:p>
    <w:p>
      <w:r>
        <w:rPr>
          <w:b/>
        </w:rPr>
        <w:t xml:space="preserve">Definition: </w:t>
      </w:r>
      <w:r>
        <w:t>Configuración estructural para inicializar e interpretar el documento.</w:t>
      </w:r>
    </w:p>
    <w:p>
      <w:r>
        <w:rPr>
          <w:b/>
        </w:rPr>
        <w:t xml:space="preserve">Dataset: </w:t>
      </w:r>
      <w:r>
        <w:t>Vista lógica de una porción de DATA.</w:t>
      </w:r>
    </w:p>
    <w:p>
      <w:r>
        <w:rPr>
          <w:b/>
        </w:rPr>
        <w:t xml:space="preserve">Schema: </w:t>
      </w:r>
      <w:r>
        <w:t>Descripción declarativa de los campos y sus propiedades.</w:t>
      </w:r>
    </w:p>
    <w:p>
      <w:r>
        <w:rPr>
          <w:b/>
        </w:rPr>
        <w:t xml:space="preserve">Field: </w:t>
      </w:r>
      <w:r>
        <w:t>Definición de un campo del schema o una representación preparada del mismo.</w:t>
      </w:r>
    </w:p>
    <w:p>
      <w:r>
        <w:rPr>
          <w:b/>
        </w:rPr>
        <w:t xml:space="preserve">Relation: </w:t>
      </w:r>
      <w:r>
        <w:t>Instrucción declarativa que indica cómo localizar información relacionada.</w:t>
      </w:r>
    </w:p>
    <w:p>
      <w:r>
        <w:rPr>
          <w:b/>
        </w:rPr>
        <w:t xml:space="preserve">__resolved: </w:t>
      </w:r>
      <w:r>
        <w:t>Información derivada generada durante la resolución; no sustituye el dato original.</w:t>
      </w:r>
    </w:p>
    <w:p>
      <w:r>
        <w:rPr>
          <w:b/>
        </w:rPr>
        <w:t xml:space="preserve">Layout: </w:t>
      </w:r>
      <w:r>
        <w:t>Composición visual declarativa.</w:t>
      </w:r>
    </w:p>
    <w:p>
      <w:r>
        <w:rPr>
          <w:b/>
        </w:rPr>
        <w:t xml:space="preserve">FieldRenderer: </w:t>
      </w:r>
      <w:r>
        <w:t>Componente que representa un campo.</w:t>
      </w:r>
    </w:p>
    <w:p>
      <w:r>
        <w:rPr>
          <w:b/>
        </w:rPr>
        <w:t xml:space="preserve">LayoutRenderer: </w:t>
      </w:r>
      <w:r>
        <w:t>Orquestador que selecciona y ejecuta layouts.</w:t>
      </w:r>
    </w:p>
    <w:p>
      <w:r>
        <w:rPr>
          <w:b/>
        </w:rPr>
        <w:t xml:space="preserve">Path: </w:t>
      </w:r>
      <w:r>
        <w:t>Ruta interna dentro de un documento.</w:t>
      </w:r>
    </w:p>
    <w:p>
      <w:r>
        <w:rPr>
          <w:b/>
        </w:rPr>
        <w:t xml:space="preserve">Source: </w:t>
      </w:r>
      <w:r>
        <w:t>Referencia a un recurso externo mediante file y path.</w:t>
      </w:r>
    </w:p>
    <w:p>
      <w:r>
        <w:rPr>
          <w:b/>
        </w:rPr>
        <w:t xml:space="preserve">Navigation: </w:t>
      </w:r>
      <w:r>
        <w:t>Definición declarativa de destino y parámetros de navegación.</w:t>
      </w:r>
    </w:p>
    <w:p>
      <w:r>
        <w:rPr>
          <w:b/>
        </w:rPr>
        <w:t xml:space="preserve">Context: </w:t>
      </w:r>
      <w:r>
        <w:t>Objeto compartido por las etapas del runtime.</w:t>
      </w:r>
    </w:p>
    <w:p>
      <w:r>
        <w:rPr>
          <w:b/>
        </w:rPr>
        <w:t xml:space="preserve">ContextResolver: </w:t>
      </w:r>
      <w:r>
        <w:t>Componente que cruza información de personas según una intención configurada.</w:t>
      </w:r>
    </w:p>
    <w:p>
      <w:r>
        <w:rPr>
          <w:b/>
        </w:rPr>
        <w:t xml:space="preserve">motor_config: </w:t>
      </w:r>
      <w:r>
        <w:t>Configuración declarativa de comportamiento de una aplicación concreta.</w:t>
      </w:r>
    </w:p>
    <w:p>
      <w:r>
        <w:rPr>
          <w:b/>
        </w:rPr>
        <w:t xml:space="preserve">Registry: </w:t>
      </w:r>
      <w:r>
        <w:t>Registro privado de componentes disponibles.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UDR — Especificación técnica y estándar de desarrollo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2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