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906CA" w14:textId="77777777" w:rsidR="001B370E" w:rsidRDefault="00E42544" w:rsidP="00EF05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E59">
        <w:rPr>
          <w:rFonts w:ascii="Times New Roman" w:hAnsi="Times New Roman" w:cs="Times New Roman"/>
          <w:b/>
          <w:bCs/>
          <w:sz w:val="24"/>
          <w:szCs w:val="24"/>
        </w:rPr>
        <w:t xml:space="preserve">Homework #1 – Excel Homework: Kickstart My Chart </w:t>
      </w:r>
      <w:r w:rsidRPr="00E62E5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</w:t>
      </w:r>
    </w:p>
    <w:p w14:paraId="6C5CDC6F" w14:textId="3F0252A3" w:rsidR="00B2669F" w:rsidRPr="00E62E59" w:rsidRDefault="00E42544" w:rsidP="00EF05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E59">
        <w:rPr>
          <w:rFonts w:ascii="Times New Roman" w:hAnsi="Times New Roman" w:cs="Times New Roman"/>
          <w:b/>
          <w:bCs/>
          <w:sz w:val="24"/>
          <w:szCs w:val="24"/>
        </w:rPr>
        <w:t>Jenni Davis</w:t>
      </w:r>
    </w:p>
    <w:p w14:paraId="18127B05" w14:textId="18062884" w:rsidR="00E42544" w:rsidRPr="00E62E59" w:rsidRDefault="00E42544" w:rsidP="00EF05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CFE2F" w14:textId="43BDC160" w:rsidR="00E42544" w:rsidRPr="00E62E59" w:rsidRDefault="00E42544" w:rsidP="00EF0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E59">
        <w:rPr>
          <w:rFonts w:ascii="Times New Roman" w:hAnsi="Times New Roman" w:cs="Times New Roman"/>
          <w:b/>
          <w:bCs/>
          <w:sz w:val="24"/>
          <w:szCs w:val="24"/>
        </w:rPr>
        <w:t xml:space="preserve">Given the provided data, what are three conclusions we can draw about Kickstarter campaigns? </w:t>
      </w:r>
    </w:p>
    <w:p w14:paraId="61B04F26" w14:textId="2173F028" w:rsidR="00E62E59" w:rsidRPr="00E2171D" w:rsidRDefault="00E2171D" w:rsidP="00EF0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4114 Kickstarter campaigns provided for this analysis, approximately half of the campaigns were </w:t>
      </w:r>
      <w:r w:rsidR="005778A2">
        <w:rPr>
          <w:rFonts w:ascii="Times New Roman" w:hAnsi="Times New Roman" w:cs="Times New Roman"/>
          <w:sz w:val="24"/>
          <w:szCs w:val="24"/>
        </w:rPr>
        <w:t xml:space="preserve">successful, and majority of successful </w:t>
      </w:r>
      <w:r w:rsidR="005778A2">
        <w:rPr>
          <w:rFonts w:ascii="Times New Roman" w:hAnsi="Times New Roman" w:cs="Times New Roman"/>
          <w:sz w:val="24"/>
          <w:szCs w:val="24"/>
        </w:rPr>
        <w:t>campaigns fall into categories of entertainment that the backer may benefit from directly.</w:t>
      </w:r>
    </w:p>
    <w:p w14:paraId="4E13FAC8" w14:textId="63481055" w:rsidR="00E2171D" w:rsidRPr="005778A2" w:rsidRDefault="0064171E" w:rsidP="00EF0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B0C01">
        <w:rPr>
          <w:rFonts w:ascii="Times New Roman" w:hAnsi="Times New Roman" w:cs="Times New Roman"/>
          <w:sz w:val="24"/>
          <w:szCs w:val="24"/>
        </w:rPr>
        <w:t xml:space="preserve">concept of crowdfunding </w:t>
      </w:r>
      <w:r w:rsidR="00A941FB">
        <w:rPr>
          <w:rFonts w:ascii="Times New Roman" w:hAnsi="Times New Roman" w:cs="Times New Roman"/>
          <w:sz w:val="24"/>
          <w:szCs w:val="24"/>
        </w:rPr>
        <w:t>via</w:t>
      </w:r>
      <w:r w:rsidR="00CB0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Kickstarter campaign appears to be more popular in western cultures and there appears to be more campaigns </w:t>
      </w:r>
      <w:r w:rsidR="00CB0C01">
        <w:rPr>
          <w:rFonts w:ascii="Times New Roman" w:hAnsi="Times New Roman" w:cs="Times New Roman"/>
          <w:sz w:val="24"/>
          <w:szCs w:val="24"/>
        </w:rPr>
        <w:t>in the US than any other country. Therefore,</w:t>
      </w:r>
      <w:r w:rsidR="00CB0C01">
        <w:rPr>
          <w:rFonts w:ascii="Times New Roman" w:hAnsi="Times New Roman" w:cs="Times New Roman"/>
          <w:sz w:val="24"/>
          <w:szCs w:val="24"/>
        </w:rPr>
        <w:t xml:space="preserve"> success of a campaign </w:t>
      </w:r>
      <w:r w:rsidR="00A941FB">
        <w:rPr>
          <w:rFonts w:ascii="Times New Roman" w:hAnsi="Times New Roman" w:cs="Times New Roman"/>
          <w:sz w:val="24"/>
          <w:szCs w:val="24"/>
        </w:rPr>
        <w:t>could be</w:t>
      </w:r>
      <w:r w:rsidR="00CB0C01">
        <w:rPr>
          <w:rFonts w:ascii="Times New Roman" w:hAnsi="Times New Roman" w:cs="Times New Roman"/>
          <w:sz w:val="24"/>
          <w:szCs w:val="24"/>
        </w:rPr>
        <w:t xml:space="preserve"> dependent on the country that the campaign has been launched.</w:t>
      </w:r>
    </w:p>
    <w:p w14:paraId="2561028B" w14:textId="3873C50E" w:rsidR="005778A2" w:rsidRPr="00CB0C01" w:rsidRDefault="005778A2" w:rsidP="00EF0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Campaigns maintain a consistently high rate of success throughout the year except around the holiday season. </w:t>
      </w:r>
    </w:p>
    <w:p w14:paraId="1BCBB7CF" w14:textId="77777777" w:rsidR="00CB0C01" w:rsidRPr="00E62E59" w:rsidRDefault="00CB0C01" w:rsidP="00EF05A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23B7E" w14:textId="3A176F24" w:rsidR="0064171E" w:rsidRDefault="00E42544" w:rsidP="00EF05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E59">
        <w:rPr>
          <w:rFonts w:ascii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2FACE375" w14:textId="5AB69C3C" w:rsidR="00E62E59" w:rsidRPr="00D200B3" w:rsidRDefault="00EF05A6" w:rsidP="00EF05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data point for “blurb” that provides a shortened version of a </w:t>
      </w:r>
      <w:r w:rsidR="004C545D">
        <w:rPr>
          <w:rFonts w:ascii="Times New Roman" w:hAnsi="Times New Roman" w:cs="Times New Roman"/>
          <w:sz w:val="24"/>
          <w:szCs w:val="24"/>
        </w:rPr>
        <w:t>campaign’s</w:t>
      </w:r>
      <w:r>
        <w:rPr>
          <w:rFonts w:ascii="Times New Roman" w:hAnsi="Times New Roman" w:cs="Times New Roman"/>
          <w:sz w:val="24"/>
          <w:szCs w:val="24"/>
        </w:rPr>
        <w:t xml:space="preserve"> backstory, but what about the power of promotion and influence?</w:t>
      </w:r>
      <w:r w:rsidR="00CB0C01" w:rsidRPr="00CB0C01">
        <w:rPr>
          <w:rFonts w:ascii="Times New Roman" w:hAnsi="Times New Roman" w:cs="Times New Roman"/>
          <w:sz w:val="24"/>
          <w:szCs w:val="24"/>
        </w:rPr>
        <w:t xml:space="preserve"> There has not been any information provided about whether influence, </w:t>
      </w:r>
      <w:r w:rsidR="00CB0C01">
        <w:rPr>
          <w:rFonts w:ascii="Times New Roman" w:hAnsi="Times New Roman" w:cs="Times New Roman"/>
          <w:sz w:val="24"/>
          <w:szCs w:val="24"/>
        </w:rPr>
        <w:t xml:space="preserve">either </w:t>
      </w:r>
      <w:r w:rsidR="00CB0C01" w:rsidRPr="00CB0C01">
        <w:rPr>
          <w:rFonts w:ascii="Times New Roman" w:hAnsi="Times New Roman" w:cs="Times New Roman"/>
          <w:sz w:val="24"/>
          <w:szCs w:val="24"/>
        </w:rPr>
        <w:t>through social media platforms, internal support, or other forms of promotions impacted the state of the campaign</w:t>
      </w:r>
      <w:r w:rsidR="00CB0C01">
        <w:rPr>
          <w:rFonts w:ascii="Times New Roman" w:hAnsi="Times New Roman" w:cs="Times New Roman"/>
          <w:sz w:val="24"/>
          <w:szCs w:val="24"/>
        </w:rPr>
        <w:t>. It would be interesting to see the impact of influence by promotions has an impact on overall</w:t>
      </w:r>
      <w:r>
        <w:rPr>
          <w:rFonts w:ascii="Times New Roman" w:hAnsi="Times New Roman" w:cs="Times New Roman"/>
          <w:sz w:val="24"/>
          <w:szCs w:val="24"/>
        </w:rPr>
        <w:t xml:space="preserve"> state of</w:t>
      </w:r>
      <w:r w:rsidR="00CB0C01">
        <w:rPr>
          <w:rFonts w:ascii="Times New Roman" w:hAnsi="Times New Roman" w:cs="Times New Roman"/>
          <w:sz w:val="24"/>
          <w:szCs w:val="24"/>
        </w:rPr>
        <w:t xml:space="preserve"> a campaign. </w:t>
      </w:r>
    </w:p>
    <w:p w14:paraId="74AE1645" w14:textId="487FBCAC" w:rsidR="00B0712E" w:rsidRPr="00B0712E" w:rsidRDefault="00D200B3" w:rsidP="00B071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popularity of crowdfunding in different countries is not equal. </w:t>
      </w:r>
      <w:r w:rsidR="00EF05A6">
        <w:rPr>
          <w:rFonts w:ascii="Times New Roman" w:hAnsi="Times New Roman" w:cs="Times New Roman"/>
          <w:sz w:val="24"/>
          <w:szCs w:val="24"/>
        </w:rPr>
        <w:t>As observed, it appears that crowdfunding is more popular amongst western cultures.</w:t>
      </w:r>
    </w:p>
    <w:p w14:paraId="01307BCF" w14:textId="77777777" w:rsidR="00EF05A6" w:rsidRPr="00EF05A6" w:rsidRDefault="00EF05A6" w:rsidP="00EF05A6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EED0B" w14:textId="0D232142" w:rsidR="00E2171D" w:rsidRDefault="00E42544" w:rsidP="004C54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E59">
        <w:rPr>
          <w:rFonts w:ascii="Times New Roman" w:hAnsi="Times New Roman" w:cs="Times New Roman"/>
          <w:b/>
          <w:bCs/>
          <w:sz w:val="24"/>
          <w:szCs w:val="24"/>
        </w:rPr>
        <w:t>What are some other possible tables and</w:t>
      </w:r>
      <w:r w:rsidR="004156F5">
        <w:rPr>
          <w:rFonts w:ascii="Times New Roman" w:hAnsi="Times New Roman" w:cs="Times New Roman"/>
          <w:b/>
          <w:bCs/>
          <w:sz w:val="24"/>
          <w:szCs w:val="24"/>
        </w:rPr>
        <w:t xml:space="preserve">/or </w:t>
      </w:r>
      <w:r w:rsidRPr="00E62E59">
        <w:rPr>
          <w:rFonts w:ascii="Times New Roman" w:hAnsi="Times New Roman" w:cs="Times New Roman"/>
          <w:b/>
          <w:bCs/>
          <w:sz w:val="24"/>
          <w:szCs w:val="24"/>
        </w:rPr>
        <w:t xml:space="preserve">graphs that we could create? </w:t>
      </w:r>
    </w:p>
    <w:p w14:paraId="4F95DED9" w14:textId="6DB42BFC" w:rsidR="00CB0C01" w:rsidRPr="00EF05A6" w:rsidRDefault="00EF05A6" w:rsidP="004C54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create a graph that shows the state of a campaign and staff pick. Assuming the staff pick would have been based on prediction analysis, comparing that data could lead to better prediction methods. </w:t>
      </w:r>
    </w:p>
    <w:p w14:paraId="73630E81" w14:textId="5BEB5647" w:rsidR="00CC250C" w:rsidRPr="00CC250C" w:rsidRDefault="004C545D" w:rsidP="00CC250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compare the rate at which campaigns are cancelled and whether some of the failed campaigns should have</w:t>
      </w:r>
      <w:r w:rsidR="004156F5">
        <w:rPr>
          <w:rFonts w:ascii="Times New Roman" w:hAnsi="Times New Roman" w:cs="Times New Roman"/>
          <w:sz w:val="24"/>
          <w:szCs w:val="24"/>
        </w:rPr>
        <w:t xml:space="preserve"> been</w:t>
      </w:r>
      <w:r>
        <w:rPr>
          <w:rFonts w:ascii="Times New Roman" w:hAnsi="Times New Roman" w:cs="Times New Roman"/>
          <w:sz w:val="24"/>
          <w:szCs w:val="24"/>
        </w:rPr>
        <w:t xml:space="preserve"> cancelled over failing. Or vice versa, we could analyze that data to see how close a failed campaign was to success by its goal and percent funded. </w:t>
      </w:r>
    </w:p>
    <w:p w14:paraId="47CE085E" w14:textId="733B5FB2" w:rsidR="00B8178F" w:rsidRPr="00B0712E" w:rsidRDefault="00CC250C" w:rsidP="00B0712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50C">
        <w:rPr>
          <w:rFonts w:ascii="Times New Roman" w:hAnsi="Times New Roman" w:cs="Times New Roman"/>
          <w:sz w:val="24"/>
          <w:szCs w:val="24"/>
        </w:rPr>
        <w:t xml:space="preserve">We calculated the average donation, but </w:t>
      </w:r>
      <w:r w:rsidR="00B0712E">
        <w:rPr>
          <w:rFonts w:ascii="Times New Roman" w:hAnsi="Times New Roman" w:cs="Times New Roman"/>
          <w:sz w:val="24"/>
          <w:szCs w:val="24"/>
        </w:rPr>
        <w:t xml:space="preserve">we could analyze it further in correlation to backers count and </w:t>
      </w:r>
      <w:r w:rsidR="00A941FB">
        <w:rPr>
          <w:rFonts w:ascii="Times New Roman" w:hAnsi="Times New Roman" w:cs="Times New Roman"/>
          <w:sz w:val="24"/>
          <w:szCs w:val="24"/>
        </w:rPr>
        <w:t xml:space="preserve">the overall state of a campaign. </w:t>
      </w:r>
    </w:p>
    <w:sectPr w:rsidR="00B8178F" w:rsidRPr="00B0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F5B13"/>
    <w:multiLevelType w:val="hybridMultilevel"/>
    <w:tmpl w:val="62D02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600EDD"/>
    <w:multiLevelType w:val="hybridMultilevel"/>
    <w:tmpl w:val="A27E2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276F59"/>
    <w:multiLevelType w:val="hybridMultilevel"/>
    <w:tmpl w:val="DD104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44"/>
    <w:rsid w:val="00147C3A"/>
    <w:rsid w:val="001B370E"/>
    <w:rsid w:val="001D67B0"/>
    <w:rsid w:val="004156F5"/>
    <w:rsid w:val="004C545D"/>
    <w:rsid w:val="005778A2"/>
    <w:rsid w:val="005D7248"/>
    <w:rsid w:val="0064171E"/>
    <w:rsid w:val="0094050C"/>
    <w:rsid w:val="009735F3"/>
    <w:rsid w:val="009A6B0F"/>
    <w:rsid w:val="00A941FB"/>
    <w:rsid w:val="00B0712E"/>
    <w:rsid w:val="00B8178F"/>
    <w:rsid w:val="00C53F80"/>
    <w:rsid w:val="00CB0C01"/>
    <w:rsid w:val="00CC250C"/>
    <w:rsid w:val="00D200B3"/>
    <w:rsid w:val="00E2171D"/>
    <w:rsid w:val="00E42544"/>
    <w:rsid w:val="00E62E59"/>
    <w:rsid w:val="00E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B77C"/>
  <w15:chartTrackingRefBased/>
  <w15:docId w15:val="{72F68CB6-044D-4D71-8906-F97EFD48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17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5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CB249-309C-44F8-AB98-D3FEC395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5594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Davis</dc:creator>
  <cp:keywords/>
  <dc:description/>
  <cp:lastModifiedBy>Jenni Davis</cp:lastModifiedBy>
  <cp:revision>7</cp:revision>
  <dcterms:created xsi:type="dcterms:W3CDTF">2020-12-03T01:08:00Z</dcterms:created>
  <dcterms:modified xsi:type="dcterms:W3CDTF">2020-12-07T01:53:00Z</dcterms:modified>
</cp:coreProperties>
</file>