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278" w:rsidRPr="00C25F72" w:rsidRDefault="00652278" w:rsidP="00652278">
      <w:pPr>
        <w:spacing w:line="480" w:lineRule="auto"/>
        <w:jc w:val="center"/>
        <w:rPr>
          <w:rFonts w:ascii="Times New Roman" w:eastAsia="Times New Roman" w:hAnsi="Times New Roman" w:cs="Times New Roman"/>
          <w:color w:val="000000" w:themeColor="text1"/>
        </w:rPr>
      </w:pPr>
    </w:p>
    <w:p w:rsidR="00652278" w:rsidRPr="00C25F72" w:rsidRDefault="00652278" w:rsidP="00652278">
      <w:pPr>
        <w:spacing w:line="480" w:lineRule="auto"/>
        <w:jc w:val="center"/>
        <w:rPr>
          <w:rFonts w:ascii="Times New Roman" w:eastAsia="Times New Roman" w:hAnsi="Times New Roman" w:cs="Times New Roman"/>
          <w:color w:val="000000" w:themeColor="text1"/>
        </w:rPr>
      </w:pPr>
    </w:p>
    <w:p w:rsidR="00652278" w:rsidRPr="00C25F72" w:rsidRDefault="00652278" w:rsidP="00652278">
      <w:pPr>
        <w:spacing w:line="480" w:lineRule="auto"/>
        <w:jc w:val="center"/>
        <w:rPr>
          <w:rFonts w:ascii="Times New Roman" w:eastAsia="Times New Roman" w:hAnsi="Times New Roman" w:cs="Times New Roman"/>
          <w:color w:val="000000" w:themeColor="text1"/>
        </w:rPr>
      </w:pPr>
    </w:p>
    <w:p w:rsidR="00652278" w:rsidRPr="00C25F72" w:rsidRDefault="00652278" w:rsidP="00652278">
      <w:pPr>
        <w:spacing w:line="480" w:lineRule="auto"/>
        <w:jc w:val="center"/>
        <w:rPr>
          <w:rFonts w:ascii="Times New Roman" w:eastAsia="Times New Roman" w:hAnsi="Times New Roman" w:cs="Times New Roman"/>
          <w:color w:val="000000" w:themeColor="text1"/>
        </w:rPr>
      </w:pPr>
    </w:p>
    <w:p w:rsidR="00652278" w:rsidRPr="00C25F72" w:rsidRDefault="00652278" w:rsidP="00652278">
      <w:pPr>
        <w:spacing w:line="480" w:lineRule="auto"/>
        <w:jc w:val="center"/>
        <w:rPr>
          <w:rFonts w:ascii="Times New Roman" w:eastAsia="Times New Roman" w:hAnsi="Times New Roman" w:cs="Times New Roman"/>
          <w:color w:val="000000" w:themeColor="text1"/>
        </w:rPr>
      </w:pPr>
    </w:p>
    <w:p w:rsidR="00652278" w:rsidRPr="00C25F72" w:rsidRDefault="00652278" w:rsidP="00652278">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Role of Interpersonal Discourse on K-12 Mathematical Argumentation</w:t>
      </w:r>
    </w:p>
    <w:p w:rsidR="00652278" w:rsidRPr="00C25F72" w:rsidRDefault="00652278" w:rsidP="00652278">
      <w:pPr>
        <w:spacing w:line="480" w:lineRule="auto"/>
        <w:jc w:val="center"/>
        <w:rPr>
          <w:rFonts w:ascii="Times New Roman" w:eastAsia="Times New Roman" w:hAnsi="Times New Roman" w:cs="Times New Roman"/>
          <w:color w:val="000000" w:themeColor="text1"/>
        </w:rPr>
      </w:pPr>
      <w:r w:rsidRPr="00C25F72">
        <w:rPr>
          <w:rFonts w:ascii="Times New Roman" w:eastAsia="Times New Roman" w:hAnsi="Times New Roman" w:cs="Times New Roman"/>
          <w:color w:val="000000" w:themeColor="text1"/>
        </w:rPr>
        <w:t xml:space="preserve">Shande King </w:t>
      </w:r>
    </w:p>
    <w:p w:rsidR="00652278" w:rsidRPr="00C25F72" w:rsidRDefault="00652278" w:rsidP="00652278">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Comprehensive Exam Question</w:t>
      </w:r>
    </w:p>
    <w:p w:rsidR="00652278" w:rsidRPr="00C25F72" w:rsidRDefault="00652278" w:rsidP="00652278">
      <w:pPr>
        <w:spacing w:line="480" w:lineRule="auto"/>
        <w:jc w:val="center"/>
        <w:rPr>
          <w:rFonts w:ascii="Times New Roman" w:eastAsia="Times New Roman" w:hAnsi="Times New Roman" w:cs="Times New Roman"/>
          <w:color w:val="000000" w:themeColor="text1"/>
        </w:rPr>
      </w:pPr>
      <w:r w:rsidRPr="00C25F72">
        <w:rPr>
          <w:rFonts w:ascii="Times New Roman" w:eastAsia="Times New Roman" w:hAnsi="Times New Roman" w:cs="Times New Roman"/>
          <w:color w:val="000000" w:themeColor="text1"/>
        </w:rPr>
        <w:t>University of Tennessee, Knoxville</w:t>
      </w:r>
    </w:p>
    <w:p w:rsidR="00652278" w:rsidRPr="00C25F72" w:rsidRDefault="00652278" w:rsidP="00652278">
      <w:pPr>
        <w:spacing w:line="480" w:lineRule="auto"/>
        <w:rPr>
          <w:rFonts w:ascii="Times New Roman" w:hAnsi="Times New Roman" w:cs="Times New Roman"/>
          <w:color w:val="000000" w:themeColor="text1"/>
        </w:rPr>
      </w:pPr>
    </w:p>
    <w:p w:rsidR="00652278" w:rsidRPr="00C25F72" w:rsidRDefault="00652278" w:rsidP="00652278">
      <w:pPr>
        <w:spacing w:line="480" w:lineRule="auto"/>
        <w:rPr>
          <w:rFonts w:ascii="Times New Roman" w:hAnsi="Times New Roman" w:cs="Times New Roman"/>
          <w:color w:val="000000" w:themeColor="text1"/>
        </w:rPr>
      </w:pPr>
    </w:p>
    <w:p w:rsidR="00652278" w:rsidRPr="00C25F72" w:rsidRDefault="00652278" w:rsidP="00652278">
      <w:pPr>
        <w:spacing w:line="480" w:lineRule="auto"/>
        <w:rPr>
          <w:rFonts w:ascii="Times New Roman" w:hAnsi="Times New Roman" w:cs="Times New Roman"/>
          <w:color w:val="000000" w:themeColor="text1"/>
        </w:rPr>
      </w:pPr>
    </w:p>
    <w:p w:rsidR="00652278" w:rsidRPr="00C25F72" w:rsidRDefault="00652278" w:rsidP="00652278">
      <w:pPr>
        <w:spacing w:line="480" w:lineRule="auto"/>
        <w:rPr>
          <w:rFonts w:ascii="Times New Roman" w:hAnsi="Times New Roman" w:cs="Times New Roman"/>
          <w:color w:val="000000" w:themeColor="text1"/>
        </w:rPr>
      </w:pPr>
    </w:p>
    <w:p w:rsidR="00652278" w:rsidRPr="00C25F72" w:rsidRDefault="00652278" w:rsidP="00652278">
      <w:pPr>
        <w:spacing w:line="480" w:lineRule="auto"/>
        <w:rPr>
          <w:rFonts w:ascii="Times New Roman" w:hAnsi="Times New Roman" w:cs="Times New Roman"/>
          <w:color w:val="000000" w:themeColor="text1"/>
        </w:rPr>
      </w:pPr>
    </w:p>
    <w:p w:rsidR="00652278" w:rsidRPr="00C25F72" w:rsidRDefault="00652278" w:rsidP="00652278">
      <w:pPr>
        <w:spacing w:line="480" w:lineRule="auto"/>
        <w:rPr>
          <w:rFonts w:ascii="Times New Roman" w:hAnsi="Times New Roman" w:cs="Times New Roman"/>
          <w:color w:val="000000" w:themeColor="text1"/>
        </w:rPr>
      </w:pPr>
    </w:p>
    <w:p w:rsidR="00652278" w:rsidRPr="00C25F72" w:rsidRDefault="00652278" w:rsidP="00652278">
      <w:pPr>
        <w:spacing w:line="480" w:lineRule="auto"/>
        <w:rPr>
          <w:rFonts w:ascii="Times New Roman" w:hAnsi="Times New Roman" w:cs="Times New Roman"/>
          <w:color w:val="000000" w:themeColor="text1"/>
        </w:rPr>
      </w:pPr>
    </w:p>
    <w:p w:rsidR="00652278" w:rsidRPr="00C25F72" w:rsidRDefault="00652278" w:rsidP="00652278">
      <w:pPr>
        <w:spacing w:line="480" w:lineRule="auto"/>
        <w:rPr>
          <w:rFonts w:ascii="Times New Roman" w:hAnsi="Times New Roman" w:cs="Times New Roman"/>
          <w:color w:val="000000" w:themeColor="text1"/>
        </w:rPr>
      </w:pPr>
    </w:p>
    <w:p w:rsidR="00652278" w:rsidRPr="00C25F72" w:rsidRDefault="00652278" w:rsidP="00652278">
      <w:pPr>
        <w:spacing w:line="480" w:lineRule="auto"/>
        <w:rPr>
          <w:rFonts w:ascii="Times New Roman" w:hAnsi="Times New Roman" w:cs="Times New Roman"/>
          <w:color w:val="000000" w:themeColor="text1"/>
        </w:rPr>
      </w:pPr>
    </w:p>
    <w:p w:rsidR="00652278" w:rsidRPr="00C25F72" w:rsidRDefault="00652278" w:rsidP="00652278">
      <w:pPr>
        <w:spacing w:line="480" w:lineRule="auto"/>
        <w:rPr>
          <w:rFonts w:ascii="Times New Roman" w:hAnsi="Times New Roman" w:cs="Times New Roman"/>
          <w:color w:val="000000" w:themeColor="text1"/>
        </w:rPr>
      </w:pPr>
    </w:p>
    <w:p w:rsidR="00652278" w:rsidRPr="00C25F72" w:rsidRDefault="00652278" w:rsidP="00652278">
      <w:pPr>
        <w:spacing w:line="480" w:lineRule="auto"/>
        <w:rPr>
          <w:rFonts w:ascii="Times New Roman" w:hAnsi="Times New Roman" w:cs="Times New Roman"/>
          <w:color w:val="000000" w:themeColor="text1"/>
        </w:rPr>
      </w:pPr>
    </w:p>
    <w:p w:rsidR="00652278" w:rsidRDefault="00652278" w:rsidP="00652278">
      <w:pPr>
        <w:spacing w:line="480" w:lineRule="auto"/>
        <w:rPr>
          <w:rFonts w:ascii="Times New Roman" w:hAnsi="Times New Roman" w:cs="Times New Roman"/>
          <w:color w:val="000000" w:themeColor="text1"/>
        </w:rPr>
      </w:pPr>
    </w:p>
    <w:p w:rsidR="00652278" w:rsidRPr="00C25F72" w:rsidRDefault="00652278" w:rsidP="00652278">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 xml:space="preserve">Original Prompt: </w:t>
      </w:r>
      <w:r>
        <w:rPr>
          <w:rFonts w:ascii="Times New Roman" w:hAnsi="Times New Roman" w:cs="Times New Roman"/>
          <w:color w:val="000000" w:themeColor="text1"/>
        </w:rPr>
        <w:t>How does student discourse with one another impact K-12 student ability to create mathematical arguments?</w:t>
      </w:r>
    </w:p>
    <w:p w:rsidR="00652278" w:rsidRPr="00C25F72" w:rsidRDefault="00652278" w:rsidP="00652278">
      <w:pPr>
        <w:spacing w:line="480" w:lineRule="auto"/>
        <w:jc w:val="center"/>
        <w:rPr>
          <w:rFonts w:ascii="Times New Roman" w:hAnsi="Times New Roman" w:cs="Times New Roman"/>
          <w:color w:val="000000" w:themeColor="text1"/>
        </w:rPr>
      </w:pPr>
      <w:r w:rsidRPr="00C25F72">
        <w:rPr>
          <w:rFonts w:ascii="Times New Roman" w:hAnsi="Times New Roman" w:cs="Times New Roman"/>
          <w:color w:val="000000" w:themeColor="text1"/>
        </w:rPr>
        <w:br w:type="page"/>
      </w:r>
      <w:r w:rsidRPr="00C25F72">
        <w:rPr>
          <w:rFonts w:ascii="Times New Roman" w:eastAsia="Times New Roman" w:hAnsi="Times New Roman" w:cs="Times New Roman"/>
          <w:color w:val="000000" w:themeColor="text1"/>
        </w:rPr>
        <w:lastRenderedPageBreak/>
        <w:t>Supporting K-12 Student Development of Mathematical Argumentation</w:t>
      </w:r>
    </w:p>
    <w:p w:rsidR="00545ADB" w:rsidRPr="00EB5499" w:rsidRDefault="00545ADB" w:rsidP="00545ADB">
      <w:pPr>
        <w:spacing w:line="480" w:lineRule="auto"/>
        <w:ind w:firstLine="720"/>
        <w:rPr>
          <w:rFonts w:ascii="Times New Roman" w:hAnsi="Times New Roman" w:cs="Times New Roman"/>
          <w:color w:val="000000" w:themeColor="text1"/>
        </w:rPr>
      </w:pPr>
      <w:r w:rsidRPr="00EB5499">
        <w:rPr>
          <w:rFonts w:ascii="Times New Roman" w:hAnsi="Times New Roman" w:cs="Times New Roman"/>
          <w:color w:val="000000" w:themeColor="text1"/>
        </w:rPr>
        <w:t>Creating an environment that encourages student collaboration has long been</w:t>
      </w:r>
      <w:r>
        <w:rPr>
          <w:rFonts w:ascii="Times New Roman" w:hAnsi="Times New Roman" w:cs="Times New Roman"/>
          <w:color w:val="000000" w:themeColor="text1"/>
        </w:rPr>
        <w:t xml:space="preserve"> considered an important </w:t>
      </w:r>
      <w:r w:rsidRPr="00EB5499">
        <w:rPr>
          <w:rFonts w:ascii="Times New Roman" w:hAnsi="Times New Roman" w:cs="Times New Roman"/>
          <w:color w:val="000000" w:themeColor="text1"/>
        </w:rPr>
        <w:t xml:space="preserve">practice in secondary mathematics </w:t>
      </w:r>
      <w:r>
        <w:rPr>
          <w:rFonts w:ascii="Times New Roman" w:hAnsi="Times New Roman" w:cs="Times New Roman"/>
          <w:color w:val="000000" w:themeColor="text1"/>
        </w:rPr>
        <w:t>learning</w:t>
      </w:r>
      <w:r w:rsidRPr="00EB5499">
        <w:rPr>
          <w:rFonts w:ascii="Times New Roman" w:hAnsi="Times New Roman" w:cs="Times New Roman"/>
          <w:color w:val="000000" w:themeColor="text1"/>
        </w:rPr>
        <w:t xml:space="preserve">. The National Council for Teachers of Mathematics (2000) </w:t>
      </w:r>
      <w:r>
        <w:rPr>
          <w:rFonts w:ascii="Times New Roman" w:hAnsi="Times New Roman" w:cs="Times New Roman"/>
          <w:color w:val="000000" w:themeColor="text1"/>
        </w:rPr>
        <w:t xml:space="preserve">and the Common Core State Standards for Mathematics (2010) </w:t>
      </w:r>
      <w:r w:rsidRPr="00EB5499">
        <w:rPr>
          <w:rFonts w:ascii="Times New Roman" w:hAnsi="Times New Roman" w:cs="Times New Roman"/>
          <w:color w:val="000000" w:themeColor="text1"/>
        </w:rPr>
        <w:t xml:space="preserve">recommended </w:t>
      </w:r>
      <w:r>
        <w:rPr>
          <w:rFonts w:ascii="Times New Roman" w:hAnsi="Times New Roman" w:cs="Times New Roman"/>
          <w:color w:val="000000" w:themeColor="text1"/>
        </w:rPr>
        <w:t>p</w:t>
      </w:r>
      <w:r w:rsidRPr="00EB5499">
        <w:rPr>
          <w:rFonts w:ascii="Times New Roman" w:hAnsi="Times New Roman" w:cs="Times New Roman"/>
          <w:color w:val="000000" w:themeColor="text1"/>
        </w:rPr>
        <w:t xml:space="preserve">rinciples and </w:t>
      </w:r>
      <w:r>
        <w:rPr>
          <w:rFonts w:ascii="Times New Roman" w:hAnsi="Times New Roman" w:cs="Times New Roman"/>
          <w:color w:val="000000" w:themeColor="text1"/>
        </w:rPr>
        <w:t>s</w:t>
      </w:r>
      <w:r w:rsidRPr="00EB5499">
        <w:rPr>
          <w:rFonts w:ascii="Times New Roman" w:hAnsi="Times New Roman" w:cs="Times New Roman"/>
          <w:color w:val="000000" w:themeColor="text1"/>
        </w:rPr>
        <w:t xml:space="preserve">tandards for </w:t>
      </w:r>
      <w:r>
        <w:rPr>
          <w:rFonts w:ascii="Times New Roman" w:hAnsi="Times New Roman" w:cs="Times New Roman"/>
          <w:color w:val="000000" w:themeColor="text1"/>
        </w:rPr>
        <w:t>grades preK-12</w:t>
      </w:r>
      <w:r w:rsidRPr="00EB5499">
        <w:rPr>
          <w:rFonts w:ascii="Times New Roman" w:hAnsi="Times New Roman" w:cs="Times New Roman"/>
          <w:color w:val="000000" w:themeColor="text1"/>
        </w:rPr>
        <w:t>, which include the ability to communicate mathematical thinking coherently and clearly to peers, teachers, and others. Particularly, in the context of developing mathematics arguments and proofs, NCTM (2000) recommends students test their ideas publicly through a classroom discussion</w:t>
      </w:r>
      <w:r>
        <w:rPr>
          <w:rFonts w:ascii="Times New Roman" w:hAnsi="Times New Roman" w:cs="Times New Roman"/>
          <w:color w:val="000000" w:themeColor="text1"/>
        </w:rPr>
        <w:t xml:space="preserve">. In these public discussions, </w:t>
      </w:r>
      <w:r w:rsidRPr="00EB5499">
        <w:rPr>
          <w:rFonts w:ascii="Times New Roman" w:hAnsi="Times New Roman" w:cs="Times New Roman"/>
          <w:color w:val="000000" w:themeColor="text1"/>
        </w:rPr>
        <w:t xml:space="preserve">the teacher </w:t>
      </w:r>
      <w:r>
        <w:rPr>
          <w:rFonts w:ascii="Times New Roman" w:hAnsi="Times New Roman" w:cs="Times New Roman"/>
          <w:color w:val="000000" w:themeColor="text1"/>
        </w:rPr>
        <w:t>can</w:t>
      </w:r>
      <w:r w:rsidRPr="00EB5499">
        <w:rPr>
          <w:rFonts w:ascii="Times New Roman" w:hAnsi="Times New Roman" w:cs="Times New Roman"/>
          <w:color w:val="000000" w:themeColor="text1"/>
        </w:rPr>
        <w:t xml:space="preserve"> monitor </w:t>
      </w:r>
      <w:r>
        <w:rPr>
          <w:rFonts w:ascii="Times New Roman" w:hAnsi="Times New Roman" w:cs="Times New Roman"/>
          <w:color w:val="000000" w:themeColor="text1"/>
        </w:rPr>
        <w:t>student</w:t>
      </w:r>
      <w:r w:rsidRPr="00EB5499">
        <w:rPr>
          <w:rFonts w:ascii="Times New Roman" w:hAnsi="Times New Roman" w:cs="Times New Roman"/>
          <w:color w:val="000000" w:themeColor="text1"/>
        </w:rPr>
        <w:t xml:space="preserve"> learning (Lampert</w:t>
      </w:r>
      <w:r w:rsidR="006A622A">
        <w:rPr>
          <w:rFonts w:ascii="Times New Roman" w:hAnsi="Times New Roman" w:cs="Times New Roman"/>
          <w:color w:val="000000" w:themeColor="text1"/>
        </w:rPr>
        <w:t>,</w:t>
      </w:r>
      <w:r w:rsidRPr="00EB5499">
        <w:rPr>
          <w:rFonts w:ascii="Times New Roman" w:hAnsi="Times New Roman" w:cs="Times New Roman"/>
          <w:color w:val="000000" w:themeColor="text1"/>
        </w:rPr>
        <w:t xml:space="preserve"> 1990). However, this recommended consideration of argumentation is not regularly </w:t>
      </w:r>
      <w:r>
        <w:rPr>
          <w:rFonts w:ascii="Times New Roman" w:hAnsi="Times New Roman" w:cs="Times New Roman"/>
          <w:color w:val="000000" w:themeColor="text1"/>
        </w:rPr>
        <w:t>well-</w:t>
      </w:r>
      <w:r w:rsidRPr="00EB5499">
        <w:rPr>
          <w:rFonts w:ascii="Times New Roman" w:hAnsi="Times New Roman" w:cs="Times New Roman"/>
          <w:color w:val="000000" w:themeColor="text1"/>
        </w:rPr>
        <w:t>practiced in mathematics classrooms</w:t>
      </w:r>
      <w:r>
        <w:rPr>
          <w:rFonts w:ascii="Times New Roman" w:hAnsi="Times New Roman" w:cs="Times New Roman"/>
          <w:color w:val="000000" w:themeColor="text1"/>
        </w:rPr>
        <w:t xml:space="preserve">. </w:t>
      </w:r>
      <w:r w:rsidR="006A622A">
        <w:rPr>
          <w:rFonts w:ascii="Times New Roman" w:hAnsi="Times New Roman" w:cs="Times New Roman"/>
          <w:color w:val="000000" w:themeColor="text1"/>
        </w:rPr>
        <w:t>In the context of K-12 mathematics</w:t>
      </w:r>
      <w:r>
        <w:rPr>
          <w:rFonts w:ascii="Times New Roman" w:hAnsi="Times New Roman" w:cs="Times New Roman"/>
          <w:color w:val="000000" w:themeColor="text1"/>
        </w:rPr>
        <w:t xml:space="preserve">, mathematical argumentation </w:t>
      </w:r>
      <w:r w:rsidR="006A622A">
        <w:rPr>
          <w:rFonts w:ascii="Times New Roman" w:hAnsi="Times New Roman" w:cs="Times New Roman"/>
          <w:color w:val="000000" w:themeColor="text1"/>
        </w:rPr>
        <w:t>is largely accepted as students participating in discursive communication to develop and make sense of mathematics as they inquire about the reasoning of others and justify their own (Ball &amp; Bass, 2003; Rojas-Drummond &amp; Zapata, 2004)</w:t>
      </w:r>
      <w:r>
        <w:rPr>
          <w:rFonts w:ascii="Times New Roman" w:hAnsi="Times New Roman" w:cs="Times New Roman"/>
          <w:color w:val="000000" w:themeColor="text1"/>
        </w:rPr>
        <w:t>. Students often are weak in their argumentation skills in this context, a</w:t>
      </w:r>
      <w:r w:rsidRPr="00EB5499">
        <w:rPr>
          <w:rFonts w:ascii="Times New Roman" w:hAnsi="Times New Roman" w:cs="Times New Roman"/>
          <w:color w:val="000000" w:themeColor="text1"/>
        </w:rPr>
        <w:t xml:space="preserve">s </w:t>
      </w:r>
      <w:r>
        <w:rPr>
          <w:rFonts w:ascii="Times New Roman" w:hAnsi="Times New Roman" w:cs="Times New Roman"/>
          <w:color w:val="000000" w:themeColor="text1"/>
        </w:rPr>
        <w:t>they</w:t>
      </w:r>
      <w:r w:rsidRPr="00EB5499">
        <w:rPr>
          <w:rFonts w:ascii="Times New Roman" w:hAnsi="Times New Roman" w:cs="Times New Roman"/>
          <w:color w:val="000000" w:themeColor="text1"/>
        </w:rPr>
        <w:t xml:space="preserve"> struggle with reasoning and justification due to a lack of opportunities to engage in problem-solving activities that encourage development of reasoning skills that enhance mathematical arguments (Mueller &amp; Yankelewitz 2014). </w:t>
      </w:r>
      <w:r>
        <w:rPr>
          <w:rFonts w:ascii="Times New Roman" w:hAnsi="Times New Roman" w:cs="Times New Roman"/>
          <w:color w:val="000000" w:themeColor="text1"/>
        </w:rPr>
        <w:t xml:space="preserve">Teachers often use collaboration as a regular tool in the K-12 classroom, and the standards obviously support the idea of argumentation, but the use of collaboration for true argumentation is an underutilized tool in promoting student problem solving and mathematical reasoning via argumentation. Further, it still remains a challenge to effectively utilize collaboration in any K-12 setting because of the dynamics of working with various student opinions and mathematical abilities, but collaboration can be a tool in K-12 education to unlock students’ abilities to deeply analyze the mathematics. </w:t>
      </w:r>
      <w:r w:rsidRPr="00EB5499">
        <w:rPr>
          <w:rFonts w:ascii="Times New Roman" w:hAnsi="Times New Roman" w:cs="Times New Roman"/>
          <w:color w:val="000000" w:themeColor="text1"/>
        </w:rPr>
        <w:lastRenderedPageBreak/>
        <w:t>The idea of using collaboration to develop problem-solving skills is a research-based</w:t>
      </w:r>
      <w:r>
        <w:rPr>
          <w:rFonts w:ascii="Times New Roman" w:hAnsi="Times New Roman" w:cs="Times New Roman"/>
          <w:color w:val="000000" w:themeColor="text1"/>
        </w:rPr>
        <w:t>,</w:t>
      </w:r>
      <w:r w:rsidRPr="00EB5499">
        <w:rPr>
          <w:rFonts w:ascii="Times New Roman" w:hAnsi="Times New Roman" w:cs="Times New Roman"/>
          <w:color w:val="000000" w:themeColor="text1"/>
        </w:rPr>
        <w:t xml:space="preserve"> student-centered approach to allow for mathematical argumentation development in the classroom, because it allows students to build knowledge, develop metacognition, and develop higher-order thinking skills (Cáceres, Nussbaum, Marroquín, Glesiner, </w:t>
      </w:r>
      <w:r w:rsidR="00FD5ACD">
        <w:rPr>
          <w:rFonts w:ascii="Times New Roman" w:hAnsi="Times New Roman" w:cs="Times New Roman"/>
          <w:color w:val="000000" w:themeColor="text1"/>
        </w:rPr>
        <w:t>&amp;</w:t>
      </w:r>
      <w:r w:rsidRPr="00EB5499">
        <w:rPr>
          <w:rFonts w:ascii="Times New Roman" w:hAnsi="Times New Roman" w:cs="Times New Roman"/>
          <w:color w:val="000000" w:themeColor="text1"/>
        </w:rPr>
        <w:t xml:space="preserve"> Marquínez 2018). Fostering meaningful and purposeful collaboration that supports student growth in these skills requires certain criteria for successful lessons at the secondary level.</w:t>
      </w:r>
    </w:p>
    <w:p w:rsidR="00652278" w:rsidRPr="00C25F72" w:rsidRDefault="00652278" w:rsidP="0022291C">
      <w:pPr>
        <w:pStyle w:val="PMENA-Heading1"/>
      </w:pPr>
      <w:r w:rsidRPr="00C25F72">
        <w:t>Purpose of the Study</w:t>
      </w:r>
    </w:p>
    <w:p w:rsidR="00652278" w:rsidRPr="00C25F72" w:rsidRDefault="00962EA1" w:rsidP="00652278">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Although the power of student discourse is recognized and the importance of mathematical argumentation is emphasized in both national standards and recommended practi</w:t>
      </w:r>
      <w:r w:rsidR="003E4498">
        <w:rPr>
          <w:rFonts w:ascii="Times New Roman" w:hAnsi="Times New Roman" w:cs="Times New Roman"/>
          <w:color w:val="000000" w:themeColor="text1"/>
        </w:rPr>
        <w:t>c</w:t>
      </w:r>
      <w:r>
        <w:rPr>
          <w:rFonts w:ascii="Times New Roman" w:hAnsi="Times New Roman" w:cs="Times New Roman"/>
          <w:color w:val="000000" w:themeColor="text1"/>
        </w:rPr>
        <w:t xml:space="preserve">es of practitioners and researchers alike across several national mathematics education organizations, there still remains extensive research to be completed to support the role that discourse plays in promoting the advancement of K-12 student mathematical arguments </w:t>
      </w:r>
      <w:r w:rsidR="00652278" w:rsidRPr="00C25F72">
        <w:rPr>
          <w:rFonts w:ascii="Times New Roman" w:hAnsi="Times New Roman" w:cs="Times New Roman"/>
          <w:color w:val="000000" w:themeColor="text1"/>
        </w:rPr>
        <w:t xml:space="preserve">(Brown, 2017; Byrne, 2013; Yee, Boyle, Ko, &amp; Bleiler-Baxter, 2017). This study analyzes the </w:t>
      </w:r>
      <w:r>
        <w:rPr>
          <w:rFonts w:ascii="Times New Roman" w:hAnsi="Times New Roman" w:cs="Times New Roman"/>
          <w:color w:val="000000" w:themeColor="text1"/>
        </w:rPr>
        <w:t xml:space="preserve">roles of collaboration and discourse </w:t>
      </w:r>
      <w:r w:rsidR="00652278" w:rsidRPr="00C25F72">
        <w:rPr>
          <w:rFonts w:ascii="Times New Roman" w:hAnsi="Times New Roman" w:cs="Times New Roman"/>
          <w:color w:val="000000" w:themeColor="text1"/>
        </w:rPr>
        <w:t xml:space="preserve">K-12 </w:t>
      </w:r>
      <w:r>
        <w:rPr>
          <w:rFonts w:ascii="Times New Roman" w:hAnsi="Times New Roman" w:cs="Times New Roman"/>
          <w:color w:val="000000" w:themeColor="text1"/>
        </w:rPr>
        <w:t xml:space="preserve">mathematics classrooms, and the impact and conceptualization of discourse on </w:t>
      </w:r>
      <w:r w:rsidR="00652278" w:rsidRPr="00C25F72">
        <w:rPr>
          <w:rFonts w:ascii="Times New Roman" w:hAnsi="Times New Roman" w:cs="Times New Roman"/>
          <w:color w:val="000000" w:themeColor="text1"/>
        </w:rPr>
        <w:t>students</w:t>
      </w:r>
      <w:r>
        <w:rPr>
          <w:rFonts w:ascii="Times New Roman" w:hAnsi="Times New Roman" w:cs="Times New Roman"/>
          <w:color w:val="000000" w:themeColor="text1"/>
        </w:rPr>
        <w:t>’</w:t>
      </w:r>
      <w:r w:rsidR="00652278" w:rsidRPr="00C25F72">
        <w:rPr>
          <w:rFonts w:ascii="Times New Roman" w:hAnsi="Times New Roman" w:cs="Times New Roman"/>
          <w:color w:val="000000" w:themeColor="text1"/>
        </w:rPr>
        <w:t xml:space="preserve"> </w:t>
      </w:r>
      <w:r>
        <w:rPr>
          <w:rFonts w:ascii="Times New Roman" w:hAnsi="Times New Roman" w:cs="Times New Roman"/>
          <w:color w:val="000000" w:themeColor="text1"/>
        </w:rPr>
        <w:t>development of</w:t>
      </w:r>
      <w:r w:rsidR="00652278" w:rsidRPr="00C25F72">
        <w:rPr>
          <w:rFonts w:ascii="Times New Roman" w:hAnsi="Times New Roman" w:cs="Times New Roman"/>
          <w:color w:val="000000" w:themeColor="text1"/>
        </w:rPr>
        <w:t xml:space="preserve"> mathematical arguments. Further, </w:t>
      </w:r>
      <w:r w:rsidR="007045F4">
        <w:rPr>
          <w:rFonts w:ascii="Times New Roman" w:hAnsi="Times New Roman" w:cs="Times New Roman"/>
          <w:color w:val="000000" w:themeColor="text1"/>
        </w:rPr>
        <w:t>the project will study the act of argumentation as a social practice and recognize the specifics of collaborative discussion that impact students to advance in their abilities to create their own mathematical arguments</w:t>
      </w:r>
      <w:r w:rsidR="00652278" w:rsidRPr="00C25F72">
        <w:rPr>
          <w:rFonts w:ascii="Times New Roman" w:hAnsi="Times New Roman" w:cs="Times New Roman"/>
          <w:color w:val="000000" w:themeColor="text1"/>
        </w:rPr>
        <w:t xml:space="preserve">. Finally, </w:t>
      </w:r>
      <w:r w:rsidR="007045F4">
        <w:rPr>
          <w:rFonts w:ascii="Times New Roman" w:hAnsi="Times New Roman" w:cs="Times New Roman"/>
          <w:color w:val="000000" w:themeColor="text1"/>
        </w:rPr>
        <w:t>this study will conclude with recommendations for future research and practice to support K-12 teacher understanding of how best to encourage meaningful discussion among their students in the form of interpersonal discourse to promote mathematical argumentation.</w:t>
      </w:r>
    </w:p>
    <w:p w:rsidR="00652278" w:rsidRPr="00312848" w:rsidRDefault="00652278" w:rsidP="0022291C">
      <w:pPr>
        <w:pStyle w:val="PMENA-Heading1"/>
      </w:pPr>
      <w:r w:rsidRPr="00312848">
        <w:lastRenderedPageBreak/>
        <w:t>Review of the Literature</w:t>
      </w:r>
    </w:p>
    <w:p w:rsidR="00652278" w:rsidRPr="00312848" w:rsidRDefault="00C01AA8" w:rsidP="00652278">
      <w:pPr>
        <w:spacing w:line="480" w:lineRule="auto"/>
        <w:ind w:firstLine="720"/>
        <w:rPr>
          <w:rFonts w:ascii="Times New Roman" w:hAnsi="Times New Roman" w:cs="Times New Roman"/>
          <w:color w:val="000000" w:themeColor="text1"/>
        </w:rPr>
      </w:pPr>
      <w:r w:rsidRPr="00312848">
        <w:rPr>
          <w:rFonts w:ascii="Times New Roman" w:hAnsi="Times New Roman" w:cs="Times New Roman"/>
          <w:color w:val="000000" w:themeColor="text1"/>
        </w:rPr>
        <w:t xml:space="preserve">The concept of student collaboration through discursive activities has been a regular practice in K-12 mathematics classrooms. As students work with one another, they are given the chance to share their thinking with one another, which provides </w:t>
      </w:r>
      <w:r w:rsidR="00312848" w:rsidRPr="00312848">
        <w:rPr>
          <w:rFonts w:ascii="Times New Roman" w:hAnsi="Times New Roman" w:cs="Times New Roman"/>
          <w:color w:val="000000" w:themeColor="text1"/>
        </w:rPr>
        <w:t>them</w:t>
      </w:r>
      <w:r w:rsidRPr="00312848">
        <w:rPr>
          <w:rFonts w:ascii="Times New Roman" w:hAnsi="Times New Roman" w:cs="Times New Roman"/>
          <w:color w:val="000000" w:themeColor="text1"/>
        </w:rPr>
        <w:t xml:space="preserve"> the </w:t>
      </w:r>
      <w:r w:rsidR="00312848" w:rsidRPr="00312848">
        <w:rPr>
          <w:rFonts w:ascii="Times New Roman" w:hAnsi="Times New Roman" w:cs="Times New Roman"/>
          <w:color w:val="000000" w:themeColor="text1"/>
        </w:rPr>
        <w:t>opportunity</w:t>
      </w:r>
      <w:r w:rsidRPr="00312848">
        <w:rPr>
          <w:rFonts w:ascii="Times New Roman" w:hAnsi="Times New Roman" w:cs="Times New Roman"/>
          <w:color w:val="000000" w:themeColor="text1"/>
        </w:rPr>
        <w:t xml:space="preserve"> to individually and collectively approach problem-solving in a way that both challenges and supports all types of students and different learning styles (Hodge &amp; Walther, 2017). To </w:t>
      </w:r>
      <w:r w:rsidR="00312848" w:rsidRPr="00312848">
        <w:rPr>
          <w:rFonts w:ascii="Times New Roman" w:hAnsi="Times New Roman" w:cs="Times New Roman"/>
          <w:color w:val="000000" w:themeColor="text1"/>
        </w:rPr>
        <w:t xml:space="preserve">emphasize student thinking and improvement of their own mathematical processes and thinking, collaborative efforts among students emphasize their discourse with one another and the impact that student conversations have on student learning and progression of mathematical thinking. </w:t>
      </w:r>
      <w:r w:rsidRPr="00312848">
        <w:rPr>
          <w:rFonts w:ascii="Times New Roman" w:hAnsi="Times New Roman" w:cs="Times New Roman"/>
          <w:color w:val="000000" w:themeColor="text1"/>
        </w:rPr>
        <w:t xml:space="preserve">According to both researchers and practitioners in K-12 mathematics, mathematical discourse lies at the intersection of social, emotional, and mathematical intelligence (Bertolone-Smith &amp; Gillette-Koyen, 2019). </w:t>
      </w:r>
      <w:r w:rsidR="00312848" w:rsidRPr="00312848">
        <w:rPr>
          <w:rFonts w:ascii="Times New Roman" w:hAnsi="Times New Roman" w:cs="Times New Roman"/>
          <w:color w:val="000000" w:themeColor="text1"/>
        </w:rPr>
        <w:t>Thus, viewing mathematical discourse, as a social practice highlights the value of student discourse in the promotion of national standards and mathematical practices, particularly the creation of mathematical arguments. A</w:t>
      </w:r>
      <w:r w:rsidR="00652278" w:rsidRPr="00312848">
        <w:rPr>
          <w:rFonts w:ascii="Times New Roman" w:hAnsi="Times New Roman" w:cs="Times New Roman"/>
          <w:color w:val="000000" w:themeColor="text1"/>
        </w:rPr>
        <w:t xml:space="preserve"> primary focus in K-12 mathematics classrooms </w:t>
      </w:r>
      <w:r w:rsidR="00312848" w:rsidRPr="00312848">
        <w:rPr>
          <w:rFonts w:ascii="Times New Roman" w:hAnsi="Times New Roman" w:cs="Times New Roman"/>
          <w:color w:val="000000" w:themeColor="text1"/>
        </w:rPr>
        <w:t>by national mathematics education organizations such as the</w:t>
      </w:r>
      <w:r w:rsidR="00652278" w:rsidRPr="00312848">
        <w:rPr>
          <w:rFonts w:ascii="Times New Roman" w:hAnsi="Times New Roman" w:cs="Times New Roman"/>
          <w:color w:val="000000" w:themeColor="text1"/>
        </w:rPr>
        <w:t xml:space="preserve"> National Council of Teachers of Mathematics </w:t>
      </w:r>
      <w:r w:rsidR="00312848" w:rsidRPr="00312848">
        <w:rPr>
          <w:rFonts w:ascii="Times New Roman" w:hAnsi="Times New Roman" w:cs="Times New Roman"/>
          <w:color w:val="000000" w:themeColor="text1"/>
        </w:rPr>
        <w:t xml:space="preserve">and the Common Core State Standards, both NCTM </w:t>
      </w:r>
      <w:r w:rsidR="00652278" w:rsidRPr="00312848">
        <w:rPr>
          <w:rFonts w:ascii="Times New Roman" w:hAnsi="Times New Roman" w:cs="Times New Roman"/>
          <w:color w:val="000000" w:themeColor="text1"/>
        </w:rPr>
        <w:t xml:space="preserve">(1989) </w:t>
      </w:r>
      <w:r w:rsidR="00312848" w:rsidRPr="00312848">
        <w:rPr>
          <w:rFonts w:ascii="Times New Roman" w:hAnsi="Times New Roman" w:cs="Times New Roman"/>
          <w:color w:val="000000" w:themeColor="text1"/>
        </w:rPr>
        <w:t xml:space="preserve">and CCSS (2010) </w:t>
      </w:r>
      <w:r w:rsidR="00652278" w:rsidRPr="00312848">
        <w:rPr>
          <w:rFonts w:ascii="Times New Roman" w:hAnsi="Times New Roman" w:cs="Times New Roman"/>
          <w:color w:val="000000" w:themeColor="text1"/>
        </w:rPr>
        <w:t xml:space="preserve">recommend that reasoning and proof should regularly be incorporated in K-12 classrooms. Although argumentation has been established as a recommendation for K-12 mathematics, classroom teachers still </w:t>
      </w:r>
      <w:r w:rsidR="00312848" w:rsidRPr="00312848">
        <w:rPr>
          <w:rFonts w:ascii="Times New Roman" w:hAnsi="Times New Roman" w:cs="Times New Roman"/>
          <w:color w:val="000000" w:themeColor="text1"/>
        </w:rPr>
        <w:t xml:space="preserve">find it difficult to promote student discourse so that students successfully engage in argumentation through justification and generalization (Melhuish, Thanheiser, &amp; Fagan, 2019). Thus, this review of literature delineates the role of student collaboration through the lens of student discourse and the current state of mathematics education in utilizing discourse for argumentation in K-12 mathematics, while also providing </w:t>
      </w:r>
      <w:r w:rsidR="00312848" w:rsidRPr="00312848">
        <w:rPr>
          <w:rFonts w:ascii="Times New Roman" w:hAnsi="Times New Roman" w:cs="Times New Roman"/>
          <w:color w:val="000000" w:themeColor="text1"/>
        </w:rPr>
        <w:lastRenderedPageBreak/>
        <w:t>implications for the K-12 mathematics education community and recommendations for future practice and research.</w:t>
      </w:r>
    </w:p>
    <w:p w:rsidR="00652278" w:rsidRDefault="007045F4" w:rsidP="00652278">
      <w:pPr>
        <w:spacing w:line="480" w:lineRule="auto"/>
        <w:rPr>
          <w:rFonts w:ascii="Times New Roman" w:hAnsi="Times New Roman" w:cs="Times New Roman"/>
          <w:b/>
          <w:color w:val="000000" w:themeColor="text1"/>
        </w:rPr>
      </w:pPr>
      <w:r w:rsidRPr="0022291C">
        <w:rPr>
          <w:rFonts w:ascii="Times New Roman" w:hAnsi="Times New Roman" w:cs="Times New Roman"/>
          <w:b/>
          <w:color w:val="000000" w:themeColor="text1"/>
        </w:rPr>
        <w:t>The Concept of Student Collaboration</w:t>
      </w:r>
    </w:p>
    <w:p w:rsidR="00531051" w:rsidRDefault="00531051" w:rsidP="00652278">
      <w:pPr>
        <w:spacing w:line="480" w:lineRule="auto"/>
        <w:rPr>
          <w:rFonts w:ascii="Times New Roman" w:hAnsi="Times New Roman" w:cs="Times New Roman"/>
          <w:bCs/>
          <w:color w:val="000000" w:themeColor="text1"/>
        </w:rPr>
      </w:pPr>
      <w:r>
        <w:rPr>
          <w:rFonts w:ascii="Times New Roman" w:hAnsi="Times New Roman" w:cs="Times New Roman"/>
          <w:b/>
          <w:color w:val="000000" w:themeColor="text1"/>
        </w:rPr>
        <w:tab/>
      </w:r>
      <w:r>
        <w:rPr>
          <w:rFonts w:ascii="Times New Roman" w:hAnsi="Times New Roman" w:cs="Times New Roman"/>
          <w:bCs/>
          <w:color w:val="000000" w:themeColor="text1"/>
        </w:rPr>
        <w:t xml:space="preserve">The </w:t>
      </w:r>
      <w:r w:rsidR="007E27DE">
        <w:rPr>
          <w:rFonts w:ascii="Times New Roman" w:hAnsi="Times New Roman" w:cs="Times New Roman"/>
          <w:bCs/>
          <w:color w:val="000000" w:themeColor="text1"/>
        </w:rPr>
        <w:t>concept</w:t>
      </w:r>
      <w:r>
        <w:rPr>
          <w:rFonts w:ascii="Times New Roman" w:hAnsi="Times New Roman" w:cs="Times New Roman"/>
          <w:bCs/>
          <w:color w:val="000000" w:themeColor="text1"/>
        </w:rPr>
        <w:t xml:space="preserve"> of student collaboration </w:t>
      </w:r>
      <w:r w:rsidR="007E27DE">
        <w:rPr>
          <w:rFonts w:ascii="Times New Roman" w:hAnsi="Times New Roman" w:cs="Times New Roman"/>
          <w:bCs/>
          <w:color w:val="000000" w:themeColor="text1"/>
        </w:rPr>
        <w:t>establishes classrooms as communities of inquiry where students are able to build knowledge through collaborative group work and the dialogue with one another (Kendrick, 2010).</w:t>
      </w:r>
      <w:r w:rsidR="006B6A04">
        <w:rPr>
          <w:rFonts w:ascii="Times New Roman" w:hAnsi="Times New Roman" w:cs="Times New Roman"/>
          <w:bCs/>
          <w:color w:val="000000" w:themeColor="text1"/>
        </w:rPr>
        <w:t xml:space="preserve"> In fact, a classroom that successfully facilitates student collaboration maintains that the teacher facilitates student thinking through orchestrating student-to-student interactions in a climate that promotes such collaboration (MacDougall, 2013).</w:t>
      </w:r>
      <w:r w:rsidR="00FE327A">
        <w:rPr>
          <w:rFonts w:ascii="Times New Roman" w:hAnsi="Times New Roman" w:cs="Times New Roman"/>
          <w:bCs/>
          <w:color w:val="000000" w:themeColor="text1"/>
        </w:rPr>
        <w:t xml:space="preserve"> Within the mathematics education community, it has become a common teaching practice to facilitate classrooms that promote an environment that not only encourages students to discuss with one another in collaborative efforts, but in fact requires it through the design of the classroom activities or experiences. In this design, students share their ideas about the content concepts with each other, particularly in STEM fields such as science and mathematics (MacDougall, 2013), especially as students are required to justify their thinking and reach a consensus.</w:t>
      </w:r>
    </w:p>
    <w:p w:rsidR="00FE327A" w:rsidRPr="00531051" w:rsidRDefault="00FE327A" w:rsidP="00652278">
      <w:pPr>
        <w:spacing w:line="480" w:lineRule="auto"/>
        <w:rPr>
          <w:rFonts w:ascii="Times New Roman" w:hAnsi="Times New Roman" w:cs="Times New Roman"/>
          <w:bCs/>
          <w:color w:val="000000" w:themeColor="text1"/>
        </w:rPr>
      </w:pPr>
      <w:r>
        <w:rPr>
          <w:rFonts w:ascii="Times New Roman" w:hAnsi="Times New Roman" w:cs="Times New Roman"/>
          <w:bCs/>
          <w:color w:val="000000" w:themeColor="text1"/>
        </w:rPr>
        <w:tab/>
        <w:t>The idea that student collaboration leads to justification via evidence and the necessity of critiquing the reasoning of others’ arguments or ideas directs back to the standards of mathematical practice encouraged and published by the National Council of Teachers of Mathematics (NCTM, 2000) and the Common Core State Standards for Mathematics (CCSSM, 2010) that establish the standards and widely-accepted practices of K-12 classrooms today.</w:t>
      </w:r>
      <w:r w:rsidR="00F10DBA">
        <w:rPr>
          <w:rFonts w:ascii="Times New Roman" w:hAnsi="Times New Roman" w:cs="Times New Roman"/>
          <w:bCs/>
          <w:color w:val="000000" w:themeColor="text1"/>
        </w:rPr>
        <w:t xml:space="preserve"> As students work with one another to justify their own arguments and critique each other’s ideas in alignment with these recommended practices, K-12 STEM teachers highlight the necessity of empowering students to be able to use their own strengths via student collaboration by appropriately implementing these practices that keep students accountable and hold them to the </w:t>
      </w:r>
      <w:r w:rsidR="00F10DBA">
        <w:rPr>
          <w:rFonts w:ascii="Times New Roman" w:hAnsi="Times New Roman" w:cs="Times New Roman"/>
          <w:bCs/>
          <w:color w:val="000000" w:themeColor="text1"/>
        </w:rPr>
        <w:lastRenderedPageBreak/>
        <w:t>expectations not only of behavior in the classroom, but also of high standards for academic learning in the context of the content of the classroom lesson (McGlynn &amp; Kozlowski, 2016).</w:t>
      </w:r>
      <w:r w:rsidR="005D047F">
        <w:rPr>
          <w:rFonts w:ascii="Times New Roman" w:hAnsi="Times New Roman" w:cs="Times New Roman"/>
          <w:bCs/>
          <w:color w:val="000000" w:themeColor="text1"/>
        </w:rPr>
        <w:t xml:space="preserve"> Because both creating and critiquing an argument in a K-12 STEM classroom is both academically challenging and socially engaging, standards for accountability for the classroom task hold students accountable to their individual work and to the group as they work together towards this mathematical practice of mathematical argumentation. McGlynn and Kozlowski (2016) recognize that collaboration among students in their groupwork with one another requires students to hold each other accountable to be involved, to have a valid role or job with a set standard of completion, to be invested in the task or learning goal, and to maintain accountability both individually and collectively. In the context of mathematical argumentation, the creation of an individual argument and the critique of another’s argument provides students the valid role with a set standard of completion (both creation of an argument and a critique to challenge the justification of one’s rationale) while also holding students accountable to themselves and to each other as they create and critique each other. By the design of this task, students must be invested in the task because the claim of a mathematical argument sets the mathematical standard and the learning objective for the mathematics lesson. Overall, collaboration is seen as an action that promotes students to work with one another and maintains high standards of investment and academic work from all students both individually and collectively as they work in groups together.</w:t>
      </w:r>
    </w:p>
    <w:p w:rsidR="007045F4" w:rsidRDefault="007045F4" w:rsidP="00652278">
      <w:pPr>
        <w:spacing w:line="480" w:lineRule="auto"/>
        <w:rPr>
          <w:rFonts w:ascii="Times New Roman" w:hAnsi="Times New Roman" w:cs="Times New Roman"/>
          <w:b/>
          <w:color w:val="000000" w:themeColor="text1"/>
        </w:rPr>
      </w:pPr>
      <w:r w:rsidRPr="0022291C">
        <w:rPr>
          <w:rFonts w:ascii="Times New Roman" w:hAnsi="Times New Roman" w:cs="Times New Roman"/>
          <w:b/>
          <w:color w:val="000000" w:themeColor="text1"/>
        </w:rPr>
        <w:t>The Concept of Student Discourse</w:t>
      </w:r>
    </w:p>
    <w:p w:rsidR="006C2FF6" w:rsidRDefault="007503D7" w:rsidP="00652278">
      <w:pPr>
        <w:spacing w:line="480" w:lineRule="auto"/>
        <w:rPr>
          <w:rFonts w:ascii="Times New Roman" w:hAnsi="Times New Roman" w:cs="Times New Roman"/>
          <w:bCs/>
          <w:color w:val="000000" w:themeColor="text1"/>
        </w:rPr>
      </w:pPr>
      <w:r>
        <w:rPr>
          <w:rFonts w:ascii="Times New Roman" w:hAnsi="Times New Roman" w:cs="Times New Roman"/>
          <w:b/>
          <w:color w:val="000000" w:themeColor="text1"/>
        </w:rPr>
        <w:tab/>
      </w:r>
      <w:r>
        <w:rPr>
          <w:rFonts w:ascii="Times New Roman" w:hAnsi="Times New Roman" w:cs="Times New Roman"/>
          <w:bCs/>
          <w:color w:val="000000" w:themeColor="text1"/>
        </w:rPr>
        <w:t>The concept of student discourse is prioritized by the National Council for Teachers of Mathematics</w:t>
      </w:r>
      <w:r w:rsidR="002E1557">
        <w:rPr>
          <w:rFonts w:ascii="Times New Roman" w:hAnsi="Times New Roman" w:cs="Times New Roman"/>
          <w:bCs/>
          <w:color w:val="000000" w:themeColor="text1"/>
        </w:rPr>
        <w:t xml:space="preserve"> (2000) in the establishment of the communication standard that states: “Instructional programs from pre-kindergarten through grade 12 should enable all students to </w:t>
      </w:r>
      <w:r w:rsidR="002E1557">
        <w:rPr>
          <w:rFonts w:ascii="Times New Roman" w:hAnsi="Times New Roman" w:cs="Times New Roman"/>
          <w:bCs/>
          <w:color w:val="000000" w:themeColor="text1"/>
        </w:rPr>
        <w:lastRenderedPageBreak/>
        <w:t>organize and consolidate their mathematical thinking through communication, and communicate their mathematical thinking coherently clearly to peers, teachers, and others.”</w:t>
      </w:r>
      <w:r w:rsidR="009B5454">
        <w:rPr>
          <w:rFonts w:ascii="Times New Roman" w:hAnsi="Times New Roman" w:cs="Times New Roman"/>
          <w:bCs/>
          <w:color w:val="000000" w:themeColor="text1"/>
        </w:rPr>
        <w:t xml:space="preserve"> As researchers have studied the power of student discourse in mathematical learning, they have come to realize that the social activity of student collaboration and communication creates mathematical understanding from mathematical context. More specifically, the power in student discourse lies in the transformation of language of/for mathematics into knowledge of mathematics that is gained socially, known as “sociomathematical knowledge,” through the classroom activity that is implemented by the classroom teacher (Ochs, 1998).</w:t>
      </w:r>
      <w:r w:rsidR="006C2FF6">
        <w:rPr>
          <w:rFonts w:ascii="Times New Roman" w:hAnsi="Times New Roman" w:cs="Times New Roman"/>
          <w:bCs/>
          <w:color w:val="000000" w:themeColor="text1"/>
        </w:rPr>
        <w:t xml:space="preserve"> This concept of transformation of mathematics language into mathematical understanding through carefully-facilitated instruction by the K-12 teacher has guided several specific practices that emphasize a greater understanding and an end goal of acquisition of mathematical content.</w:t>
      </w:r>
    </w:p>
    <w:p w:rsidR="005D047F" w:rsidRPr="007503D7" w:rsidRDefault="006C2FF6" w:rsidP="00652278">
      <w:pPr>
        <w:spacing w:line="480" w:lineRule="auto"/>
        <w:rPr>
          <w:rFonts w:ascii="Times New Roman" w:hAnsi="Times New Roman" w:cs="Times New Roman"/>
          <w:bCs/>
          <w:color w:val="000000" w:themeColor="text1"/>
        </w:rPr>
      </w:pPr>
      <w:r>
        <w:rPr>
          <w:rFonts w:ascii="Times New Roman" w:hAnsi="Times New Roman" w:cs="Times New Roman"/>
          <w:bCs/>
          <w:color w:val="000000" w:themeColor="text1"/>
        </w:rPr>
        <w:tab/>
        <w:t xml:space="preserve">However, research is more recently emphasizing the importance of student discourse as the end product of mathematics-rich student conversations in themselves. The recognition of discourse as a social practice ties together the social aspect of student discourse with the mathematical content, which </w:t>
      </w:r>
      <w:r w:rsidR="003A00BA">
        <w:rPr>
          <w:rFonts w:ascii="Times New Roman" w:hAnsi="Times New Roman" w:cs="Times New Roman"/>
          <w:bCs/>
          <w:color w:val="000000" w:themeColor="text1"/>
        </w:rPr>
        <w:t xml:space="preserve">remains the goal in K-12 mathematics education research. A closer look at student discourse as students work in small groups with one another unpacks the role that discourse has on student development of mathematical understanding according to the national standards and mathematical practices that are regularly expected of K-12 mathematics classrooms. </w:t>
      </w:r>
    </w:p>
    <w:p w:rsidR="00531051" w:rsidRDefault="00531051" w:rsidP="00652278">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 xml:space="preserve">Using </w:t>
      </w:r>
      <w:r w:rsidR="00300E6C">
        <w:rPr>
          <w:rFonts w:ascii="Times New Roman" w:hAnsi="Times New Roman" w:cs="Times New Roman"/>
          <w:b/>
          <w:color w:val="000000" w:themeColor="text1"/>
        </w:rPr>
        <w:t xml:space="preserve">Collaborative </w:t>
      </w:r>
      <w:r>
        <w:rPr>
          <w:rFonts w:ascii="Times New Roman" w:hAnsi="Times New Roman" w:cs="Times New Roman"/>
          <w:b/>
          <w:color w:val="000000" w:themeColor="text1"/>
        </w:rPr>
        <w:t>Student Discourse in Mathematic</w:t>
      </w:r>
      <w:r w:rsidR="003A00BA">
        <w:rPr>
          <w:rFonts w:ascii="Times New Roman" w:hAnsi="Times New Roman" w:cs="Times New Roman"/>
          <w:b/>
          <w:color w:val="000000" w:themeColor="text1"/>
        </w:rPr>
        <w:t>al Argumentation</w:t>
      </w:r>
    </w:p>
    <w:p w:rsidR="003E33C8" w:rsidRDefault="00652278" w:rsidP="00652278">
      <w:pPr>
        <w:spacing w:line="480" w:lineRule="auto"/>
        <w:rPr>
          <w:rFonts w:ascii="Times New Roman" w:hAnsi="Times New Roman" w:cs="Times New Roman"/>
          <w:color w:val="000000" w:themeColor="text1"/>
        </w:rPr>
      </w:pPr>
      <w:r w:rsidRPr="00652278">
        <w:rPr>
          <w:rFonts w:ascii="Times New Roman" w:hAnsi="Times New Roman" w:cs="Times New Roman"/>
          <w:color w:val="FF0000"/>
        </w:rPr>
        <w:tab/>
      </w:r>
      <w:r w:rsidR="00E3334E">
        <w:rPr>
          <w:rFonts w:ascii="Times New Roman" w:hAnsi="Times New Roman" w:cs="Times New Roman"/>
          <w:color w:val="000000" w:themeColor="text1"/>
        </w:rPr>
        <w:t xml:space="preserve">In looking at student discourse as a vehicle to the development of mathematical arguments, Kuhn and Udell (2003) suggest that argumentation is a skill that is not only essential to the critical thinking required in formal education, but also as a means to developing thinking </w:t>
      </w:r>
      <w:r w:rsidR="00E3334E">
        <w:rPr>
          <w:rFonts w:ascii="Times New Roman" w:hAnsi="Times New Roman" w:cs="Times New Roman"/>
          <w:color w:val="000000" w:themeColor="text1"/>
        </w:rPr>
        <w:lastRenderedPageBreak/>
        <w:t>skills in general.</w:t>
      </w:r>
      <w:r w:rsidR="003E33C8">
        <w:rPr>
          <w:rFonts w:ascii="Times New Roman" w:hAnsi="Times New Roman" w:cs="Times New Roman"/>
          <w:color w:val="000000" w:themeColor="text1"/>
        </w:rPr>
        <w:t xml:space="preserve"> The basis in this concept is that the ability to propose, critique, and defend a position is universal across all domains of knowledge, mathematics-related or not. Thus, it is necessary that students learn to engage in topics of discussion with one another where they are required to not only pose their own thoughts, but also then critique the reasoning of others, as recommended by the NCTM Standards (200) and the CCSS Standards (2010). The call for collaborative student discourse for the sake of argumentation is recognized and heavily emphasized in current mathematics education.</w:t>
      </w:r>
    </w:p>
    <w:p w:rsidR="00652278" w:rsidRPr="00E3334E" w:rsidRDefault="003E33C8" w:rsidP="003E33C8">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To expound on the necessity of mathematics collaboration for argumentation, discourse analysis reveals that students are capable of using, learning, and expounding their thoughts about mathematical concepts in a variety of different ways, particularly </w:t>
      </w:r>
      <w:r w:rsidR="00E36CA8">
        <w:rPr>
          <w:rFonts w:ascii="Times New Roman" w:hAnsi="Times New Roman" w:cs="Times New Roman"/>
          <w:color w:val="000000" w:themeColor="text1"/>
        </w:rPr>
        <w:t>as they discuss mathematics with one another in classroom activities (Huang, Normandia, &amp; Greer, 2005). More specific, students are able to describe, sequence, and choose their thoughts about mathematical processes as they engage in discourse with one another initially, and as teachers intervene with guided practices for promote advancement in mathematical thought and argument development, students are able to reference other truths about mathematical content, explain a method, and/or justify a decision made for a method or solution in their mathematics (Huang et al, 2005). Thus, appropriate understanding and conceptualization of discourse for the development of argumentation to promote student mathematical learning continues to be an area of research that can impact K-12 mathematics instruction.</w:t>
      </w:r>
    </w:p>
    <w:p w:rsidR="00652278" w:rsidRPr="00C25F72" w:rsidRDefault="00652278" w:rsidP="00652278">
      <w:pPr>
        <w:spacing w:line="480" w:lineRule="auto"/>
        <w:rPr>
          <w:rFonts w:ascii="Times New Roman" w:hAnsi="Times New Roman" w:cs="Times New Roman"/>
          <w:b/>
          <w:color w:val="000000" w:themeColor="text1"/>
        </w:rPr>
      </w:pPr>
      <w:r w:rsidRPr="00C25F72">
        <w:rPr>
          <w:rFonts w:ascii="Times New Roman" w:hAnsi="Times New Roman" w:cs="Times New Roman"/>
          <w:b/>
          <w:color w:val="000000" w:themeColor="text1"/>
        </w:rPr>
        <w:t>Argumentation in the Development of Student Mathematical Learning</w:t>
      </w:r>
    </w:p>
    <w:p w:rsidR="00652278" w:rsidRPr="00C25F72" w:rsidRDefault="00652278" w:rsidP="00652278">
      <w:pPr>
        <w:spacing w:line="480" w:lineRule="auto"/>
        <w:ind w:firstLine="720"/>
        <w:rPr>
          <w:rFonts w:ascii="Times New Roman" w:hAnsi="Times New Roman" w:cs="Times New Roman"/>
          <w:color w:val="000000" w:themeColor="text1"/>
        </w:rPr>
      </w:pPr>
      <w:r w:rsidRPr="00C25F72">
        <w:rPr>
          <w:rFonts w:ascii="Times New Roman" w:hAnsi="Times New Roman" w:cs="Times New Roman"/>
          <w:color w:val="000000" w:themeColor="text1"/>
        </w:rPr>
        <w:t xml:space="preserve">Though argumentation has consistently been a recommended practice of K-12 mathematics, students are generally unable to produce valid arguments (Stylianou, Blanton, &amp; Knuth, 2010), and current methods of teaching proofs and arguments are largely inaccessible to </w:t>
      </w:r>
      <w:r w:rsidRPr="00C25F72">
        <w:rPr>
          <w:rFonts w:ascii="Times New Roman" w:hAnsi="Times New Roman" w:cs="Times New Roman"/>
          <w:color w:val="000000" w:themeColor="text1"/>
        </w:rPr>
        <w:lastRenderedPageBreak/>
        <w:t>K-12 students (e.g. Karunakaran, Freeburn, Konuk, &amp; Arbaugh, 2014). In several K-12 mathematics classrooms, students learn to create arguments simply by watching the teacher’s approach and attempting to recreate the same process. This type of instruction leads students to believe that the teacher is the supreme authority of an argument in terms of what is acceptable and what is not. Thus, students develop an authoritarian proof scheme (Harel &amp; Sowder, 1998), wherein the process of developing a proof becomes a computational exercise to find the specific solution for which the teacher is searching.</w:t>
      </w:r>
    </w:p>
    <w:p w:rsidR="00652278" w:rsidRPr="00C25F72" w:rsidRDefault="00652278" w:rsidP="00652278">
      <w:pPr>
        <w:spacing w:line="480" w:lineRule="auto"/>
        <w:rPr>
          <w:rFonts w:ascii="Times New Roman" w:hAnsi="Times New Roman" w:cs="Times New Roman"/>
          <w:color w:val="000000" w:themeColor="text1"/>
        </w:rPr>
      </w:pPr>
      <w:r w:rsidRPr="00C25F72">
        <w:rPr>
          <w:rFonts w:ascii="Times New Roman" w:hAnsi="Times New Roman" w:cs="Times New Roman"/>
          <w:color w:val="000000" w:themeColor="text1"/>
        </w:rPr>
        <w:tab/>
        <w:t>In contrast to the traditional teaching approach to teaching mathematical arguments, encouraging collaboration and allowing students to engage in the process of proving can improve students’ proof development (e.g. Brown, 2017; Byrne, 2013; Yee, Boyle, Ko, &amp; Bleiler-Baxter, 2017). Collective argumentation, as one example, allows students to engage in a process where they collaborate to create arguments and come to agreement on the arguments that can be accepted within a community. Students create arguments within a group and present their work to the class, helping students gain authority (Stein, Engle, Smith, &amp; Hughes, 2008) in their work and participate in authentic mathematical community.</w:t>
      </w:r>
    </w:p>
    <w:p w:rsidR="00652278" w:rsidRPr="00C25F72" w:rsidRDefault="00531051" w:rsidP="00652278">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t>Using</w:t>
      </w:r>
      <w:r w:rsidR="00652278" w:rsidRPr="00C25F72">
        <w:rPr>
          <w:rFonts w:ascii="Times New Roman" w:hAnsi="Times New Roman" w:cs="Times New Roman"/>
          <w:b/>
          <w:color w:val="000000" w:themeColor="text1"/>
        </w:rPr>
        <w:t xml:space="preserve"> Collaboration in</w:t>
      </w:r>
      <w:r w:rsidR="00300E6C">
        <w:rPr>
          <w:rFonts w:ascii="Times New Roman" w:hAnsi="Times New Roman" w:cs="Times New Roman"/>
          <w:b/>
          <w:color w:val="000000" w:themeColor="text1"/>
        </w:rPr>
        <w:t xml:space="preserve"> Argumentation in</w:t>
      </w:r>
      <w:r w:rsidR="00652278" w:rsidRPr="00C25F72">
        <w:rPr>
          <w:rFonts w:ascii="Times New Roman" w:hAnsi="Times New Roman" w:cs="Times New Roman"/>
          <w:b/>
          <w:color w:val="000000" w:themeColor="text1"/>
        </w:rPr>
        <w:t xml:space="preserve"> the Mathematics Classroom</w:t>
      </w:r>
    </w:p>
    <w:p w:rsidR="00652278" w:rsidRPr="00C25F72" w:rsidRDefault="00652278" w:rsidP="00652278">
      <w:pPr>
        <w:spacing w:line="480" w:lineRule="auto"/>
        <w:ind w:firstLine="720"/>
        <w:rPr>
          <w:rFonts w:ascii="Times New Roman" w:hAnsi="Times New Roman" w:cs="Times New Roman"/>
          <w:color w:val="000000" w:themeColor="text1"/>
        </w:rPr>
      </w:pPr>
      <w:r w:rsidRPr="00C25F72">
        <w:rPr>
          <w:rFonts w:ascii="Times New Roman" w:hAnsi="Times New Roman" w:cs="Times New Roman"/>
          <w:color w:val="000000" w:themeColor="text1"/>
        </w:rPr>
        <w:t xml:space="preserve">Research has shown that mathematical communication within a classroom community is crucial for the development of students’ reasoning and mathematical understanding (Alrø &amp; Skovsmose, 2003; Forman, 2003). Lampert and Cobb (2003) argue that by providing students the opportunity to discuss their ideas with others can develop their mathematic reasoning more readily. According to Howe and her colleagues, the most successful instances of collaboration occur when students propose and defend their ideas and when they explain their reasoning to each other (Howe et al, 2007). Further, Howe et al. (2007) discovered that collaboration was </w:t>
      </w:r>
      <w:r w:rsidRPr="00C25F72">
        <w:rPr>
          <w:rFonts w:ascii="Times New Roman" w:hAnsi="Times New Roman" w:cs="Times New Roman"/>
          <w:color w:val="000000" w:themeColor="text1"/>
        </w:rPr>
        <w:lastRenderedPageBreak/>
        <w:t>most productive when the teacher offered little intervention and allowed students to exercise their own authority in solving the mathematical tasks proposed to them.</w:t>
      </w:r>
    </w:p>
    <w:p w:rsidR="00652278" w:rsidRPr="00C25F72" w:rsidRDefault="00652278" w:rsidP="00652278">
      <w:pPr>
        <w:spacing w:line="480" w:lineRule="auto"/>
        <w:rPr>
          <w:rFonts w:ascii="Times New Roman" w:hAnsi="Times New Roman" w:cs="Times New Roman"/>
          <w:b/>
          <w:color w:val="000000" w:themeColor="text1"/>
        </w:rPr>
      </w:pPr>
      <w:r w:rsidRPr="00C25F72">
        <w:rPr>
          <w:rFonts w:ascii="Times New Roman" w:hAnsi="Times New Roman" w:cs="Times New Roman"/>
          <w:b/>
          <w:color w:val="000000" w:themeColor="text1"/>
        </w:rPr>
        <w:t>Teacher Use of Mathematical Arguments</w:t>
      </w:r>
    </w:p>
    <w:p w:rsidR="00652278" w:rsidRPr="00C25F72" w:rsidRDefault="00652278" w:rsidP="00652278">
      <w:pPr>
        <w:spacing w:line="480" w:lineRule="auto"/>
        <w:ind w:firstLine="720"/>
        <w:rPr>
          <w:rFonts w:ascii="Times New Roman" w:hAnsi="Times New Roman" w:cs="Times New Roman"/>
          <w:color w:val="000000" w:themeColor="text1"/>
        </w:rPr>
      </w:pPr>
      <w:r w:rsidRPr="00C25F72">
        <w:rPr>
          <w:rFonts w:ascii="Times New Roman" w:hAnsi="Times New Roman" w:cs="Times New Roman"/>
          <w:color w:val="000000" w:themeColor="text1"/>
        </w:rPr>
        <w:t>To discover more about the role of the teacher in fostering a community that encourage collaboration to develop student learning via mathematical arguments, Mercer (2008) builds upon the research of Howe et al. to explain that the teacher’s role should be one where he or she guides the students in creating mathematical arguments. In this capacity, the teacher assists the students as they learn to collaborate effectively and utilize “exploratory talk” as a cultural and psychological tool to contribute to their development of reasoning (Mercer, 2008; Mercer, Wegerif, Dawes, &amp; Sams, 2004). Exploratory talk is the idea where partners engage critically but constructively with each other’s ideas. Their statements and suggestions are considered jointly, as they challenge and counter-challenge, requiring justification and alternative hypotheses (Mercer</w:t>
      </w:r>
      <w:r w:rsidR="008D4E98">
        <w:rPr>
          <w:rFonts w:ascii="Times New Roman" w:hAnsi="Times New Roman" w:cs="Times New Roman"/>
          <w:color w:val="000000" w:themeColor="text1"/>
        </w:rPr>
        <w:t xml:space="preserve"> et al., </w:t>
      </w:r>
      <w:r w:rsidRPr="00C25F72">
        <w:rPr>
          <w:rFonts w:ascii="Times New Roman" w:hAnsi="Times New Roman" w:cs="Times New Roman"/>
          <w:color w:val="000000" w:themeColor="text1"/>
        </w:rPr>
        <w:t>2004). Exploratory talk holds students accountable to reasoning.</w:t>
      </w:r>
    </w:p>
    <w:p w:rsidR="00652278" w:rsidRPr="00C25F72" w:rsidRDefault="00652278" w:rsidP="00652278">
      <w:pPr>
        <w:spacing w:line="480" w:lineRule="auto"/>
        <w:ind w:firstLine="720"/>
        <w:rPr>
          <w:rFonts w:ascii="Times New Roman" w:hAnsi="Times New Roman" w:cs="Times New Roman"/>
          <w:color w:val="000000" w:themeColor="text1"/>
        </w:rPr>
      </w:pPr>
      <w:r w:rsidRPr="00C25F72">
        <w:rPr>
          <w:rFonts w:ascii="Times New Roman" w:hAnsi="Times New Roman" w:cs="Times New Roman"/>
          <w:color w:val="000000" w:themeColor="text1"/>
        </w:rPr>
        <w:t xml:space="preserve">To create an atmosphere where exploratory talk is commonplace in the mathematics classroom, Brown (2017) encourages teacher participation in a way that guides and pushes student thinking, as they listen and observe the activities of students in their small groups, as in the aforementioned collective argumentation model. The observation of activities can then inspire students by then challenging them to engage in different types of representations, explanations, and justifications (Brown, 2017) than what they had previously created. Brown (2017) continues that the teacher can do this by asking questions about representations, adding to the representations, or even by providing his or her own personal representation. The active role of the teacher can create an environment where students are not only accountable to developing </w:t>
      </w:r>
      <w:r w:rsidRPr="00C25F72">
        <w:rPr>
          <w:rFonts w:ascii="Times New Roman" w:hAnsi="Times New Roman" w:cs="Times New Roman"/>
          <w:color w:val="000000" w:themeColor="text1"/>
        </w:rPr>
        <w:lastRenderedPageBreak/>
        <w:t>viable mathematical arguments, but they also are inspired to actively engage in them as they are challenged to create new representations of the mathematics.</w:t>
      </w:r>
    </w:p>
    <w:p w:rsidR="00652278" w:rsidRPr="00C25F72" w:rsidRDefault="00652278" w:rsidP="00652278">
      <w:pPr>
        <w:spacing w:line="480" w:lineRule="auto"/>
        <w:rPr>
          <w:rFonts w:ascii="Times New Roman" w:hAnsi="Times New Roman" w:cs="Times New Roman"/>
          <w:b/>
          <w:color w:val="000000" w:themeColor="text1"/>
        </w:rPr>
      </w:pPr>
      <w:r w:rsidRPr="00C25F72">
        <w:rPr>
          <w:rFonts w:ascii="Times New Roman" w:hAnsi="Times New Roman" w:cs="Times New Roman"/>
          <w:b/>
          <w:color w:val="000000" w:themeColor="text1"/>
        </w:rPr>
        <w:t>Discourse in Collaboration of Mathematical Arguments in a Mathematical Learning Community</w:t>
      </w:r>
    </w:p>
    <w:p w:rsidR="00652278" w:rsidRPr="00C25F72" w:rsidRDefault="00652278" w:rsidP="00652278">
      <w:pPr>
        <w:spacing w:line="480" w:lineRule="auto"/>
        <w:ind w:firstLine="720"/>
        <w:rPr>
          <w:rFonts w:ascii="Times New Roman" w:hAnsi="Times New Roman" w:cs="Times New Roman"/>
          <w:color w:val="000000" w:themeColor="text1"/>
        </w:rPr>
      </w:pPr>
      <w:r w:rsidRPr="00C25F72">
        <w:rPr>
          <w:rFonts w:ascii="Times New Roman" w:hAnsi="Times New Roman" w:cs="Times New Roman"/>
          <w:color w:val="000000" w:themeColor="text1"/>
        </w:rPr>
        <w:t>Discourse in the classroom is dependent upon the social setting of the classroom and can have multiple meanings, involving more than language (Gee, 1996; Moschkovich, 2007). Moschkovic (2007) contends that discourse also involves representations and behaviors, which involves collaboration about arguments and proofs in the context of mathematics classrooms. The discourse of a mathematics classroom is important to note, then, because the language, representations, and behaviors in a class because the teacher and the students may have different interpretations to meanings and focus of attention.</w:t>
      </w:r>
    </w:p>
    <w:p w:rsidR="00652278" w:rsidRDefault="00652278" w:rsidP="00652278">
      <w:pPr>
        <w:spacing w:line="480" w:lineRule="auto"/>
        <w:ind w:firstLine="720"/>
        <w:rPr>
          <w:rFonts w:ascii="Times New Roman" w:hAnsi="Times New Roman" w:cs="Times New Roman"/>
          <w:color w:val="000000" w:themeColor="text1"/>
        </w:rPr>
      </w:pPr>
      <w:r w:rsidRPr="00C25F72">
        <w:rPr>
          <w:rFonts w:ascii="Times New Roman" w:hAnsi="Times New Roman" w:cs="Times New Roman"/>
          <w:color w:val="000000" w:themeColor="text1"/>
        </w:rPr>
        <w:t xml:space="preserve">During the act of collaboration in a mathematics class, collective mathematical understanding may take place when students work together on one mathematical task (Martin, Towers, &amp; Pirie, 2006). This collective understanding requires the social context of the learning environment, and it cannot be described by looking at the actions of the individual learners. Through the process of working jointly on a problem, problem-solving leads students to share ideas and their ways of solving, so individual understanding becomes shared. Teachers should establish a classroom environment that encourages this type of discourse where students will jointly partake in a discourse that transforms individual student thinking about mathematics due to the collective understanding that takes place via student language, patterns, behavior, and interactions with the mathematics as well as each other. This study pursues the nature of the small group discussions and the class-wide, whole-group consensus in collective argumentation, </w:t>
      </w:r>
      <w:r w:rsidRPr="00C25F72">
        <w:rPr>
          <w:rFonts w:ascii="Times New Roman" w:hAnsi="Times New Roman" w:cs="Times New Roman"/>
          <w:color w:val="000000" w:themeColor="text1"/>
        </w:rPr>
        <w:lastRenderedPageBreak/>
        <w:t>hoping to clarify the elements of these discussions that most encourage student learning through the development of mathematical arguments.</w:t>
      </w:r>
    </w:p>
    <w:p w:rsidR="002B3EA2" w:rsidRDefault="002B3EA2" w:rsidP="002B3EA2">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rPr>
        <w:t>Teacher Support of Student Discourse for the Purpose of Mathematical Argumentation</w:t>
      </w:r>
    </w:p>
    <w:p w:rsidR="002B3EA2" w:rsidRDefault="002B3EA2" w:rsidP="002B3EA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E715E0">
        <w:rPr>
          <w:rFonts w:ascii="Times New Roman" w:hAnsi="Times New Roman" w:cs="Times New Roman"/>
          <w:color w:val="000000" w:themeColor="text1"/>
        </w:rPr>
        <w:t>As recognized in previous research, the power of student discourse in promoting mathematical argumentation is recognized and encouraged in various classroom practices across all levels of K-12 mathematics. However, an important factor to note for the success of implementation of social practices to enhance mathematical argumentation is the assessment of student engagement and understanding in social discourse by the teacher. Thus, it is necessary to understand how teachers conceptualize and implement discussion as a social practice to enhance mathematical argumentation.</w:t>
      </w:r>
    </w:p>
    <w:p w:rsidR="00E715E0" w:rsidRDefault="00E715E0" w:rsidP="002B3EA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As a first step to promote student justification and generalization in mathematical argumentation, </w:t>
      </w:r>
      <w:r w:rsidR="00E84FF2">
        <w:rPr>
          <w:rFonts w:ascii="Times New Roman" w:hAnsi="Times New Roman" w:cs="Times New Roman"/>
          <w:color w:val="000000" w:themeColor="text1"/>
        </w:rPr>
        <w:t>Melhuish et al. (2019) establish that teachers should be able to recognize when students are truly engaging in the activities that teachers use to implement successful discourse for mathematical argumentation. Even deeper, Melhuish et al. (2019) recognize that as a mathematics teacher community, educators must commonly agree on the definition of argumentation through justification and generalization, which they define as showing why an idea/solution is true, refusing the validity of an idea, and giving mathematical defense of an idea that was challenged. This brings the practice of argumentation back to the standards set by NCTM (2000) and CCSS (2010), while also setting forth concrete criteria for teachers to recognize.</w:t>
      </w:r>
    </w:p>
    <w:p w:rsidR="004318E8" w:rsidRDefault="004318E8" w:rsidP="002B3EA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Some research has combined with practical steps and recommendations for K-12 mathematics teachers to enhance purposeful student discourse in developing mathematical arguments. As one example that emphasizes the classroom as a community that engages in the </w:t>
      </w:r>
      <w:r>
        <w:rPr>
          <w:rFonts w:ascii="Times New Roman" w:hAnsi="Times New Roman" w:cs="Times New Roman"/>
          <w:color w:val="000000" w:themeColor="text1"/>
        </w:rPr>
        <w:lastRenderedPageBreak/>
        <w:t>social practice of student discourse, Ko, Yee, Bleiler-Baxter, and Boyle (2016) have recognized that a before-during-after instructional sequence would best give students the chance to use each other as a resource as a classroom community as they work via their social discourse towards a common goal of developing advanced mathematical arguments. In this framework</w:t>
      </w:r>
      <w:r w:rsidR="00CA0CE2">
        <w:rPr>
          <w:rFonts w:ascii="Times New Roman" w:hAnsi="Times New Roman" w:cs="Times New Roman"/>
          <w:color w:val="000000" w:themeColor="text1"/>
        </w:rPr>
        <w:t xml:space="preserve"> (Ko et al., 2016)</w:t>
      </w:r>
      <w:r>
        <w:rPr>
          <w:rFonts w:ascii="Times New Roman" w:hAnsi="Times New Roman" w:cs="Times New Roman"/>
          <w:color w:val="000000" w:themeColor="text1"/>
        </w:rPr>
        <w:t xml:space="preserve">, </w:t>
      </w:r>
      <w:r w:rsidR="00CA0CE2">
        <w:rPr>
          <w:rFonts w:ascii="Times New Roman" w:hAnsi="Times New Roman" w:cs="Times New Roman"/>
          <w:color w:val="000000" w:themeColor="text1"/>
        </w:rPr>
        <w:t>before engaging wholeheartedly in group discussion with one another, students individually create their own argument to a mathematical claim that is the center of the mathematical learning activity. This can often be done as homework or in a previous class. Then, during the activity, students evaluate the validity of arguments based on classroom criteria in small and whole groups, emphasizing discourse with one another, and then after the class they critique reasoning by creating a rubric and using that rubric to critique each other’s arguments (Ko et al., 2016). By engaging students in the process of creating a rubric for critique of arguments, students now have a standard by which they can make generalizations and justifications</w:t>
      </w:r>
      <w:bookmarkStart w:id="0" w:name="_GoBack"/>
      <w:bookmarkEnd w:id="0"/>
      <w:r w:rsidR="00CA0CE2">
        <w:rPr>
          <w:rFonts w:ascii="Times New Roman" w:hAnsi="Times New Roman" w:cs="Times New Roman"/>
          <w:color w:val="000000" w:themeColor="text1"/>
        </w:rPr>
        <w:t xml:space="preserve"> for their arguments, and they know how to properly engage in discourse with one another that is focused on the appropriate K-12 mathematics activity.</w:t>
      </w:r>
    </w:p>
    <w:p w:rsidR="004318E8" w:rsidRPr="002B3EA2" w:rsidRDefault="00E84FF2" w:rsidP="002B3EA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B808A2">
        <w:rPr>
          <w:rFonts w:ascii="Times New Roman" w:hAnsi="Times New Roman" w:cs="Times New Roman"/>
          <w:color w:val="000000" w:themeColor="text1"/>
        </w:rPr>
        <w:t xml:space="preserve">Melhuish et al. (2019) recently developed the SDOT, which stands for Student Discourse Observation Tool, as an effective measure to promote teacher noticing in student engagement in mathematical practices that advance their thinking and, particularly, their argumentation skills in K-12 mathematics. This tool serves as just one example of </w:t>
      </w:r>
      <w:r w:rsidR="005235E0">
        <w:rPr>
          <w:rFonts w:ascii="Times New Roman" w:hAnsi="Times New Roman" w:cs="Times New Roman"/>
          <w:color w:val="000000" w:themeColor="text1"/>
        </w:rPr>
        <w:t>a practical support to effectively implement mathematical discourse to promote K-12 student development of argumentation through justification and generalization. As research pushes forward in mathematical discourse and argumentation, more tools and instruments for practical implication of mathematical arguments for practitioners will be developed to enhance student discussions and social practices in K-12 mathematics classrooms.</w:t>
      </w:r>
    </w:p>
    <w:p w:rsidR="00652278" w:rsidRPr="00F3301B" w:rsidRDefault="00652278" w:rsidP="00652278">
      <w:pPr>
        <w:spacing w:line="480" w:lineRule="auto"/>
        <w:rPr>
          <w:rFonts w:ascii="Times New Roman" w:hAnsi="Times New Roman" w:cs="Times New Roman"/>
          <w:b/>
          <w:color w:val="000000" w:themeColor="text1"/>
        </w:rPr>
      </w:pPr>
      <w:r w:rsidRPr="00F3301B">
        <w:rPr>
          <w:rFonts w:ascii="Times New Roman" w:hAnsi="Times New Roman" w:cs="Times New Roman"/>
          <w:b/>
          <w:color w:val="000000" w:themeColor="text1"/>
        </w:rPr>
        <w:lastRenderedPageBreak/>
        <w:t>Looking Forward to the Future: Implications for Future Research and Practice</w:t>
      </w:r>
    </w:p>
    <w:p w:rsidR="00652278" w:rsidRPr="00F3301B" w:rsidRDefault="00652278" w:rsidP="00652278">
      <w:pPr>
        <w:spacing w:line="480" w:lineRule="auto"/>
        <w:rPr>
          <w:rFonts w:ascii="Times New Roman" w:hAnsi="Times New Roman" w:cs="Times New Roman"/>
          <w:color w:val="000000" w:themeColor="text1"/>
        </w:rPr>
      </w:pPr>
      <w:r w:rsidRPr="00F3301B">
        <w:rPr>
          <w:rFonts w:ascii="Times New Roman" w:hAnsi="Times New Roman" w:cs="Times New Roman"/>
          <w:b/>
          <w:color w:val="000000" w:themeColor="text1"/>
        </w:rPr>
        <w:tab/>
      </w:r>
      <w:r w:rsidR="00F3301B" w:rsidRPr="00F3301B">
        <w:rPr>
          <w:rFonts w:ascii="Times New Roman" w:hAnsi="Times New Roman" w:cs="Times New Roman"/>
          <w:color w:val="000000" w:themeColor="text1"/>
        </w:rPr>
        <w:t>Research has consistently uncovered successful mathematical practices that promote student collaboration and discourse as a key to promote student mathematical learning</w:t>
      </w:r>
      <w:r w:rsidRPr="00F3301B">
        <w:rPr>
          <w:rFonts w:ascii="Times New Roman" w:hAnsi="Times New Roman" w:cs="Times New Roman"/>
          <w:color w:val="000000" w:themeColor="text1"/>
        </w:rPr>
        <w:t xml:space="preserve">. </w:t>
      </w:r>
      <w:r w:rsidR="00F3301B" w:rsidRPr="00F3301B">
        <w:rPr>
          <w:rFonts w:ascii="Times New Roman" w:hAnsi="Times New Roman" w:cs="Times New Roman"/>
          <w:color w:val="000000" w:themeColor="text1"/>
        </w:rPr>
        <w:t>Particularly, taking a sociomathematical approach to discourse as a social practice has emphasized the transformation of mathematical content into student learning, the end goal of K-12 mathematics education (Ochs, 1998). However, a deeper dive into the practice of mathematical discourse for the development of arguments for K-12 students could benefit still the greater community of K-12 mathematics teachers and students. Since</w:t>
      </w:r>
      <w:r w:rsidRPr="00F3301B">
        <w:rPr>
          <w:rFonts w:ascii="Times New Roman" w:hAnsi="Times New Roman" w:cs="Times New Roman"/>
          <w:color w:val="000000" w:themeColor="text1"/>
        </w:rPr>
        <w:t xml:space="preserve"> argumentation has </w:t>
      </w:r>
      <w:r w:rsidR="00F3301B" w:rsidRPr="00F3301B">
        <w:rPr>
          <w:rFonts w:ascii="Times New Roman" w:hAnsi="Times New Roman" w:cs="Times New Roman"/>
          <w:color w:val="000000" w:themeColor="text1"/>
        </w:rPr>
        <w:t>recently become a standard in mathematical practices according to the National Council of Teachers of Mathematics (2000)</w:t>
      </w:r>
      <w:r w:rsidRPr="00F3301B">
        <w:rPr>
          <w:rFonts w:ascii="Times New Roman" w:hAnsi="Times New Roman" w:cs="Times New Roman"/>
          <w:color w:val="000000" w:themeColor="text1"/>
        </w:rPr>
        <w:t xml:space="preserve">, mathematics education research </w:t>
      </w:r>
      <w:r w:rsidR="00F3301B" w:rsidRPr="00F3301B">
        <w:rPr>
          <w:rFonts w:ascii="Times New Roman" w:hAnsi="Times New Roman" w:cs="Times New Roman"/>
          <w:color w:val="000000" w:themeColor="text1"/>
        </w:rPr>
        <w:t>still has room to explore the role of student discourse as students work with one another to promote mathematical argumentation advancement</w:t>
      </w:r>
      <w:r w:rsidRPr="00F3301B">
        <w:rPr>
          <w:rFonts w:ascii="Times New Roman" w:hAnsi="Times New Roman" w:cs="Times New Roman"/>
          <w:color w:val="000000" w:themeColor="text1"/>
        </w:rPr>
        <w:t xml:space="preserve">. </w:t>
      </w:r>
      <w:r w:rsidR="00F3301B" w:rsidRPr="00F3301B">
        <w:rPr>
          <w:rFonts w:ascii="Times New Roman" w:hAnsi="Times New Roman" w:cs="Times New Roman"/>
          <w:color w:val="000000" w:themeColor="text1"/>
        </w:rPr>
        <w:t>Mathematics education researchers have recently begun to study and published study results of ways to</w:t>
      </w:r>
      <w:r w:rsidRPr="00F3301B">
        <w:rPr>
          <w:rFonts w:ascii="Times New Roman" w:hAnsi="Times New Roman" w:cs="Times New Roman"/>
          <w:color w:val="000000" w:themeColor="text1"/>
        </w:rPr>
        <w:t xml:space="preserve"> change classroom cultures to support mathematical proofs and arguments that produce long-lasting effects in student understanding</w:t>
      </w:r>
      <w:r w:rsidR="00F3301B" w:rsidRPr="00F3301B">
        <w:rPr>
          <w:rFonts w:ascii="Times New Roman" w:hAnsi="Times New Roman" w:cs="Times New Roman"/>
          <w:color w:val="000000" w:themeColor="text1"/>
        </w:rPr>
        <w:t xml:space="preserve"> (Nardi &amp; Knuth, 2017; Melhuish et al., 2019)</w:t>
      </w:r>
      <w:r w:rsidRPr="00F3301B">
        <w:rPr>
          <w:rFonts w:ascii="Times New Roman" w:hAnsi="Times New Roman" w:cs="Times New Roman"/>
          <w:color w:val="000000" w:themeColor="text1"/>
        </w:rPr>
        <w:t xml:space="preserve">. For the purposes of future research, longitudinal studies and studies of student </w:t>
      </w:r>
      <w:r w:rsidR="00F3301B" w:rsidRPr="00F3301B">
        <w:rPr>
          <w:rFonts w:ascii="Times New Roman" w:hAnsi="Times New Roman" w:cs="Times New Roman"/>
          <w:color w:val="000000" w:themeColor="text1"/>
        </w:rPr>
        <w:t>discourse</w:t>
      </w:r>
      <w:r w:rsidRPr="00F3301B">
        <w:rPr>
          <w:rFonts w:ascii="Times New Roman" w:hAnsi="Times New Roman" w:cs="Times New Roman"/>
          <w:color w:val="000000" w:themeColor="text1"/>
        </w:rPr>
        <w:t xml:space="preserve"> to create and critique viable mathematical arguments could contribute to practitioners’ and researchers’ understanding of what makes mathematical argumentation successful in K-12 classrooms.</w:t>
      </w:r>
    </w:p>
    <w:p w:rsidR="00652278" w:rsidRPr="0095502E" w:rsidRDefault="00652278" w:rsidP="00652278">
      <w:pPr>
        <w:spacing w:line="480" w:lineRule="auto"/>
        <w:jc w:val="center"/>
        <w:rPr>
          <w:rFonts w:ascii="Times New Roman" w:hAnsi="Times New Roman" w:cs="Times New Roman"/>
          <w:b/>
          <w:color w:val="000000" w:themeColor="text1"/>
        </w:rPr>
      </w:pPr>
      <w:r w:rsidRPr="0095502E">
        <w:rPr>
          <w:rFonts w:ascii="Times New Roman" w:hAnsi="Times New Roman" w:cs="Times New Roman"/>
          <w:b/>
          <w:color w:val="000000" w:themeColor="text1"/>
        </w:rPr>
        <w:t>Conclusion</w:t>
      </w:r>
    </w:p>
    <w:p w:rsidR="00652278" w:rsidRPr="0095502E" w:rsidRDefault="00652278" w:rsidP="00652278">
      <w:pPr>
        <w:spacing w:line="480" w:lineRule="auto"/>
        <w:rPr>
          <w:rFonts w:ascii="Times New Roman" w:hAnsi="Times New Roman" w:cs="Times New Roman"/>
          <w:color w:val="000000" w:themeColor="text1"/>
        </w:rPr>
      </w:pPr>
      <w:r w:rsidRPr="0095502E">
        <w:rPr>
          <w:rFonts w:ascii="Times New Roman" w:hAnsi="Times New Roman" w:cs="Times New Roman"/>
          <w:color w:val="000000" w:themeColor="text1"/>
        </w:rPr>
        <w:tab/>
        <w:t xml:space="preserve">This literature reviewed served the </w:t>
      </w:r>
      <w:r w:rsidR="0095502E" w:rsidRPr="0095502E">
        <w:rPr>
          <w:rFonts w:ascii="Times New Roman" w:hAnsi="Times New Roman" w:cs="Times New Roman"/>
          <w:color w:val="000000" w:themeColor="text1"/>
        </w:rPr>
        <w:t>purpose of understanding the current state of mathematics education research about student discourse and the role it plays on K-12 mathematics student development of mathematical arguments</w:t>
      </w:r>
      <w:r w:rsidRPr="0095502E">
        <w:rPr>
          <w:rFonts w:ascii="Times New Roman" w:hAnsi="Times New Roman" w:cs="Times New Roman"/>
          <w:color w:val="000000" w:themeColor="text1"/>
        </w:rPr>
        <w:t xml:space="preserve">. It is important to lay a foundation to the understanding of </w:t>
      </w:r>
      <w:r w:rsidR="0095502E" w:rsidRPr="0095502E">
        <w:rPr>
          <w:rFonts w:ascii="Times New Roman" w:hAnsi="Times New Roman" w:cs="Times New Roman"/>
          <w:color w:val="000000" w:themeColor="text1"/>
        </w:rPr>
        <w:t xml:space="preserve">how mathematical discourse is recognized as a social practice that </w:t>
      </w:r>
      <w:r w:rsidR="0095502E" w:rsidRPr="0095502E">
        <w:rPr>
          <w:rFonts w:ascii="Times New Roman" w:hAnsi="Times New Roman" w:cs="Times New Roman"/>
          <w:color w:val="000000" w:themeColor="text1"/>
        </w:rPr>
        <w:lastRenderedPageBreak/>
        <w:t>connects mathematical content to student understanding, and how these practices achieve the goals and standards set forth by the National Council of Teachers of Mathematics (2000) and the Common Core State Standards Initiative (2010)</w:t>
      </w:r>
      <w:r w:rsidRPr="0095502E">
        <w:rPr>
          <w:rFonts w:ascii="Times New Roman" w:hAnsi="Times New Roman" w:cs="Times New Roman"/>
          <w:color w:val="000000" w:themeColor="text1"/>
        </w:rPr>
        <w:t xml:space="preserve">. </w:t>
      </w:r>
      <w:r w:rsidR="0095502E" w:rsidRPr="0095502E">
        <w:rPr>
          <w:rFonts w:ascii="Times New Roman" w:hAnsi="Times New Roman" w:cs="Times New Roman"/>
          <w:color w:val="000000" w:themeColor="text1"/>
        </w:rPr>
        <w:t>In studying the role of student discourse as a social practice, research can now look into the impact of student discourse with one another to advance mathematical argumentation</w:t>
      </w:r>
      <w:r w:rsidRPr="0095502E">
        <w:rPr>
          <w:rFonts w:ascii="Times New Roman" w:hAnsi="Times New Roman" w:cs="Times New Roman"/>
          <w:color w:val="000000" w:themeColor="text1"/>
        </w:rPr>
        <w:t xml:space="preserve">. Future research will help better understand how students utilize </w:t>
      </w:r>
      <w:r w:rsidR="0095502E" w:rsidRPr="0095502E">
        <w:rPr>
          <w:rFonts w:ascii="Times New Roman" w:hAnsi="Times New Roman" w:cs="Times New Roman"/>
          <w:color w:val="000000" w:themeColor="text1"/>
        </w:rPr>
        <w:t xml:space="preserve">social discourse </w:t>
      </w:r>
      <w:r w:rsidRPr="0095502E">
        <w:rPr>
          <w:rFonts w:ascii="Times New Roman" w:hAnsi="Times New Roman" w:cs="Times New Roman"/>
          <w:color w:val="000000" w:themeColor="text1"/>
        </w:rPr>
        <w:t>with one another to create a better mathematical argument and how teachers can support their teachers in creating and critiquing more viable mathematical arguments.</w:t>
      </w:r>
    </w:p>
    <w:p w:rsidR="00652278" w:rsidRPr="00C25F72" w:rsidRDefault="00652278" w:rsidP="00652278">
      <w:pPr>
        <w:rPr>
          <w:rFonts w:ascii="Times New Roman" w:eastAsia="Times New Roman" w:hAnsi="Times New Roman" w:cs="Times New Roman"/>
          <w:color w:val="000000" w:themeColor="text1"/>
        </w:rPr>
      </w:pPr>
      <w:r w:rsidRPr="00C25F72">
        <w:rPr>
          <w:rFonts w:ascii="Times New Roman" w:eastAsia="Times New Roman" w:hAnsi="Times New Roman" w:cs="Times New Roman"/>
          <w:color w:val="000000" w:themeColor="text1"/>
        </w:rPr>
        <w:br w:type="page"/>
      </w:r>
    </w:p>
    <w:p w:rsidR="00545ADB" w:rsidRDefault="00652278" w:rsidP="00545ADB">
      <w:pPr>
        <w:spacing w:line="480" w:lineRule="auto"/>
        <w:jc w:val="center"/>
        <w:rPr>
          <w:rFonts w:ascii="Times New Roman" w:eastAsia="Times New Roman" w:hAnsi="Times New Roman" w:cs="Times New Roman"/>
          <w:color w:val="000000" w:themeColor="text1"/>
        </w:rPr>
      </w:pPr>
      <w:r w:rsidRPr="00C25F72">
        <w:rPr>
          <w:rFonts w:ascii="Times New Roman" w:eastAsia="Times New Roman" w:hAnsi="Times New Roman" w:cs="Times New Roman"/>
          <w:color w:val="000000" w:themeColor="text1"/>
        </w:rPr>
        <w:lastRenderedPageBreak/>
        <w:t>References</w:t>
      </w:r>
    </w:p>
    <w:p w:rsidR="00F31014" w:rsidRPr="00F31014" w:rsidRDefault="00F31014" w:rsidP="00F31014">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Alrø, H., Skovsmose, &amp; Springerlink. (2002). </w:t>
      </w:r>
      <w:r w:rsidRPr="00C25F72">
        <w:rPr>
          <w:rFonts w:ascii="Times New Roman" w:eastAsia="Arial Unicode MS" w:hAnsi="Times New Roman" w:cs="Times New Roman"/>
          <w:i/>
          <w:color w:val="000000" w:themeColor="text1"/>
        </w:rPr>
        <w:t>Dialogue and Learning in Mathematics Education: Intention, Reflection, Critique</w:t>
      </w:r>
      <w:r w:rsidRPr="00C25F72">
        <w:rPr>
          <w:rFonts w:ascii="Times New Roman" w:eastAsia="Arial Unicode MS" w:hAnsi="Times New Roman" w:cs="Times New Roman"/>
          <w:color w:val="000000" w:themeColor="text1"/>
        </w:rPr>
        <w:t xml:space="preserve"> (Vol. 29, Mathematics Education Library ;). Dordrecht: Springer Netherlands.</w:t>
      </w:r>
    </w:p>
    <w:p w:rsidR="006A622A" w:rsidRDefault="006A622A" w:rsidP="00545ADB">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Ball, D. &amp; Bass, H. (2003). Making mathematics reasonable in school. In J. Kilpatrick, G. Martin, &amp; D. Schifter (Eds.), A research companion to Principles and Standards for School Mathematics (pp. 27-45). Reston, VA: National Council of Teachers of Mathematics.</w:t>
      </w:r>
    </w:p>
    <w:p w:rsidR="00312848" w:rsidRPr="00312848" w:rsidRDefault="00312848" w:rsidP="00545ADB">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Bertolone-Smith, C. &amp; Gillette-Koyen, L (2019). Making mathematical discourse worth your while. </w:t>
      </w:r>
      <w:r>
        <w:rPr>
          <w:rFonts w:ascii="Times New Roman" w:hAnsi="Times New Roman" w:cs="Times New Roman"/>
          <w:i/>
          <w:iCs/>
          <w:color w:val="000000" w:themeColor="text1"/>
        </w:rPr>
        <w:t>Teaching Children Mathematics, 25</w:t>
      </w:r>
      <w:r>
        <w:rPr>
          <w:rFonts w:ascii="Times New Roman" w:hAnsi="Times New Roman" w:cs="Times New Roman"/>
          <w:color w:val="000000" w:themeColor="text1"/>
        </w:rPr>
        <w:t>(4)</w:t>
      </w:r>
      <w:r w:rsidR="00F105A3">
        <w:rPr>
          <w:rFonts w:ascii="Times New Roman" w:hAnsi="Times New Roman" w:cs="Times New Roman"/>
          <w:color w:val="000000" w:themeColor="text1"/>
        </w:rPr>
        <w:t>, 242-248. Retrieved from https://www.jstor.org/stable/10.5951/teacchilmath.24.4.0242</w:t>
      </w:r>
    </w:p>
    <w:p w:rsidR="00962EA1" w:rsidRPr="00C25F72" w:rsidRDefault="00962EA1" w:rsidP="00962EA1">
      <w:pPr>
        <w:spacing w:line="480" w:lineRule="auto"/>
        <w:ind w:left="720" w:hanging="720"/>
        <w:rPr>
          <w:rFonts w:ascii="Times New Roman" w:hAnsi="Times New Roman" w:cs="Times New Roman"/>
          <w:color w:val="000000" w:themeColor="text1"/>
        </w:rPr>
      </w:pPr>
      <w:r w:rsidRPr="00C25F72">
        <w:rPr>
          <w:rFonts w:ascii="Times New Roman" w:hAnsi="Times New Roman" w:cs="Times New Roman"/>
          <w:color w:val="000000" w:themeColor="text1"/>
        </w:rPr>
        <w:t xml:space="preserve">Brown, R. (2017). Using collective argumentation to engage students in a primary mathematics classroom. </w:t>
      </w:r>
      <w:r w:rsidRPr="00312848">
        <w:rPr>
          <w:rFonts w:ascii="Times New Roman" w:hAnsi="Times New Roman" w:cs="Times New Roman"/>
          <w:i/>
          <w:iCs/>
          <w:color w:val="000000" w:themeColor="text1"/>
        </w:rPr>
        <w:t xml:space="preserve">Mathematics Education Research Journal, 29, </w:t>
      </w:r>
      <w:r w:rsidRPr="00C25F72">
        <w:rPr>
          <w:rFonts w:ascii="Times New Roman" w:hAnsi="Times New Roman" w:cs="Times New Roman"/>
          <w:color w:val="000000" w:themeColor="text1"/>
        </w:rPr>
        <w:t>183-199. Retrieved from https://doi.org/10.1007/s13394-017-0198-2</w:t>
      </w:r>
    </w:p>
    <w:p w:rsidR="00962EA1" w:rsidRDefault="00962EA1" w:rsidP="00962EA1">
      <w:pPr>
        <w:spacing w:line="480" w:lineRule="auto"/>
        <w:ind w:left="720" w:hanging="720"/>
        <w:rPr>
          <w:rFonts w:ascii="Times New Roman" w:hAnsi="Times New Roman" w:cs="Times New Roman"/>
          <w:color w:val="000000" w:themeColor="text1"/>
        </w:rPr>
      </w:pPr>
      <w:r w:rsidRPr="00C25F72">
        <w:rPr>
          <w:rFonts w:ascii="Times New Roman" w:hAnsi="Times New Roman" w:cs="Times New Roman"/>
          <w:color w:val="000000" w:themeColor="text1"/>
        </w:rPr>
        <w:t xml:space="preserve">Byrne, M. (2013). Cooperative learning and traversing the continuum of proof expertise: Preliminary results. In </w:t>
      </w:r>
      <w:r w:rsidRPr="00C25F72">
        <w:rPr>
          <w:rFonts w:ascii="Times New Roman" w:hAnsi="Times New Roman" w:cs="Times New Roman"/>
          <w:i/>
          <w:color w:val="000000" w:themeColor="text1"/>
        </w:rPr>
        <w:t>Proceedings of the 16th Annual Conference on Research in Undergraduate Mathematics Education</w:t>
      </w:r>
      <w:r w:rsidRPr="00C25F72">
        <w:rPr>
          <w:rFonts w:ascii="Times New Roman" w:hAnsi="Times New Roman" w:cs="Times New Roman"/>
          <w:color w:val="000000" w:themeColor="text1"/>
        </w:rPr>
        <w:t>.</w:t>
      </w:r>
    </w:p>
    <w:p w:rsidR="00FD5ACD" w:rsidRDefault="00FD5ACD" w:rsidP="00FD5ACD">
      <w:pPr>
        <w:spacing w:line="480" w:lineRule="auto"/>
        <w:ind w:left="720" w:hanging="720"/>
        <w:rPr>
          <w:rFonts w:ascii="Times New Roman" w:hAnsi="Times New Roman" w:cs="Times New Roman"/>
          <w:color w:val="000000" w:themeColor="text1"/>
        </w:rPr>
      </w:pPr>
      <w:r w:rsidRPr="00C25F72">
        <w:rPr>
          <w:rFonts w:ascii="Times New Roman" w:hAnsi="Times New Roman" w:cs="Times New Roman"/>
          <w:color w:val="000000" w:themeColor="text1"/>
        </w:rPr>
        <w:t xml:space="preserve">Cáceres, M., Nussbaum, M., Marroquín, M., Gleisner, S., &amp; Marquínez, J. (2017). Building arguments: Key to collaborative scaffolding. </w:t>
      </w:r>
      <w:r w:rsidRPr="00C25F72">
        <w:rPr>
          <w:rFonts w:ascii="Times New Roman" w:hAnsi="Times New Roman" w:cs="Times New Roman"/>
          <w:i/>
          <w:color w:val="000000" w:themeColor="text1"/>
        </w:rPr>
        <w:t>Interactive Learning Environments, 26</w:t>
      </w:r>
      <w:r w:rsidRPr="00C25F72">
        <w:rPr>
          <w:rFonts w:ascii="Times New Roman" w:hAnsi="Times New Roman" w:cs="Times New Roman"/>
          <w:color w:val="000000" w:themeColor="text1"/>
        </w:rPr>
        <w:t>(3), 355-371. doi:10.1080/10494820.2017.1333010</w:t>
      </w:r>
    </w:p>
    <w:p w:rsidR="00545ADB" w:rsidRDefault="00545ADB" w:rsidP="00545ADB">
      <w:pPr>
        <w:spacing w:line="480" w:lineRule="auto"/>
        <w:ind w:left="720" w:hanging="720"/>
        <w:rPr>
          <w:rFonts w:ascii="Times New Roman" w:hAnsi="Times New Roman" w:cs="Times New Roman"/>
          <w:color w:val="000000" w:themeColor="text1"/>
        </w:rPr>
      </w:pPr>
      <w:r w:rsidRPr="00C25F72">
        <w:rPr>
          <w:rFonts w:ascii="Times New Roman" w:hAnsi="Times New Roman" w:cs="Times New Roman"/>
          <w:color w:val="000000" w:themeColor="text1"/>
        </w:rPr>
        <w:t xml:space="preserve">Common Core State Standards Initiative (CCSSI). 2010 Common Core State Standards for Mathematics (CCSSM). Washington, DC: National Governors Association Center for </w:t>
      </w:r>
      <w:r w:rsidRPr="00C25F72">
        <w:rPr>
          <w:rFonts w:ascii="Times New Roman" w:hAnsi="Times New Roman" w:cs="Times New Roman"/>
          <w:color w:val="000000" w:themeColor="text1"/>
        </w:rPr>
        <w:lastRenderedPageBreak/>
        <w:t>Best Practices and the Council of Chief State School Officers. http://www.corestandards.org/wp-content/uploads/Math-Standards.pdf</w:t>
      </w:r>
    </w:p>
    <w:p w:rsidR="00F31014" w:rsidRDefault="00F31014" w:rsidP="00F31014">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Forman, E. (2003). A sociocultural approach to mathematics reform: Speaking, inscribing, and doing mathematics within communities of practice. In J. Kilpatrick, W. G. Martin, &amp; D. Schifter (Eds.), </w:t>
      </w:r>
      <w:r w:rsidRPr="00C25F72">
        <w:rPr>
          <w:rFonts w:ascii="Times New Roman" w:eastAsia="Arial Unicode MS" w:hAnsi="Times New Roman" w:cs="Times New Roman"/>
          <w:i/>
          <w:color w:val="000000" w:themeColor="text1"/>
        </w:rPr>
        <w:t>A research companion to principles and standards for school mathematics</w:t>
      </w:r>
      <w:r w:rsidRPr="00C25F72">
        <w:rPr>
          <w:rFonts w:ascii="Times New Roman" w:eastAsia="Arial Unicode MS" w:hAnsi="Times New Roman" w:cs="Times New Roman"/>
          <w:color w:val="000000" w:themeColor="text1"/>
        </w:rPr>
        <w:t xml:space="preserve"> (pp. 333-352). Reston: National Council of Teachers of Mathematics.</w:t>
      </w:r>
    </w:p>
    <w:p w:rsidR="008D4E98" w:rsidRDefault="008D4E98" w:rsidP="008D4E98">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Gee, J. (2012</w:t>
      </w:r>
      <w:r w:rsidRPr="00C25F72">
        <w:rPr>
          <w:rFonts w:ascii="Times New Roman" w:eastAsia="Arial Unicode MS" w:hAnsi="Times New Roman" w:cs="Times New Roman"/>
          <w:i/>
          <w:color w:val="000000" w:themeColor="text1"/>
        </w:rPr>
        <w:t>). Social linguistics and literacies: Ideology in discourses</w:t>
      </w:r>
      <w:r w:rsidRPr="00C25F72">
        <w:rPr>
          <w:rFonts w:ascii="Times New Roman" w:eastAsia="Arial Unicode MS" w:hAnsi="Times New Roman" w:cs="Times New Roman"/>
          <w:color w:val="000000" w:themeColor="text1"/>
        </w:rPr>
        <w:t xml:space="preserve"> (4th ed.). Abingdon, Oxon ; New York: Routledge.</w:t>
      </w:r>
    </w:p>
    <w:p w:rsidR="00F31014" w:rsidRPr="00F31014" w:rsidRDefault="00F31014" w:rsidP="00F31014">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Harel, G &amp; Sowder, L. (1998). Students’ proof schemes: Results from exploratory studies. In A.  Schoenfeld, J. Kaput, &amp; E. Dubinsky (Eds.). </w:t>
      </w:r>
      <w:r w:rsidRPr="00C25F72">
        <w:rPr>
          <w:rFonts w:ascii="Times New Roman" w:eastAsia="Arial Unicode MS" w:hAnsi="Times New Roman" w:cs="Times New Roman"/>
          <w:i/>
          <w:color w:val="000000" w:themeColor="text1"/>
        </w:rPr>
        <w:t>Research in collegiate mathematics education, III</w:t>
      </w:r>
      <w:r w:rsidRPr="00C25F72">
        <w:rPr>
          <w:rFonts w:ascii="Times New Roman" w:eastAsia="Arial Unicode MS" w:hAnsi="Times New Roman" w:cs="Times New Roman"/>
          <w:color w:val="000000" w:themeColor="text1"/>
        </w:rPr>
        <w:t xml:space="preserve"> (pp. 234–283). Washington, DC: Mathematical Association of America.</w:t>
      </w:r>
    </w:p>
    <w:p w:rsidR="00F105A3" w:rsidRPr="00F105A3" w:rsidRDefault="00F105A3" w:rsidP="00567A63">
      <w:pPr>
        <w:spacing w:line="480" w:lineRule="auto"/>
        <w:ind w:left="720" w:hanging="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Hodge, L. &amp; Walter, A. (2017). Building a discourse community: Initial practices. </w:t>
      </w:r>
      <w:r>
        <w:rPr>
          <w:rFonts w:ascii="Times New Roman" w:eastAsia="Times New Roman" w:hAnsi="Times New Roman" w:cs="Times New Roman"/>
          <w:i/>
          <w:iCs/>
          <w:color w:val="000000" w:themeColor="text1"/>
        </w:rPr>
        <w:t>Mathematics Teaching in the Middle School, 22</w:t>
      </w:r>
      <w:r>
        <w:rPr>
          <w:rFonts w:ascii="Times New Roman" w:eastAsia="Times New Roman" w:hAnsi="Times New Roman" w:cs="Times New Roman"/>
          <w:color w:val="000000" w:themeColor="text1"/>
        </w:rPr>
        <w:t>(7), 431-437. doi</w:t>
      </w:r>
      <w:r w:rsidRPr="00F105A3">
        <w:rPr>
          <w:rFonts w:ascii="Times New Roman" w:eastAsia="Times New Roman" w:hAnsi="Times New Roman" w:cs="Times New Roman"/>
          <w:color w:val="000000" w:themeColor="text1"/>
        </w:rPr>
        <w:t>:10.5951/mathteacmiddscho.22.7.0430</w:t>
      </w:r>
    </w:p>
    <w:p w:rsidR="007C4366" w:rsidRDefault="007C4366" w:rsidP="007C4366">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Howe, C., Tolmie, A., Thurston, A., Topping, K., Christie, D., Livingston, K., Jessiman, E. and Donaldson, C. (2007). Group work in elementary science: Organizational principles for classroom teaching. </w:t>
      </w:r>
      <w:r w:rsidRPr="00C25F72">
        <w:rPr>
          <w:rFonts w:ascii="Times New Roman" w:eastAsia="Arial Unicode MS" w:hAnsi="Times New Roman" w:cs="Times New Roman"/>
          <w:i/>
          <w:color w:val="000000" w:themeColor="text1"/>
        </w:rPr>
        <w:t>Learning and Instruction, 17</w:t>
      </w:r>
      <w:r w:rsidRPr="00C25F72">
        <w:rPr>
          <w:rFonts w:ascii="Times New Roman" w:eastAsia="Arial Unicode MS" w:hAnsi="Times New Roman" w:cs="Times New Roman"/>
          <w:color w:val="000000" w:themeColor="text1"/>
        </w:rPr>
        <w:t>, 549-563. Retrieved from https://doi.org/10.1016/j.learninstruc.2007.09.004</w:t>
      </w:r>
    </w:p>
    <w:p w:rsidR="00035B9D" w:rsidRDefault="00035B9D" w:rsidP="00F31014">
      <w:pPr>
        <w:spacing w:line="480" w:lineRule="auto"/>
        <w:ind w:left="720" w:hanging="720"/>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 xml:space="preserve">Huang, J., Normandia, B., &amp; Greer, S. (2005). Communicating mathematically: Comparison of knowledge structures in teacher and student discourse in a secondary math classroom. </w:t>
      </w:r>
      <w:r>
        <w:rPr>
          <w:rFonts w:ascii="Times New Roman" w:eastAsia="Arial Unicode MS" w:hAnsi="Times New Roman" w:cs="Times New Roman"/>
          <w:i/>
          <w:iCs/>
          <w:color w:val="000000" w:themeColor="text1"/>
        </w:rPr>
        <w:t>Communication Education, 54</w:t>
      </w:r>
      <w:r>
        <w:rPr>
          <w:rFonts w:ascii="Times New Roman" w:eastAsia="Arial Unicode MS" w:hAnsi="Times New Roman" w:cs="Times New Roman"/>
          <w:color w:val="000000" w:themeColor="text1"/>
        </w:rPr>
        <w:t>(1), 34-51. doi:</w:t>
      </w:r>
      <w:r w:rsidRPr="00035B9D">
        <w:rPr>
          <w:rFonts w:ascii="Times New Roman" w:eastAsia="Arial Unicode MS" w:hAnsi="Times New Roman" w:cs="Times New Roman"/>
          <w:color w:val="000000" w:themeColor="text1"/>
        </w:rPr>
        <w:t>10.1080/14613190500077002</w:t>
      </w:r>
    </w:p>
    <w:p w:rsidR="00F31014" w:rsidRPr="00F31014" w:rsidRDefault="00F31014" w:rsidP="00F31014">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lastRenderedPageBreak/>
        <w:t>Karunakaran, S., Freeburn, B., Konuk, N., &amp; Arbaugh, F. (2014). Improving preservice secondary mathematics teachers’ capability with generic example proofs</w:t>
      </w:r>
      <w:r w:rsidRPr="00C25F72">
        <w:rPr>
          <w:rFonts w:ascii="Times New Roman" w:eastAsia="Arial Unicode MS" w:hAnsi="Times New Roman" w:cs="Times New Roman"/>
          <w:i/>
          <w:color w:val="000000" w:themeColor="text1"/>
        </w:rPr>
        <w:t>. Mathematics Teacher Educator, 2</w:t>
      </w:r>
      <w:r w:rsidRPr="00C25F72">
        <w:rPr>
          <w:rFonts w:ascii="Times New Roman" w:eastAsia="Arial Unicode MS" w:hAnsi="Times New Roman" w:cs="Times New Roman"/>
          <w:color w:val="000000" w:themeColor="text1"/>
        </w:rPr>
        <w:t>(2), 158-170.</w:t>
      </w:r>
    </w:p>
    <w:p w:rsidR="007E27DE" w:rsidRPr="00567A63" w:rsidRDefault="007E27DE" w:rsidP="00567A63">
      <w:pPr>
        <w:spacing w:line="480" w:lineRule="auto"/>
        <w:ind w:left="720" w:hanging="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Kendrick, M. (2010). </w:t>
      </w:r>
      <w:r w:rsidRPr="00567A63">
        <w:rPr>
          <w:rFonts w:ascii="Times New Roman" w:eastAsia="Times New Roman" w:hAnsi="Times New Roman" w:cs="Times New Roman"/>
          <w:color w:val="000000" w:themeColor="text1"/>
        </w:rPr>
        <w:t>Using student collaboration to foster progressive discourse</w:t>
      </w:r>
      <w:r w:rsidR="00567A63">
        <w:rPr>
          <w:rFonts w:ascii="Times New Roman" w:eastAsia="Times New Roman" w:hAnsi="Times New Roman" w:cs="Times New Roman"/>
          <w:color w:val="000000" w:themeColor="text1"/>
        </w:rPr>
        <w:t xml:space="preserve">. </w:t>
      </w:r>
      <w:r w:rsidR="00567A63">
        <w:rPr>
          <w:rFonts w:ascii="Times New Roman" w:eastAsia="Times New Roman" w:hAnsi="Times New Roman" w:cs="Times New Roman"/>
          <w:i/>
          <w:iCs/>
          <w:color w:val="000000" w:themeColor="text1"/>
        </w:rPr>
        <w:t>The English Journal, 99</w:t>
      </w:r>
      <w:r w:rsidR="00567A63">
        <w:rPr>
          <w:rFonts w:ascii="Times New Roman" w:eastAsia="Times New Roman" w:hAnsi="Times New Roman" w:cs="Times New Roman"/>
          <w:color w:val="000000" w:themeColor="text1"/>
        </w:rPr>
        <w:t>(5), 85-90. Retrieved from https://www.jstor.org/stable/27807200</w:t>
      </w:r>
    </w:p>
    <w:p w:rsidR="00C25CA4" w:rsidRPr="00C25CA4" w:rsidRDefault="00C25CA4" w:rsidP="00312848">
      <w:pPr>
        <w:spacing w:line="480" w:lineRule="auto"/>
        <w:ind w:left="720" w:hanging="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Kuhn, D. &amp; Udell, W. (2003). The development of argument skills. </w:t>
      </w:r>
      <w:r>
        <w:rPr>
          <w:rFonts w:ascii="Times New Roman" w:eastAsia="Times New Roman" w:hAnsi="Times New Roman" w:cs="Times New Roman"/>
          <w:i/>
          <w:iCs/>
          <w:color w:val="000000" w:themeColor="text1"/>
        </w:rPr>
        <w:t>Child Development, 74</w:t>
      </w:r>
      <w:r>
        <w:rPr>
          <w:rFonts w:ascii="Times New Roman" w:eastAsia="Times New Roman" w:hAnsi="Times New Roman" w:cs="Times New Roman"/>
          <w:color w:val="000000" w:themeColor="text1"/>
        </w:rPr>
        <w:t>(5), 1245-1260. doi:10.1111/1467-8624.00605</w:t>
      </w:r>
    </w:p>
    <w:p w:rsidR="006A622A" w:rsidRDefault="006A622A" w:rsidP="00312848">
      <w:pPr>
        <w:spacing w:line="480" w:lineRule="auto"/>
        <w:ind w:left="720" w:hanging="720"/>
        <w:rPr>
          <w:rFonts w:ascii="Times New Roman" w:eastAsia="Times New Roman" w:hAnsi="Times New Roman" w:cs="Times New Roman"/>
          <w:color w:val="000000" w:themeColor="text1"/>
        </w:rPr>
      </w:pPr>
      <w:r w:rsidRPr="00EB5499">
        <w:rPr>
          <w:rFonts w:ascii="Times New Roman" w:eastAsia="Times New Roman" w:hAnsi="Times New Roman" w:cs="Times New Roman"/>
          <w:color w:val="000000" w:themeColor="text1"/>
        </w:rPr>
        <w:t xml:space="preserve">Lampert, M. (1990). </w:t>
      </w:r>
      <w:r w:rsidRPr="007E27DE">
        <w:rPr>
          <w:rFonts w:ascii="Times New Roman" w:eastAsia="Times New Roman" w:hAnsi="Times New Roman" w:cs="Times New Roman"/>
          <w:iCs/>
          <w:color w:val="000000" w:themeColor="text1"/>
        </w:rPr>
        <w:t>When the problem is not the question and the solution is not the answer:</w:t>
      </w:r>
      <w:r w:rsidRPr="007E27DE">
        <w:rPr>
          <w:rFonts w:ascii="Times New Roman" w:eastAsia="Times New Roman" w:hAnsi="Times New Roman" w:cs="Times New Roman"/>
          <w:iCs/>
          <w:color w:val="000000" w:themeColor="text1"/>
        </w:rPr>
        <w:br/>
        <w:t xml:space="preserve">Mathematical </w:t>
      </w:r>
      <w:r w:rsidR="007E27DE" w:rsidRPr="007E27DE">
        <w:rPr>
          <w:rFonts w:ascii="Times New Roman" w:eastAsia="Times New Roman" w:hAnsi="Times New Roman" w:cs="Times New Roman"/>
          <w:iCs/>
          <w:color w:val="000000" w:themeColor="text1"/>
        </w:rPr>
        <w:t>k</w:t>
      </w:r>
      <w:r w:rsidRPr="007E27DE">
        <w:rPr>
          <w:rFonts w:ascii="Times New Roman" w:eastAsia="Times New Roman" w:hAnsi="Times New Roman" w:cs="Times New Roman"/>
          <w:iCs/>
          <w:color w:val="000000" w:themeColor="text1"/>
        </w:rPr>
        <w:t>nowing and</w:t>
      </w:r>
      <w:r w:rsidR="007E27DE" w:rsidRPr="007E27DE">
        <w:rPr>
          <w:rFonts w:ascii="Times New Roman" w:eastAsia="Times New Roman" w:hAnsi="Times New Roman" w:cs="Times New Roman"/>
          <w:iCs/>
          <w:color w:val="000000" w:themeColor="text1"/>
        </w:rPr>
        <w:t xml:space="preserve"> t</w:t>
      </w:r>
      <w:r w:rsidRPr="007E27DE">
        <w:rPr>
          <w:rFonts w:ascii="Times New Roman" w:eastAsia="Times New Roman" w:hAnsi="Times New Roman" w:cs="Times New Roman"/>
          <w:iCs/>
          <w:color w:val="000000" w:themeColor="text1"/>
        </w:rPr>
        <w:t>eaching</w:t>
      </w:r>
      <w:r w:rsidR="007E27DE">
        <w:rPr>
          <w:rFonts w:ascii="Times New Roman" w:eastAsia="Times New Roman" w:hAnsi="Times New Roman" w:cs="Times New Roman"/>
          <w:iCs/>
          <w:color w:val="000000" w:themeColor="text1"/>
        </w:rPr>
        <w:t xml:space="preserve">. </w:t>
      </w:r>
      <w:r w:rsidR="007E27DE">
        <w:rPr>
          <w:rFonts w:ascii="Times New Roman" w:eastAsia="Times New Roman" w:hAnsi="Times New Roman" w:cs="Times New Roman"/>
          <w:i/>
          <w:color w:val="000000" w:themeColor="text1"/>
        </w:rPr>
        <w:t>American Educational Research Journal,</w:t>
      </w:r>
      <w:r w:rsidR="00312848">
        <w:rPr>
          <w:rFonts w:ascii="Times New Roman" w:eastAsia="Times New Roman" w:hAnsi="Times New Roman" w:cs="Times New Roman"/>
          <w:i/>
          <w:color w:val="000000" w:themeColor="text1"/>
        </w:rPr>
        <w:t xml:space="preserve"> </w:t>
      </w:r>
      <w:r w:rsidRPr="00EB5499">
        <w:rPr>
          <w:rFonts w:ascii="Times New Roman" w:eastAsia="Times New Roman" w:hAnsi="Times New Roman" w:cs="Times New Roman"/>
          <w:i/>
          <w:color w:val="000000" w:themeColor="text1"/>
        </w:rPr>
        <w:t>27</w:t>
      </w:r>
      <w:r w:rsidRPr="00EB5499">
        <w:rPr>
          <w:rFonts w:ascii="Times New Roman" w:eastAsia="Times New Roman" w:hAnsi="Times New Roman" w:cs="Times New Roman"/>
          <w:color w:val="000000" w:themeColor="text1"/>
        </w:rPr>
        <w:t>(1), 29</w:t>
      </w:r>
      <w:r w:rsidR="00312848">
        <w:rPr>
          <w:rFonts w:ascii="Times New Roman" w:eastAsia="Times New Roman" w:hAnsi="Times New Roman" w:cs="Times New Roman"/>
          <w:color w:val="000000" w:themeColor="text1"/>
        </w:rPr>
        <w:t>-</w:t>
      </w:r>
      <w:r w:rsidRPr="00EB5499">
        <w:rPr>
          <w:rFonts w:ascii="Times New Roman" w:eastAsia="Times New Roman" w:hAnsi="Times New Roman" w:cs="Times New Roman"/>
          <w:color w:val="000000" w:themeColor="text1"/>
        </w:rPr>
        <w:t>63.</w:t>
      </w:r>
    </w:p>
    <w:p w:rsidR="00F31014" w:rsidRPr="00F31014" w:rsidRDefault="00F31014" w:rsidP="00F31014">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Lampert, M., &amp; Cobb, P. (2003). Communication and language. In  J.Kilpatrick, W.G. Martin, and D. Schifter (Eds.), A research companion to the principles and standards for school mathematics (pp. 247-249). Reston, VA: NCTM.</w:t>
      </w:r>
    </w:p>
    <w:p w:rsidR="002F5FFF" w:rsidRDefault="00C01AA8" w:rsidP="00545ADB">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MacDougall, G. (20130. Student-to-student collaboration and coming to consensus. </w:t>
      </w:r>
      <w:r>
        <w:rPr>
          <w:rFonts w:ascii="Times New Roman" w:hAnsi="Times New Roman" w:cs="Times New Roman"/>
          <w:i/>
          <w:iCs/>
          <w:color w:val="000000" w:themeColor="text1"/>
        </w:rPr>
        <w:t>Science Scope, 37</w:t>
      </w:r>
      <w:r>
        <w:rPr>
          <w:rFonts w:ascii="Times New Roman" w:hAnsi="Times New Roman" w:cs="Times New Roman"/>
          <w:color w:val="000000" w:themeColor="text1"/>
        </w:rPr>
        <w:t>(3), 59-63. Retrieved from https://www.jstor/org/stable/43827076</w:t>
      </w:r>
    </w:p>
    <w:p w:rsidR="008D4E98" w:rsidRPr="008D4E98" w:rsidRDefault="008D4E98" w:rsidP="008D4E98">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Martin, L., Towers, J., &amp; Pirie, S. (2006). Collective mathematical understanding as improvisation. </w:t>
      </w:r>
      <w:r w:rsidRPr="00C25F72">
        <w:rPr>
          <w:rFonts w:ascii="Times New Roman" w:eastAsia="Arial Unicode MS" w:hAnsi="Times New Roman" w:cs="Times New Roman"/>
          <w:i/>
          <w:color w:val="000000" w:themeColor="text1"/>
        </w:rPr>
        <w:t>Mathematical Thinking and Learning, 8</w:t>
      </w:r>
      <w:r w:rsidRPr="00C25F72">
        <w:rPr>
          <w:rFonts w:ascii="Times New Roman" w:eastAsia="Arial Unicode MS" w:hAnsi="Times New Roman" w:cs="Times New Roman"/>
          <w:color w:val="000000" w:themeColor="text1"/>
        </w:rPr>
        <w:t>(2), 149-183.</w:t>
      </w:r>
    </w:p>
    <w:p w:rsidR="00C01AA8" w:rsidRPr="00C01AA8" w:rsidRDefault="00C01AA8" w:rsidP="00545ADB">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McGlynn, K. &amp; Kozlowski, J. (2016). Empowering students through collaboration. </w:t>
      </w:r>
      <w:r>
        <w:rPr>
          <w:rFonts w:ascii="Times New Roman" w:hAnsi="Times New Roman" w:cs="Times New Roman"/>
          <w:i/>
          <w:iCs/>
          <w:color w:val="000000" w:themeColor="text1"/>
        </w:rPr>
        <w:t>Science Scope, 40</w:t>
      </w:r>
      <w:r>
        <w:rPr>
          <w:rFonts w:ascii="Times New Roman" w:hAnsi="Times New Roman" w:cs="Times New Roman"/>
          <w:color w:val="000000" w:themeColor="text1"/>
        </w:rPr>
        <w:t>(4), 64-67. Retrieved from https://www.jstor.org/stable/24894442</w:t>
      </w:r>
    </w:p>
    <w:p w:rsidR="003E4498" w:rsidRDefault="003E4498" w:rsidP="00545ADB">
      <w:pPr>
        <w:spacing w:line="480" w:lineRule="auto"/>
        <w:ind w:left="720" w:hanging="720"/>
        <w:rPr>
          <w:rFonts w:ascii="Times New Roman" w:hAnsi="Times New Roman" w:cs="Times New Roman"/>
          <w:color w:val="000000" w:themeColor="text1"/>
        </w:rPr>
      </w:pPr>
      <w:r>
        <w:rPr>
          <w:rFonts w:ascii="Times New Roman" w:hAnsi="Times New Roman" w:cs="Times New Roman"/>
          <w:color w:val="000000" w:themeColor="text1"/>
        </w:rPr>
        <w:t xml:space="preserve">Melhuish, K., Thanheiser, E., &amp; Fagan, J. (2019). The student discourse observation tool: Supporting teachers in noticing justifying and generalizing. </w:t>
      </w:r>
      <w:r>
        <w:rPr>
          <w:rFonts w:ascii="Times New Roman" w:hAnsi="Times New Roman" w:cs="Times New Roman"/>
          <w:i/>
          <w:iCs/>
          <w:color w:val="000000" w:themeColor="text1"/>
        </w:rPr>
        <w:t>Mathematics Teacher Educator, 7</w:t>
      </w:r>
      <w:r>
        <w:rPr>
          <w:rFonts w:ascii="Times New Roman" w:hAnsi="Times New Roman" w:cs="Times New Roman"/>
          <w:color w:val="000000" w:themeColor="text1"/>
        </w:rPr>
        <w:t>(2), 57-74. Retrieved from https://www.jstor.org/stable/10.5951/mathteaceduc.7.2.0057</w:t>
      </w:r>
    </w:p>
    <w:p w:rsidR="007C4366" w:rsidRPr="00C25F72" w:rsidRDefault="007C4366" w:rsidP="007C4366">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lastRenderedPageBreak/>
        <w:t xml:space="preserve">Mercer, N. (2008). Talk and the development of reasoning and understanding. </w:t>
      </w:r>
      <w:r w:rsidRPr="00C25F72">
        <w:rPr>
          <w:rFonts w:ascii="Times New Roman" w:eastAsia="Arial Unicode MS" w:hAnsi="Times New Roman" w:cs="Times New Roman"/>
          <w:i/>
          <w:color w:val="000000" w:themeColor="text1"/>
        </w:rPr>
        <w:t>Human Development,</w:t>
      </w:r>
      <w:r w:rsidRPr="00C25F72">
        <w:rPr>
          <w:rFonts w:ascii="Times New Roman" w:eastAsia="Arial Unicode MS" w:hAnsi="Times New Roman" w:cs="Times New Roman"/>
          <w:color w:val="000000" w:themeColor="text1"/>
        </w:rPr>
        <w:t xml:space="preserve"> </w:t>
      </w:r>
      <w:r w:rsidRPr="00C25F72">
        <w:rPr>
          <w:rFonts w:ascii="Times New Roman" w:eastAsia="Arial Unicode MS" w:hAnsi="Times New Roman" w:cs="Times New Roman"/>
          <w:i/>
          <w:color w:val="000000" w:themeColor="text1"/>
        </w:rPr>
        <w:t>51</w:t>
      </w:r>
      <w:r w:rsidRPr="00C25F72">
        <w:rPr>
          <w:rFonts w:ascii="Times New Roman" w:eastAsia="Arial Unicode MS" w:hAnsi="Times New Roman" w:cs="Times New Roman"/>
          <w:color w:val="000000" w:themeColor="text1"/>
        </w:rPr>
        <w:t>, 90-100. Retrieved from https://doi.org/10.1159/000113158</w:t>
      </w:r>
    </w:p>
    <w:p w:rsidR="007C4366" w:rsidRDefault="007C4366" w:rsidP="007C4366">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Mercer, Neil, Wegerif, Rupert, &amp; Dawes, Lyn. (1999). Children's Talk and the Development of Reasoning in the Classroom. </w:t>
      </w:r>
      <w:r w:rsidRPr="00C25F72">
        <w:rPr>
          <w:rFonts w:ascii="Times New Roman" w:eastAsia="Arial Unicode MS" w:hAnsi="Times New Roman" w:cs="Times New Roman"/>
          <w:i/>
          <w:color w:val="000000" w:themeColor="text1"/>
        </w:rPr>
        <w:t>British Educational Research Journal, 25</w:t>
      </w:r>
      <w:r w:rsidRPr="00C25F72">
        <w:rPr>
          <w:rFonts w:ascii="Times New Roman" w:eastAsia="Arial Unicode MS" w:hAnsi="Times New Roman" w:cs="Times New Roman"/>
          <w:color w:val="000000" w:themeColor="text1"/>
        </w:rPr>
        <w:t>(1), 95-111. doi:10.1080/0141192990250107</w:t>
      </w:r>
    </w:p>
    <w:p w:rsidR="008D4E98" w:rsidRPr="007C4366" w:rsidRDefault="008D4E98" w:rsidP="008D4E98">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Moschkovic, J. (2007). Examining mathematical discourse practices. </w:t>
      </w:r>
      <w:r w:rsidRPr="00C25F72">
        <w:rPr>
          <w:rFonts w:ascii="Times New Roman" w:eastAsia="Arial Unicode MS" w:hAnsi="Times New Roman" w:cs="Times New Roman"/>
          <w:i/>
          <w:color w:val="000000" w:themeColor="text1"/>
        </w:rPr>
        <w:t>For the Learning of Mathematics, 27</w:t>
      </w:r>
      <w:r w:rsidRPr="00C25F72">
        <w:rPr>
          <w:rFonts w:ascii="Times New Roman" w:eastAsia="Arial Unicode MS" w:hAnsi="Times New Roman" w:cs="Times New Roman"/>
          <w:color w:val="000000" w:themeColor="text1"/>
        </w:rPr>
        <w:t>(1), 24-30.</w:t>
      </w:r>
    </w:p>
    <w:p w:rsidR="0033712B" w:rsidRPr="0033712B" w:rsidRDefault="0033712B" w:rsidP="0033712B">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Nardi, E., &amp; Knuth, E. (2017). Changing classroom culture, curricula, and instruction for proof and proving: how amenable to scaling up, practicable for curricular integration, and capable of producing long-lasting effects are current interventions? </w:t>
      </w:r>
      <w:r w:rsidRPr="00C25F72">
        <w:rPr>
          <w:rFonts w:ascii="Times New Roman" w:eastAsia="Arial Unicode MS" w:hAnsi="Times New Roman" w:cs="Times New Roman"/>
          <w:i/>
          <w:color w:val="000000" w:themeColor="text1"/>
        </w:rPr>
        <w:t>Educational Studies in Mathematics, 96</w:t>
      </w:r>
      <w:r w:rsidRPr="00C25F72">
        <w:rPr>
          <w:rFonts w:ascii="Times New Roman" w:eastAsia="Arial Unicode MS" w:hAnsi="Times New Roman" w:cs="Times New Roman"/>
          <w:color w:val="000000" w:themeColor="text1"/>
        </w:rPr>
        <w:t>, 267-274. doi:10.1007/s10649-017-9785-0</w:t>
      </w:r>
    </w:p>
    <w:p w:rsidR="0053295F" w:rsidRDefault="00545ADB" w:rsidP="00545ADB">
      <w:pPr>
        <w:spacing w:line="480" w:lineRule="auto"/>
        <w:ind w:left="720" w:hanging="720"/>
        <w:rPr>
          <w:rFonts w:ascii="Times New Roman" w:hAnsi="Times New Roman" w:cs="Times New Roman"/>
          <w:color w:val="000000" w:themeColor="text1"/>
        </w:rPr>
      </w:pPr>
      <w:r w:rsidRPr="00EB5499">
        <w:rPr>
          <w:rFonts w:ascii="Times New Roman" w:hAnsi="Times New Roman" w:cs="Times New Roman"/>
          <w:color w:val="000000" w:themeColor="text1"/>
        </w:rPr>
        <w:t xml:space="preserve">National Council of Teachers of Mathematics. (2000). </w:t>
      </w:r>
      <w:r w:rsidRPr="00EB5499">
        <w:rPr>
          <w:rFonts w:ascii="Times New Roman" w:hAnsi="Times New Roman" w:cs="Times New Roman"/>
          <w:i/>
          <w:iCs/>
          <w:color w:val="000000" w:themeColor="text1"/>
        </w:rPr>
        <w:t xml:space="preserve">Principles and standards for school mathematics: </w:t>
      </w:r>
      <w:r w:rsidRPr="00EB5499">
        <w:rPr>
          <w:rFonts w:ascii="Times New Roman" w:hAnsi="Times New Roman" w:cs="Times New Roman"/>
          <w:color w:val="000000" w:themeColor="text1"/>
        </w:rPr>
        <w:t>Reston, VA: The Council.</w:t>
      </w:r>
    </w:p>
    <w:p w:rsidR="006C2FF6" w:rsidRPr="006C2FF6" w:rsidRDefault="006C2FF6" w:rsidP="006A622A">
      <w:pPr>
        <w:spacing w:line="480" w:lineRule="auto"/>
        <w:ind w:left="720" w:hanging="720"/>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 xml:space="preserve">Ochs, E. (1998). </w:t>
      </w:r>
      <w:r>
        <w:rPr>
          <w:rFonts w:ascii="Times New Roman" w:eastAsia="Arial Unicode MS" w:hAnsi="Times New Roman" w:cs="Times New Roman"/>
          <w:i/>
          <w:iCs/>
          <w:color w:val="000000" w:themeColor="text1"/>
        </w:rPr>
        <w:t>Culture and language development; Language acquisition and language socialization</w:t>
      </w:r>
      <w:r>
        <w:rPr>
          <w:rFonts w:ascii="Times New Roman" w:eastAsia="Arial Unicode MS" w:hAnsi="Times New Roman" w:cs="Times New Roman"/>
          <w:color w:val="000000" w:themeColor="text1"/>
        </w:rPr>
        <w:t>. Cambridge: Cambridge University Press.</w:t>
      </w:r>
    </w:p>
    <w:p w:rsidR="006A622A" w:rsidRDefault="006A622A" w:rsidP="006A622A">
      <w:pPr>
        <w:spacing w:line="480" w:lineRule="auto"/>
        <w:ind w:left="720" w:hanging="720"/>
        <w:rPr>
          <w:rFonts w:ascii="Times New Roman" w:eastAsia="Arial Unicode MS" w:hAnsi="Times New Roman" w:cs="Times New Roman"/>
          <w:color w:val="000000" w:themeColor="text1"/>
        </w:rPr>
      </w:pPr>
      <w:r w:rsidRPr="00C25F72">
        <w:rPr>
          <w:rFonts w:ascii="Times New Roman" w:eastAsia="Arial Unicode MS" w:hAnsi="Times New Roman" w:cs="Times New Roman"/>
          <w:color w:val="000000" w:themeColor="text1"/>
        </w:rPr>
        <w:t xml:space="preserve">Rojas-Drummond, S. &amp; Zapata, M. (2004). Exploratory talk, argumentation, and reasoning in Mexican primary school children. </w:t>
      </w:r>
      <w:r w:rsidRPr="00C25F72">
        <w:rPr>
          <w:rFonts w:ascii="Times New Roman" w:eastAsia="Arial Unicode MS" w:hAnsi="Times New Roman" w:cs="Times New Roman"/>
          <w:i/>
          <w:color w:val="000000" w:themeColor="text1"/>
        </w:rPr>
        <w:t>Language and Education, 18</w:t>
      </w:r>
      <w:r w:rsidRPr="00C25F72">
        <w:rPr>
          <w:rFonts w:ascii="Times New Roman" w:eastAsia="Arial Unicode MS" w:hAnsi="Times New Roman" w:cs="Times New Roman"/>
          <w:color w:val="000000" w:themeColor="text1"/>
        </w:rPr>
        <w:t>(6), 539-557. doi:10.1080/09500780408666900</w:t>
      </w:r>
    </w:p>
    <w:p w:rsidR="00F31014" w:rsidRDefault="00F31014" w:rsidP="00F31014">
      <w:pPr>
        <w:spacing w:line="480" w:lineRule="auto"/>
        <w:ind w:left="720" w:hanging="720"/>
        <w:rPr>
          <w:rFonts w:ascii="Times New Roman" w:hAnsi="Times New Roman" w:cs="Times New Roman"/>
          <w:color w:val="000000" w:themeColor="text1"/>
        </w:rPr>
      </w:pPr>
      <w:r w:rsidRPr="00C25F72">
        <w:rPr>
          <w:rFonts w:ascii="Times New Roman" w:hAnsi="Times New Roman" w:cs="Times New Roman"/>
          <w:color w:val="000000" w:themeColor="text1"/>
        </w:rPr>
        <w:t xml:space="preserve">Stein, M. K., Engle, R. A., Smith, M. S., &amp; Hughes, E. K. (2008). Orchestrating productive mathematical discussions: Five practices for helping teachers move beyond show and tell. </w:t>
      </w:r>
      <w:r w:rsidRPr="00C25F72">
        <w:rPr>
          <w:rFonts w:ascii="Times New Roman" w:hAnsi="Times New Roman" w:cs="Times New Roman"/>
          <w:i/>
          <w:color w:val="000000" w:themeColor="text1"/>
        </w:rPr>
        <w:t>Mathematical Thinking and Learning, 10</w:t>
      </w:r>
      <w:r w:rsidRPr="00C25F72">
        <w:rPr>
          <w:rFonts w:ascii="Times New Roman" w:hAnsi="Times New Roman" w:cs="Times New Roman"/>
          <w:color w:val="000000" w:themeColor="text1"/>
        </w:rPr>
        <w:t>(4), 313-340.</w:t>
      </w:r>
    </w:p>
    <w:p w:rsidR="00F31014" w:rsidRPr="00F31014" w:rsidRDefault="00F31014" w:rsidP="00F31014">
      <w:pPr>
        <w:spacing w:line="480" w:lineRule="auto"/>
        <w:ind w:left="720" w:hanging="720"/>
        <w:rPr>
          <w:rFonts w:ascii="Times New Roman" w:hAnsi="Times New Roman" w:cs="Times New Roman"/>
          <w:color w:val="000000" w:themeColor="text1"/>
        </w:rPr>
      </w:pPr>
      <w:r w:rsidRPr="00C25F72">
        <w:rPr>
          <w:rFonts w:ascii="Times New Roman" w:hAnsi="Times New Roman" w:cs="Times New Roman"/>
          <w:color w:val="000000" w:themeColor="text1"/>
        </w:rPr>
        <w:lastRenderedPageBreak/>
        <w:t xml:space="preserve">Stylianou, D., Blanton, </w:t>
      </w:r>
      <w:r>
        <w:rPr>
          <w:rFonts w:ascii="Times New Roman" w:hAnsi="Times New Roman" w:cs="Times New Roman"/>
          <w:color w:val="000000" w:themeColor="text1"/>
        </w:rPr>
        <w:t>M</w:t>
      </w:r>
      <w:r w:rsidRPr="00C25F72">
        <w:rPr>
          <w:rFonts w:ascii="Times New Roman" w:hAnsi="Times New Roman" w:cs="Times New Roman"/>
          <w:color w:val="000000" w:themeColor="text1"/>
        </w:rPr>
        <w:t xml:space="preserve">, Knuth, </w:t>
      </w:r>
      <w:r>
        <w:rPr>
          <w:rFonts w:ascii="Times New Roman" w:hAnsi="Times New Roman" w:cs="Times New Roman"/>
          <w:color w:val="000000" w:themeColor="text1"/>
        </w:rPr>
        <w:t>E</w:t>
      </w:r>
      <w:r w:rsidRPr="00C25F72">
        <w:rPr>
          <w:rFonts w:ascii="Times New Roman" w:hAnsi="Times New Roman" w:cs="Times New Roman"/>
          <w:color w:val="000000" w:themeColor="text1"/>
        </w:rPr>
        <w:t>, &amp; National Council of Teachers of Mathematics. (2009). Teaching and learning proof across the grades : A K-16 perspective (Studies in mathematical thinking and learning). New York: Routledge.</w:t>
      </w:r>
    </w:p>
    <w:p w:rsidR="006A622A" w:rsidRPr="00035B9D" w:rsidRDefault="00962EA1" w:rsidP="00035B9D">
      <w:pPr>
        <w:spacing w:line="480" w:lineRule="auto"/>
        <w:ind w:left="720" w:hanging="720"/>
        <w:rPr>
          <w:rFonts w:ascii="Times New Roman" w:hAnsi="Times New Roman" w:cs="Times New Roman"/>
          <w:color w:val="000000" w:themeColor="text1"/>
        </w:rPr>
      </w:pPr>
      <w:r w:rsidRPr="00C25F72">
        <w:rPr>
          <w:rFonts w:ascii="Times New Roman" w:hAnsi="Times New Roman" w:cs="Times New Roman"/>
          <w:color w:val="000000" w:themeColor="text1"/>
        </w:rPr>
        <w:t>Yee, S. P., Boyle, J. D., Ko, Y., &amp; Bleiler-Baxter, S. K. (2017). Effects of constructing critiquing, and revising arguments within university classrooms. Journal of Mathematical Behavior, 49, 145-162. doi:10.1016/j.jmathb.2017.11.009</w:t>
      </w:r>
    </w:p>
    <w:sectPr w:rsidR="006A622A" w:rsidRPr="00035B9D" w:rsidSect="00545ADB">
      <w:headerReference w:type="even" r:id="rId6"/>
      <w:headerReference w:type="default" r:id="rId7"/>
      <w:headerReference w:type="first" r:id="rId8"/>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BB0" w:rsidRDefault="009F6BB0" w:rsidP="00652278">
      <w:r>
        <w:separator/>
      </w:r>
    </w:p>
  </w:endnote>
  <w:endnote w:type="continuationSeparator" w:id="0">
    <w:p w:rsidR="009F6BB0" w:rsidRDefault="009F6BB0" w:rsidP="0065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Simang">
    <w:altName w:val="Arial Unicode MS"/>
    <w:panose1 w:val="020B0604020202020204"/>
    <w:charset w:val="86"/>
    <w:family w:val="auto"/>
    <w:notTrueType/>
    <w:pitch w:val="variable"/>
    <w:sig w:usb0="00000000"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BB0" w:rsidRDefault="009F6BB0" w:rsidP="00652278">
      <w:r>
        <w:separator/>
      </w:r>
    </w:p>
  </w:footnote>
  <w:footnote w:type="continuationSeparator" w:id="0">
    <w:p w:rsidR="009F6BB0" w:rsidRDefault="009F6BB0" w:rsidP="00652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5168376"/>
      <w:docPartObj>
        <w:docPartGallery w:val="Page Numbers (Top of Page)"/>
        <w:docPartUnique/>
      </w:docPartObj>
    </w:sdtPr>
    <w:sdtContent>
      <w:p w:rsidR="00B808A2" w:rsidRDefault="00B808A2" w:rsidP="00B808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808A2" w:rsidRDefault="00B808A2" w:rsidP="00B808A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804807848"/>
      <w:docPartObj>
        <w:docPartGallery w:val="Page Numbers (Top of Page)"/>
        <w:docPartUnique/>
      </w:docPartObj>
    </w:sdtPr>
    <w:sdtContent>
      <w:p w:rsidR="00B808A2" w:rsidRPr="00112EE7" w:rsidRDefault="00B808A2" w:rsidP="00B808A2">
        <w:pPr>
          <w:pStyle w:val="Header"/>
          <w:framePr w:wrap="none" w:vAnchor="text" w:hAnchor="margin" w:xAlign="right" w:y="1"/>
          <w:rPr>
            <w:rStyle w:val="PageNumber"/>
            <w:rFonts w:ascii="Times New Roman" w:hAnsi="Times New Roman" w:cs="Times New Roman"/>
          </w:rPr>
        </w:pPr>
        <w:r w:rsidRPr="00112EE7">
          <w:rPr>
            <w:rStyle w:val="PageNumber"/>
            <w:rFonts w:ascii="Times New Roman" w:hAnsi="Times New Roman" w:cs="Times New Roman"/>
          </w:rPr>
          <w:fldChar w:fldCharType="begin"/>
        </w:r>
        <w:r w:rsidRPr="00112EE7">
          <w:rPr>
            <w:rStyle w:val="PageNumber"/>
            <w:rFonts w:ascii="Times New Roman" w:hAnsi="Times New Roman" w:cs="Times New Roman"/>
          </w:rPr>
          <w:instrText xml:space="preserve"> PAGE </w:instrText>
        </w:r>
        <w:r w:rsidRPr="00112EE7">
          <w:rPr>
            <w:rStyle w:val="PageNumber"/>
            <w:rFonts w:ascii="Times New Roman" w:hAnsi="Times New Roman" w:cs="Times New Roman"/>
          </w:rPr>
          <w:fldChar w:fldCharType="separate"/>
        </w:r>
        <w:r w:rsidRPr="00112EE7">
          <w:rPr>
            <w:rStyle w:val="PageNumber"/>
            <w:rFonts w:ascii="Times New Roman" w:hAnsi="Times New Roman" w:cs="Times New Roman"/>
            <w:noProof/>
          </w:rPr>
          <w:t>1</w:t>
        </w:r>
        <w:r w:rsidRPr="00112EE7">
          <w:rPr>
            <w:rStyle w:val="PageNumber"/>
            <w:rFonts w:ascii="Times New Roman" w:hAnsi="Times New Roman" w:cs="Times New Roman"/>
          </w:rPr>
          <w:fldChar w:fldCharType="end"/>
        </w:r>
      </w:p>
    </w:sdtContent>
  </w:sdt>
  <w:p w:rsidR="00B808A2" w:rsidRPr="00112EE7" w:rsidRDefault="00B808A2" w:rsidP="00B808A2">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sidRPr="00112EE7">
      <w:rPr>
        <w:rFonts w:ascii="Times New Roman" w:eastAsia="Times New Roman" w:hAnsi="Times New Roman" w:cs="Times New Roman"/>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8A2" w:rsidRDefault="00B808A2">
    <w:pPr>
      <w:pStyle w:val="Header"/>
    </w:pPr>
    <w:r w:rsidRPr="00112EE7">
      <w:rPr>
        <w:rFonts w:ascii="Times New Roman" w:eastAsia="Times New Roman" w:hAnsi="Times New Roman" w:cs="Times New Roman"/>
        <w:color w:val="000000"/>
      </w:rPr>
      <w:t>Running head: MATH</w:t>
    </w:r>
    <w:r>
      <w:rPr>
        <w:rFonts w:ascii="Times New Roman" w:eastAsia="Times New Roman" w:hAnsi="Times New Roman" w:cs="Times New Roman"/>
        <w:color w:val="000000"/>
      </w:rPr>
      <w:t>EMATICAL</w:t>
    </w:r>
    <w:r w:rsidRPr="00112EE7">
      <w:rPr>
        <w:rFonts w:ascii="Times New Roman" w:eastAsia="Times New Roman" w:hAnsi="Times New Roman" w:cs="Times New Roman"/>
        <w:color w:val="000000"/>
      </w:rPr>
      <w:t xml:space="preserve"> ARGUMEN</w:t>
    </w:r>
    <w:r>
      <w:rPr>
        <w:rFonts w:ascii="Times New Roman" w:eastAsia="Times New Roman" w:hAnsi="Times New Roman" w:cs="Times New Roman"/>
        <w:color w:val="000000"/>
      </w:rPr>
      <w:t>TATION AND DISCOURSE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78"/>
    <w:rsid w:val="00035B9D"/>
    <w:rsid w:val="000B5ADC"/>
    <w:rsid w:val="00122C5C"/>
    <w:rsid w:val="0022291C"/>
    <w:rsid w:val="002B3EA2"/>
    <w:rsid w:val="002E1557"/>
    <w:rsid w:val="002F5FFF"/>
    <w:rsid w:val="00300E6C"/>
    <w:rsid w:val="00312848"/>
    <w:rsid w:val="0033712B"/>
    <w:rsid w:val="003A00BA"/>
    <w:rsid w:val="003E33C8"/>
    <w:rsid w:val="003E4498"/>
    <w:rsid w:val="004318E8"/>
    <w:rsid w:val="00457944"/>
    <w:rsid w:val="004D604B"/>
    <w:rsid w:val="005235E0"/>
    <w:rsid w:val="00531051"/>
    <w:rsid w:val="0053295F"/>
    <w:rsid w:val="00545ADB"/>
    <w:rsid w:val="00567A63"/>
    <w:rsid w:val="005D047F"/>
    <w:rsid w:val="00626D11"/>
    <w:rsid w:val="00652278"/>
    <w:rsid w:val="006A622A"/>
    <w:rsid w:val="006B3A0D"/>
    <w:rsid w:val="006B6A04"/>
    <w:rsid w:val="006C2FF6"/>
    <w:rsid w:val="007045F4"/>
    <w:rsid w:val="007503D7"/>
    <w:rsid w:val="007C4366"/>
    <w:rsid w:val="007E27DE"/>
    <w:rsid w:val="008D4E98"/>
    <w:rsid w:val="0095502E"/>
    <w:rsid w:val="00962EA1"/>
    <w:rsid w:val="009B5454"/>
    <w:rsid w:val="009F6BB0"/>
    <w:rsid w:val="00A44BB9"/>
    <w:rsid w:val="00B808A2"/>
    <w:rsid w:val="00C01AA8"/>
    <w:rsid w:val="00C04335"/>
    <w:rsid w:val="00C25CA4"/>
    <w:rsid w:val="00C86E2A"/>
    <w:rsid w:val="00CA0CE2"/>
    <w:rsid w:val="00CA40FC"/>
    <w:rsid w:val="00E3334E"/>
    <w:rsid w:val="00E36CA8"/>
    <w:rsid w:val="00E715E0"/>
    <w:rsid w:val="00E84FF2"/>
    <w:rsid w:val="00F105A3"/>
    <w:rsid w:val="00F10DBA"/>
    <w:rsid w:val="00F31014"/>
    <w:rsid w:val="00F3301B"/>
    <w:rsid w:val="00FD5ACD"/>
    <w:rsid w:val="00FE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F9D02"/>
  <w15:chartTrackingRefBased/>
  <w15:docId w15:val="{45016FC0-8C5F-DA47-8401-5D72DBB3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7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278"/>
    <w:pPr>
      <w:tabs>
        <w:tab w:val="center" w:pos="4680"/>
        <w:tab w:val="right" w:pos="9360"/>
      </w:tabs>
    </w:pPr>
  </w:style>
  <w:style w:type="character" w:customStyle="1" w:styleId="HeaderChar">
    <w:name w:val="Header Char"/>
    <w:basedOn w:val="DefaultParagraphFont"/>
    <w:link w:val="Header"/>
    <w:uiPriority w:val="99"/>
    <w:rsid w:val="00652278"/>
    <w:rPr>
      <w:rFonts w:ascii="Calibri" w:eastAsia="Calibri" w:hAnsi="Calibri" w:cs="Calibri"/>
    </w:rPr>
  </w:style>
  <w:style w:type="character" w:styleId="PageNumber">
    <w:name w:val="page number"/>
    <w:basedOn w:val="DefaultParagraphFont"/>
    <w:uiPriority w:val="99"/>
    <w:semiHidden/>
    <w:unhideWhenUsed/>
    <w:rsid w:val="00652278"/>
  </w:style>
  <w:style w:type="paragraph" w:customStyle="1" w:styleId="PMENA-Heading1">
    <w:name w:val="PMENA-Heading 1"/>
    <w:basedOn w:val="Normal"/>
    <w:autoRedefine/>
    <w:qFormat/>
    <w:rsid w:val="0022291C"/>
    <w:pPr>
      <w:keepNext/>
      <w:widowControl w:val="0"/>
      <w:autoSpaceDE w:val="0"/>
      <w:autoSpaceDN w:val="0"/>
      <w:adjustRightInd w:val="0"/>
      <w:spacing w:before="240" w:line="480" w:lineRule="auto"/>
      <w:jc w:val="center"/>
      <w:outlineLvl w:val="0"/>
    </w:pPr>
    <w:rPr>
      <w:rFonts w:ascii="Times New Roman" w:eastAsia="Simang" w:hAnsi="Times New Roman" w:cs="Times New Roman"/>
      <w:b/>
      <w:color w:val="000000" w:themeColor="text1"/>
    </w:rPr>
  </w:style>
  <w:style w:type="paragraph" w:styleId="Footer">
    <w:name w:val="footer"/>
    <w:basedOn w:val="Normal"/>
    <w:link w:val="FooterChar"/>
    <w:uiPriority w:val="99"/>
    <w:unhideWhenUsed/>
    <w:rsid w:val="00652278"/>
    <w:pPr>
      <w:tabs>
        <w:tab w:val="center" w:pos="4680"/>
        <w:tab w:val="right" w:pos="9360"/>
      </w:tabs>
    </w:pPr>
  </w:style>
  <w:style w:type="character" w:customStyle="1" w:styleId="FooterChar">
    <w:name w:val="Footer Char"/>
    <w:basedOn w:val="DefaultParagraphFont"/>
    <w:link w:val="Footer"/>
    <w:uiPriority w:val="99"/>
    <w:rsid w:val="00652278"/>
    <w:rPr>
      <w:rFonts w:ascii="Calibri" w:eastAsia="Calibri" w:hAnsi="Calibri" w:cs="Calibri"/>
    </w:rPr>
  </w:style>
  <w:style w:type="character" w:styleId="Hyperlink">
    <w:name w:val="Hyperlink"/>
    <w:basedOn w:val="DefaultParagraphFont"/>
    <w:uiPriority w:val="99"/>
    <w:unhideWhenUsed/>
    <w:rsid w:val="00C01AA8"/>
    <w:rPr>
      <w:color w:val="0563C1" w:themeColor="hyperlink"/>
      <w:u w:val="single"/>
    </w:rPr>
  </w:style>
  <w:style w:type="character" w:styleId="UnresolvedMention">
    <w:name w:val="Unresolved Mention"/>
    <w:basedOn w:val="DefaultParagraphFont"/>
    <w:uiPriority w:val="99"/>
    <w:semiHidden/>
    <w:unhideWhenUsed/>
    <w:rsid w:val="00C01AA8"/>
    <w:rPr>
      <w:color w:val="605E5C"/>
      <w:shd w:val="clear" w:color="auto" w:fill="E1DFDD"/>
    </w:rPr>
  </w:style>
  <w:style w:type="paragraph" w:styleId="BalloonText">
    <w:name w:val="Balloon Text"/>
    <w:basedOn w:val="Normal"/>
    <w:link w:val="BalloonTextChar"/>
    <w:uiPriority w:val="99"/>
    <w:semiHidden/>
    <w:unhideWhenUsed/>
    <w:rsid w:val="00035B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5B9D"/>
    <w:rPr>
      <w:rFonts w:eastAsia="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20</Pages>
  <Words>4949</Words>
  <Characters>28210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Shande King</dc:creator>
  <cp:keywords/>
  <dc:description/>
  <cp:lastModifiedBy>Shande King</cp:lastModifiedBy>
  <cp:revision>34</cp:revision>
  <dcterms:created xsi:type="dcterms:W3CDTF">2019-06-03T21:16:00Z</dcterms:created>
  <dcterms:modified xsi:type="dcterms:W3CDTF">2019-06-14T03:21:00Z</dcterms:modified>
</cp:coreProperties>
</file>