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hat-each-chapter-includes"/>
    <w:p>
      <w:pPr>
        <w:pStyle w:val="Heading2"/>
      </w:pPr>
      <w:r>
        <w:t xml:space="preserve">What Each Chapter Includes</w:t>
      </w:r>
    </w:p>
    <w:bookmarkStart w:id="20" w:name="overview"/>
    <w:p>
      <w:pPr>
        <w:pStyle w:val="Heading3"/>
      </w:pPr>
      <w:r>
        <w:t xml:space="preserve">Overview</w:t>
      </w:r>
    </w:p>
    <w:p>
      <w:pPr>
        <w:pStyle w:val="FirstParagraph"/>
      </w:pPr>
      <w:r>
        <w:t xml:space="preserve">Each of the chapters for hikes starts with an</w:t>
      </w:r>
      <w:r>
        <w:t xml:space="preserve"> </w:t>
      </w:r>
      <w:r>
        <w:rPr>
          <w:i/>
          <w:iCs/>
        </w:rPr>
        <w:t xml:space="preserve">Overview</w:t>
      </w:r>
      <w:r>
        <w:t xml:space="preserve"> </w:t>
      </w:r>
      <w:r>
        <w:t xml:space="preserve">that give a sense for</w:t>
      </w:r>
      <w:r>
        <w:t xml:space="preserve"> </w:t>
      </w:r>
      <w:r>
        <w:t xml:space="preserve">“look and feel”</w:t>
      </w:r>
      <w:r>
        <w:t xml:space="preserve"> </w:t>
      </w:r>
      <w:r>
        <w:t xml:space="preserve">of the hike.</w:t>
      </w:r>
    </w:p>
    <w:bookmarkEnd w:id="20"/>
    <w:bookmarkStart w:id="24" w:name="key-characteristics"/>
    <w:p>
      <w:pPr>
        <w:pStyle w:val="Heading3"/>
      </w:pPr>
      <w:r>
        <w:t xml:space="preserve">Key Characteristics</w:t>
      </w:r>
    </w:p>
    <w:p>
      <w:pPr>
        <w:pStyle w:val="FirstParagraph"/>
      </w:pPr>
      <w:r>
        <w:t xml:space="preserve">After each overview is a table with</w:t>
      </w:r>
      <w:r>
        <w:t xml:space="preserve"> </w:t>
      </w:r>
      <w:r>
        <w:rPr>
          <w:i/>
          <w:iCs/>
        </w:rPr>
        <w:t xml:space="preserve">Key Characteristics</w:t>
      </w:r>
      <w:r>
        <w:t xml:space="preserve"> </w:t>
      </w:r>
      <w:r>
        <w:t xml:space="preserve">of the trail, including for which ages of children the hike is best.</w:t>
      </w:r>
    </w:p>
    <w:p>
      <w:pPr>
        <w:pStyle w:val="Compact"/>
        <w:numPr>
          <w:ilvl w:val="0"/>
          <w:numId w:val="1001"/>
        </w:numPr>
      </w:pPr>
      <w:r>
        <w:rPr>
          <w:i/>
          <w:iCs/>
        </w:rPr>
        <w:t xml:space="preserve">Toddlers</w:t>
      </w:r>
      <w:r>
        <w:t xml:space="preserve">: One-two year-olds who can walk some of the trail (being carried for other parts) or all of short trails.</w:t>
      </w:r>
    </w:p>
    <w:p>
      <w:pPr>
        <w:pStyle w:val="Compact"/>
        <w:numPr>
          <w:ilvl w:val="0"/>
          <w:numId w:val="1001"/>
        </w:numPr>
      </w:pPr>
      <w:r>
        <w:rPr>
          <w:i/>
          <w:iCs/>
        </w:rPr>
        <w:t xml:space="preserve">Little kids</w:t>
      </w:r>
      <w:r>
        <w:t xml:space="preserve">: Two- four or five years who can walk all of short trails and even some parts of lengthier trails.</w:t>
      </w:r>
    </w:p>
    <w:p>
      <w:pPr>
        <w:pStyle w:val="Compact"/>
        <w:numPr>
          <w:ilvl w:val="0"/>
          <w:numId w:val="1001"/>
        </w:numPr>
      </w:pPr>
      <w:r>
        <w:rPr>
          <w:i/>
          <w:iCs/>
        </w:rPr>
        <w:t xml:space="preserve">Big kids</w:t>
      </w:r>
      <w:r>
        <w:t xml:space="preserve">: Four -eight or nine who can walk longer distances and who are up for bigger challenges</w:t>
      </w:r>
    </w:p>
    <w:p>
      <w:pPr>
        <w:pStyle w:val="Compact"/>
        <w:numPr>
          <w:ilvl w:val="0"/>
          <w:numId w:val="1001"/>
        </w:numPr>
      </w:pPr>
      <w:r>
        <w:rPr>
          <w:i/>
          <w:iCs/>
        </w:rPr>
        <w:t xml:space="preserve">Pre-teens and older</w:t>
      </w:r>
      <w:r>
        <w:t xml:space="preserve">: Eight or nine and up</w:t>
      </w:r>
    </w:p>
    <w:p>
      <w:pPr>
        <w:pStyle w:val="FirstParagraph"/>
      </w:pPr>
      <w:r>
        <w:t xml:space="preserve">Of course, you may also choose to carry your toddler, little kid, or younger big kid for some or all of these hikes.</w:t>
      </w:r>
    </w:p>
    <w:p>
      <w:pPr>
        <w:pStyle w:val="BodyText"/>
      </w:pPr>
      <w:r>
        <w:t xml:space="preserve">The key characteristics also include the length of the hike, approximately how long it takes to hike, the elevation change (Flat, Gentle, Moderate, Steep, and Very Steep), whether pets are allowed a parking pass required, and the presence of a restroom. Finally, we also note whether the trail is accessible for those with strollers and wheelchairs.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Check Before You Go:</w:t>
            </w:r>
            <w:r>
              <w:t xml:space="preserve"> </w:t>
            </w:r>
            <w:r>
              <w:t xml:space="preserve">Trail access and conditions can change rapidly due to weather, maintenance, or seasonal closures, and — especially for the Great Smoky Mountains National Park — federal funding circumstances!</w:t>
            </w:r>
          </w:p>
          <w:p>
            <w:pPr>
              <w:pStyle w:val="BodyText"/>
            </w:pPr>
            <w:r>
              <w:t xml:space="preserve">Before heading out, consider the following:</w:t>
            </w:r>
          </w:p>
          <w:p>
            <w:pPr>
              <w:pStyle w:val="Compact"/>
              <w:numPr>
                <w:ilvl w:val="0"/>
                <w:numId w:val="1002"/>
              </w:numPr>
            </w:pPr>
            <w:r>
              <w:t xml:space="preserve">Visit official park websites for up-to-date trail status.</w:t>
            </w:r>
          </w:p>
          <w:p>
            <w:pPr>
              <w:pStyle w:val="Compact"/>
              <w:numPr>
                <w:ilvl w:val="0"/>
                <w:numId w:val="1002"/>
              </w:numPr>
            </w:pPr>
            <w:r>
              <w:t xml:space="preserve">Call the local ranger station or visitor center to confirm access and hours.</w:t>
            </w:r>
          </w:p>
          <w:p>
            <w:pPr>
              <w:pStyle w:val="Compact"/>
              <w:numPr>
                <w:ilvl w:val="0"/>
                <w:numId w:val="1002"/>
              </w:numPr>
            </w:pPr>
            <w:r>
              <w:t xml:space="preserve">Review recent weather forecasts and trail reports for hazards.</w:t>
            </w:r>
          </w:p>
          <w:p/>
        </w:tc>
      </w:tr>
    </w:tbl>
    <w:bookmarkEnd w:id="24"/>
    <w:bookmarkStart w:id="25" w:name="trail-maps-and-photos"/>
    <w:p>
      <w:pPr>
        <w:pStyle w:val="Heading3"/>
      </w:pPr>
      <w:r>
        <w:t xml:space="preserve">Trail Maps and Photos</w:t>
      </w:r>
    </w:p>
    <w:p>
      <w:pPr>
        <w:pStyle w:val="FirstParagraph"/>
      </w:pPr>
      <w:r>
        <w:t xml:space="preserve">Each hike has a</w:t>
      </w:r>
      <w:r>
        <w:t xml:space="preserve"> </w:t>
      </w:r>
      <w:r>
        <w:rPr>
          <w:i/>
          <w:iCs/>
        </w:rPr>
        <w:t xml:space="preserve">trail map</w:t>
      </w:r>
      <w:r>
        <w:t xml:space="preserve">. These should be pretty straightforward to use. Trailheads—the starting points for the hikes—are marked with a green dot, and the trail is in red, with key features of the trail noted along the way. We also include one or more photos for each hike; we tried to select these to show what makes the hike unique.</w:t>
      </w:r>
    </w:p>
    <w:p>
      <w:pPr>
        <w:pStyle w:val="BodyText"/>
      </w:pPr>
      <w:r>
        <w:t xml:space="preserve">Each chapter also includes directions to the trailhead with a street address or GPS coordinates. In some cases, remote trailheads without street addresses use a</w:t>
      </w:r>
      <w:r>
        <w:t xml:space="preserve"> </w:t>
      </w:r>
      <w:r>
        <w:rPr>
          <w:b/>
          <w:bCs/>
        </w:rPr>
        <w:t xml:space="preserve">Google Maps Plus code</w:t>
      </w:r>
      <w:r>
        <w:t xml:space="preserve">—a short, alphanumeric code (like</w:t>
      </w:r>
      <w:r>
        <w:t xml:space="preserve"> </w:t>
      </w:r>
      <w:r>
        <w:t xml:space="preserve">“W2HG+M9”</w:t>
      </w:r>
      <w:r>
        <w:t xml:space="preserve">) that pinpoints an exact location anywhere in the world. Plus codes only work in Google Maps, so if you use a different navigation app, use the GPS coordinates instead.</w:t>
      </w:r>
    </w:p>
    <w:bookmarkEnd w:id="25"/>
    <w:bookmarkStart w:id="26" w:name="call-outs"/>
    <w:p>
      <w:pPr>
        <w:pStyle w:val="Heading3"/>
      </w:pPr>
      <w:r>
        <w:t xml:space="preserve">Call outs</w:t>
      </w:r>
    </w:p>
    <w:p>
      <w:pPr>
        <w:pStyle w:val="FirstParagraph"/>
      </w:pPr>
      <w:r>
        <w:t xml:space="preserve">The hikes are through areas rich in natural and human history, and while we felt comfortable accurately describing many of these elements, we felt we had to enlist the help of friends and colleagues for others—for which we have</w:t>
      </w:r>
      <w:r>
        <w:t xml:space="preserve"> </w:t>
      </w:r>
      <w:r>
        <w:rPr>
          <w:i/>
          <w:iCs/>
        </w:rPr>
        <w:t xml:space="preserve">“call outs”</w:t>
      </w:r>
      <w:r>
        <w:t xml:space="preserve">. Look for these in the call-outs in most of the chapters, and consider sharing parts of them with your little hikers.</w:t>
      </w:r>
    </w:p>
    <w:bookmarkEnd w:id="26"/>
    <w:bookmarkStart w:id="27" w:name="doing-more"/>
    <w:p>
      <w:pPr>
        <w:pStyle w:val="Heading3"/>
      </w:pPr>
      <w:r>
        <w:t xml:space="preserve">Doing more</w:t>
      </w:r>
    </w:p>
    <w:p>
      <w:pPr>
        <w:pStyle w:val="FirstParagraph"/>
      </w:pPr>
      <w:r>
        <w:t xml:space="preserve">Each chapter concludes with one or more things to do</w:t>
      </w:r>
      <w:r>
        <w:t xml:space="preserve"> </w:t>
      </w:r>
      <w:r>
        <w:rPr>
          <w:i/>
          <w:iCs/>
        </w:rPr>
        <w:t xml:space="preserve">nearby</w:t>
      </w:r>
      <w:r>
        <w:t xml:space="preserve">, from places to grab a bite to eat to other, nearby hikes to consider.</w:t>
      </w:r>
    </w:p>
    <w:p>
      <w:pPr>
        <w:pStyle w:val="BodyText"/>
      </w:pPr>
      <w:r>
        <w:t xml:space="preserve">The next two chapters provide the key characteristics for all of the hikes in the book as and Top 5 hikes in different categories, respectively.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2025-12-16T02:07:14Z</dcterms:created>
  <dcterms:modified xsi:type="dcterms:W3CDTF">2025-12-16T02:07:14Z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