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seven-islands"/>
    <w:p>
      <w:pPr>
        <w:pStyle w:val="Heading2"/>
      </w:pPr>
      <w:r>
        <w:t xml:space="preserve">Trail 1: Seven Islands</w:t>
      </w:r>
    </w:p>
    <w:p>
      <w:pPr>
        <w:pStyle w:val="FirstParagraph"/>
      </w:pPr>
      <w:r>
        <w:rPr>
          <w:b/>
          <w:bCs/>
        </w:rPr>
        <w:t xml:space="preserve">Figures included in this chapter:</w:t>
      </w:r>
    </w:p>
    <w:p>
      <w:pPr>
        <w:pStyle w:val="Compact"/>
        <w:numPr>
          <w:ilvl w:val="0"/>
          <w:numId w:val="1001"/>
        </w:numPr>
      </w:pPr>
      <w:r>
        <w:t xml:space="preserve">seven-islands-entrance.jpg</w:t>
      </w:r>
    </w:p>
    <w:p>
      <w:pPr>
        <w:pStyle w:val="Compact"/>
        <w:numPr>
          <w:ilvl w:val="0"/>
          <w:numId w:val="1001"/>
        </w:numPr>
      </w:pPr>
      <w:r>
        <w:t xml:space="preserve">trail-01-map.jpeg</w:t>
      </w:r>
    </w:p>
    <w:p>
      <w:pPr>
        <w:pStyle w:val="Compact"/>
        <w:numPr>
          <w:ilvl w:val="0"/>
          <w:numId w:val="1001"/>
        </w:numPr>
      </w:pPr>
      <w:r>
        <w:t xml:space="preserve">kids-run.jpg</w:t>
      </w:r>
    </w:p>
    <w:bookmarkStart w:id="20" w:name="overview"/>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Partially accessible (path is paved until the island portion)</w:t>
            </w:r>
          </w:p>
        </w:tc>
      </w:tr>
    </w:tbl>
    <w:bookmarkEnd w:id="21"/>
    <w:bookmarkStart w:id="22"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bookmarkEnd w:id="23"/>
    <w:bookmarkStart w:id="24" w:name="nearby"/>
    <w:p>
      <w:pPr>
        <w:pStyle w:val="Heading3"/>
      </w:pPr>
      <w:r>
        <w:t xml:space="preserve">Nearby</w:t>
      </w:r>
    </w:p>
    <w:p>
      <w:pPr>
        <w:numPr>
          <w:ilvl w:val="0"/>
          <w:numId w:val="1002"/>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02"/>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02"/>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2025-12-20T01:57:54Z</dcterms:created>
  <dcterms:modified xsi:type="dcterms:W3CDTF">2025-12-20T01:57:54Z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