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u9iao36o6nnf" w:id="0"/>
      <w:bookmarkEnd w:id="0"/>
      <w:r w:rsidDel="00000000" w:rsidR="00000000" w:rsidRPr="00000000">
        <w:rPr>
          <w:rtl w:val="0"/>
        </w:rPr>
        <w:t xml:space="preserve">Research plan COSC 102 (CS1)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Part of PICSUL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http://picsul.utk.edu/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i w:val="1"/>
          <w:rtl w:val="0"/>
        </w:rPr>
        <w:t xml:space="preserve">Involves the use of Short Message System to carry out an experience sampling method (ESM) technique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http://www.shortmessagesurvey.com/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i w:val="1"/>
          <w:rtl w:val="0"/>
        </w:rPr>
        <w:t xml:space="preserve">Research team</w:t>
      </w:r>
      <w:r w:rsidDel="00000000" w:rsidR="00000000" w:rsidRPr="00000000">
        <w:rPr>
          <w:rtl w:val="0"/>
        </w:rPr>
        <w:t xml:space="preserve">: Joshua Rosenberg, Ph.D., Alex Lishinski, Ph.D., and Omiya Sultana (Theory and Practice in Teacher Education)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Class schedule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Lectures Tuesday and Thursday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Labs Wednesdays at different times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from 2-3 lab </w:t>
      </w:r>
      <w:r w:rsidDel="00000000" w:rsidR="00000000" w:rsidRPr="00000000">
        <w:rPr>
          <w:rtl w:val="0"/>
        </w:rPr>
        <w:t xml:space="preserve">sections</w:t>
      </w:r>
      <w:r w:rsidDel="00000000" w:rsidR="00000000" w:rsidRPr="00000000">
        <w:rPr>
          <w:rtl w:val="0"/>
        </w:rPr>
        <w:t xml:space="preserve"> (for a total of approximately 60 students)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Sampling Strategy: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students to answer ESM survey after each Wednesday lab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students to answer ESM survey after lectures in ~4 weeks throughout the semester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Measures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Experience Sampling Method items </w:t>
      </w:r>
      <w:r w:rsidDel="00000000" w:rsidR="00000000" w:rsidRPr="00000000">
        <w:rPr>
          <w:rtl w:val="0"/>
        </w:rPr>
        <w:t xml:space="preserve">(approx. 1-2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regards to the content of the class so far and what you’ve been working on (1-5 scale, 1 = not at all, 5 = a lot):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challenged do you feel?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accomplished do you feel?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frustrated do you feel?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confident do you feel about being able to do the work going forward?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Pre and Post-survey </w:t>
      </w:r>
      <w:r w:rsidDel="00000000" w:rsidR="00000000" w:rsidRPr="00000000">
        <w:rPr>
          <w:rtl w:val="0"/>
        </w:rPr>
        <w:t xml:space="preserve">(10 minutes or less)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Validated scales for the following psychological constructs (~25 items):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Self-efficacy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 in CS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Belongingness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Administrative data</w:t>
      </w:r>
    </w:p>
    <w:p w:rsidR="00000000" w:rsidDel="00000000" w:rsidP="00000000" w:rsidRDefault="00000000" w:rsidRPr="00000000" w14:paraId="0000002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Demographic data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grades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taking in the subsequent semester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Data collection </w:t>
      </w:r>
      <w:r w:rsidDel="00000000" w:rsidR="00000000" w:rsidRPr="00000000">
        <w:rPr>
          <w:b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IRB approval (have an NSF determination notice, so should be quick)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Pre-survey - whenever we are able to start data collection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Post-survey - last week of the semester or slightly earlier if better to not interfere with exams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each Wednesday lab and after lectures in selected weeks, we trigger the survey asking the four main questions. 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Timing is keyed to when the individual students have lab. 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Randomly divide students between 1, 5, &amp; 10 minute lag after lab.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 modality: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students via SMS message to complete ESM items.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 and post surveys completed via </w:t>
      </w:r>
      <w:r w:rsidDel="00000000" w:rsidR="00000000" w:rsidRPr="00000000">
        <w:rPr>
          <w:rtl w:val="0"/>
        </w:rPr>
        <w:t xml:space="preserve">Qualtrics</w:t>
      </w:r>
      <w:r w:rsidDel="00000000" w:rsidR="00000000" w:rsidRPr="00000000">
        <w:rPr>
          <w:rtl w:val="0"/>
        </w:rPr>
        <w:t xml:space="preserve"> (some by text and some by email)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for students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$30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icsul.utk.edu/" TargetMode="External"/><Relationship Id="rId7" Type="http://schemas.openxmlformats.org/officeDocument/2006/relationships/hyperlink" Target="http://www.shortmessagesurv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