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E7D" w:rsidRPr="00815E7D" w:rsidRDefault="00815E7D" w:rsidP="00815E7D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</w:pPr>
      <w:r w:rsidRPr="00815E7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Universidade do Vale do Itajaí – UNIVALI</w:t>
      </w:r>
    </w:p>
    <w:p w:rsidR="00815E7D" w:rsidRPr="00815E7D" w:rsidRDefault="00815E7D" w:rsidP="00815E7D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</w:pPr>
      <w:r w:rsidRPr="00815E7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 xml:space="preserve">Centro de Ciências Tecnológicas da Terra e do Mar – </w:t>
      </w:r>
      <w:proofErr w:type="spellStart"/>
      <w:proofErr w:type="gramStart"/>
      <w:r w:rsidRPr="00815E7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CTTMar</w:t>
      </w:r>
      <w:proofErr w:type="spellEnd"/>
      <w:proofErr w:type="gramEnd"/>
    </w:p>
    <w:p w:rsidR="00815E7D" w:rsidRPr="00815E7D" w:rsidRDefault="00815E7D" w:rsidP="00815E7D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</w:pPr>
      <w:r w:rsidRPr="00815E7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Curso de Ciência da Computação</w:t>
      </w:r>
    </w:p>
    <w:p w:rsidR="00815E7D" w:rsidRDefault="00815E7D" w:rsidP="00815E7D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</w:pPr>
      <w:r w:rsidRPr="00815E7D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Disciplina: Ética em Computação</w:t>
      </w:r>
    </w:p>
    <w:p w:rsidR="00815E7D" w:rsidRDefault="00815E7D" w:rsidP="00815E7D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</w:pPr>
    </w:p>
    <w:p w:rsidR="00815E7D" w:rsidRDefault="00815E7D" w:rsidP="00815E7D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</w:pPr>
      <w:proofErr w:type="gramStart"/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Alunos(</w:t>
      </w:r>
      <w:proofErr w:type="gramEnd"/>
      <w:r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as): __________________________________________________</w:t>
      </w:r>
    </w:p>
    <w:p w:rsidR="00815E7D" w:rsidRPr="00815E7D" w:rsidRDefault="00815E7D" w:rsidP="00815E7D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</w:pPr>
    </w:p>
    <w:p w:rsidR="00815E7D" w:rsidRPr="00815E7D" w:rsidRDefault="00815E7D" w:rsidP="00815E7D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</w:pPr>
    </w:p>
    <w:p w:rsidR="00815E7D" w:rsidRPr="00815E7D" w:rsidRDefault="00815E7D" w:rsidP="00815E7D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  <w:lang w:eastAsia="pt-BR"/>
        </w:rPr>
      </w:pPr>
      <w:r w:rsidRPr="00815E7D"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  <w:lang w:eastAsia="pt-BR"/>
        </w:rPr>
        <w:t xml:space="preserve">Avaliação </w:t>
      </w:r>
      <w:r w:rsidR="00044412"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  <w:lang w:eastAsia="pt-BR"/>
        </w:rPr>
        <w:t>1</w:t>
      </w:r>
      <w:r w:rsidRPr="00815E7D"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  <w:lang w:eastAsia="pt-BR"/>
        </w:rPr>
        <w:t xml:space="preserve"> da M</w:t>
      </w:r>
      <w:r w:rsidR="00044412"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  <w:lang w:eastAsia="pt-BR"/>
        </w:rPr>
        <w:t>2</w:t>
      </w:r>
      <w:bookmarkStart w:id="0" w:name="_GoBack"/>
      <w:bookmarkEnd w:id="0"/>
      <w:r w:rsidRPr="00815E7D"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  <w:lang w:eastAsia="pt-BR"/>
        </w:rPr>
        <w:t xml:space="preserve"> (peso 5)</w:t>
      </w:r>
    </w:p>
    <w:p w:rsidR="00815E7D" w:rsidRDefault="00815E7D" w:rsidP="00815E7D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  <w:lang w:eastAsia="pt-BR"/>
        </w:rPr>
      </w:pPr>
    </w:p>
    <w:p w:rsidR="00815E7D" w:rsidRPr="00815E7D" w:rsidRDefault="00815E7D" w:rsidP="00815E7D">
      <w:pPr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  <w:lang w:eastAsia="pt-BR"/>
        </w:rPr>
      </w:pPr>
    </w:p>
    <w:p w:rsidR="00815E7D" w:rsidRPr="00815E7D" w:rsidRDefault="00815E7D" w:rsidP="00815E7D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815E7D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pt-BR"/>
        </w:rPr>
        <w:t>Estudo de Caso sobre Direitos Autorais</w:t>
      </w:r>
    </w:p>
    <w:p w:rsidR="00815E7D" w:rsidRPr="00815E7D" w:rsidRDefault="00815E7D" w:rsidP="00815E7D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815E7D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Você está disposto a construir um site para o fã clube de um cantor famoso e resolveu investir em conteúdos variados para cativar ainda mais usuários para o site. Além de textos, áudio e vídeo da vida pessoal e profissional do artista, pretende publicar a agenda de shows e, posteriormente, vender espaços publicitários no site para empresas que desejam divulgar produtos e serviços. </w:t>
      </w:r>
    </w:p>
    <w:p w:rsidR="00815E7D" w:rsidRPr="00815E7D" w:rsidRDefault="00815E7D" w:rsidP="00815E7D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815E7D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Com base na Lei de Direitos Autorais vigente no Brasil (Lei 9.610/98), responda os seguintes questionamentos: </w:t>
      </w:r>
    </w:p>
    <w:p w:rsidR="00815E7D" w:rsidRPr="00815E7D" w:rsidRDefault="00044412" w:rsidP="00815E7D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pict>
          <v:rect id="_x0000_i1025" style="width:0;height:1.5pt" o:hralign="center" o:hrstd="t" o:hrnoshade="t" o:hr="t" fillcolor="#449ccc" stroked="f"/>
        </w:pict>
      </w:r>
    </w:p>
    <w:p w:rsidR="00815E7D" w:rsidRPr="00815E7D" w:rsidRDefault="00815E7D" w:rsidP="00815E7D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815E7D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a) Você copiou parte do texto de um colunista que escreve para um jornal famoso. Tomou o cuidado de citar o autor, mas não fez referência ao jornal porque viu que o mesmo texto estava publicado na íntegra num site de outro fã clube, sem a referência do jornal. Perante a legislação de direitos autorais, há alguma implicação nesta atitude? Justifique. </w:t>
      </w:r>
    </w:p>
    <w:p w:rsidR="00815E7D" w:rsidRPr="00815E7D" w:rsidRDefault="00044412" w:rsidP="00815E7D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pict>
          <v:rect id="_x0000_i1026" style="width:0;height:1.5pt" o:hralign="center" o:hrstd="t" o:hrnoshade="t" o:hr="t" fillcolor="#449ccc" stroked="f"/>
        </w:pict>
      </w:r>
    </w:p>
    <w:p w:rsidR="00815E7D" w:rsidRPr="00815E7D" w:rsidRDefault="00815E7D" w:rsidP="00815E7D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815E7D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b) Você resolveu copiar fotos já publicadas em sites de emissoras de televisão, portais de conteúdo (Terra, </w:t>
      </w:r>
      <w:proofErr w:type="spellStart"/>
      <w:proofErr w:type="gramStart"/>
      <w:r w:rsidRPr="00815E7D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Uol</w:t>
      </w:r>
      <w:proofErr w:type="spellEnd"/>
      <w:proofErr w:type="gramEnd"/>
      <w:r w:rsidRPr="00815E7D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, G1, R7, etc.) e, ainda, digitalizar fotos de revistas impressas. Algumas fotos foram editadas, para retirar elementos do cenário que você julgou ruins para o visual. Estas práticas são permitidas pela legislação de direitos autorais? Justifique. </w:t>
      </w:r>
    </w:p>
    <w:p w:rsidR="00815E7D" w:rsidRPr="00815E7D" w:rsidRDefault="00044412" w:rsidP="00815E7D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pict>
          <v:rect id="_x0000_i1027" style="width:0;height:1.5pt" o:hralign="center" o:hrstd="t" o:hrnoshade="t" o:hr="t" fillcolor="#449ccc" stroked="f"/>
        </w:pict>
      </w:r>
    </w:p>
    <w:p w:rsidR="00815E7D" w:rsidRPr="00815E7D" w:rsidRDefault="00815E7D" w:rsidP="00815E7D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815E7D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c) Se você estiver em um show musical e resolver utilizar o seu Smartphone com tecnologia 3G para fazer um streaming e transmitir ao vivo o show para os usuários do seu site, estará infringindo a legislação de direitos autorais? Justifique. </w:t>
      </w:r>
    </w:p>
    <w:p w:rsidR="00815E7D" w:rsidRPr="00815E7D" w:rsidRDefault="00044412" w:rsidP="00815E7D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pict>
          <v:rect id="_x0000_i1028" style="width:0;height:1.5pt" o:hralign="center" o:hrstd="t" o:hrnoshade="t" o:hr="t" fillcolor="#449ccc" stroked="f"/>
        </w:pict>
      </w:r>
    </w:p>
    <w:p w:rsidR="00815E7D" w:rsidRPr="00815E7D" w:rsidRDefault="00815E7D" w:rsidP="00815E7D">
      <w:pPr>
        <w:spacing w:after="0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815E7D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d) Você selecionou vídeos publicados no </w:t>
      </w:r>
      <w:proofErr w:type="spellStart"/>
      <w:r w:rsidRPr="00815E7D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Youtube</w:t>
      </w:r>
      <w:proofErr w:type="spellEnd"/>
      <w:r w:rsidRPr="00815E7D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e em outros sites de conteúdo gratuito, baixou e hospedou em seu site. Você julgou necessário hospedar os vídeos porque precisou editá-los para colocar a logomarca de seu site no canto superior do vídeo e, assim, divulgar mais o fã clube. Houve algum desrespeito </w:t>
      </w:r>
      <w:proofErr w:type="gramStart"/>
      <w:r w:rsidRPr="00815E7D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</w:t>
      </w:r>
      <w:proofErr w:type="gramEnd"/>
      <w:r w:rsidRPr="00815E7D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legislação de direitos autorais? Justifique. </w:t>
      </w:r>
    </w:p>
    <w:p w:rsidR="00815E7D" w:rsidRPr="00815E7D" w:rsidRDefault="00044412" w:rsidP="00815E7D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pict>
          <v:rect id="_x0000_i1029" style="width:0;height:1.5pt" o:hralign="center" o:hrstd="t" o:hrnoshade="t" o:hr="t" fillcolor="#449ccc" stroked="f"/>
        </w:pict>
      </w:r>
    </w:p>
    <w:p w:rsidR="00BD3FBA" w:rsidRDefault="00BD3FBA"/>
    <w:sectPr w:rsidR="00BD3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E7D"/>
    <w:rsid w:val="00044412"/>
    <w:rsid w:val="00147B7C"/>
    <w:rsid w:val="00815E7D"/>
    <w:rsid w:val="00B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E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5E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E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5E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9662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2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8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Martins</dc:creator>
  <cp:keywords/>
  <dc:description/>
  <cp:lastModifiedBy>Luis Carlos Martins</cp:lastModifiedBy>
  <cp:revision>2</cp:revision>
  <cp:lastPrinted>2012-09-24T23:52:00Z</cp:lastPrinted>
  <dcterms:created xsi:type="dcterms:W3CDTF">2012-09-24T23:45:00Z</dcterms:created>
  <dcterms:modified xsi:type="dcterms:W3CDTF">2014-05-09T21:46:00Z</dcterms:modified>
</cp:coreProperties>
</file>