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F74" w:rsidRPr="00656C49" w:rsidRDefault="00476F74" w:rsidP="00476F74">
      <w:pPr>
        <w:jc w:val="both"/>
        <w:rPr>
          <w:rFonts w:ascii="Arial" w:hAnsi="Arial" w:cs="Arial"/>
          <w:sz w:val="20"/>
          <w:szCs w:val="20"/>
        </w:rPr>
      </w:pPr>
      <w:r w:rsidRPr="00656C49">
        <w:rPr>
          <w:rFonts w:ascii="Arial" w:hAnsi="Arial" w:cs="Arial"/>
          <w:sz w:val="20"/>
          <w:szCs w:val="20"/>
        </w:rPr>
        <w:t>Exercícios sobre Aplicações de Derivadas</w:t>
      </w:r>
    </w:p>
    <w:p w:rsidR="00476F74" w:rsidRPr="00656C49" w:rsidRDefault="00476F74" w:rsidP="00476F7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56C49">
        <w:rPr>
          <w:rFonts w:ascii="Arial" w:hAnsi="Arial" w:cs="Arial"/>
          <w:sz w:val="20"/>
          <w:szCs w:val="20"/>
        </w:rPr>
        <w:t xml:space="preserve">Determine o intervalo de tempo no qual uma bola está subindo e o intervalo no qual ela está descendo </w:t>
      </w:r>
    </w:p>
    <w:p w:rsidR="00476F74" w:rsidRPr="00656C49" w:rsidRDefault="00476F74" w:rsidP="00476F7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s</m:t>
        </m:r>
        <m:d>
          <m:d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Arial" w:cs="Arial"/>
            <w:sz w:val="20"/>
            <w:szCs w:val="20"/>
          </w:rPr>
          <m:t>=96</m:t>
        </m:r>
        <m:r>
          <w:rPr>
            <w:rFonts w:ascii="Cambria Math" w:hAnsi="Cambria Math" w:cs="Arial"/>
            <w:sz w:val="20"/>
            <w:szCs w:val="20"/>
          </w:rPr>
          <m:t>t</m:t>
        </m:r>
        <m:r>
          <w:rPr>
            <w:rFonts w:ascii="Arial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 xml:space="preserve">16 </m:t>
        </m:r>
        <m:sSup>
          <m:s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Arial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Arial" w:cs="Arial"/>
            <w:sz w:val="20"/>
            <w:szCs w:val="20"/>
          </w:rPr>
          <m:t xml:space="preserve">; </m:t>
        </m:r>
      </m:oMath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Arial" w:cs="Arial"/>
            <w:sz w:val="20"/>
            <w:szCs w:val="20"/>
          </w:rPr>
          <m:t>0</m:t>
        </m:r>
        <m:r>
          <w:rPr>
            <w:rFonts w:ascii="Cambria Math" w:hAnsi="Arial" w:cs="Arial"/>
            <w:sz w:val="20"/>
            <w:szCs w:val="20"/>
          </w:rPr>
          <m:t>≤</m:t>
        </m:r>
        <m:r>
          <w:rPr>
            <w:rFonts w:ascii="Cambria Math" w:hAnsi="Cambria Math" w:cs="Arial"/>
            <w:sz w:val="20"/>
            <w:szCs w:val="20"/>
          </w:rPr>
          <m:t>t</m:t>
        </m:r>
        <m:r>
          <w:rPr>
            <w:rFonts w:ascii="Cambria Math" w:hAnsi="Arial" w:cs="Arial"/>
            <w:sz w:val="20"/>
            <w:szCs w:val="20"/>
          </w:rPr>
          <m:t>≤</m:t>
        </m:r>
        <m:r>
          <w:rPr>
            <w:rFonts w:ascii="Cambria Math" w:hAnsi="Arial" w:cs="Arial"/>
            <w:sz w:val="20"/>
            <w:szCs w:val="20"/>
          </w:rPr>
          <m:t>6</m:t>
        </m:r>
      </m:oMath>
    </w:p>
    <w:p w:rsidR="00476F74" w:rsidRPr="00656C49" w:rsidRDefault="00476F74" w:rsidP="00476F74">
      <w:pPr>
        <w:pStyle w:val="PargrafodaLista"/>
        <w:ind w:left="1080"/>
        <w:jc w:val="both"/>
        <w:rPr>
          <w:rFonts w:ascii="Arial" w:hAnsi="Arial" w:cs="Arial"/>
          <w:color w:val="FF0000"/>
          <w:sz w:val="20"/>
          <w:szCs w:val="20"/>
        </w:rPr>
      </w:pPr>
      <w:r w:rsidRPr="00656C49">
        <w:rPr>
          <w:rFonts w:ascii="Arial" w:hAnsi="Arial" w:cs="Arial"/>
          <w:color w:val="FF0000"/>
          <w:sz w:val="20"/>
          <w:szCs w:val="20"/>
        </w:rPr>
        <w:t>Resposta: A bola está subindo no intervalo de 0 a 3 e está descendo no intervalo de 3 a 6.</w:t>
      </w:r>
    </w:p>
    <w:p w:rsidR="00476F74" w:rsidRPr="00656C49" w:rsidRDefault="00476F74" w:rsidP="00476F7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s</m:t>
        </m:r>
        <m:d>
          <m:d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Arial" w:cs="Arial"/>
            <w:sz w:val="20"/>
            <w:szCs w:val="20"/>
          </w:rPr>
          <m:t>=</m:t>
        </m:r>
        <m:r>
          <w:rPr>
            <w:rFonts w:ascii="Arial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16</m:t>
        </m:r>
        <m:sSup>
          <m:s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Arial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Arial" w:cs="Arial"/>
            <w:sz w:val="20"/>
            <w:szCs w:val="20"/>
          </w:rPr>
          <m:t>+64</m:t>
        </m:r>
        <m:r>
          <w:rPr>
            <w:rFonts w:ascii="Cambria Math" w:hAnsi="Cambria Math" w:cs="Arial"/>
            <w:sz w:val="20"/>
            <w:szCs w:val="20"/>
          </w:rPr>
          <m:t>t</m:t>
        </m:r>
      </m:oMath>
      <w:r>
        <w:rPr>
          <w:rFonts w:ascii="Arial" w:hAnsi="Arial" w:cs="Arial"/>
          <w:sz w:val="20"/>
          <w:szCs w:val="20"/>
        </w:rPr>
        <w:t xml:space="preserve">; </w:t>
      </w:r>
      <w:proofErr w:type="gramStart"/>
      <m:oMath>
        <m:r>
          <w:rPr>
            <w:rFonts w:ascii="Cambria Math" w:hAnsi="Arial" w:cs="Arial"/>
            <w:sz w:val="20"/>
            <w:szCs w:val="20"/>
          </w:rPr>
          <m:t>0</m:t>
        </m:r>
        <w:proofErr w:type="gramEnd"/>
        <m:r>
          <w:rPr>
            <w:rFonts w:ascii="Cambria Math" w:hAnsi="Arial" w:cs="Arial"/>
            <w:sz w:val="20"/>
            <w:szCs w:val="20"/>
          </w:rPr>
          <m:t>≤</m:t>
        </m:r>
        <m:r>
          <w:rPr>
            <w:rFonts w:ascii="Cambria Math" w:hAnsi="Cambria Math" w:cs="Arial"/>
            <w:sz w:val="20"/>
            <w:szCs w:val="20"/>
          </w:rPr>
          <m:t>t</m:t>
        </m:r>
        <m:r>
          <w:rPr>
            <w:rFonts w:ascii="Cambria Math" w:hAnsi="Arial" w:cs="Arial"/>
            <w:sz w:val="20"/>
            <w:szCs w:val="20"/>
          </w:rPr>
          <m:t>≤</m:t>
        </m:r>
        <m:r>
          <w:rPr>
            <w:rFonts w:ascii="Cambria Math" w:hAnsi="Arial" w:cs="Arial"/>
            <w:sz w:val="20"/>
            <w:szCs w:val="20"/>
          </w:rPr>
          <m:t>4</m:t>
        </m:r>
      </m:oMath>
    </w:p>
    <w:p w:rsidR="00476F74" w:rsidRPr="00656C49" w:rsidRDefault="00476F74" w:rsidP="00476F74">
      <w:pPr>
        <w:pStyle w:val="PargrafodaLista"/>
        <w:ind w:left="1080"/>
        <w:jc w:val="both"/>
        <w:rPr>
          <w:rFonts w:ascii="Arial" w:hAnsi="Arial" w:cs="Arial"/>
          <w:color w:val="FF0000"/>
          <w:sz w:val="20"/>
          <w:szCs w:val="20"/>
        </w:rPr>
      </w:pPr>
      <w:r w:rsidRPr="00656C49">
        <w:rPr>
          <w:rFonts w:ascii="Arial" w:hAnsi="Arial" w:cs="Arial"/>
          <w:color w:val="FF0000"/>
          <w:sz w:val="20"/>
          <w:szCs w:val="20"/>
        </w:rPr>
        <w:t>Resposta: a bola está subindo no intervalo de 0 a 2 e está descendo no intervalo de 2 a 6.</w:t>
      </w:r>
    </w:p>
    <w:p w:rsidR="00476F74" w:rsidRPr="00656C49" w:rsidRDefault="00476F74" w:rsidP="00476F7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56C49">
        <w:rPr>
          <w:rFonts w:ascii="Arial" w:hAnsi="Arial" w:cs="Arial"/>
          <w:sz w:val="20"/>
          <w:szCs w:val="20"/>
        </w:rPr>
        <w:t xml:space="preserve">Um revendedor determinou que o custo C para encomendar e armazenar x unidades de um produto seja dado por </w:t>
      </w:r>
      <m:oMath>
        <m:r>
          <w:rPr>
            <w:rFonts w:ascii="Cambria Math" w:hAnsi="Cambria Math" w:cs="Arial"/>
            <w:sz w:val="20"/>
            <w:szCs w:val="20"/>
          </w:rPr>
          <m:t>C</m:t>
        </m:r>
        <m:r>
          <w:rPr>
            <w:rFonts w:ascii="Cambria Math" w:hAnsi="Arial" w:cs="Arial"/>
            <w:sz w:val="20"/>
            <w:szCs w:val="20"/>
          </w:rPr>
          <m:t>=3</m:t>
        </m:r>
        <m:r>
          <w:rPr>
            <w:rFonts w:ascii="Cambria Math" w:hAnsi="Cambria Math" w:cs="Arial"/>
            <w:sz w:val="20"/>
            <w:szCs w:val="20"/>
          </w:rPr>
          <m:t>x</m:t>
        </m:r>
        <m:r>
          <w:rPr>
            <w:rFonts w:ascii="Cambria Math" w:hAnsi="Arial" w:cs="Arial"/>
            <w:sz w:val="20"/>
            <w:szCs w:val="20"/>
          </w:rPr>
          <m:t>+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Arial" w:cs="Arial"/>
                <w:sz w:val="20"/>
                <w:szCs w:val="20"/>
              </w:rPr>
              <m:t>20000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den>
        </m:f>
      </m:oMath>
      <w:r w:rsidRPr="00656C49">
        <w:rPr>
          <w:rFonts w:ascii="Arial" w:hAnsi="Arial" w:cs="Arial"/>
          <w:sz w:val="20"/>
          <w:szCs w:val="20"/>
        </w:rPr>
        <w:t xml:space="preserve"> e 0 &lt; x &lt; 200. O caminhão de entregas é capaz de transportar, no máximo, 200 unidades do produto de cada vez. Determine o tamanho da encomenda que minimiza o custo. </w:t>
      </w:r>
    </w:p>
    <w:p w:rsidR="00476F74" w:rsidRPr="00656C49" w:rsidRDefault="00476F74" w:rsidP="00476F74">
      <w:pPr>
        <w:jc w:val="both"/>
        <w:rPr>
          <w:rFonts w:ascii="Arial" w:hAnsi="Arial" w:cs="Arial"/>
          <w:color w:val="FF0000"/>
          <w:sz w:val="20"/>
          <w:szCs w:val="20"/>
        </w:rPr>
      </w:pPr>
      <w:r w:rsidRPr="00656C49">
        <w:rPr>
          <w:rFonts w:ascii="Arial" w:hAnsi="Arial" w:cs="Arial"/>
          <w:color w:val="FF0000"/>
          <w:sz w:val="20"/>
          <w:szCs w:val="20"/>
        </w:rPr>
        <w:t>Resposta: O tamanho da encomenda que minimiza o custo é de aproximadamente 82 unidades.</w:t>
      </w:r>
    </w:p>
    <w:p w:rsidR="00476F74" w:rsidRPr="00656C49" w:rsidRDefault="00476F74" w:rsidP="00476F7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56C49">
        <w:rPr>
          <w:rFonts w:ascii="Arial" w:hAnsi="Arial" w:cs="Arial"/>
          <w:sz w:val="20"/>
          <w:szCs w:val="20"/>
        </w:rPr>
        <w:t xml:space="preserve">Um fabricante de brinquedos verifica que as funções custo e receita de um determinado jogo são dadas por </w:t>
      </w:r>
    </w:p>
    <w:p w:rsidR="00476F74" w:rsidRPr="00656C49" w:rsidRDefault="00476F74" w:rsidP="00476F74">
      <w:pPr>
        <w:pStyle w:val="PargrafodaLista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C</m:t>
        </m:r>
        <m:r>
          <w:rPr>
            <w:rFonts w:ascii="Cambria Math" w:hAnsi="Arial" w:cs="Arial"/>
            <w:sz w:val="20"/>
            <w:szCs w:val="20"/>
          </w:rPr>
          <m:t>=2,4</m:t>
        </m:r>
        <m:r>
          <w:rPr>
            <w:rFonts w:ascii="Cambria Math" w:hAnsi="Cambria Math" w:cs="Arial"/>
            <w:sz w:val="20"/>
            <w:szCs w:val="20"/>
          </w:rPr>
          <m:t>x</m:t>
        </m:r>
        <m:r>
          <w:rPr>
            <w:rFonts w:ascii="Arial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0,0002</m:t>
        </m:r>
        <m:r>
          <w:rPr>
            <w:rFonts w:ascii="Cambria Math" w:hAnsi="Cambria Math" w:cs="Arial"/>
            <w:sz w:val="20"/>
            <w:szCs w:val="20"/>
          </w:rPr>
          <m:t>x</m:t>
        </m:r>
        <m:r>
          <w:rPr>
            <w:rFonts w:ascii="Arial" w:hAnsi="Arial" w:cs="Arial"/>
            <w:sz w:val="20"/>
            <w:szCs w:val="20"/>
          </w:rPr>
          <m:t>²</m:t>
        </m:r>
        <m:r>
          <w:rPr>
            <w:rFonts w:ascii="Cambria Math" w:hAnsi="Arial" w:cs="Arial"/>
            <w:sz w:val="20"/>
            <w:szCs w:val="20"/>
          </w:rPr>
          <m:t>,  0</m:t>
        </m:r>
        <m:r>
          <w:rPr>
            <w:rFonts w:ascii="Arial" w:hAnsi="Arial" w:cs="Arial"/>
            <w:sz w:val="20"/>
            <w:szCs w:val="20"/>
          </w:rPr>
          <m:t>≤</m:t>
        </m:r>
        <m:r>
          <w:rPr>
            <w:rFonts w:ascii="Cambria Math" w:hAnsi="Cambria Math" w:cs="Arial"/>
            <w:sz w:val="20"/>
            <w:szCs w:val="20"/>
          </w:rPr>
          <m:t>x</m:t>
        </m:r>
        <m:r>
          <w:rPr>
            <w:rFonts w:ascii="Arial" w:hAnsi="Arial" w:cs="Arial"/>
            <w:sz w:val="20"/>
            <w:szCs w:val="20"/>
          </w:rPr>
          <m:t>≤</m:t>
        </m:r>
        <m:r>
          <w:rPr>
            <w:rFonts w:ascii="Cambria Math" w:hAnsi="Arial" w:cs="Arial"/>
            <w:sz w:val="20"/>
            <w:szCs w:val="20"/>
          </w:rPr>
          <m:t xml:space="preserve">6000 </m:t>
        </m:r>
        <m:r>
          <w:rPr>
            <w:rFonts w:ascii="Cambria Math" w:hAnsi="Cambria Math" w:cs="Arial"/>
            <w:sz w:val="20"/>
            <w:szCs w:val="20"/>
          </w:rPr>
          <m:t>e</m:t>
        </m:r>
        <m:r>
          <w:rPr>
            <w:rFonts w:ascii="Cambria Math" w:hAnsi="Arial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=7,2</m:t>
        </m:r>
        <m:r>
          <w:rPr>
            <w:rFonts w:ascii="Cambria Math" w:hAnsi="Cambria Math" w:cs="Arial"/>
            <w:sz w:val="20"/>
            <w:szCs w:val="20"/>
          </w:rPr>
          <m:t>x</m:t>
        </m:r>
        <m:r>
          <w:rPr>
            <w:rFonts w:ascii="Arial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0,001</m:t>
        </m:r>
        <m:r>
          <w:rPr>
            <w:rFonts w:ascii="Cambria Math" w:hAnsi="Cambria Math" w:cs="Arial"/>
            <w:sz w:val="20"/>
            <w:szCs w:val="20"/>
          </w:rPr>
          <m:t>x</m:t>
        </m:r>
        <m:r>
          <w:rPr>
            <w:rFonts w:ascii="Arial" w:hAnsi="Arial" w:cs="Arial"/>
            <w:sz w:val="20"/>
            <w:szCs w:val="20"/>
          </w:rPr>
          <m:t>²</m:t>
        </m:r>
        <m:r>
          <w:rPr>
            <w:rFonts w:ascii="Cambria Math" w:hAnsi="Arial" w:cs="Arial"/>
            <w:sz w:val="20"/>
            <w:szCs w:val="20"/>
          </w:rPr>
          <m:t>,   0</m:t>
        </m:r>
        <m:r>
          <w:rPr>
            <w:rFonts w:ascii="Arial" w:hAnsi="Arial" w:cs="Arial"/>
            <w:sz w:val="20"/>
            <w:szCs w:val="20"/>
          </w:rPr>
          <m:t>≤</m:t>
        </m:r>
        <m:r>
          <w:rPr>
            <w:rFonts w:ascii="Cambria Math" w:hAnsi="Cambria Math" w:cs="Arial"/>
            <w:sz w:val="20"/>
            <w:szCs w:val="20"/>
          </w:rPr>
          <m:t>x</m:t>
        </m:r>
        <m:r>
          <w:rPr>
            <w:rFonts w:ascii="Arial" w:hAnsi="Arial" w:cs="Arial"/>
            <w:sz w:val="20"/>
            <w:szCs w:val="20"/>
          </w:rPr>
          <m:t>≤</m:t>
        </m:r>
        <m:r>
          <w:rPr>
            <w:rFonts w:ascii="Cambria Math" w:hAnsi="Arial" w:cs="Arial"/>
            <w:sz w:val="20"/>
            <w:szCs w:val="20"/>
          </w:rPr>
          <m:t>6000</m:t>
        </m:r>
      </m:oMath>
      <w:r w:rsidRPr="00656C49">
        <w:rPr>
          <w:rFonts w:ascii="Arial" w:hAnsi="Arial" w:cs="Arial"/>
          <w:sz w:val="20"/>
          <w:szCs w:val="20"/>
        </w:rPr>
        <w:t>. Determine o intervalo no qual a função lucro é crescente.</w:t>
      </w:r>
    </w:p>
    <w:p w:rsidR="00476F74" w:rsidRPr="00656C49" w:rsidRDefault="00476F74" w:rsidP="00476F74">
      <w:pPr>
        <w:jc w:val="both"/>
        <w:rPr>
          <w:rFonts w:ascii="Arial" w:hAnsi="Arial" w:cs="Arial"/>
          <w:color w:val="FF0000"/>
          <w:sz w:val="20"/>
          <w:szCs w:val="20"/>
        </w:rPr>
      </w:pPr>
      <w:r w:rsidRPr="00656C49">
        <w:rPr>
          <w:rFonts w:ascii="Arial" w:hAnsi="Arial" w:cs="Arial"/>
          <w:color w:val="FF0000"/>
          <w:sz w:val="20"/>
          <w:szCs w:val="20"/>
        </w:rPr>
        <w:t xml:space="preserve">A função lucro é crescente de </w:t>
      </w:r>
      <w:proofErr w:type="gramStart"/>
      <w:r w:rsidRPr="00656C49">
        <w:rPr>
          <w:rFonts w:ascii="Arial" w:hAnsi="Arial" w:cs="Arial"/>
          <w:color w:val="FF0000"/>
          <w:sz w:val="20"/>
          <w:szCs w:val="20"/>
        </w:rPr>
        <w:t>0</w:t>
      </w:r>
      <w:proofErr w:type="gramEnd"/>
      <w:r w:rsidRPr="00656C49">
        <w:rPr>
          <w:rFonts w:ascii="Arial" w:hAnsi="Arial" w:cs="Arial"/>
          <w:color w:val="FF0000"/>
          <w:sz w:val="20"/>
          <w:szCs w:val="20"/>
        </w:rPr>
        <w:t xml:space="preserve"> até 3 000 brinquedos.</w:t>
      </w:r>
    </w:p>
    <w:p w:rsidR="00476F74" w:rsidRPr="00656C49" w:rsidRDefault="00476F74" w:rsidP="00476F7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56C49">
        <w:rPr>
          <w:rFonts w:ascii="Arial" w:hAnsi="Arial" w:cs="Arial"/>
          <w:sz w:val="20"/>
          <w:szCs w:val="20"/>
        </w:rPr>
        <w:t xml:space="preserve">O lucro P de um cinema com a venda de x sacos de pipoca pode ser modelada pela função </w:t>
      </w:r>
    </w:p>
    <w:p w:rsidR="00476F74" w:rsidRPr="00656C49" w:rsidRDefault="00476F74" w:rsidP="00476F74">
      <w:pPr>
        <w:pStyle w:val="PargrafodaLista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</m:t>
        </m:r>
        <m:r>
          <w:rPr>
            <w:rFonts w:ascii="Cambria Math" w:hAnsi="Arial" w:cs="Arial"/>
            <w:sz w:val="20"/>
            <w:szCs w:val="20"/>
          </w:rPr>
          <m:t>=2,36</m:t>
        </m:r>
        <m:r>
          <w:rPr>
            <w:rFonts w:ascii="Cambria Math" w:hAnsi="Cambria Math" w:cs="Arial"/>
            <w:sz w:val="20"/>
            <w:szCs w:val="20"/>
          </w:rPr>
          <m:t>x</m:t>
        </m:r>
        <m:r>
          <w:rPr>
            <w:rFonts w:ascii="Arial" w:hAnsi="Arial" w:cs="Arial"/>
            <w:sz w:val="20"/>
            <w:szCs w:val="20"/>
          </w:rPr>
          <m:t>-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Arial" w:hAnsi="Arial" w:cs="Arial"/>
                <w:sz w:val="20"/>
                <w:szCs w:val="20"/>
              </w:rPr>
              <m:t>²</m:t>
            </m:r>
          </m:num>
          <m:den>
            <m:r>
              <w:rPr>
                <w:rFonts w:ascii="Cambria Math" w:hAnsi="Arial" w:cs="Arial"/>
                <w:sz w:val="20"/>
                <w:szCs w:val="20"/>
              </w:rPr>
              <m:t>25000</m:t>
            </m:r>
          </m:den>
        </m:f>
        <m:r>
          <w:rPr>
            <w:rFonts w:ascii="Arial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3500,  0</m:t>
        </m:r>
        <m:r>
          <w:rPr>
            <w:rFonts w:ascii="Arial" w:hAnsi="Arial" w:cs="Arial"/>
            <w:sz w:val="20"/>
            <w:szCs w:val="20"/>
          </w:rPr>
          <m:t>≤</m:t>
        </m:r>
        <m:r>
          <w:rPr>
            <w:rFonts w:ascii="Cambria Math" w:hAnsi="Cambria Math" w:cs="Arial"/>
            <w:sz w:val="20"/>
            <w:szCs w:val="20"/>
          </w:rPr>
          <m:t>x</m:t>
        </m:r>
        <m:r>
          <w:rPr>
            <w:rFonts w:ascii="Arial" w:hAnsi="Arial" w:cs="Arial"/>
            <w:sz w:val="20"/>
            <w:szCs w:val="20"/>
          </w:rPr>
          <m:t>≤</m:t>
        </m:r>
        <m:r>
          <w:rPr>
            <w:rFonts w:ascii="Cambria Math" w:hAnsi="Arial" w:cs="Arial"/>
            <w:sz w:val="20"/>
            <w:szCs w:val="20"/>
          </w:rPr>
          <m:t>50000</m:t>
        </m:r>
      </m:oMath>
      <w:r w:rsidRPr="00656C49">
        <w:rPr>
          <w:rFonts w:ascii="Arial" w:hAnsi="Arial" w:cs="Arial"/>
          <w:sz w:val="20"/>
          <w:szCs w:val="20"/>
        </w:rPr>
        <w:t>. Determine os intervalos nos quais P é crescente e decrescente.</w:t>
      </w:r>
    </w:p>
    <w:p w:rsidR="00476F74" w:rsidRPr="00656C49" w:rsidRDefault="00476F74" w:rsidP="00476F74">
      <w:pPr>
        <w:jc w:val="both"/>
        <w:rPr>
          <w:rFonts w:ascii="Arial" w:hAnsi="Arial" w:cs="Arial"/>
          <w:color w:val="FF0000"/>
          <w:sz w:val="20"/>
          <w:szCs w:val="20"/>
        </w:rPr>
      </w:pPr>
      <w:r w:rsidRPr="00656C49">
        <w:rPr>
          <w:rFonts w:ascii="Arial" w:hAnsi="Arial" w:cs="Arial"/>
          <w:color w:val="FF0000"/>
          <w:sz w:val="20"/>
          <w:szCs w:val="20"/>
        </w:rPr>
        <w:t xml:space="preserve">Resposta: P é crescente no intervalo de </w:t>
      </w:r>
      <w:proofErr w:type="gramStart"/>
      <w:r w:rsidRPr="00656C49">
        <w:rPr>
          <w:rFonts w:ascii="Arial" w:hAnsi="Arial" w:cs="Arial"/>
          <w:color w:val="FF0000"/>
          <w:sz w:val="20"/>
          <w:szCs w:val="20"/>
        </w:rPr>
        <w:t>0</w:t>
      </w:r>
      <w:proofErr w:type="gramEnd"/>
      <w:r w:rsidRPr="00656C49">
        <w:rPr>
          <w:rFonts w:ascii="Arial" w:hAnsi="Arial" w:cs="Arial"/>
          <w:color w:val="FF0000"/>
          <w:sz w:val="20"/>
          <w:szCs w:val="20"/>
        </w:rPr>
        <w:t xml:space="preserve"> até 29 500 e decrescente no intervalo de 29 500 até 50000.</w:t>
      </w:r>
    </w:p>
    <w:p w:rsidR="00476F74" w:rsidRPr="00656C49" w:rsidRDefault="00476F74" w:rsidP="00476F7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56C49">
        <w:rPr>
          <w:rFonts w:ascii="Arial" w:hAnsi="Arial" w:cs="Arial"/>
          <w:sz w:val="20"/>
          <w:szCs w:val="20"/>
        </w:rPr>
        <w:t xml:space="preserve">A disseminação de um vírus pode ser modelada pela função </w:t>
      </w:r>
      <m:oMath>
        <m:r>
          <w:rPr>
            <w:rFonts w:ascii="Cambria Math" w:hAnsi="Cambria Math" w:cs="Arial"/>
            <w:sz w:val="20"/>
            <w:szCs w:val="20"/>
          </w:rPr>
          <m:t>N</m:t>
        </m:r>
        <m:r>
          <w:rPr>
            <w:rFonts w:ascii="Cambria Math" w:hAnsi="Arial" w:cs="Arial"/>
            <w:sz w:val="20"/>
            <w:szCs w:val="20"/>
          </w:rPr>
          <m:t>=</m:t>
        </m:r>
        <m:r>
          <w:rPr>
            <w:rFonts w:ascii="Arial" w:hAnsi="Arial" w:cs="Arial"/>
            <w:sz w:val="20"/>
            <w:szCs w:val="20"/>
          </w:rPr>
          <m:t>-</m:t>
        </m:r>
        <m:r>
          <w:rPr>
            <w:rFonts w:ascii="Cambria Math" w:hAnsi="Cambria Math" w:cs="Arial"/>
            <w:sz w:val="20"/>
            <w:szCs w:val="20"/>
          </w:rPr>
          <m:t>t</m:t>
        </m:r>
        <m:r>
          <w:rPr>
            <w:rFonts w:ascii="Arial" w:hAnsi="Arial" w:cs="Arial"/>
            <w:sz w:val="20"/>
            <w:szCs w:val="20"/>
          </w:rPr>
          <m:t>³</m:t>
        </m:r>
        <m:r>
          <w:rPr>
            <w:rFonts w:ascii="Cambria Math" w:hAnsi="Arial" w:cs="Arial"/>
            <w:sz w:val="20"/>
            <w:szCs w:val="20"/>
          </w:rPr>
          <m:t>+12</m:t>
        </m:r>
        <m:r>
          <w:rPr>
            <w:rFonts w:ascii="Cambria Math" w:hAnsi="Cambria Math" w:cs="Arial"/>
            <w:sz w:val="20"/>
            <w:szCs w:val="20"/>
          </w:rPr>
          <m:t>t</m:t>
        </m:r>
        <w:proofErr w:type="gramStart"/>
        <m:r>
          <w:rPr>
            <w:rFonts w:ascii="Arial" w:hAnsi="Arial" w:cs="Arial"/>
            <w:sz w:val="20"/>
            <w:szCs w:val="20"/>
          </w:rPr>
          <m:t>²</m:t>
        </m:r>
        <w:proofErr w:type="gramEnd"/>
        <m:r>
          <w:rPr>
            <w:rFonts w:ascii="Cambria Math" w:hAnsi="Arial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para</m:t>
        </m:r>
        <m:r>
          <w:rPr>
            <w:rFonts w:ascii="Cambria Math" w:hAnsi="Arial" w:cs="Arial"/>
            <w:sz w:val="20"/>
            <w:szCs w:val="20"/>
          </w:rPr>
          <m:t xml:space="preserve"> 0</m:t>
        </m:r>
        <m:r>
          <w:rPr>
            <w:rFonts w:ascii="Arial" w:hAnsi="Arial" w:cs="Arial"/>
            <w:sz w:val="20"/>
            <w:szCs w:val="20"/>
          </w:rPr>
          <m:t>≤</m:t>
        </m:r>
        <m:r>
          <w:rPr>
            <w:rFonts w:ascii="Cambria Math" w:hAnsi="Cambria Math" w:cs="Arial"/>
            <w:sz w:val="20"/>
            <w:szCs w:val="20"/>
          </w:rPr>
          <m:t>t</m:t>
        </m:r>
        <m:r>
          <w:rPr>
            <w:rFonts w:ascii="Arial" w:hAnsi="Arial" w:cs="Arial"/>
            <w:sz w:val="20"/>
            <w:szCs w:val="20"/>
          </w:rPr>
          <m:t>≤</m:t>
        </m:r>
        <m:r>
          <w:rPr>
            <w:rFonts w:ascii="Cambria Math" w:hAnsi="Arial" w:cs="Arial"/>
            <w:sz w:val="20"/>
            <w:szCs w:val="20"/>
          </w:rPr>
          <m:t>12</m:t>
        </m:r>
      </m:oMath>
      <w:r w:rsidRPr="00656C49">
        <w:rPr>
          <w:rFonts w:ascii="Arial" w:hAnsi="Arial" w:cs="Arial"/>
          <w:sz w:val="20"/>
          <w:szCs w:val="20"/>
        </w:rPr>
        <w:t>, onde N é o número de pessoas infectadas em centenas, e t é o tempo em semanas. Qual o número máximo de pessoas que provavelmente serão infectadas?</w:t>
      </w:r>
    </w:p>
    <w:p w:rsidR="00476F74" w:rsidRDefault="00476F74" w:rsidP="00476F74">
      <w:pPr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Resposta: </w:t>
      </w:r>
      <w:r w:rsidRPr="00656C49">
        <w:rPr>
          <w:rFonts w:ascii="Arial" w:hAnsi="Arial" w:cs="Arial"/>
          <w:color w:val="FF0000"/>
          <w:sz w:val="20"/>
          <w:szCs w:val="20"/>
        </w:rPr>
        <w:t>O número máximo de pessoas infectadas será de 256 e ocorrerá na 8ª semana.</w:t>
      </w:r>
    </w:p>
    <w:p w:rsidR="00BF0FFB" w:rsidRDefault="00BF0FFB" w:rsidP="00BF0FFB">
      <w:pPr>
        <w:pStyle w:val="PargrafodaLista"/>
        <w:numPr>
          <w:ilvl w:val="0"/>
          <w:numId w:val="1"/>
        </w:numPr>
      </w:pPr>
      <w:r>
        <w:t xml:space="preserve">Determine os pontos de inflexão e escreva os intervalos onde a função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w:proofErr w:type="gramStart"/>
        <m:r>
          <w:rPr>
            <w:rFonts w:ascii="Cambria Math" w:hAnsi="Cambria Math"/>
          </w:rPr>
          <m:t>³</m:t>
        </m:r>
        <w:proofErr w:type="gramEnd"/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tem a concavidade voltada para cima ou para baixo </w:t>
      </w:r>
    </w:p>
    <w:p w:rsidR="00384FCD" w:rsidRDefault="00384FCD" w:rsidP="00384FCD">
      <w:pPr>
        <w:pStyle w:val="PargrafodaLista"/>
      </w:pPr>
    </w:p>
    <w:p w:rsidR="00384FCD" w:rsidRPr="00384FCD" w:rsidRDefault="00384FCD" w:rsidP="00384F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o inte</w:t>
      </w:r>
      <w:r w:rsidRPr="00384FCD">
        <w:rPr>
          <w:rFonts w:ascii="Arial" w:hAnsi="Arial" w:cs="Arial"/>
          <w:sz w:val="24"/>
          <w:szCs w:val="24"/>
        </w:rPr>
        <w:t>rvalo onde a função é crescente ou decrescente e calcule o ponto máximo ou mínimo:</w:t>
      </w:r>
    </w:p>
    <w:p w:rsidR="00384FCD" w:rsidRPr="006C6FAD" w:rsidRDefault="00384FCD" w:rsidP="00384FCD">
      <w:pPr>
        <w:pStyle w:val="PargrafodaLista"/>
        <w:spacing w:after="0"/>
        <w:ind w:left="1080"/>
        <w:jc w:val="both"/>
        <w:rPr>
          <w:rFonts w:ascii="Arial" w:hAnsi="Arial" w:cs="Arial"/>
          <w:sz w:val="24"/>
          <w:szCs w:val="24"/>
        </w:rPr>
      </w:pPr>
    </w:p>
    <w:p w:rsidR="00384FCD" w:rsidRPr="006C6FAD" w:rsidRDefault="00384FCD" w:rsidP="00384F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Arial" w:cs="Arial"/>
            <w:sz w:val="24"/>
            <w:szCs w:val="24"/>
          </w:rPr>
          <m:t>=</m:t>
        </m:r>
        <m:sSup>
          <m:s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Arial" w:cs="Arial"/>
                <w:sz w:val="24"/>
                <w:szCs w:val="24"/>
              </w:rPr>
              <m:t>4</m:t>
            </m:r>
          </m:sup>
        </m:sSup>
        <m:r>
          <w:rPr>
            <w:rFonts w:ascii="Arial" w:hAnsi="Arial" w:cs="Arial"/>
            <w:sz w:val="24"/>
            <w:szCs w:val="24"/>
          </w:rPr>
          <m:t>-</m:t>
        </m:r>
        <m:r>
          <w:rPr>
            <w:rFonts w:ascii="Cambria Math" w:hAnsi="Arial" w:cs="Arial"/>
            <w:sz w:val="24"/>
            <w:szCs w:val="24"/>
          </w:rPr>
          <m:t>9</m:t>
        </m:r>
        <m:sSup>
          <m:s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Arial" w:cs="Arial"/>
                <w:sz w:val="24"/>
                <w:szCs w:val="24"/>
              </w:rPr>
              <m:t>2</m:t>
            </m:r>
          </m:sup>
        </m:sSup>
      </m:oMath>
    </w:p>
    <w:p w:rsidR="00384FCD" w:rsidRPr="006C6FAD" w:rsidRDefault="00384FCD" w:rsidP="00384FC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84FCD" w:rsidRPr="006C6FAD" w:rsidRDefault="00384FCD" w:rsidP="00384F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Arial" w:cs="Arial"/>
            <w:sz w:val="24"/>
            <w:szCs w:val="24"/>
          </w:rPr>
          <m:t>=</m:t>
        </m:r>
        <m:sSup>
          <m:s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Arial" w:cs="Arial"/>
                <w:sz w:val="24"/>
                <w:szCs w:val="24"/>
              </w:rPr>
              <m:t>3</m:t>
            </m:r>
          </m:sup>
        </m:sSup>
        <m:r>
          <w:rPr>
            <w:rFonts w:ascii="Arial" w:hAnsi="Arial" w:cs="Arial"/>
            <w:sz w:val="24"/>
            <w:szCs w:val="24"/>
          </w:rPr>
          <m:t>-</m:t>
        </m:r>
        <m:r>
          <w:rPr>
            <w:rFonts w:ascii="Cambria Math" w:hAnsi="Arial" w:cs="Arial"/>
            <w:sz w:val="24"/>
            <w:szCs w:val="24"/>
          </w:rPr>
          <m:t>6</m:t>
        </m:r>
        <m:sSup>
          <m:s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Arial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Arial" w:cs="Arial"/>
            <w:sz w:val="24"/>
            <w:szCs w:val="24"/>
          </w:rPr>
          <m:t>+9</m:t>
        </m:r>
        <m:r>
          <w:rPr>
            <w:rFonts w:ascii="Cambria Math" w:hAnsi="Cambria Math" w:cs="Arial"/>
            <w:sz w:val="24"/>
            <w:szCs w:val="24"/>
          </w:rPr>
          <m:t>x</m:t>
        </m:r>
        <m:r>
          <w:rPr>
            <w:rFonts w:ascii="Cambria Math" w:hAnsi="Arial" w:cs="Arial"/>
            <w:sz w:val="24"/>
            <w:szCs w:val="24"/>
          </w:rPr>
          <m:t>+3</m:t>
        </m:r>
      </m:oMath>
    </w:p>
    <w:p w:rsidR="00384FCD" w:rsidRPr="006C6FAD" w:rsidRDefault="00384FCD" w:rsidP="00384FC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84FCD" w:rsidRPr="006C6FAD" w:rsidRDefault="00384FCD" w:rsidP="00384F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Arial" w:cs="Arial"/>
            <w:sz w:val="24"/>
            <w:szCs w:val="24"/>
          </w:rPr>
          <m:t>=</m:t>
        </m:r>
        <m:r>
          <w:rPr>
            <w:rFonts w:ascii="Arial" w:hAnsi="Arial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x</m:t>
        </m:r>
        <m:r>
          <w:rPr>
            <w:rFonts w:ascii="Cambria Math" w:hAnsi="Arial" w:cs="Arial"/>
            <w:sz w:val="24"/>
            <w:szCs w:val="24"/>
          </w:rPr>
          <m:t>³</m:t>
        </m:r>
        <m:r>
          <w:rPr>
            <w:rFonts w:ascii="Cambria Math" w:hAnsi="Arial" w:cs="Arial"/>
            <w:sz w:val="24"/>
            <w:szCs w:val="24"/>
          </w:rPr>
          <m:t>+12</m:t>
        </m:r>
        <m:r>
          <w:rPr>
            <w:rFonts w:ascii="Cambria Math" w:hAnsi="Cambria Math" w:cs="Arial"/>
            <w:sz w:val="24"/>
            <w:szCs w:val="24"/>
          </w:rPr>
          <m:t>x</m:t>
        </m:r>
        <m:r>
          <w:rPr>
            <w:rFonts w:ascii="Arial" w:hAnsi="Arial" w:cs="Arial"/>
            <w:sz w:val="24"/>
            <w:szCs w:val="24"/>
          </w:rPr>
          <m:t>-</m:t>
        </m:r>
        <m:r>
          <w:rPr>
            <w:rFonts w:ascii="Cambria Math" w:hAnsi="Arial" w:cs="Arial"/>
            <w:sz w:val="24"/>
            <w:szCs w:val="24"/>
          </w:rPr>
          <m:t>4</m:t>
        </m:r>
      </m:oMath>
    </w:p>
    <w:p w:rsidR="00384FCD" w:rsidRPr="006C6FAD" w:rsidRDefault="00384FCD" w:rsidP="00384FC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84FCD" w:rsidRPr="00FA72C8" w:rsidRDefault="00384FCD" w:rsidP="00384F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Arial" w:cs="Arial"/>
            <w:sz w:val="24"/>
            <w:szCs w:val="24"/>
          </w:rPr>
          <m:t>=</m:t>
        </m:r>
        <m:sSup>
          <m:s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Arial" w:cs="Arial"/>
                <w:sz w:val="24"/>
                <w:szCs w:val="24"/>
              </w:rPr>
              <m:t>5</m:t>
            </m:r>
          </m:sup>
        </m:sSup>
        <m:r>
          <w:rPr>
            <w:rFonts w:ascii="Arial" w:hAnsi="Arial" w:cs="Arial"/>
            <w:sz w:val="24"/>
            <w:szCs w:val="24"/>
          </w:rPr>
          <m:t>-</m:t>
        </m:r>
        <m:r>
          <w:rPr>
            <w:rFonts w:ascii="Cambria Math" w:hAnsi="Arial" w:cs="Arial"/>
            <w:sz w:val="24"/>
            <w:szCs w:val="24"/>
          </w:rPr>
          <m:t>5</m:t>
        </m:r>
        <m:sSup>
          <m:s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Arial" w:cs="Arial"/>
                <w:sz w:val="24"/>
                <w:szCs w:val="24"/>
              </w:rPr>
              <m:t>3</m:t>
            </m:r>
          </m:sup>
        </m:sSup>
      </m:oMath>
    </w:p>
    <w:p w:rsidR="00384FCD" w:rsidRDefault="00384FCD" w:rsidP="00384FCD">
      <w:pPr>
        <w:pStyle w:val="PargrafodaLista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384FCD" w:rsidRPr="00384FCD" w:rsidRDefault="00384FCD" w:rsidP="00384FCD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384FCD" w:rsidRDefault="00384FCD" w:rsidP="00384FCD">
      <w:pPr>
        <w:pStyle w:val="PargrafodaLista"/>
      </w:pPr>
      <w:bookmarkStart w:id="0" w:name="_GoBack"/>
      <w:bookmarkEnd w:id="0"/>
    </w:p>
    <w:p w:rsidR="00BF0FFB" w:rsidRPr="00BF0FFB" w:rsidRDefault="00BF0FFB" w:rsidP="00476F74">
      <w:pPr>
        <w:jc w:val="both"/>
        <w:rPr>
          <w:rFonts w:ascii="Arial" w:hAnsi="Arial" w:cs="Arial"/>
          <w:sz w:val="20"/>
          <w:szCs w:val="20"/>
        </w:rPr>
      </w:pPr>
    </w:p>
    <w:sectPr w:rsidR="00BF0FFB" w:rsidRPr="00BF0FFB" w:rsidSect="00326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51C2"/>
    <w:multiLevelType w:val="hybridMultilevel"/>
    <w:tmpl w:val="335239C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EF23FF"/>
    <w:multiLevelType w:val="hybridMultilevel"/>
    <w:tmpl w:val="9BFE04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935A5"/>
    <w:multiLevelType w:val="hybridMultilevel"/>
    <w:tmpl w:val="B3DA5860"/>
    <w:lvl w:ilvl="0" w:tplc="EFFE91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215761"/>
    <w:multiLevelType w:val="hybridMultilevel"/>
    <w:tmpl w:val="643A8158"/>
    <w:lvl w:ilvl="0" w:tplc="411651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74"/>
    <w:rsid w:val="00007509"/>
    <w:rsid w:val="000200C8"/>
    <w:rsid w:val="00033807"/>
    <w:rsid w:val="000339C7"/>
    <w:rsid w:val="000404A9"/>
    <w:rsid w:val="00043EEF"/>
    <w:rsid w:val="00044D14"/>
    <w:rsid w:val="00045053"/>
    <w:rsid w:val="000522A4"/>
    <w:rsid w:val="00053F76"/>
    <w:rsid w:val="00060E59"/>
    <w:rsid w:val="00063064"/>
    <w:rsid w:val="0006614F"/>
    <w:rsid w:val="00073F03"/>
    <w:rsid w:val="0007492B"/>
    <w:rsid w:val="00075B4F"/>
    <w:rsid w:val="00093587"/>
    <w:rsid w:val="0009611B"/>
    <w:rsid w:val="000A3A95"/>
    <w:rsid w:val="000A468F"/>
    <w:rsid w:val="000B25FE"/>
    <w:rsid w:val="000D0DAA"/>
    <w:rsid w:val="000F0AF2"/>
    <w:rsid w:val="000F1029"/>
    <w:rsid w:val="000F6432"/>
    <w:rsid w:val="00103941"/>
    <w:rsid w:val="00104F42"/>
    <w:rsid w:val="00110161"/>
    <w:rsid w:val="00120423"/>
    <w:rsid w:val="00122598"/>
    <w:rsid w:val="00134C9F"/>
    <w:rsid w:val="00136A28"/>
    <w:rsid w:val="001373BA"/>
    <w:rsid w:val="00140D91"/>
    <w:rsid w:val="00142834"/>
    <w:rsid w:val="0015491D"/>
    <w:rsid w:val="0018148D"/>
    <w:rsid w:val="00181DDF"/>
    <w:rsid w:val="00186E8C"/>
    <w:rsid w:val="00193370"/>
    <w:rsid w:val="001933DB"/>
    <w:rsid w:val="001A2882"/>
    <w:rsid w:val="001A7D9E"/>
    <w:rsid w:val="001B38BF"/>
    <w:rsid w:val="001B7D84"/>
    <w:rsid w:val="001C15A9"/>
    <w:rsid w:val="001C3D7D"/>
    <w:rsid w:val="001C5907"/>
    <w:rsid w:val="001D205B"/>
    <w:rsid w:val="001E5902"/>
    <w:rsid w:val="001E5CCC"/>
    <w:rsid w:val="001E5D16"/>
    <w:rsid w:val="001F01EF"/>
    <w:rsid w:val="001F10C5"/>
    <w:rsid w:val="001F125A"/>
    <w:rsid w:val="001F6114"/>
    <w:rsid w:val="001F6A0E"/>
    <w:rsid w:val="001F7F9A"/>
    <w:rsid w:val="0021663C"/>
    <w:rsid w:val="00217C34"/>
    <w:rsid w:val="002215F8"/>
    <w:rsid w:val="00230DDA"/>
    <w:rsid w:val="00232DCB"/>
    <w:rsid w:val="00246B62"/>
    <w:rsid w:val="00246EFF"/>
    <w:rsid w:val="00260A68"/>
    <w:rsid w:val="00267C2D"/>
    <w:rsid w:val="0028277F"/>
    <w:rsid w:val="00287CF7"/>
    <w:rsid w:val="0029084E"/>
    <w:rsid w:val="0029141F"/>
    <w:rsid w:val="002A0F2D"/>
    <w:rsid w:val="002A12E5"/>
    <w:rsid w:val="002A4B2C"/>
    <w:rsid w:val="002B504A"/>
    <w:rsid w:val="002B5A40"/>
    <w:rsid w:val="002C03CD"/>
    <w:rsid w:val="002D2007"/>
    <w:rsid w:val="002D5439"/>
    <w:rsid w:val="002F3B1C"/>
    <w:rsid w:val="002F3EE5"/>
    <w:rsid w:val="002F43B4"/>
    <w:rsid w:val="00304BBF"/>
    <w:rsid w:val="003248A7"/>
    <w:rsid w:val="00324B2D"/>
    <w:rsid w:val="00334758"/>
    <w:rsid w:val="003361D3"/>
    <w:rsid w:val="00341C32"/>
    <w:rsid w:val="003423FF"/>
    <w:rsid w:val="0035248D"/>
    <w:rsid w:val="00352FB1"/>
    <w:rsid w:val="00353F26"/>
    <w:rsid w:val="00356D65"/>
    <w:rsid w:val="00384FCD"/>
    <w:rsid w:val="003936A4"/>
    <w:rsid w:val="003A07C8"/>
    <w:rsid w:val="003A4D0A"/>
    <w:rsid w:val="003A61A2"/>
    <w:rsid w:val="003B0AA0"/>
    <w:rsid w:val="003D3A5C"/>
    <w:rsid w:val="003E4D2B"/>
    <w:rsid w:val="004065D7"/>
    <w:rsid w:val="004157C9"/>
    <w:rsid w:val="00422401"/>
    <w:rsid w:val="00433D00"/>
    <w:rsid w:val="00442FE7"/>
    <w:rsid w:val="0044764E"/>
    <w:rsid w:val="00454D53"/>
    <w:rsid w:val="00456B10"/>
    <w:rsid w:val="00465C78"/>
    <w:rsid w:val="0047479F"/>
    <w:rsid w:val="00476191"/>
    <w:rsid w:val="00476F74"/>
    <w:rsid w:val="0049019A"/>
    <w:rsid w:val="0049045B"/>
    <w:rsid w:val="00491977"/>
    <w:rsid w:val="00493B83"/>
    <w:rsid w:val="004961A8"/>
    <w:rsid w:val="004A1574"/>
    <w:rsid w:val="004A2E8A"/>
    <w:rsid w:val="004B1E36"/>
    <w:rsid w:val="004B4D98"/>
    <w:rsid w:val="004B6B22"/>
    <w:rsid w:val="004B7BA7"/>
    <w:rsid w:val="004C1330"/>
    <w:rsid w:val="004C2572"/>
    <w:rsid w:val="004C636D"/>
    <w:rsid w:val="004C6EE9"/>
    <w:rsid w:val="004E1E35"/>
    <w:rsid w:val="004F63DE"/>
    <w:rsid w:val="004F67E4"/>
    <w:rsid w:val="00502563"/>
    <w:rsid w:val="00512B84"/>
    <w:rsid w:val="005153F4"/>
    <w:rsid w:val="005228D1"/>
    <w:rsid w:val="0054461A"/>
    <w:rsid w:val="0056228D"/>
    <w:rsid w:val="00563075"/>
    <w:rsid w:val="00566D79"/>
    <w:rsid w:val="00574A4F"/>
    <w:rsid w:val="00576411"/>
    <w:rsid w:val="00576A3A"/>
    <w:rsid w:val="0058285E"/>
    <w:rsid w:val="00585D2B"/>
    <w:rsid w:val="005A1780"/>
    <w:rsid w:val="005A332B"/>
    <w:rsid w:val="005B6847"/>
    <w:rsid w:val="005B6C33"/>
    <w:rsid w:val="005C0993"/>
    <w:rsid w:val="005F41E4"/>
    <w:rsid w:val="005F4BD2"/>
    <w:rsid w:val="005F6226"/>
    <w:rsid w:val="00610F33"/>
    <w:rsid w:val="006133F2"/>
    <w:rsid w:val="00615A66"/>
    <w:rsid w:val="006220B3"/>
    <w:rsid w:val="006275BD"/>
    <w:rsid w:val="0065469A"/>
    <w:rsid w:val="00656CDC"/>
    <w:rsid w:val="00667038"/>
    <w:rsid w:val="006679C0"/>
    <w:rsid w:val="0067249E"/>
    <w:rsid w:val="006736E5"/>
    <w:rsid w:val="0068172F"/>
    <w:rsid w:val="00691321"/>
    <w:rsid w:val="006939F4"/>
    <w:rsid w:val="006963F3"/>
    <w:rsid w:val="006A6926"/>
    <w:rsid w:val="006A7D79"/>
    <w:rsid w:val="006B2116"/>
    <w:rsid w:val="006C68E8"/>
    <w:rsid w:val="006D131A"/>
    <w:rsid w:val="006D4342"/>
    <w:rsid w:val="006D4B88"/>
    <w:rsid w:val="006F7639"/>
    <w:rsid w:val="00701DFA"/>
    <w:rsid w:val="0071719C"/>
    <w:rsid w:val="007254C8"/>
    <w:rsid w:val="00732567"/>
    <w:rsid w:val="00733586"/>
    <w:rsid w:val="00755F16"/>
    <w:rsid w:val="00761263"/>
    <w:rsid w:val="0076719A"/>
    <w:rsid w:val="00767758"/>
    <w:rsid w:val="00781C80"/>
    <w:rsid w:val="00782D2F"/>
    <w:rsid w:val="007A00F3"/>
    <w:rsid w:val="007A0ADF"/>
    <w:rsid w:val="007B21D2"/>
    <w:rsid w:val="007B2F56"/>
    <w:rsid w:val="007C27BD"/>
    <w:rsid w:val="007C3F8E"/>
    <w:rsid w:val="007D324A"/>
    <w:rsid w:val="0080007D"/>
    <w:rsid w:val="00803FF7"/>
    <w:rsid w:val="00804B81"/>
    <w:rsid w:val="0081406D"/>
    <w:rsid w:val="0081443A"/>
    <w:rsid w:val="00814D55"/>
    <w:rsid w:val="0081785B"/>
    <w:rsid w:val="00821D6F"/>
    <w:rsid w:val="008446DE"/>
    <w:rsid w:val="0085040D"/>
    <w:rsid w:val="00851BAE"/>
    <w:rsid w:val="00853D6E"/>
    <w:rsid w:val="00855310"/>
    <w:rsid w:val="00855D5A"/>
    <w:rsid w:val="0087107B"/>
    <w:rsid w:val="00884F9F"/>
    <w:rsid w:val="00891D21"/>
    <w:rsid w:val="008A5EEC"/>
    <w:rsid w:val="008A7B48"/>
    <w:rsid w:val="008B57F8"/>
    <w:rsid w:val="0090622B"/>
    <w:rsid w:val="00906A9D"/>
    <w:rsid w:val="009116DA"/>
    <w:rsid w:val="00911B96"/>
    <w:rsid w:val="00923E2D"/>
    <w:rsid w:val="00926627"/>
    <w:rsid w:val="00926F74"/>
    <w:rsid w:val="00932E77"/>
    <w:rsid w:val="00941E59"/>
    <w:rsid w:val="00945E2A"/>
    <w:rsid w:val="00950578"/>
    <w:rsid w:val="0095670E"/>
    <w:rsid w:val="00963847"/>
    <w:rsid w:val="00963EE1"/>
    <w:rsid w:val="00970B2B"/>
    <w:rsid w:val="00977AA3"/>
    <w:rsid w:val="00981E0E"/>
    <w:rsid w:val="0098202D"/>
    <w:rsid w:val="009A0F8B"/>
    <w:rsid w:val="009A4A34"/>
    <w:rsid w:val="009A6BC0"/>
    <w:rsid w:val="009A6F76"/>
    <w:rsid w:val="009B0FA0"/>
    <w:rsid w:val="009B11C0"/>
    <w:rsid w:val="009B4A00"/>
    <w:rsid w:val="009C09F7"/>
    <w:rsid w:val="009D4A5C"/>
    <w:rsid w:val="009D640A"/>
    <w:rsid w:val="009E41FE"/>
    <w:rsid w:val="00A03024"/>
    <w:rsid w:val="00A033E7"/>
    <w:rsid w:val="00A07BDC"/>
    <w:rsid w:val="00A11AC6"/>
    <w:rsid w:val="00A1207D"/>
    <w:rsid w:val="00A2198D"/>
    <w:rsid w:val="00A2392E"/>
    <w:rsid w:val="00A31BDF"/>
    <w:rsid w:val="00A34FDA"/>
    <w:rsid w:val="00A46D38"/>
    <w:rsid w:val="00A47DC5"/>
    <w:rsid w:val="00A6145F"/>
    <w:rsid w:val="00A6442A"/>
    <w:rsid w:val="00A71A15"/>
    <w:rsid w:val="00A75703"/>
    <w:rsid w:val="00A767D6"/>
    <w:rsid w:val="00A775F9"/>
    <w:rsid w:val="00A90C5E"/>
    <w:rsid w:val="00AB067A"/>
    <w:rsid w:val="00AB23A4"/>
    <w:rsid w:val="00AB44A4"/>
    <w:rsid w:val="00AC22F9"/>
    <w:rsid w:val="00AD293E"/>
    <w:rsid w:val="00AD6586"/>
    <w:rsid w:val="00AE2335"/>
    <w:rsid w:val="00AF2102"/>
    <w:rsid w:val="00AF2BCA"/>
    <w:rsid w:val="00AF5632"/>
    <w:rsid w:val="00AF6FF3"/>
    <w:rsid w:val="00AF71CD"/>
    <w:rsid w:val="00B00AB3"/>
    <w:rsid w:val="00B04481"/>
    <w:rsid w:val="00B07107"/>
    <w:rsid w:val="00B12ED2"/>
    <w:rsid w:val="00B2620B"/>
    <w:rsid w:val="00B41CA3"/>
    <w:rsid w:val="00B5395C"/>
    <w:rsid w:val="00BA34FD"/>
    <w:rsid w:val="00BA664C"/>
    <w:rsid w:val="00BB4DEE"/>
    <w:rsid w:val="00BB720C"/>
    <w:rsid w:val="00BC136D"/>
    <w:rsid w:val="00BC3C98"/>
    <w:rsid w:val="00BC49EF"/>
    <w:rsid w:val="00BC6BCA"/>
    <w:rsid w:val="00BD4D8A"/>
    <w:rsid w:val="00BD712D"/>
    <w:rsid w:val="00BE2776"/>
    <w:rsid w:val="00BF0FFB"/>
    <w:rsid w:val="00BF7841"/>
    <w:rsid w:val="00C00641"/>
    <w:rsid w:val="00C01791"/>
    <w:rsid w:val="00C0483F"/>
    <w:rsid w:val="00C130E6"/>
    <w:rsid w:val="00C16D78"/>
    <w:rsid w:val="00C23EBD"/>
    <w:rsid w:val="00C3207D"/>
    <w:rsid w:val="00C332E7"/>
    <w:rsid w:val="00C353DE"/>
    <w:rsid w:val="00C3545A"/>
    <w:rsid w:val="00C50650"/>
    <w:rsid w:val="00C5455B"/>
    <w:rsid w:val="00C56241"/>
    <w:rsid w:val="00C7467F"/>
    <w:rsid w:val="00C77131"/>
    <w:rsid w:val="00C84076"/>
    <w:rsid w:val="00C947DB"/>
    <w:rsid w:val="00CA10C6"/>
    <w:rsid w:val="00CB1C67"/>
    <w:rsid w:val="00CB4369"/>
    <w:rsid w:val="00CB6B24"/>
    <w:rsid w:val="00CC2907"/>
    <w:rsid w:val="00CD1533"/>
    <w:rsid w:val="00CD190A"/>
    <w:rsid w:val="00CD6D43"/>
    <w:rsid w:val="00CE0E82"/>
    <w:rsid w:val="00CE6736"/>
    <w:rsid w:val="00D02B6D"/>
    <w:rsid w:val="00D14F88"/>
    <w:rsid w:val="00D20BB4"/>
    <w:rsid w:val="00D23D2A"/>
    <w:rsid w:val="00D30DBC"/>
    <w:rsid w:val="00D36594"/>
    <w:rsid w:val="00D54612"/>
    <w:rsid w:val="00D60287"/>
    <w:rsid w:val="00D6091C"/>
    <w:rsid w:val="00D61687"/>
    <w:rsid w:val="00D6386E"/>
    <w:rsid w:val="00D7119A"/>
    <w:rsid w:val="00D71384"/>
    <w:rsid w:val="00D81B2F"/>
    <w:rsid w:val="00D863CB"/>
    <w:rsid w:val="00D90137"/>
    <w:rsid w:val="00D917B1"/>
    <w:rsid w:val="00D97E0D"/>
    <w:rsid w:val="00DA21CB"/>
    <w:rsid w:val="00DA3588"/>
    <w:rsid w:val="00DA75FF"/>
    <w:rsid w:val="00DB51D5"/>
    <w:rsid w:val="00DB6FC0"/>
    <w:rsid w:val="00DD4355"/>
    <w:rsid w:val="00DE33A6"/>
    <w:rsid w:val="00DF08B6"/>
    <w:rsid w:val="00E011BD"/>
    <w:rsid w:val="00E0586F"/>
    <w:rsid w:val="00E06798"/>
    <w:rsid w:val="00E1436A"/>
    <w:rsid w:val="00E21C66"/>
    <w:rsid w:val="00E23F1D"/>
    <w:rsid w:val="00E24812"/>
    <w:rsid w:val="00E30441"/>
    <w:rsid w:val="00E30C75"/>
    <w:rsid w:val="00E3496D"/>
    <w:rsid w:val="00E546AA"/>
    <w:rsid w:val="00E56D58"/>
    <w:rsid w:val="00E60E40"/>
    <w:rsid w:val="00E738C7"/>
    <w:rsid w:val="00E772FF"/>
    <w:rsid w:val="00E94166"/>
    <w:rsid w:val="00E94AB4"/>
    <w:rsid w:val="00E9756D"/>
    <w:rsid w:val="00EA0F89"/>
    <w:rsid w:val="00EA5295"/>
    <w:rsid w:val="00EA53B8"/>
    <w:rsid w:val="00EA76AA"/>
    <w:rsid w:val="00EB03F5"/>
    <w:rsid w:val="00EB11CA"/>
    <w:rsid w:val="00EB34C5"/>
    <w:rsid w:val="00EB7BC0"/>
    <w:rsid w:val="00EC2A81"/>
    <w:rsid w:val="00EC7CC8"/>
    <w:rsid w:val="00ED2C5E"/>
    <w:rsid w:val="00ED6A87"/>
    <w:rsid w:val="00ED7AD4"/>
    <w:rsid w:val="00EE1A2E"/>
    <w:rsid w:val="00EF5731"/>
    <w:rsid w:val="00EF70C4"/>
    <w:rsid w:val="00F145AE"/>
    <w:rsid w:val="00F231B6"/>
    <w:rsid w:val="00F27B9A"/>
    <w:rsid w:val="00F562BF"/>
    <w:rsid w:val="00F7400E"/>
    <w:rsid w:val="00F7681A"/>
    <w:rsid w:val="00F83161"/>
    <w:rsid w:val="00F9051A"/>
    <w:rsid w:val="00F940BF"/>
    <w:rsid w:val="00FA05AA"/>
    <w:rsid w:val="00FA2066"/>
    <w:rsid w:val="00FA2C5D"/>
    <w:rsid w:val="00FA3F6D"/>
    <w:rsid w:val="00FB7A40"/>
    <w:rsid w:val="00FC33E4"/>
    <w:rsid w:val="00FC6515"/>
    <w:rsid w:val="00FD654C"/>
    <w:rsid w:val="00F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74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6F74"/>
    <w:pPr>
      <w:ind w:left="720"/>
      <w:contextualSpacing/>
    </w:pPr>
  </w:style>
  <w:style w:type="table" w:styleId="Tabelacomgrade">
    <w:name w:val="Table Grid"/>
    <w:basedOn w:val="Tabelanormal"/>
    <w:uiPriority w:val="59"/>
    <w:rsid w:val="00476F74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6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6F74"/>
    <w:rPr>
      <w:rFonts w:ascii="Tahoma" w:eastAsiaTheme="minorEastAsia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384F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74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6F74"/>
    <w:pPr>
      <w:ind w:left="720"/>
      <w:contextualSpacing/>
    </w:pPr>
  </w:style>
  <w:style w:type="table" w:styleId="Tabelacomgrade">
    <w:name w:val="Table Grid"/>
    <w:basedOn w:val="Tabelanormal"/>
    <w:uiPriority w:val="59"/>
    <w:rsid w:val="00476F74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6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6F74"/>
    <w:rPr>
      <w:rFonts w:ascii="Tahoma" w:eastAsiaTheme="minorEastAsia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384F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Célia</dc:creator>
  <cp:lastModifiedBy>Célia</cp:lastModifiedBy>
  <cp:revision>4</cp:revision>
  <dcterms:created xsi:type="dcterms:W3CDTF">2016-08-10T23:40:00Z</dcterms:created>
  <dcterms:modified xsi:type="dcterms:W3CDTF">2016-08-10T23:45:00Z</dcterms:modified>
</cp:coreProperties>
</file>