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12F01E" w14:textId="77777777" w:rsidR="00980B21" w:rsidRDefault="005026A4">
      <w:pPr>
        <w:overflowPunct/>
        <w:autoSpaceDE/>
        <w:autoSpaceDN/>
        <w:adjustRightInd/>
        <w:spacing w:after="200" w:line="276" w:lineRule="auto"/>
        <w:ind w:firstLine="0"/>
        <w:jc w:val="left"/>
        <w:textAlignment w:val="auto"/>
        <w:rPr>
          <w:rFonts w:eastAsiaTheme="minorEastAsia"/>
          <w:b/>
          <w:lang w:eastAsia="en-US"/>
        </w:rPr>
        <w:sectPr w:rsidR="00980B21" w:rsidSect="00A1775D">
          <w:headerReference w:type="even" r:id="rId8"/>
          <w:footerReference w:type="even" r:id="rId9"/>
          <w:footerReference w:type="default" r:id="rId10"/>
          <w:pgSz w:w="11894" w:h="16834" w:code="9"/>
          <w:pgMar w:top="1440" w:right="1440" w:bottom="1440" w:left="1440" w:header="1440" w:footer="1440" w:gutter="0"/>
          <w:pgNumType w:fmt="lowerRoman" w:start="1"/>
          <w:cols w:space="708"/>
          <w:docGrid w:linePitch="360"/>
        </w:sectPr>
      </w:pPr>
      <w:r>
        <w:rPr>
          <w:noProof/>
          <w:lang w:eastAsia="en-US"/>
        </w:rPr>
        <mc:AlternateContent>
          <mc:Choice Requires="wps">
            <w:drawing>
              <wp:anchor distT="0" distB="0" distL="114300" distR="114300" simplePos="0" relativeHeight="251614208" behindDoc="0" locked="0" layoutInCell="1" allowOverlap="1" wp14:anchorId="1856DFE8" wp14:editId="1020D433">
                <wp:simplePos x="0" y="0"/>
                <wp:positionH relativeFrom="page">
                  <wp:posOffset>914400</wp:posOffset>
                </wp:positionH>
                <wp:positionV relativeFrom="paragraph">
                  <wp:posOffset>7543800</wp:posOffset>
                </wp:positionV>
                <wp:extent cx="5715000" cy="1143000"/>
                <wp:effectExtent l="0" t="0" r="0" b="0"/>
                <wp:wrapTight wrapText="bothSides">
                  <wp:wrapPolygon edited="0">
                    <wp:start x="96" y="480"/>
                    <wp:lineTo x="96" y="20640"/>
                    <wp:lineTo x="21408" y="20640"/>
                    <wp:lineTo x="21408" y="480"/>
                    <wp:lineTo x="96" y="480"/>
                  </wp:wrapPolygon>
                </wp:wrapTight>
                <wp:docPr id="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1430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631C9E63" w:rsidR="007E20A4" w:rsidRDefault="007E20A4" w:rsidP="00AB12F8">
                            <w:pPr>
                              <w:pStyle w:val="FacePageText"/>
                            </w:pPr>
                            <w:r>
                              <w:t xml:space="preserve">Contract: ASTRA </w:t>
                            </w:r>
                            <w:r w:rsidR="00781E9C">
                              <w:t>DCS</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56DFE8" id="_x0000_t202" coordsize="21600,21600" o:spt="202" path="m,l,21600r21600,l21600,xe">
                <v:stroke joinstyle="miter"/>
                <v:path gradientshapeok="t" o:connecttype="rect"/>
              </v:shapetype>
              <v:shape id="Text Box 8" o:spid="_x0000_s1026" type="#_x0000_t202" style="position:absolute;margin-left:1in;margin-top:594pt;width:450pt;height:90pt;z-index:251614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" filled="f" stroked="f">
                <v:textbox inset=",7.2pt,,7.2pt">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631C9E63" w:rsidR="007E20A4" w:rsidRDefault="007E20A4" w:rsidP="00AB12F8">
                      <w:pPr>
                        <w:pStyle w:val="FacePageText"/>
                      </w:pPr>
                      <w:r>
                        <w:t xml:space="preserve">Contract: ASTRA </w:t>
                      </w:r>
                      <w:r w:rsidR="00781E9C">
                        <w:t>DCS</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v:textbox>
                <w10:wrap type="tight" anchorx="page"/>
              </v:shape>
            </w:pict>
          </mc:Fallback>
        </mc:AlternateContent>
      </w:r>
      <w:bookmarkStart w:id="0" w:name="_Ref310425052"/>
      <w:bookmarkStart w:id="1" w:name="_Ref310425760"/>
      <w:bookmarkStart w:id="2" w:name="_Ref310426282"/>
      <w:bookmarkEnd w:id="0"/>
      <w:bookmarkEnd w:id="1"/>
      <w:bookmarkEnd w:id="2"/>
      <w:r w:rsidR="00DF30BD">
        <w:rPr>
          <w:noProof/>
          <w:lang w:eastAsia="en-US"/>
        </w:rPr>
        <mc:AlternateContent>
          <mc:Choice Requires="wps">
            <w:drawing>
              <wp:anchor distT="0" distB="0" distL="114300" distR="114300" simplePos="0" relativeHeight="251620352" behindDoc="0" locked="0" layoutInCell="1" allowOverlap="1" wp14:anchorId="2654BCE0" wp14:editId="215BCFFD">
                <wp:simplePos x="0" y="0"/>
                <wp:positionH relativeFrom="column">
                  <wp:posOffset>-228600</wp:posOffset>
                </wp:positionH>
                <wp:positionV relativeFrom="page">
                  <wp:posOffset>8458200</wp:posOffset>
                </wp:positionV>
                <wp:extent cx="6057900" cy="0"/>
                <wp:effectExtent l="25400" t="25400" r="63500" b="101600"/>
                <wp:wrapTight wrapText="bothSides">
                  <wp:wrapPolygon edited="0">
                    <wp:start x="-91" y="-1"/>
                    <wp:lineTo x="-91" y="-1"/>
                    <wp:lineTo x="21736" y="-1"/>
                    <wp:lineTo x="21736" y="-1"/>
                    <wp:lineTo x="-91" y="-1"/>
                  </wp:wrapPolygon>
                </wp:wrapTight>
                <wp:docPr id="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27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2AF31B" id="Line 3" o:spid="_x0000_s1026" style="position:absolute;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666pt" to="459pt,6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" strokecolor="black [3213]" strokeweight="1pt">
                <v:shadow on="t" color="black" opacity="22938f" offset="0"/>
                <w10:wrap type="tight" anchory="page"/>
              </v:line>
            </w:pict>
          </mc:Fallback>
        </mc:AlternateContent>
      </w:r>
      <w:r w:rsidR="000119D4">
        <w:rPr>
          <w:noProof/>
          <w:lang w:eastAsia="en-US"/>
        </w:rPr>
        <mc:AlternateContent>
          <mc:Choice Requires="wps">
            <w:drawing>
              <wp:anchor distT="0" distB="0" distL="114300" distR="114300" simplePos="0" relativeHeight="251618304" behindDoc="0" locked="0" layoutInCell="1" allowOverlap="1" wp14:anchorId="47B4E6D8" wp14:editId="080ACCB4">
                <wp:simplePos x="0" y="0"/>
                <wp:positionH relativeFrom="page">
                  <wp:posOffset>914400</wp:posOffset>
                </wp:positionH>
                <wp:positionV relativeFrom="page">
                  <wp:posOffset>9486900</wp:posOffset>
                </wp:positionV>
                <wp:extent cx="5600700" cy="388620"/>
                <wp:effectExtent l="0" t="0" r="0" b="0"/>
                <wp:wrapTight wrapText="bothSides">
                  <wp:wrapPolygon edited="0">
                    <wp:start x="98" y="1412"/>
                    <wp:lineTo x="98" y="18353"/>
                    <wp:lineTo x="21355" y="18353"/>
                    <wp:lineTo x="21355" y="1412"/>
                    <wp:lineTo x="98" y="1412"/>
                  </wp:wrapPolygon>
                </wp:wrapTight>
                <wp:docPr id="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38862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B4E6D8" id="Text Box 12" o:spid="_x0000_s1027" type="#_x0000_t202" style="position:absolute;margin-left:1in;margin-top:747pt;width:441pt;height:30.6pt;z-index:251618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" filled="f" stroked="f">
                <v:textbox inset=",7.2pt,,7.2pt">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v:textbox>
                <w10:wrap type="tight" anchorx="page" anchory="page"/>
              </v:shape>
            </w:pict>
          </mc:Fallback>
        </mc:AlternateContent>
      </w:r>
      <w:r w:rsidR="00BB6E17">
        <w:rPr>
          <w:noProof/>
          <w:lang w:eastAsia="en-US"/>
        </w:rPr>
        <mc:AlternateContent>
          <mc:Choice Requires="wps">
            <w:drawing>
              <wp:anchor distT="0" distB="0" distL="114300" distR="114300" simplePos="0" relativeHeight="251616256" behindDoc="0" locked="0" layoutInCell="1" allowOverlap="1" wp14:anchorId="28027B79" wp14:editId="567956FB">
                <wp:simplePos x="0" y="0"/>
                <wp:positionH relativeFrom="column">
                  <wp:posOffset>114300</wp:posOffset>
                </wp:positionH>
                <wp:positionV relativeFrom="paragraph">
                  <wp:posOffset>3886200</wp:posOffset>
                </wp:positionV>
                <wp:extent cx="5486400" cy="1485900"/>
                <wp:effectExtent l="0" t="0" r="0" b="0"/>
                <wp:wrapTight wrapText="bothSides">
                  <wp:wrapPolygon edited="0">
                    <wp:start x="100" y="369"/>
                    <wp:lineTo x="100" y="20677"/>
                    <wp:lineTo x="21400" y="20677"/>
                    <wp:lineTo x="21400" y="369"/>
                    <wp:lineTo x="100" y="369"/>
                  </wp:wrapPolygon>
                </wp:wrapTight>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59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56D7A40F" w:rsidR="00797B5F" w:rsidRPr="00F26575" w:rsidRDefault="00435B9C" w:rsidP="00BB6E17">
                            <w:pPr>
                              <w:pStyle w:val="NormalNoIndent"/>
                              <w:jc w:val="center"/>
                              <w:rPr>
                                <w:rFonts w:cstheme="minorHAnsi"/>
                                <w:sz w:val="36"/>
                                <w:szCs w:val="36"/>
                              </w:rPr>
                            </w:pPr>
                            <w:r>
                              <w:rPr>
                                <w:rFonts w:cstheme="minorHAnsi"/>
                                <w:sz w:val="36"/>
                                <w:szCs w:val="36"/>
                              </w:rPr>
                              <w:t>V0.</w:t>
                            </w:r>
                            <w:r w:rsidR="00A740A5">
                              <w:rPr>
                                <w:rFonts w:cstheme="minorHAnsi"/>
                                <w:sz w:val="36"/>
                                <w:szCs w:val="36"/>
                              </w:rPr>
                              <w:t>9</w:t>
                            </w:r>
                            <w:r>
                              <w:rPr>
                                <w:rFonts w:cstheme="minorHAnsi"/>
                                <w:sz w:val="36"/>
                                <w:szCs w:val="36"/>
                              </w:rPr>
                              <w:t xml:space="preserve">         </w:t>
                            </w:r>
                            <w:r w:rsidR="00EB4215">
                              <w:rPr>
                                <w:rFonts w:cstheme="minorHAnsi"/>
                                <w:sz w:val="36"/>
                                <w:szCs w:val="36"/>
                              </w:rPr>
                              <w:t>11/11</w:t>
                            </w:r>
                            <w:r w:rsidR="00F26575">
                              <w:rPr>
                                <w:rFonts w:cstheme="minorHAnsi"/>
                                <w:sz w:val="36"/>
                                <w:szCs w:val="36"/>
                              </w:rPr>
                              <w:t>/2024</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027B79" id="Text Box 4" o:spid="_x0000_s1028" type="#_x0000_t202" style="position:absolute;margin-left:9pt;margin-top:306pt;width:6in;height:117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" filled="f" stroked="f">
                <v:textbox inset=",7.2pt,,7.2pt">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56D7A40F" w:rsidR="00797B5F" w:rsidRPr="00F26575" w:rsidRDefault="00435B9C" w:rsidP="00BB6E17">
                      <w:pPr>
                        <w:pStyle w:val="NormalNoIndent"/>
                        <w:jc w:val="center"/>
                        <w:rPr>
                          <w:rFonts w:cstheme="minorHAnsi"/>
                          <w:sz w:val="36"/>
                          <w:szCs w:val="36"/>
                        </w:rPr>
                      </w:pPr>
                      <w:r>
                        <w:rPr>
                          <w:rFonts w:cstheme="minorHAnsi"/>
                          <w:sz w:val="36"/>
                          <w:szCs w:val="36"/>
                        </w:rPr>
                        <w:t>V0.</w:t>
                      </w:r>
                      <w:r w:rsidR="00A740A5">
                        <w:rPr>
                          <w:rFonts w:cstheme="minorHAnsi"/>
                          <w:sz w:val="36"/>
                          <w:szCs w:val="36"/>
                        </w:rPr>
                        <w:t>9</w:t>
                      </w:r>
                      <w:r>
                        <w:rPr>
                          <w:rFonts w:cstheme="minorHAnsi"/>
                          <w:sz w:val="36"/>
                          <w:szCs w:val="36"/>
                        </w:rPr>
                        <w:t xml:space="preserve">         </w:t>
                      </w:r>
                      <w:r w:rsidR="00EB4215">
                        <w:rPr>
                          <w:rFonts w:cstheme="minorHAnsi"/>
                          <w:sz w:val="36"/>
                          <w:szCs w:val="36"/>
                        </w:rPr>
                        <w:t>11/11</w:t>
                      </w:r>
                      <w:r w:rsidR="00F26575">
                        <w:rPr>
                          <w:rFonts w:cstheme="minorHAnsi"/>
                          <w:sz w:val="36"/>
                          <w:szCs w:val="36"/>
                        </w:rPr>
                        <w:t>/2024</w:t>
                      </w:r>
                    </w:p>
                  </w:txbxContent>
                </v:textbox>
                <w10:wrap type="tight"/>
              </v:shape>
            </w:pict>
          </mc:Fallback>
        </mc:AlternateContent>
      </w:r>
      <w:r w:rsidR="00BB6E17">
        <w:rPr>
          <w:noProof/>
          <w:lang w:eastAsia="en-US"/>
        </w:rPr>
        <mc:AlternateContent>
          <mc:Choice Requires="wps">
            <w:drawing>
              <wp:anchor distT="0" distB="0" distL="114300" distR="114300" simplePos="0" relativeHeight="251610112" behindDoc="0" locked="0" layoutInCell="1" allowOverlap="1" wp14:anchorId="10651453" wp14:editId="3E59EE67">
                <wp:simplePos x="0" y="0"/>
                <wp:positionH relativeFrom="column">
                  <wp:posOffset>-228600</wp:posOffset>
                </wp:positionH>
                <wp:positionV relativeFrom="page">
                  <wp:posOffset>2743200</wp:posOffset>
                </wp:positionV>
                <wp:extent cx="6057900" cy="0"/>
                <wp:effectExtent l="25400" t="25400" r="63500" b="101600"/>
                <wp:wrapTight wrapText="bothSides">
                  <wp:wrapPolygon edited="0">
                    <wp:start x="-91" y="-1"/>
                    <wp:lineTo x="-91" y="-1"/>
                    <wp:lineTo x="21736" y="-1"/>
                    <wp:lineTo x="21736" y="-1"/>
                    <wp:lineTo x="-91" y="-1"/>
                  </wp:wrapPolygon>
                </wp:wrapTight>
                <wp:docPr id="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254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92D01" id="Line 3"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3in" to="459pt,3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" strokecolor="black [3213]" strokeweight="2pt">
                <v:shadow on="t" color="black" opacity="22938f" offset="0"/>
                <w10:wrap type="tight" anchory="page"/>
              </v:line>
            </w:pict>
          </mc:Fallback>
        </mc:AlternateContent>
      </w:r>
      <w:r w:rsidR="00BB6E17" w:rsidRPr="00BE44AA">
        <w:rPr>
          <w:rFonts w:eastAsia="Cambria"/>
          <w:noProof/>
          <w:szCs w:val="24"/>
          <w:lang w:eastAsia="en-US"/>
        </w:rPr>
        <mc:AlternateContent>
          <mc:Choice Requires="wps">
            <w:drawing>
              <wp:anchor distT="0" distB="0" distL="114300" distR="114300" simplePos="0" relativeHeight="251612160" behindDoc="0" locked="0" layoutInCell="1" allowOverlap="1" wp14:anchorId="1B57001F" wp14:editId="1B1BAF4D">
                <wp:simplePos x="0" y="0"/>
                <wp:positionH relativeFrom="column">
                  <wp:posOffset>114300</wp:posOffset>
                </wp:positionH>
                <wp:positionV relativeFrom="paragraph">
                  <wp:posOffset>2057400</wp:posOffset>
                </wp:positionV>
                <wp:extent cx="5486400" cy="1828800"/>
                <wp:effectExtent l="0" t="0" r="0" b="0"/>
                <wp:wrapTight wrapText="bothSides">
                  <wp:wrapPolygon edited="0">
                    <wp:start x="100" y="300"/>
                    <wp:lineTo x="100" y="21000"/>
                    <wp:lineTo x="21400" y="21000"/>
                    <wp:lineTo x="21400" y="300"/>
                    <wp:lineTo x="100" y="300"/>
                  </wp:wrapPolygon>
                </wp:wrapTight>
                <wp:docPr id="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8288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657990B9" w14:textId="087FB6B2" w:rsidR="00797B5F" w:rsidRPr="00F26575" w:rsidRDefault="002917FD"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B57001F" id="_x0000_t202" coordsize="21600,21600" o:spt="202" path="m,l,21600r21600,l21600,xe">
                <v:stroke joinstyle="miter"/>
                <v:path gradientshapeok="t" o:connecttype="rect"/>
              </v:shapetype>
              <v:shape id="Text Box 7" o:spid="_x0000_s1029" type="#_x0000_t202" style="position:absolute;margin-left:9pt;margin-top:162pt;width:6in;height:2in;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" filled="f" stroked="f">
                <v:textbox inset=",7.2pt,,7.2pt">
                  <w:txbxContent>
                    <w:p w14:paraId="657990B9" w14:textId="087FB6B2" w:rsidR="00797B5F" w:rsidRPr="00F26575" w:rsidRDefault="002917FD"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v:textbox>
                <w10:wrap type="tight"/>
              </v:shape>
            </w:pict>
          </mc:Fallback>
        </mc:AlternateContent>
      </w:r>
      <w:r w:rsidR="008B6BAD">
        <w:rPr>
          <w:rFonts w:eastAsiaTheme="minorEastAsia"/>
          <w:b/>
          <w:noProof/>
          <w:lang w:eastAsia="en-US"/>
        </w:rPr>
        <w:drawing>
          <wp:inline distT="0" distB="0" distL="0" distR="0" wp14:anchorId="366A959C" wp14:editId="31FA44BC">
            <wp:extent cx="3086100" cy="1333500"/>
            <wp:effectExtent l="0" t="0" r="0" b="12700"/>
            <wp:docPr id="3" name="Picture 3" descr="Macintosh HD:Users:Dependable:Shared:Documents:Templates:DCi.logo.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Dependable:Shared:Documents:Templates:DCi.logo.pd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6100" cy="1333500"/>
                    </a:xfrm>
                    <a:prstGeom prst="rect">
                      <a:avLst/>
                    </a:prstGeom>
                    <a:noFill/>
                    <a:ln>
                      <a:noFill/>
                    </a:ln>
                  </pic:spPr>
                </pic:pic>
              </a:graphicData>
            </a:graphic>
          </wp:inline>
        </w:drawing>
      </w:r>
    </w:p>
    <w:p w14:paraId="59926A21" w14:textId="77777777" w:rsidR="007427B5" w:rsidRDefault="00E815BB" w:rsidP="00833F3A">
      <w:pPr>
        <w:pStyle w:val="Heading1NotInContents"/>
      </w:pPr>
      <w:r w:rsidRPr="00E815BB">
        <w:lastRenderedPageBreak/>
        <w:t>Abstract</w:t>
      </w:r>
    </w:p>
    <w:p w14:paraId="2D314D35" w14:textId="2D70F99A" w:rsidR="00C91704" w:rsidRDefault="00002C6E" w:rsidP="00161E77">
      <w:pPr>
        <w:pStyle w:val="Body"/>
      </w:pPr>
      <w:r>
        <w:t xml:space="preserve">This document provides </w:t>
      </w:r>
      <w:r w:rsidR="002C611A">
        <w:t>behavior descriptions of the zone alert service designed to inform the end user and stakeholders of the services behavior with respect to its provided services.</w:t>
      </w:r>
    </w:p>
    <w:p w14:paraId="175590B3" w14:textId="77777777" w:rsidR="00335E6F" w:rsidRDefault="00335E6F" w:rsidP="00161E77">
      <w:pPr>
        <w:pStyle w:val="Body"/>
      </w:pPr>
    </w:p>
    <w:p w14:paraId="45595377" w14:textId="77777777" w:rsidR="00335E6F" w:rsidRDefault="00335E6F" w:rsidP="00161E77">
      <w:pPr>
        <w:pStyle w:val="Body"/>
      </w:pPr>
    </w:p>
    <w:p w14:paraId="547E8EE2" w14:textId="77777777" w:rsidR="00335E6F" w:rsidRDefault="00335E6F" w:rsidP="00161E77">
      <w:pPr>
        <w:pStyle w:val="Body"/>
      </w:pPr>
    </w:p>
    <w:p w14:paraId="40A4DE40" w14:textId="77777777" w:rsidR="00DE29BF" w:rsidRDefault="00DE29BF" w:rsidP="00DE29BF">
      <w:pPr>
        <w:pStyle w:val="Heading1NotInContents"/>
      </w:pPr>
      <w:r>
        <w:t>Changes</w:t>
      </w:r>
    </w:p>
    <w:tbl>
      <w:tblPr>
        <w:tblStyle w:val="TableGrid"/>
        <w:tblW w:w="0" w:type="auto"/>
        <w:tblLook w:val="04A0" w:firstRow="1" w:lastRow="0" w:firstColumn="1" w:lastColumn="0" w:noHBand="0" w:noVBand="1"/>
      </w:tblPr>
      <w:tblGrid>
        <w:gridCol w:w="2335"/>
        <w:gridCol w:w="1800"/>
        <w:gridCol w:w="4869"/>
      </w:tblGrid>
      <w:tr w:rsidR="00DE29BF" w14:paraId="2BBD91ED" w14:textId="77777777" w:rsidTr="00831EDA">
        <w:tc>
          <w:tcPr>
            <w:tcW w:w="2335" w:type="dxa"/>
          </w:tcPr>
          <w:p w14:paraId="0FEF0376" w14:textId="77777777" w:rsidR="00DE29BF" w:rsidRPr="000C0849" w:rsidRDefault="00DE29BF" w:rsidP="004A44B2">
            <w:pPr>
              <w:jc w:val="center"/>
              <w:rPr>
                <w:b/>
                <w:bCs/>
                <w:lang w:eastAsia="en-US"/>
              </w:rPr>
            </w:pPr>
            <w:r w:rsidRPr="000C0849">
              <w:rPr>
                <w:b/>
                <w:bCs/>
                <w:lang w:eastAsia="en-US"/>
              </w:rPr>
              <w:t>Version</w:t>
            </w:r>
          </w:p>
        </w:tc>
        <w:tc>
          <w:tcPr>
            <w:tcW w:w="1800" w:type="dxa"/>
          </w:tcPr>
          <w:p w14:paraId="5F6480E9" w14:textId="77777777" w:rsidR="00DE29BF" w:rsidRPr="000C0849" w:rsidRDefault="00DE29BF" w:rsidP="00831EDA">
            <w:pPr>
              <w:ind w:firstLine="461"/>
              <w:rPr>
                <w:b/>
                <w:bCs/>
                <w:lang w:eastAsia="en-US"/>
              </w:rPr>
            </w:pPr>
            <w:r w:rsidRPr="000C0849">
              <w:rPr>
                <w:b/>
                <w:bCs/>
                <w:lang w:eastAsia="en-US"/>
              </w:rPr>
              <w:t>Date</w:t>
            </w:r>
          </w:p>
        </w:tc>
        <w:tc>
          <w:tcPr>
            <w:tcW w:w="4869" w:type="dxa"/>
          </w:tcPr>
          <w:p w14:paraId="2DB24995" w14:textId="77777777" w:rsidR="00DE29BF" w:rsidRPr="000C0849" w:rsidRDefault="00DE29BF" w:rsidP="00831EDA">
            <w:pPr>
              <w:ind w:firstLine="461"/>
              <w:rPr>
                <w:b/>
                <w:bCs/>
                <w:lang w:eastAsia="en-US"/>
              </w:rPr>
            </w:pPr>
            <w:r w:rsidRPr="000C0849">
              <w:rPr>
                <w:b/>
                <w:bCs/>
                <w:lang w:eastAsia="en-US"/>
              </w:rPr>
              <w:t>Change</w:t>
            </w:r>
          </w:p>
        </w:tc>
      </w:tr>
      <w:tr w:rsidR="00DE29BF" w14:paraId="59223170" w14:textId="77777777" w:rsidTr="00831EDA">
        <w:tc>
          <w:tcPr>
            <w:tcW w:w="2335" w:type="dxa"/>
          </w:tcPr>
          <w:p w14:paraId="2293FECD" w14:textId="77777777" w:rsidR="00DE29BF" w:rsidRDefault="00DE29BF" w:rsidP="004A44B2">
            <w:pPr>
              <w:ind w:firstLine="0"/>
              <w:jc w:val="center"/>
              <w:rPr>
                <w:lang w:eastAsia="en-US"/>
              </w:rPr>
            </w:pPr>
            <w:r>
              <w:rPr>
                <w:lang w:eastAsia="en-US"/>
              </w:rPr>
              <w:t>V0.1</w:t>
            </w:r>
          </w:p>
        </w:tc>
        <w:tc>
          <w:tcPr>
            <w:tcW w:w="1800" w:type="dxa"/>
          </w:tcPr>
          <w:p w14:paraId="22A2BFD0" w14:textId="73AAB378" w:rsidR="00DE29BF" w:rsidRDefault="00DE29BF" w:rsidP="004A44B2">
            <w:pPr>
              <w:ind w:firstLine="0"/>
              <w:jc w:val="center"/>
              <w:rPr>
                <w:lang w:eastAsia="en-US"/>
              </w:rPr>
            </w:pPr>
          </w:p>
        </w:tc>
        <w:tc>
          <w:tcPr>
            <w:tcW w:w="4869" w:type="dxa"/>
          </w:tcPr>
          <w:p w14:paraId="58A55106" w14:textId="77777777" w:rsidR="00DE29BF" w:rsidRDefault="00DE29BF" w:rsidP="004A44B2">
            <w:pPr>
              <w:ind w:firstLine="0"/>
              <w:jc w:val="left"/>
              <w:rPr>
                <w:lang w:eastAsia="en-US"/>
              </w:rPr>
            </w:pPr>
            <w:r>
              <w:rPr>
                <w:lang w:eastAsia="en-US"/>
              </w:rPr>
              <w:t>Initial draft</w:t>
            </w:r>
          </w:p>
        </w:tc>
      </w:tr>
      <w:tr w:rsidR="00DE29BF" w14:paraId="4789B58D" w14:textId="77777777" w:rsidTr="00831EDA">
        <w:tc>
          <w:tcPr>
            <w:tcW w:w="2335" w:type="dxa"/>
          </w:tcPr>
          <w:p w14:paraId="0FCF82DC" w14:textId="77777777" w:rsidR="00DE29BF" w:rsidRDefault="00DE29BF" w:rsidP="004A44B2">
            <w:pPr>
              <w:ind w:firstLine="0"/>
              <w:jc w:val="center"/>
              <w:rPr>
                <w:lang w:eastAsia="en-US"/>
              </w:rPr>
            </w:pPr>
            <w:r>
              <w:rPr>
                <w:lang w:eastAsia="en-US"/>
              </w:rPr>
              <w:t>V0.2</w:t>
            </w:r>
          </w:p>
        </w:tc>
        <w:tc>
          <w:tcPr>
            <w:tcW w:w="1800" w:type="dxa"/>
          </w:tcPr>
          <w:p w14:paraId="26DBFE5A" w14:textId="01DF6ECF" w:rsidR="00DE29BF" w:rsidRDefault="00DE29BF" w:rsidP="004A44B2">
            <w:pPr>
              <w:ind w:firstLine="0"/>
              <w:jc w:val="center"/>
              <w:rPr>
                <w:lang w:eastAsia="en-US"/>
              </w:rPr>
            </w:pPr>
          </w:p>
        </w:tc>
        <w:tc>
          <w:tcPr>
            <w:tcW w:w="4869" w:type="dxa"/>
          </w:tcPr>
          <w:p w14:paraId="60B980A9" w14:textId="728BA97C" w:rsidR="00DE29BF" w:rsidRDefault="00DE29BF" w:rsidP="004A44B2">
            <w:pPr>
              <w:ind w:firstLine="0"/>
              <w:jc w:val="left"/>
              <w:rPr>
                <w:lang w:eastAsia="en-US"/>
              </w:rPr>
            </w:pPr>
            <w:r>
              <w:rPr>
                <w:lang w:eastAsia="en-US"/>
              </w:rPr>
              <w:t>Updates based on behavior validation from stakeholders</w:t>
            </w:r>
          </w:p>
        </w:tc>
      </w:tr>
      <w:tr w:rsidR="00DE29BF" w14:paraId="31AB42A4" w14:textId="77777777" w:rsidTr="00831EDA">
        <w:tc>
          <w:tcPr>
            <w:tcW w:w="2335" w:type="dxa"/>
          </w:tcPr>
          <w:p w14:paraId="0906BA1E" w14:textId="77777777" w:rsidR="00DE29BF" w:rsidRDefault="00DE29BF" w:rsidP="004A44B2">
            <w:pPr>
              <w:ind w:firstLine="0"/>
              <w:jc w:val="center"/>
              <w:rPr>
                <w:lang w:eastAsia="en-US"/>
              </w:rPr>
            </w:pPr>
            <w:r>
              <w:rPr>
                <w:lang w:eastAsia="en-US"/>
              </w:rPr>
              <w:t>V0.3</w:t>
            </w:r>
          </w:p>
        </w:tc>
        <w:tc>
          <w:tcPr>
            <w:tcW w:w="1800" w:type="dxa"/>
          </w:tcPr>
          <w:p w14:paraId="621EC6D8" w14:textId="5710708B" w:rsidR="00DE29BF" w:rsidRDefault="00DE29BF" w:rsidP="004A44B2">
            <w:pPr>
              <w:ind w:firstLine="0"/>
              <w:jc w:val="center"/>
              <w:rPr>
                <w:lang w:eastAsia="en-US"/>
              </w:rPr>
            </w:pPr>
            <w:r>
              <w:rPr>
                <w:lang w:eastAsia="en-US"/>
              </w:rPr>
              <w:t>1/30/2024</w:t>
            </w:r>
          </w:p>
        </w:tc>
        <w:tc>
          <w:tcPr>
            <w:tcW w:w="4869" w:type="dxa"/>
          </w:tcPr>
          <w:p w14:paraId="51BF4447" w14:textId="1B2D024F" w:rsidR="00DE29BF" w:rsidRDefault="00DE29BF" w:rsidP="004A44B2">
            <w:pPr>
              <w:ind w:firstLine="0"/>
              <w:jc w:val="left"/>
              <w:rPr>
                <w:lang w:eastAsia="en-US"/>
              </w:rPr>
            </w:pPr>
            <w:r>
              <w:rPr>
                <w:lang w:eastAsia="en-US"/>
              </w:rPr>
              <w:t xml:space="preserve">Modified behavior specification based on the lack of </w:t>
            </w:r>
            <w:r w:rsidR="00B8442A">
              <w:rPr>
                <w:lang w:eastAsia="en-US"/>
              </w:rPr>
              <w:t>vehicle radius</w:t>
            </w:r>
            <w:r>
              <w:rPr>
                <w:lang w:eastAsia="en-US"/>
              </w:rPr>
              <w:t xml:space="preserve"> in route planning, replaced behavior semantics with concept of buffered keep-out and keep-in zones</w:t>
            </w:r>
            <w:r w:rsidR="00EB3E6E">
              <w:rPr>
                <w:lang w:eastAsia="en-US"/>
              </w:rPr>
              <w:t xml:space="preserve"> and consistent semantics of zones with Route Planning Service.</w:t>
            </w:r>
            <w:r w:rsidR="00B32171">
              <w:rPr>
                <w:lang w:eastAsia="en-US"/>
              </w:rPr>
              <w:t xml:space="preserve"> Fixed typos. Discussed </w:t>
            </w:r>
            <w:r w:rsidR="00B10579">
              <w:rPr>
                <w:lang w:eastAsia="en-US"/>
              </w:rPr>
              <w:t>alerts only for</w:t>
            </w:r>
            <w:r w:rsidR="00B32171">
              <w:rPr>
                <w:lang w:eastAsia="en-US"/>
              </w:rPr>
              <w:t xml:space="preserve"> zones in a vehicle’s operating region.</w:t>
            </w:r>
          </w:p>
        </w:tc>
      </w:tr>
      <w:tr w:rsidR="00DE29BF" w14:paraId="23EEFAB8" w14:textId="77777777" w:rsidTr="00831EDA">
        <w:tc>
          <w:tcPr>
            <w:tcW w:w="2335" w:type="dxa"/>
          </w:tcPr>
          <w:p w14:paraId="1228682B" w14:textId="3E2C54F4" w:rsidR="00DE29BF" w:rsidRDefault="007821DF" w:rsidP="004A44B2">
            <w:pPr>
              <w:ind w:firstLine="0"/>
              <w:jc w:val="center"/>
              <w:rPr>
                <w:lang w:eastAsia="en-US"/>
              </w:rPr>
            </w:pPr>
            <w:r>
              <w:rPr>
                <w:lang w:eastAsia="en-US"/>
              </w:rPr>
              <w:t>V0.4</w:t>
            </w:r>
          </w:p>
        </w:tc>
        <w:tc>
          <w:tcPr>
            <w:tcW w:w="1800" w:type="dxa"/>
          </w:tcPr>
          <w:p w14:paraId="33310440" w14:textId="43C2B2F0" w:rsidR="00DE29BF" w:rsidRDefault="007821DF" w:rsidP="004A44B2">
            <w:pPr>
              <w:ind w:firstLine="0"/>
              <w:jc w:val="center"/>
              <w:rPr>
                <w:lang w:eastAsia="en-US"/>
              </w:rPr>
            </w:pPr>
            <w:r>
              <w:rPr>
                <w:lang w:eastAsia="en-US"/>
              </w:rPr>
              <w:t>1/30/2024</w:t>
            </w:r>
          </w:p>
        </w:tc>
        <w:tc>
          <w:tcPr>
            <w:tcW w:w="4869" w:type="dxa"/>
          </w:tcPr>
          <w:p w14:paraId="7A7CE1CA" w14:textId="374910BE" w:rsidR="00DE29BF" w:rsidRDefault="007821DF" w:rsidP="004A44B2">
            <w:pPr>
              <w:ind w:firstLine="0"/>
              <w:jc w:val="left"/>
              <w:rPr>
                <w:lang w:eastAsia="en-US"/>
              </w:rPr>
            </w:pPr>
            <w:r>
              <w:rPr>
                <w:lang w:eastAsia="en-US"/>
              </w:rPr>
              <w:t>Clarified when one or both projected or current violation is reported</w:t>
            </w:r>
            <w:r w:rsidR="00064437">
              <w:rPr>
                <w:lang w:eastAsia="en-US"/>
              </w:rPr>
              <w:t xml:space="preserve"> for a given vehicle and zone.</w:t>
            </w:r>
          </w:p>
        </w:tc>
      </w:tr>
      <w:tr w:rsidR="00DE29BF" w14:paraId="1CE00FD2" w14:textId="77777777" w:rsidTr="00831EDA">
        <w:tc>
          <w:tcPr>
            <w:tcW w:w="2335" w:type="dxa"/>
          </w:tcPr>
          <w:p w14:paraId="221533E5" w14:textId="7F4DF176" w:rsidR="00DE29BF" w:rsidRDefault="000A6B61" w:rsidP="004A44B2">
            <w:pPr>
              <w:ind w:firstLine="0"/>
              <w:jc w:val="center"/>
              <w:rPr>
                <w:lang w:eastAsia="en-US"/>
              </w:rPr>
            </w:pPr>
            <w:r>
              <w:rPr>
                <w:lang w:eastAsia="en-US"/>
              </w:rPr>
              <w:t>V0.5</w:t>
            </w:r>
          </w:p>
        </w:tc>
        <w:tc>
          <w:tcPr>
            <w:tcW w:w="1800" w:type="dxa"/>
          </w:tcPr>
          <w:p w14:paraId="2274A3DF" w14:textId="66BA6888" w:rsidR="00DE29BF" w:rsidRDefault="000A6B61" w:rsidP="004A44B2">
            <w:pPr>
              <w:ind w:firstLine="0"/>
              <w:jc w:val="center"/>
              <w:rPr>
                <w:lang w:eastAsia="en-US"/>
              </w:rPr>
            </w:pPr>
            <w:r>
              <w:rPr>
                <w:lang w:eastAsia="en-US"/>
              </w:rPr>
              <w:t>1/31/2024</w:t>
            </w:r>
          </w:p>
        </w:tc>
        <w:tc>
          <w:tcPr>
            <w:tcW w:w="4869" w:type="dxa"/>
          </w:tcPr>
          <w:p w14:paraId="6FBF6705" w14:textId="6E8A685F" w:rsidR="00DE29BF" w:rsidRDefault="000A6B61" w:rsidP="004A44B2">
            <w:pPr>
              <w:ind w:firstLine="0"/>
              <w:jc w:val="left"/>
              <w:rPr>
                <w:lang w:eastAsia="en-US"/>
              </w:rPr>
            </w:pPr>
            <w:r>
              <w:rPr>
                <w:lang w:eastAsia="en-US"/>
              </w:rPr>
              <w:t xml:space="preserve">Vehicle-Radii behaviors removed. Current and future zone alerts replaced with a single simpler </w:t>
            </w:r>
            <w:r w:rsidR="00D85102">
              <w:rPr>
                <w:lang w:eastAsia="en-US"/>
              </w:rPr>
              <w:t>reporting structure</w:t>
            </w:r>
            <w:r w:rsidR="00C50272">
              <w:rPr>
                <w:lang w:eastAsia="en-US"/>
              </w:rPr>
              <w:t xml:space="preserve"> where violation time can be zero to indicate current violation.</w:t>
            </w:r>
          </w:p>
        </w:tc>
      </w:tr>
      <w:tr w:rsidR="00DE29BF" w14:paraId="59B50DD5" w14:textId="77777777" w:rsidTr="00831EDA">
        <w:tc>
          <w:tcPr>
            <w:tcW w:w="2335" w:type="dxa"/>
          </w:tcPr>
          <w:p w14:paraId="5ACBBF6F" w14:textId="0B18A4D0" w:rsidR="00DE29BF" w:rsidRDefault="00F26A53" w:rsidP="004A44B2">
            <w:pPr>
              <w:ind w:firstLine="0"/>
              <w:jc w:val="center"/>
              <w:rPr>
                <w:lang w:eastAsia="en-US"/>
              </w:rPr>
            </w:pPr>
            <w:r>
              <w:rPr>
                <w:lang w:eastAsia="en-US"/>
              </w:rPr>
              <w:t>V0.6</w:t>
            </w:r>
          </w:p>
        </w:tc>
        <w:tc>
          <w:tcPr>
            <w:tcW w:w="1800" w:type="dxa"/>
          </w:tcPr>
          <w:p w14:paraId="557BDE7D" w14:textId="74ECC5F3" w:rsidR="00DE29BF" w:rsidRDefault="00F26A53" w:rsidP="004A44B2">
            <w:pPr>
              <w:ind w:firstLine="0"/>
              <w:jc w:val="center"/>
              <w:rPr>
                <w:lang w:eastAsia="en-US"/>
              </w:rPr>
            </w:pPr>
            <w:r>
              <w:rPr>
                <w:lang w:eastAsia="en-US"/>
              </w:rPr>
              <w:t>3/29/2024</w:t>
            </w:r>
          </w:p>
        </w:tc>
        <w:tc>
          <w:tcPr>
            <w:tcW w:w="4869" w:type="dxa"/>
          </w:tcPr>
          <w:p w14:paraId="0C134119" w14:textId="0A96C7FD" w:rsidR="00D865FC" w:rsidRDefault="00D865FC" w:rsidP="004A44B2">
            <w:pPr>
              <w:ind w:firstLine="0"/>
              <w:jc w:val="left"/>
              <w:rPr>
                <w:lang w:eastAsia="en-US"/>
              </w:rPr>
            </w:pPr>
            <w:r>
              <w:rPr>
                <w:lang w:eastAsia="en-US"/>
              </w:rPr>
              <w:t>Text cleanup</w:t>
            </w:r>
          </w:p>
        </w:tc>
      </w:tr>
      <w:tr w:rsidR="00D865FC" w14:paraId="4B515B8C" w14:textId="77777777" w:rsidTr="00831EDA">
        <w:tc>
          <w:tcPr>
            <w:tcW w:w="2335" w:type="dxa"/>
          </w:tcPr>
          <w:p w14:paraId="4228FAAD" w14:textId="340B3EDF" w:rsidR="00D865FC" w:rsidRDefault="00D865FC" w:rsidP="004A44B2">
            <w:pPr>
              <w:ind w:firstLine="0"/>
              <w:jc w:val="center"/>
              <w:rPr>
                <w:lang w:eastAsia="en-US"/>
              </w:rPr>
            </w:pPr>
            <w:r>
              <w:rPr>
                <w:lang w:eastAsia="en-US"/>
              </w:rPr>
              <w:t>V0.7</w:t>
            </w:r>
          </w:p>
        </w:tc>
        <w:tc>
          <w:tcPr>
            <w:tcW w:w="1800" w:type="dxa"/>
          </w:tcPr>
          <w:p w14:paraId="39259F35" w14:textId="59031001" w:rsidR="00D865FC" w:rsidRDefault="00D865FC" w:rsidP="004A44B2">
            <w:pPr>
              <w:ind w:firstLine="0"/>
              <w:jc w:val="center"/>
              <w:rPr>
                <w:lang w:eastAsia="en-US"/>
              </w:rPr>
            </w:pPr>
            <w:r>
              <w:rPr>
                <w:lang w:eastAsia="en-US"/>
              </w:rPr>
              <w:t>10/24/2024</w:t>
            </w:r>
          </w:p>
        </w:tc>
        <w:tc>
          <w:tcPr>
            <w:tcW w:w="4869" w:type="dxa"/>
          </w:tcPr>
          <w:p w14:paraId="73597E5B" w14:textId="32AE8870" w:rsidR="00D865FC" w:rsidRDefault="001A15E5" w:rsidP="004A44B2">
            <w:pPr>
              <w:ind w:firstLine="0"/>
              <w:jc w:val="left"/>
              <w:rPr>
                <w:lang w:eastAsia="en-US"/>
              </w:rPr>
            </w:pPr>
            <w:r>
              <w:rPr>
                <w:lang w:eastAsia="en-US"/>
              </w:rPr>
              <w:t>Added context and definitions and clarified some text on expected behaviors</w:t>
            </w:r>
          </w:p>
        </w:tc>
      </w:tr>
      <w:tr w:rsidR="00212445" w14:paraId="68ABF3A9" w14:textId="77777777" w:rsidTr="00831EDA">
        <w:tc>
          <w:tcPr>
            <w:tcW w:w="2335" w:type="dxa"/>
          </w:tcPr>
          <w:p w14:paraId="57A75DAA" w14:textId="0D67FC5A" w:rsidR="00212445" w:rsidRDefault="00212445" w:rsidP="004A44B2">
            <w:pPr>
              <w:ind w:firstLine="0"/>
              <w:jc w:val="center"/>
              <w:rPr>
                <w:lang w:eastAsia="en-US"/>
              </w:rPr>
            </w:pPr>
            <w:r>
              <w:rPr>
                <w:lang w:eastAsia="en-US"/>
              </w:rPr>
              <w:t>V0.8</w:t>
            </w:r>
          </w:p>
        </w:tc>
        <w:tc>
          <w:tcPr>
            <w:tcW w:w="1800" w:type="dxa"/>
          </w:tcPr>
          <w:p w14:paraId="4AC120F1" w14:textId="7B8319E6" w:rsidR="00212445" w:rsidRDefault="00212445" w:rsidP="004A44B2">
            <w:pPr>
              <w:ind w:firstLine="0"/>
              <w:jc w:val="center"/>
              <w:rPr>
                <w:lang w:eastAsia="en-US"/>
              </w:rPr>
            </w:pPr>
            <w:r>
              <w:rPr>
                <w:lang w:eastAsia="en-US"/>
              </w:rPr>
              <w:t>10/</w:t>
            </w:r>
            <w:r w:rsidR="00C01F68">
              <w:rPr>
                <w:lang w:eastAsia="en-US"/>
              </w:rPr>
              <w:t>30</w:t>
            </w:r>
            <w:r>
              <w:rPr>
                <w:lang w:eastAsia="en-US"/>
              </w:rPr>
              <w:t>/2024</w:t>
            </w:r>
          </w:p>
        </w:tc>
        <w:tc>
          <w:tcPr>
            <w:tcW w:w="4869" w:type="dxa"/>
          </w:tcPr>
          <w:p w14:paraId="6E19A3C0" w14:textId="656B03A0" w:rsidR="00212445" w:rsidRDefault="00212445" w:rsidP="004A44B2">
            <w:pPr>
              <w:ind w:firstLine="0"/>
              <w:jc w:val="left"/>
              <w:rPr>
                <w:lang w:eastAsia="en-US"/>
              </w:rPr>
            </w:pPr>
            <w:r>
              <w:rPr>
                <w:lang w:eastAsia="en-US"/>
              </w:rPr>
              <w:t>Revised behavior for keep-in zones based on solution exploration updates</w:t>
            </w:r>
            <w:r w:rsidR="00A97317">
              <w:rPr>
                <w:lang w:eastAsia="en-US"/>
              </w:rPr>
              <w:t>. Changed title from proposed behavior description to behavior description.</w:t>
            </w:r>
            <w:r w:rsidR="00844617">
              <w:rPr>
                <w:lang w:eastAsia="en-US"/>
              </w:rPr>
              <w:t xml:space="preserve"> Removed case basis and replaced with simple behavioral rules.</w:t>
            </w:r>
          </w:p>
        </w:tc>
      </w:tr>
      <w:tr w:rsidR="00A6285D" w14:paraId="70AB8245" w14:textId="77777777" w:rsidTr="00831EDA">
        <w:tc>
          <w:tcPr>
            <w:tcW w:w="2335" w:type="dxa"/>
          </w:tcPr>
          <w:p w14:paraId="52B19E54" w14:textId="76E917FA" w:rsidR="00A6285D" w:rsidRDefault="00A6285D" w:rsidP="004A44B2">
            <w:pPr>
              <w:ind w:firstLine="0"/>
              <w:jc w:val="center"/>
              <w:rPr>
                <w:lang w:eastAsia="en-US"/>
              </w:rPr>
            </w:pPr>
            <w:r>
              <w:rPr>
                <w:lang w:eastAsia="en-US"/>
              </w:rPr>
              <w:t>V0.9</w:t>
            </w:r>
          </w:p>
        </w:tc>
        <w:tc>
          <w:tcPr>
            <w:tcW w:w="1800" w:type="dxa"/>
          </w:tcPr>
          <w:p w14:paraId="0313EBA3" w14:textId="177A3C4B" w:rsidR="00A6285D" w:rsidRDefault="00A6285D" w:rsidP="004A44B2">
            <w:pPr>
              <w:ind w:firstLine="0"/>
              <w:jc w:val="center"/>
              <w:rPr>
                <w:lang w:eastAsia="en-US"/>
              </w:rPr>
            </w:pPr>
            <w:r>
              <w:rPr>
                <w:lang w:eastAsia="en-US"/>
              </w:rPr>
              <w:t>11/</w:t>
            </w:r>
            <w:r w:rsidR="00527E2B">
              <w:rPr>
                <w:lang w:eastAsia="en-US"/>
              </w:rPr>
              <w:t>11</w:t>
            </w:r>
            <w:r>
              <w:rPr>
                <w:lang w:eastAsia="en-US"/>
              </w:rPr>
              <w:t>/2024</w:t>
            </w:r>
          </w:p>
        </w:tc>
        <w:tc>
          <w:tcPr>
            <w:tcW w:w="4869" w:type="dxa"/>
          </w:tcPr>
          <w:p w14:paraId="2E438E01" w14:textId="5DB822FF" w:rsidR="00A6285D" w:rsidRDefault="00A6285D" w:rsidP="004A44B2">
            <w:pPr>
              <w:ind w:firstLine="0"/>
              <w:jc w:val="left"/>
              <w:rPr>
                <w:lang w:eastAsia="en-US"/>
              </w:rPr>
            </w:pPr>
            <w:r>
              <w:rPr>
                <w:lang w:eastAsia="en-US"/>
              </w:rPr>
              <w:t xml:space="preserve">Moved all reference to requirements to the </w:t>
            </w:r>
            <w:r w:rsidR="000E610C">
              <w:rPr>
                <w:lang w:eastAsia="en-US"/>
              </w:rPr>
              <w:t xml:space="preserve">solution </w:t>
            </w:r>
            <w:r>
              <w:rPr>
                <w:lang w:eastAsia="en-US"/>
              </w:rPr>
              <w:t>document</w:t>
            </w:r>
            <w:r w:rsidR="00217FCB">
              <w:rPr>
                <w:lang w:eastAsia="en-US"/>
              </w:rPr>
              <w:t>.</w:t>
            </w:r>
            <w:r w:rsidR="00527E2B">
              <w:rPr>
                <w:lang w:eastAsia="en-US"/>
              </w:rPr>
              <w:t xml:space="preserve">  Restored use case information </w:t>
            </w:r>
            <w:r w:rsidR="00B923C5">
              <w:rPr>
                <w:lang w:eastAsia="en-US"/>
              </w:rPr>
              <w:t>and</w:t>
            </w:r>
            <w:r w:rsidR="00527E2B">
              <w:rPr>
                <w:lang w:eastAsia="en-US"/>
              </w:rPr>
              <w:t xml:space="preserve"> correct</w:t>
            </w:r>
            <w:r w:rsidR="00B923C5">
              <w:rPr>
                <w:lang w:eastAsia="en-US"/>
              </w:rPr>
              <w:t>ed</w:t>
            </w:r>
            <w:r w:rsidR="00527E2B">
              <w:rPr>
                <w:lang w:eastAsia="en-US"/>
              </w:rPr>
              <w:t xml:space="preserve"> semantics</w:t>
            </w:r>
            <w:r w:rsidR="00B923C5">
              <w:rPr>
                <w:lang w:eastAsia="en-US"/>
              </w:rPr>
              <w:t xml:space="preserve"> to that decided with stakeholders.</w:t>
            </w:r>
          </w:p>
        </w:tc>
      </w:tr>
    </w:tbl>
    <w:p w14:paraId="1D82DEAA" w14:textId="77777777" w:rsidR="00DE29BF" w:rsidRDefault="00DE29BF" w:rsidP="00161E77">
      <w:pPr>
        <w:pStyle w:val="Body"/>
      </w:pPr>
    </w:p>
    <w:p w14:paraId="177C79E6" w14:textId="24F7EA0B" w:rsidR="005F188F" w:rsidRPr="00DC63A3" w:rsidRDefault="00C91704" w:rsidP="00C91704">
      <w:pPr>
        <w:pStyle w:val="ListBullet2"/>
        <w:numPr>
          <w:ilvl w:val="0"/>
          <w:numId w:val="0"/>
        </w:numPr>
        <w:rPr>
          <w:color w:val="FF0000"/>
        </w:rPr>
      </w:pPr>
      <w:r w:rsidRPr="00DC63A3">
        <w:rPr>
          <w:rFonts w:eastAsiaTheme="minorEastAsia"/>
          <w:color w:val="FF0000"/>
        </w:rPr>
        <w:t>.</w:t>
      </w:r>
      <w:r w:rsidR="005F188F" w:rsidRPr="00DC63A3">
        <w:rPr>
          <w:rFonts w:eastAsiaTheme="minorEastAsia"/>
          <w:color w:val="FF0000"/>
        </w:rPr>
        <w:br w:type="page"/>
      </w:r>
    </w:p>
    <w:p w14:paraId="1D5D2487" w14:textId="77777777" w:rsidR="00197C34" w:rsidRDefault="00197C34" w:rsidP="00833F3A">
      <w:pPr>
        <w:pStyle w:val="Heading1NotInContents"/>
      </w:pPr>
      <w:r>
        <w:lastRenderedPageBreak/>
        <w:t>Contents</w:t>
      </w:r>
    </w:p>
    <w:p w14:paraId="1064B145" w14:textId="199731E4" w:rsidR="00374982" w:rsidRDefault="0073018A">
      <w:pPr>
        <w:pStyle w:val="TOC1"/>
        <w:rPr>
          <w:rFonts w:eastAsiaTheme="minorEastAsia" w:cstheme="minorBidi"/>
          <w:noProof/>
          <w:kern w:val="2"/>
          <w:szCs w:val="24"/>
          <w:lang w:eastAsia="en-US"/>
          <w14:ligatures w14:val="standardContextual"/>
        </w:rPr>
      </w:pPr>
      <w:r>
        <w:rPr>
          <w:rFonts w:eastAsiaTheme="minorEastAsia"/>
          <w:b/>
          <w:bCs/>
        </w:rPr>
        <w:fldChar w:fldCharType="begin"/>
      </w:r>
      <w:r>
        <w:rPr>
          <w:rFonts w:eastAsiaTheme="minorEastAsia"/>
          <w:b/>
          <w:bCs/>
        </w:rPr>
        <w:instrText xml:space="preserve"> TOC \o "1-1" \t "Heading1.Num,1,Heading2.Num,2,Heading1.Unnum,1" </w:instrText>
      </w:r>
      <w:r>
        <w:rPr>
          <w:rFonts w:eastAsiaTheme="minorEastAsia"/>
          <w:b/>
          <w:bCs/>
        </w:rPr>
        <w:fldChar w:fldCharType="separate"/>
      </w:r>
      <w:r w:rsidR="00374982" w:rsidRPr="00317941">
        <w:rPr>
          <w:rFonts w:eastAsiaTheme="minorEastAsia"/>
          <w:noProof/>
        </w:rPr>
        <w:t>1</w:t>
      </w:r>
      <w:r w:rsidR="00374982">
        <w:rPr>
          <w:rFonts w:eastAsiaTheme="minorEastAsia" w:cstheme="minorBidi"/>
          <w:noProof/>
          <w:kern w:val="2"/>
          <w:szCs w:val="24"/>
          <w:lang w:eastAsia="en-US"/>
          <w14:ligatures w14:val="standardContextual"/>
        </w:rPr>
        <w:tab/>
      </w:r>
      <w:r w:rsidR="00374982" w:rsidRPr="00317941">
        <w:rPr>
          <w:rFonts w:eastAsiaTheme="minorEastAsia"/>
          <w:noProof/>
        </w:rPr>
        <w:t>Introduction</w:t>
      </w:r>
      <w:r w:rsidR="00374982">
        <w:rPr>
          <w:noProof/>
        </w:rPr>
        <w:tab/>
      </w:r>
      <w:r w:rsidR="00374982">
        <w:rPr>
          <w:noProof/>
        </w:rPr>
        <w:fldChar w:fldCharType="begin"/>
      </w:r>
      <w:r w:rsidR="00374982">
        <w:rPr>
          <w:noProof/>
        </w:rPr>
        <w:instrText xml:space="preserve"> PAGEREF _Toc182310360 \h </w:instrText>
      </w:r>
      <w:r w:rsidR="00374982">
        <w:rPr>
          <w:noProof/>
        </w:rPr>
      </w:r>
      <w:r w:rsidR="00374982">
        <w:rPr>
          <w:noProof/>
        </w:rPr>
        <w:fldChar w:fldCharType="separate"/>
      </w:r>
      <w:r w:rsidR="00374982">
        <w:rPr>
          <w:noProof/>
        </w:rPr>
        <w:t>1</w:t>
      </w:r>
      <w:r w:rsidR="00374982">
        <w:rPr>
          <w:noProof/>
        </w:rPr>
        <w:fldChar w:fldCharType="end"/>
      </w:r>
    </w:p>
    <w:p w14:paraId="01F15E97" w14:textId="7DBC8E26" w:rsidR="00374982" w:rsidRDefault="00374982">
      <w:pPr>
        <w:pStyle w:val="TOC1"/>
        <w:rPr>
          <w:rFonts w:eastAsiaTheme="minorEastAsia" w:cstheme="minorBidi"/>
          <w:noProof/>
          <w:kern w:val="2"/>
          <w:szCs w:val="24"/>
          <w:lang w:eastAsia="en-US"/>
          <w14:ligatures w14:val="standardContextual"/>
        </w:rPr>
      </w:pPr>
      <w:r>
        <w:rPr>
          <w:noProof/>
          <w:lang w:eastAsia="en-US"/>
        </w:rPr>
        <w:t>2</w:t>
      </w:r>
      <w:r>
        <w:rPr>
          <w:rFonts w:eastAsiaTheme="minorEastAsia" w:cstheme="minorBidi"/>
          <w:noProof/>
          <w:kern w:val="2"/>
          <w:szCs w:val="24"/>
          <w:lang w:eastAsia="en-US"/>
          <w14:ligatures w14:val="standardContextual"/>
        </w:rPr>
        <w:tab/>
      </w:r>
      <w:r>
        <w:rPr>
          <w:noProof/>
          <w:lang w:eastAsia="en-US"/>
        </w:rPr>
        <w:t>Mandate</w:t>
      </w:r>
      <w:r>
        <w:rPr>
          <w:noProof/>
        </w:rPr>
        <w:tab/>
      </w:r>
      <w:r>
        <w:rPr>
          <w:noProof/>
        </w:rPr>
        <w:fldChar w:fldCharType="begin"/>
      </w:r>
      <w:r>
        <w:rPr>
          <w:noProof/>
        </w:rPr>
        <w:instrText xml:space="preserve"> PAGEREF _Toc182310361 \h </w:instrText>
      </w:r>
      <w:r>
        <w:rPr>
          <w:noProof/>
        </w:rPr>
      </w:r>
      <w:r>
        <w:rPr>
          <w:noProof/>
        </w:rPr>
        <w:fldChar w:fldCharType="separate"/>
      </w:r>
      <w:r>
        <w:rPr>
          <w:noProof/>
        </w:rPr>
        <w:t>1</w:t>
      </w:r>
      <w:r>
        <w:rPr>
          <w:noProof/>
        </w:rPr>
        <w:fldChar w:fldCharType="end"/>
      </w:r>
    </w:p>
    <w:p w14:paraId="23C67503" w14:textId="57600249"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2.1</w:t>
      </w:r>
      <w:r>
        <w:rPr>
          <w:rFonts w:eastAsiaTheme="minorEastAsia" w:cstheme="minorBidi"/>
          <w:noProof/>
          <w:kern w:val="2"/>
          <w:szCs w:val="24"/>
          <w:lang w:eastAsia="en-US"/>
          <w14:ligatures w14:val="standardContextual"/>
        </w:rPr>
        <w:tab/>
      </w:r>
      <w:r>
        <w:rPr>
          <w:noProof/>
          <w:lang w:eastAsia="en-US"/>
        </w:rPr>
        <w:t>Basic Definitions</w:t>
      </w:r>
      <w:r>
        <w:rPr>
          <w:noProof/>
        </w:rPr>
        <w:tab/>
      </w:r>
      <w:r>
        <w:rPr>
          <w:noProof/>
        </w:rPr>
        <w:fldChar w:fldCharType="begin"/>
      </w:r>
      <w:r>
        <w:rPr>
          <w:noProof/>
        </w:rPr>
        <w:instrText xml:space="preserve"> PAGEREF _Toc182310362 \h </w:instrText>
      </w:r>
      <w:r>
        <w:rPr>
          <w:noProof/>
        </w:rPr>
      </w:r>
      <w:r>
        <w:rPr>
          <w:noProof/>
        </w:rPr>
        <w:fldChar w:fldCharType="separate"/>
      </w:r>
      <w:r>
        <w:rPr>
          <w:noProof/>
        </w:rPr>
        <w:t>1</w:t>
      </w:r>
      <w:r>
        <w:rPr>
          <w:noProof/>
        </w:rPr>
        <w:fldChar w:fldCharType="end"/>
      </w:r>
    </w:p>
    <w:p w14:paraId="0F83C9BD" w14:textId="47229AA4"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2.2</w:t>
      </w:r>
      <w:r>
        <w:rPr>
          <w:rFonts w:eastAsiaTheme="minorEastAsia" w:cstheme="minorBidi"/>
          <w:noProof/>
          <w:kern w:val="2"/>
          <w:szCs w:val="24"/>
          <w:lang w:eastAsia="en-US"/>
          <w14:ligatures w14:val="standardContextual"/>
        </w:rPr>
        <w:tab/>
      </w:r>
      <w:r>
        <w:rPr>
          <w:noProof/>
          <w:lang w:eastAsia="en-US"/>
        </w:rPr>
        <w:t>Motivation/Purpose (Problem Statement)</w:t>
      </w:r>
      <w:r>
        <w:rPr>
          <w:noProof/>
        </w:rPr>
        <w:tab/>
      </w:r>
      <w:r>
        <w:rPr>
          <w:noProof/>
        </w:rPr>
        <w:fldChar w:fldCharType="begin"/>
      </w:r>
      <w:r>
        <w:rPr>
          <w:noProof/>
        </w:rPr>
        <w:instrText xml:space="preserve"> PAGEREF _Toc182310363 \h </w:instrText>
      </w:r>
      <w:r>
        <w:rPr>
          <w:noProof/>
        </w:rPr>
      </w:r>
      <w:r>
        <w:rPr>
          <w:noProof/>
        </w:rPr>
        <w:fldChar w:fldCharType="separate"/>
      </w:r>
      <w:r>
        <w:rPr>
          <w:noProof/>
        </w:rPr>
        <w:t>2</w:t>
      </w:r>
      <w:r>
        <w:rPr>
          <w:noProof/>
        </w:rPr>
        <w:fldChar w:fldCharType="end"/>
      </w:r>
    </w:p>
    <w:p w14:paraId="4DDF1361" w14:textId="5E34CF60"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2.3</w:t>
      </w:r>
      <w:r>
        <w:rPr>
          <w:rFonts w:eastAsiaTheme="minorEastAsia" w:cstheme="minorBidi"/>
          <w:noProof/>
          <w:kern w:val="2"/>
          <w:szCs w:val="24"/>
          <w:lang w:eastAsia="en-US"/>
          <w14:ligatures w14:val="standardContextual"/>
        </w:rPr>
        <w:tab/>
      </w:r>
      <w:r>
        <w:rPr>
          <w:noProof/>
          <w:lang w:eastAsia="en-US"/>
        </w:rPr>
        <w:t>Functional Mandate</w:t>
      </w:r>
      <w:r>
        <w:rPr>
          <w:noProof/>
        </w:rPr>
        <w:tab/>
      </w:r>
      <w:r>
        <w:rPr>
          <w:noProof/>
        </w:rPr>
        <w:fldChar w:fldCharType="begin"/>
      </w:r>
      <w:r>
        <w:rPr>
          <w:noProof/>
        </w:rPr>
        <w:instrText xml:space="preserve"> PAGEREF _Toc182310364 \h </w:instrText>
      </w:r>
      <w:r>
        <w:rPr>
          <w:noProof/>
        </w:rPr>
      </w:r>
      <w:r>
        <w:rPr>
          <w:noProof/>
        </w:rPr>
        <w:fldChar w:fldCharType="separate"/>
      </w:r>
      <w:r>
        <w:rPr>
          <w:noProof/>
        </w:rPr>
        <w:t>2</w:t>
      </w:r>
      <w:r>
        <w:rPr>
          <w:noProof/>
        </w:rPr>
        <w:fldChar w:fldCharType="end"/>
      </w:r>
    </w:p>
    <w:p w14:paraId="01F7412A" w14:textId="3D1D5405"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2.4</w:t>
      </w:r>
      <w:r>
        <w:rPr>
          <w:rFonts w:eastAsiaTheme="minorEastAsia" w:cstheme="minorBidi"/>
          <w:noProof/>
          <w:kern w:val="2"/>
          <w:szCs w:val="24"/>
          <w:lang w:eastAsia="en-US"/>
          <w14:ligatures w14:val="standardContextual"/>
        </w:rPr>
        <w:tab/>
      </w:r>
      <w:r>
        <w:rPr>
          <w:noProof/>
          <w:lang w:eastAsia="en-US"/>
        </w:rPr>
        <w:t>Non-Functional Mandate</w:t>
      </w:r>
      <w:r>
        <w:rPr>
          <w:noProof/>
        </w:rPr>
        <w:tab/>
      </w:r>
      <w:r>
        <w:rPr>
          <w:noProof/>
        </w:rPr>
        <w:fldChar w:fldCharType="begin"/>
      </w:r>
      <w:r>
        <w:rPr>
          <w:noProof/>
        </w:rPr>
        <w:instrText xml:space="preserve"> PAGEREF _Toc182310365 \h </w:instrText>
      </w:r>
      <w:r>
        <w:rPr>
          <w:noProof/>
        </w:rPr>
      </w:r>
      <w:r>
        <w:rPr>
          <w:noProof/>
        </w:rPr>
        <w:fldChar w:fldCharType="separate"/>
      </w:r>
      <w:r>
        <w:rPr>
          <w:noProof/>
        </w:rPr>
        <w:t>2</w:t>
      </w:r>
      <w:r>
        <w:rPr>
          <w:noProof/>
        </w:rPr>
        <w:fldChar w:fldCharType="end"/>
      </w:r>
    </w:p>
    <w:p w14:paraId="058BA255" w14:textId="2825FC01"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2.5</w:t>
      </w:r>
      <w:r>
        <w:rPr>
          <w:rFonts w:eastAsiaTheme="minorEastAsia" w:cstheme="minorBidi"/>
          <w:noProof/>
          <w:kern w:val="2"/>
          <w:szCs w:val="24"/>
          <w:lang w:eastAsia="en-US"/>
          <w14:ligatures w14:val="standardContextual"/>
        </w:rPr>
        <w:tab/>
      </w:r>
      <w:r>
        <w:rPr>
          <w:noProof/>
          <w:lang w:eastAsia="en-US"/>
        </w:rPr>
        <w:t>Solution Constraints</w:t>
      </w:r>
      <w:r>
        <w:rPr>
          <w:noProof/>
        </w:rPr>
        <w:tab/>
      </w:r>
      <w:r>
        <w:rPr>
          <w:noProof/>
        </w:rPr>
        <w:fldChar w:fldCharType="begin"/>
      </w:r>
      <w:r>
        <w:rPr>
          <w:noProof/>
        </w:rPr>
        <w:instrText xml:space="preserve"> PAGEREF _Toc182310366 \h </w:instrText>
      </w:r>
      <w:r>
        <w:rPr>
          <w:noProof/>
        </w:rPr>
      </w:r>
      <w:r>
        <w:rPr>
          <w:noProof/>
        </w:rPr>
        <w:fldChar w:fldCharType="separate"/>
      </w:r>
      <w:r>
        <w:rPr>
          <w:noProof/>
        </w:rPr>
        <w:t>2</w:t>
      </w:r>
      <w:r>
        <w:rPr>
          <w:noProof/>
        </w:rPr>
        <w:fldChar w:fldCharType="end"/>
      </w:r>
    </w:p>
    <w:p w14:paraId="58DF4197" w14:textId="106CB7C0" w:rsidR="00374982" w:rsidRDefault="00374982">
      <w:pPr>
        <w:pStyle w:val="TOC1"/>
        <w:rPr>
          <w:rFonts w:eastAsiaTheme="minorEastAsia" w:cstheme="minorBidi"/>
          <w:noProof/>
          <w:kern w:val="2"/>
          <w:szCs w:val="24"/>
          <w:lang w:eastAsia="en-US"/>
          <w14:ligatures w14:val="standardContextual"/>
        </w:rPr>
      </w:pPr>
      <w:r w:rsidRPr="00317941">
        <w:rPr>
          <w:rFonts w:eastAsiaTheme="minorEastAsia"/>
          <w:noProof/>
        </w:rPr>
        <w:t>3</w:t>
      </w:r>
      <w:r>
        <w:rPr>
          <w:rFonts w:eastAsiaTheme="minorEastAsia" w:cstheme="minorBidi"/>
          <w:noProof/>
          <w:kern w:val="2"/>
          <w:szCs w:val="24"/>
          <w:lang w:eastAsia="en-US"/>
          <w14:ligatures w14:val="standardContextual"/>
        </w:rPr>
        <w:tab/>
      </w:r>
      <w:r w:rsidRPr="00317941">
        <w:rPr>
          <w:rFonts w:eastAsiaTheme="minorEastAsia"/>
          <w:noProof/>
        </w:rPr>
        <w:t>Basic Behaviors</w:t>
      </w:r>
      <w:r>
        <w:rPr>
          <w:noProof/>
        </w:rPr>
        <w:tab/>
      </w:r>
      <w:r>
        <w:rPr>
          <w:noProof/>
        </w:rPr>
        <w:fldChar w:fldCharType="begin"/>
      </w:r>
      <w:r>
        <w:rPr>
          <w:noProof/>
        </w:rPr>
        <w:instrText xml:space="preserve"> PAGEREF _Toc182310367 \h </w:instrText>
      </w:r>
      <w:r>
        <w:rPr>
          <w:noProof/>
        </w:rPr>
      </w:r>
      <w:r>
        <w:rPr>
          <w:noProof/>
        </w:rPr>
        <w:fldChar w:fldCharType="separate"/>
      </w:r>
      <w:r>
        <w:rPr>
          <w:noProof/>
        </w:rPr>
        <w:t>3</w:t>
      </w:r>
      <w:r>
        <w:rPr>
          <w:noProof/>
        </w:rPr>
        <w:fldChar w:fldCharType="end"/>
      </w:r>
    </w:p>
    <w:p w14:paraId="07E41CDC" w14:textId="0991459C"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3.1</w:t>
      </w:r>
      <w:r>
        <w:rPr>
          <w:rFonts w:eastAsiaTheme="minorEastAsia" w:cstheme="minorBidi"/>
          <w:noProof/>
          <w:kern w:val="2"/>
          <w:szCs w:val="24"/>
          <w:lang w:eastAsia="en-US"/>
          <w14:ligatures w14:val="standardContextual"/>
        </w:rPr>
        <w:tab/>
      </w:r>
      <w:r w:rsidRPr="00317941">
        <w:rPr>
          <w:rFonts w:eastAsiaTheme="minorEastAsia"/>
          <w:noProof/>
        </w:rPr>
        <w:t>Service Startup</w:t>
      </w:r>
      <w:r>
        <w:rPr>
          <w:noProof/>
        </w:rPr>
        <w:tab/>
      </w:r>
      <w:r>
        <w:rPr>
          <w:noProof/>
        </w:rPr>
        <w:fldChar w:fldCharType="begin"/>
      </w:r>
      <w:r>
        <w:rPr>
          <w:noProof/>
        </w:rPr>
        <w:instrText xml:space="preserve"> PAGEREF _Toc182310368 \h </w:instrText>
      </w:r>
      <w:r>
        <w:rPr>
          <w:noProof/>
        </w:rPr>
      </w:r>
      <w:r>
        <w:rPr>
          <w:noProof/>
        </w:rPr>
        <w:fldChar w:fldCharType="separate"/>
      </w:r>
      <w:r>
        <w:rPr>
          <w:noProof/>
        </w:rPr>
        <w:t>3</w:t>
      </w:r>
      <w:r>
        <w:rPr>
          <w:noProof/>
        </w:rPr>
        <w:fldChar w:fldCharType="end"/>
      </w:r>
    </w:p>
    <w:p w14:paraId="5533D466" w14:textId="3E369A9C"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3.2</w:t>
      </w:r>
      <w:r>
        <w:rPr>
          <w:rFonts w:eastAsiaTheme="minorEastAsia" w:cstheme="minorBidi"/>
          <w:noProof/>
          <w:kern w:val="2"/>
          <w:szCs w:val="24"/>
          <w:lang w:eastAsia="en-US"/>
          <w14:ligatures w14:val="standardContextual"/>
        </w:rPr>
        <w:tab/>
      </w:r>
      <w:r w:rsidRPr="00317941">
        <w:rPr>
          <w:rFonts w:eastAsiaTheme="minorEastAsia"/>
          <w:noProof/>
        </w:rPr>
        <w:t>Zone Merging</w:t>
      </w:r>
      <w:r>
        <w:rPr>
          <w:noProof/>
        </w:rPr>
        <w:tab/>
      </w:r>
      <w:r>
        <w:rPr>
          <w:noProof/>
        </w:rPr>
        <w:fldChar w:fldCharType="begin"/>
      </w:r>
      <w:r>
        <w:rPr>
          <w:noProof/>
        </w:rPr>
        <w:instrText xml:space="preserve"> PAGEREF _Toc182310369 \h </w:instrText>
      </w:r>
      <w:r>
        <w:rPr>
          <w:noProof/>
        </w:rPr>
      </w:r>
      <w:r>
        <w:rPr>
          <w:noProof/>
        </w:rPr>
        <w:fldChar w:fldCharType="separate"/>
      </w:r>
      <w:r>
        <w:rPr>
          <w:noProof/>
        </w:rPr>
        <w:t>3</w:t>
      </w:r>
      <w:r>
        <w:rPr>
          <w:noProof/>
        </w:rPr>
        <w:fldChar w:fldCharType="end"/>
      </w:r>
    </w:p>
    <w:p w14:paraId="40683AE6" w14:textId="39BAB221"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3.3</w:t>
      </w:r>
      <w:r>
        <w:rPr>
          <w:rFonts w:eastAsiaTheme="minorEastAsia" w:cstheme="minorBidi"/>
          <w:noProof/>
          <w:kern w:val="2"/>
          <w:szCs w:val="24"/>
          <w:lang w:eastAsia="en-US"/>
          <w14:ligatures w14:val="standardContextual"/>
        </w:rPr>
        <w:tab/>
      </w:r>
      <w:r w:rsidRPr="00317941">
        <w:rPr>
          <w:rFonts w:eastAsiaTheme="minorEastAsia"/>
          <w:noProof/>
        </w:rPr>
        <w:t>Producing Zone Violation Alerts</w:t>
      </w:r>
      <w:r>
        <w:rPr>
          <w:noProof/>
        </w:rPr>
        <w:tab/>
      </w:r>
      <w:r>
        <w:rPr>
          <w:noProof/>
        </w:rPr>
        <w:fldChar w:fldCharType="begin"/>
      </w:r>
      <w:r>
        <w:rPr>
          <w:noProof/>
        </w:rPr>
        <w:instrText xml:space="preserve"> PAGEREF _Toc182310370 \h </w:instrText>
      </w:r>
      <w:r>
        <w:rPr>
          <w:noProof/>
        </w:rPr>
      </w:r>
      <w:r>
        <w:rPr>
          <w:noProof/>
        </w:rPr>
        <w:fldChar w:fldCharType="separate"/>
      </w:r>
      <w:r>
        <w:rPr>
          <w:noProof/>
        </w:rPr>
        <w:t>4</w:t>
      </w:r>
      <w:r>
        <w:rPr>
          <w:noProof/>
        </w:rPr>
        <w:fldChar w:fldCharType="end"/>
      </w:r>
    </w:p>
    <w:p w14:paraId="79A86E54" w14:textId="0DE1704F"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3.4</w:t>
      </w:r>
      <w:r>
        <w:rPr>
          <w:rFonts w:eastAsiaTheme="minorEastAsia" w:cstheme="minorBidi"/>
          <w:noProof/>
          <w:kern w:val="2"/>
          <w:szCs w:val="24"/>
          <w:lang w:eastAsia="en-US"/>
          <w14:ligatures w14:val="standardContextual"/>
        </w:rPr>
        <w:tab/>
      </w:r>
      <w:r w:rsidRPr="00317941">
        <w:rPr>
          <w:rFonts w:eastAsiaTheme="minorEastAsia"/>
          <w:noProof/>
        </w:rPr>
        <w:t>Existing Zone Violation Alerting</w:t>
      </w:r>
      <w:r>
        <w:rPr>
          <w:noProof/>
        </w:rPr>
        <w:tab/>
      </w:r>
      <w:r>
        <w:rPr>
          <w:noProof/>
        </w:rPr>
        <w:fldChar w:fldCharType="begin"/>
      </w:r>
      <w:r>
        <w:rPr>
          <w:noProof/>
        </w:rPr>
        <w:instrText xml:space="preserve"> PAGEREF _Toc182310371 \h </w:instrText>
      </w:r>
      <w:r>
        <w:rPr>
          <w:noProof/>
        </w:rPr>
      </w:r>
      <w:r>
        <w:rPr>
          <w:noProof/>
        </w:rPr>
        <w:fldChar w:fldCharType="separate"/>
      </w:r>
      <w:r>
        <w:rPr>
          <w:noProof/>
        </w:rPr>
        <w:t>4</w:t>
      </w:r>
      <w:r>
        <w:rPr>
          <w:noProof/>
        </w:rPr>
        <w:fldChar w:fldCharType="end"/>
      </w:r>
    </w:p>
    <w:p w14:paraId="4D9D987B" w14:textId="522E3213"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3.5</w:t>
      </w:r>
      <w:r>
        <w:rPr>
          <w:rFonts w:eastAsiaTheme="minorEastAsia" w:cstheme="minorBidi"/>
          <w:noProof/>
          <w:kern w:val="2"/>
          <w:szCs w:val="24"/>
          <w:lang w:eastAsia="en-US"/>
          <w14:ligatures w14:val="standardContextual"/>
        </w:rPr>
        <w:tab/>
      </w:r>
      <w:r w:rsidRPr="00317941">
        <w:rPr>
          <w:rFonts w:eastAsiaTheme="minorEastAsia"/>
          <w:noProof/>
        </w:rPr>
        <w:t>Imminent Zone Violation Alerting</w:t>
      </w:r>
      <w:r>
        <w:rPr>
          <w:noProof/>
        </w:rPr>
        <w:tab/>
      </w:r>
      <w:r>
        <w:rPr>
          <w:noProof/>
        </w:rPr>
        <w:fldChar w:fldCharType="begin"/>
      </w:r>
      <w:r>
        <w:rPr>
          <w:noProof/>
        </w:rPr>
        <w:instrText xml:space="preserve"> PAGEREF _Toc182310372 \h </w:instrText>
      </w:r>
      <w:r>
        <w:rPr>
          <w:noProof/>
        </w:rPr>
      </w:r>
      <w:r>
        <w:rPr>
          <w:noProof/>
        </w:rPr>
        <w:fldChar w:fldCharType="separate"/>
      </w:r>
      <w:r>
        <w:rPr>
          <w:noProof/>
        </w:rPr>
        <w:t>4</w:t>
      </w:r>
      <w:r>
        <w:rPr>
          <w:noProof/>
        </w:rPr>
        <w:fldChar w:fldCharType="end"/>
      </w:r>
    </w:p>
    <w:p w14:paraId="31EF8C36" w14:textId="7E19BB47"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3.6</w:t>
      </w:r>
      <w:r>
        <w:rPr>
          <w:rFonts w:eastAsiaTheme="minorEastAsia" w:cstheme="minorBidi"/>
          <w:noProof/>
          <w:kern w:val="2"/>
          <w:szCs w:val="24"/>
          <w:lang w:eastAsia="en-US"/>
          <w14:ligatures w14:val="standardContextual"/>
        </w:rPr>
        <w:tab/>
      </w:r>
      <w:r w:rsidRPr="00317941">
        <w:rPr>
          <w:rFonts w:eastAsiaTheme="minorEastAsia"/>
          <w:noProof/>
        </w:rPr>
        <w:t>Naïve Best Effort</w:t>
      </w:r>
      <w:r>
        <w:rPr>
          <w:noProof/>
        </w:rPr>
        <w:tab/>
      </w:r>
      <w:r>
        <w:rPr>
          <w:noProof/>
        </w:rPr>
        <w:fldChar w:fldCharType="begin"/>
      </w:r>
      <w:r>
        <w:rPr>
          <w:noProof/>
        </w:rPr>
        <w:instrText xml:space="preserve"> PAGEREF _Toc182310373 \h </w:instrText>
      </w:r>
      <w:r>
        <w:rPr>
          <w:noProof/>
        </w:rPr>
      </w:r>
      <w:r>
        <w:rPr>
          <w:noProof/>
        </w:rPr>
        <w:fldChar w:fldCharType="separate"/>
      </w:r>
      <w:r>
        <w:rPr>
          <w:noProof/>
        </w:rPr>
        <w:t>5</w:t>
      </w:r>
      <w:r>
        <w:rPr>
          <w:noProof/>
        </w:rPr>
        <w:fldChar w:fldCharType="end"/>
      </w:r>
    </w:p>
    <w:p w14:paraId="4DE2D22D" w14:textId="725A40DE" w:rsidR="00374982" w:rsidRDefault="00374982">
      <w:pPr>
        <w:pStyle w:val="TOC1"/>
        <w:rPr>
          <w:rFonts w:eastAsiaTheme="minorEastAsia" w:cstheme="minorBidi"/>
          <w:noProof/>
          <w:kern w:val="2"/>
          <w:szCs w:val="24"/>
          <w:lang w:eastAsia="en-US"/>
          <w14:ligatures w14:val="standardContextual"/>
        </w:rPr>
      </w:pPr>
      <w:r w:rsidRPr="00317941">
        <w:rPr>
          <w:rFonts w:eastAsiaTheme="minorEastAsia"/>
          <w:noProof/>
        </w:rPr>
        <w:t>4</w:t>
      </w:r>
      <w:r>
        <w:rPr>
          <w:rFonts w:eastAsiaTheme="minorEastAsia" w:cstheme="minorBidi"/>
          <w:noProof/>
          <w:kern w:val="2"/>
          <w:szCs w:val="24"/>
          <w:lang w:eastAsia="en-US"/>
          <w14:ligatures w14:val="standardContextual"/>
        </w:rPr>
        <w:tab/>
      </w:r>
      <w:r w:rsidRPr="00317941">
        <w:rPr>
          <w:rFonts w:eastAsiaTheme="minorEastAsia"/>
          <w:noProof/>
        </w:rPr>
        <w:t>Basic Behavior Cases</w:t>
      </w:r>
      <w:r>
        <w:rPr>
          <w:noProof/>
        </w:rPr>
        <w:tab/>
      </w:r>
      <w:r>
        <w:rPr>
          <w:noProof/>
        </w:rPr>
        <w:fldChar w:fldCharType="begin"/>
      </w:r>
      <w:r>
        <w:rPr>
          <w:noProof/>
        </w:rPr>
        <w:instrText xml:space="preserve"> PAGEREF _Toc182310374 \h </w:instrText>
      </w:r>
      <w:r>
        <w:rPr>
          <w:noProof/>
        </w:rPr>
      </w:r>
      <w:r>
        <w:rPr>
          <w:noProof/>
        </w:rPr>
        <w:fldChar w:fldCharType="separate"/>
      </w:r>
      <w:r>
        <w:rPr>
          <w:noProof/>
        </w:rPr>
        <w:t>5</w:t>
      </w:r>
      <w:r>
        <w:rPr>
          <w:noProof/>
        </w:rPr>
        <w:fldChar w:fldCharType="end"/>
      </w:r>
    </w:p>
    <w:p w14:paraId="63F1275E" w14:textId="11A5EB08" w:rsidR="005F188F" w:rsidRDefault="0073018A" w:rsidP="00851EB8">
      <w:pPr>
        <w:pStyle w:val="Heading1Num"/>
        <w:numPr>
          <w:ilvl w:val="0"/>
          <w:numId w:val="0"/>
        </w:numPr>
        <w:ind w:left="567" w:hanging="567"/>
        <w:rPr>
          <w:rFonts w:eastAsiaTheme="minorEastAsia"/>
        </w:rPr>
      </w:pPr>
      <w:r>
        <w:rPr>
          <w:rFonts w:eastAsiaTheme="minorEastAsia"/>
          <w:b w:val="0"/>
          <w:bCs w:val="0"/>
          <w:sz w:val="24"/>
        </w:rPr>
        <w:fldChar w:fldCharType="end"/>
      </w:r>
    </w:p>
    <w:p w14:paraId="35802ACC" w14:textId="77777777" w:rsidR="0075288D" w:rsidRDefault="0075288D">
      <w:pPr>
        <w:overflowPunct/>
        <w:autoSpaceDE/>
        <w:autoSpaceDN/>
        <w:adjustRightInd/>
        <w:spacing w:after="200" w:line="276" w:lineRule="auto"/>
        <w:ind w:firstLine="0"/>
        <w:jc w:val="left"/>
        <w:textAlignment w:val="auto"/>
        <w:rPr>
          <w:rFonts w:eastAsiaTheme="minorEastAsia"/>
          <w:b/>
          <w:bCs/>
        </w:rPr>
      </w:pPr>
      <w:r>
        <w:rPr>
          <w:rFonts w:eastAsiaTheme="minorEastAsia"/>
          <w:b/>
          <w:bCs/>
        </w:rPr>
        <w:br w:type="page"/>
      </w:r>
    </w:p>
    <w:p w14:paraId="10F6B24C" w14:textId="77777777" w:rsidR="008540F7" w:rsidRDefault="008540F7">
      <w:pPr>
        <w:overflowPunct/>
        <w:autoSpaceDE/>
        <w:autoSpaceDN/>
        <w:adjustRightInd/>
        <w:spacing w:after="200" w:line="276" w:lineRule="auto"/>
        <w:ind w:firstLine="0"/>
        <w:jc w:val="left"/>
        <w:textAlignment w:val="auto"/>
        <w:rPr>
          <w:rFonts w:eastAsiaTheme="minorEastAsia"/>
          <w:b/>
          <w:bCs/>
        </w:rPr>
        <w:sectPr w:rsidR="008540F7" w:rsidSect="00A1775D">
          <w:headerReference w:type="default" r:id="rId12"/>
          <w:footerReference w:type="default" r:id="rId13"/>
          <w:pgSz w:w="11894" w:h="16834" w:code="9"/>
          <w:pgMar w:top="1440" w:right="1440" w:bottom="1440" w:left="1440" w:header="1440" w:footer="1440" w:gutter="0"/>
          <w:pgNumType w:fmt="lowerRoman" w:start="1"/>
          <w:cols w:space="708"/>
          <w:docGrid w:linePitch="360"/>
        </w:sectPr>
      </w:pPr>
    </w:p>
    <w:p w14:paraId="6322CD72" w14:textId="77777777" w:rsidR="001A2FA3" w:rsidRDefault="001A2FA3" w:rsidP="00B61A9E">
      <w:pPr>
        <w:pStyle w:val="Heading1Num"/>
        <w:rPr>
          <w:rFonts w:eastAsiaTheme="minorEastAsia"/>
        </w:rPr>
      </w:pPr>
      <w:bookmarkStart w:id="3" w:name="_Toc182310360"/>
      <w:r w:rsidRPr="00B61A9E">
        <w:rPr>
          <w:rFonts w:eastAsiaTheme="minorEastAsia"/>
        </w:rPr>
        <w:lastRenderedPageBreak/>
        <w:t>Introduction</w:t>
      </w:r>
      <w:bookmarkEnd w:id="3"/>
    </w:p>
    <w:p w14:paraId="513DDDFC" w14:textId="294CE37B" w:rsidR="00D865FC" w:rsidRDefault="00157529" w:rsidP="00157529">
      <w:pPr>
        <w:pStyle w:val="NormalNoIndent"/>
        <w:rPr>
          <w:rFonts w:ascii="Calibri" w:hAnsi="Calibri" w:cs="Calibri"/>
        </w:rPr>
      </w:pPr>
      <w:r>
        <w:rPr>
          <w:rFonts w:ascii="Calibri" w:hAnsi="Calibri" w:cs="Calibri"/>
        </w:rPr>
        <w:t xml:space="preserve">The Zone Alert Service is a stand-up service that can be activated as part of an OpenUxAS instance. </w:t>
      </w:r>
      <w:r w:rsidR="00D865FC">
        <w:rPr>
          <w:rFonts w:ascii="Calibri" w:hAnsi="Calibri" w:cs="Calibri"/>
        </w:rPr>
        <w:t>Its purpose is to alert subscribers when an OpenUxAS vehicle is or may soon be in violation of a zone.</w:t>
      </w:r>
    </w:p>
    <w:p w14:paraId="57E5B82C" w14:textId="1D003E9D" w:rsidR="009C48E9" w:rsidRDefault="00C936F1" w:rsidP="00460AB0">
      <w:pPr>
        <w:rPr>
          <w:lang w:eastAsia="en-US"/>
        </w:rPr>
      </w:pPr>
      <w:r>
        <w:rPr>
          <w:lang w:eastAsia="en-US"/>
        </w:rPr>
        <w:t>This document describes expected behaviors of the Zone Alert Service and should be clear to all stakeholders</w:t>
      </w:r>
      <w:r w:rsidR="00460AB0">
        <w:rPr>
          <w:lang w:eastAsia="en-US"/>
        </w:rPr>
        <w:t>, including those that desire or would apply the Zone Alert Service without needing to understand how the service is implemented.</w:t>
      </w:r>
    </w:p>
    <w:p w14:paraId="0FF77F06" w14:textId="78AEC87E" w:rsidR="00D865FC" w:rsidRDefault="00002128" w:rsidP="003D2C33">
      <w:pPr>
        <w:pStyle w:val="Heading1Num"/>
        <w:rPr>
          <w:lang w:eastAsia="en-US"/>
        </w:rPr>
      </w:pPr>
      <w:bookmarkStart w:id="4" w:name="_Toc182310361"/>
      <w:r>
        <w:rPr>
          <w:lang w:eastAsia="en-US"/>
        </w:rPr>
        <w:t>Mandate</w:t>
      </w:r>
      <w:bookmarkEnd w:id="4"/>
    </w:p>
    <w:p w14:paraId="40097B40" w14:textId="77777777" w:rsidR="00726D64" w:rsidRDefault="00726D64" w:rsidP="00726D64">
      <w:pPr>
        <w:pStyle w:val="Heading2Num"/>
        <w:rPr>
          <w:lang w:eastAsia="en-US"/>
        </w:rPr>
      </w:pPr>
      <w:bookmarkStart w:id="5" w:name="_Toc182310362"/>
      <w:r>
        <w:rPr>
          <w:lang w:eastAsia="en-US"/>
        </w:rPr>
        <w:t>Basic Definitions</w:t>
      </w:r>
      <w:bookmarkEnd w:id="5"/>
    </w:p>
    <w:p w14:paraId="46CA14DA" w14:textId="77777777" w:rsidR="00726D64" w:rsidRDefault="00726D64" w:rsidP="00726D64">
      <w:pPr>
        <w:pStyle w:val="Heading3"/>
        <w:rPr>
          <w:lang w:eastAsia="en-US"/>
        </w:rPr>
      </w:pPr>
      <w:r>
        <w:rPr>
          <w:lang w:eastAsia="en-US"/>
        </w:rPr>
        <w:t>Zone Geometry</w:t>
      </w:r>
    </w:p>
    <w:p w14:paraId="518EB76D" w14:textId="77777777" w:rsidR="00726D64" w:rsidRPr="00212445" w:rsidRDefault="00726D64" w:rsidP="00726D64">
      <w:pPr>
        <w:pStyle w:val="NormalNoIndent"/>
      </w:pPr>
      <w:r>
        <w:t>Zones are polyhedrons with polygonal sides in the x-y plane (parallel with the ground) and with a maximum and minimum altitude.</w:t>
      </w:r>
    </w:p>
    <w:p w14:paraId="6B1FAE55" w14:textId="77777777" w:rsidR="00726D64" w:rsidRDefault="00726D64" w:rsidP="00726D64">
      <w:pPr>
        <w:pStyle w:val="Heading3"/>
        <w:rPr>
          <w:lang w:eastAsia="en-US"/>
        </w:rPr>
      </w:pPr>
      <w:r>
        <w:rPr>
          <w:lang w:eastAsia="en-US"/>
        </w:rPr>
        <w:t>Keep-Out Zone Violations</w:t>
      </w:r>
    </w:p>
    <w:p w14:paraId="396FD5A3" w14:textId="77777777" w:rsidR="00726D64" w:rsidRDefault="00726D64" w:rsidP="00726D64">
      <w:pPr>
        <w:ind w:firstLine="0"/>
        <w:rPr>
          <w:lang w:eastAsia="en-US"/>
        </w:rPr>
      </w:pPr>
      <w:r>
        <w:rPr>
          <w:lang w:eastAsia="en-US"/>
        </w:rPr>
        <w:t xml:space="preserve">A vehicle position is in violation with a keep-out zone whenever that position is on or within a keep-out zone. </w:t>
      </w:r>
    </w:p>
    <w:p w14:paraId="12639147" w14:textId="77777777" w:rsidR="00726D64" w:rsidRDefault="00726D64" w:rsidP="00726D64">
      <w:pPr>
        <w:pStyle w:val="Heading3"/>
        <w:rPr>
          <w:lang w:eastAsia="en-US"/>
        </w:rPr>
      </w:pPr>
      <w:r>
        <w:rPr>
          <w:lang w:eastAsia="en-US"/>
        </w:rPr>
        <w:t>Keep-In Zone Violations</w:t>
      </w:r>
    </w:p>
    <w:p w14:paraId="10C91A13" w14:textId="77777777" w:rsidR="00726D64" w:rsidRDefault="00726D64" w:rsidP="00726D64">
      <w:pPr>
        <w:ind w:firstLine="0"/>
        <w:rPr>
          <w:lang w:eastAsia="en-US"/>
        </w:rPr>
      </w:pPr>
      <w:r>
        <w:rPr>
          <w:lang w:eastAsia="en-US"/>
        </w:rPr>
        <w:t xml:space="preserve">An indicated vehicle position is in violation with a keep-in zone whenever the vehicle’s original position began in a keep-in zone, and the indicated position is not within a keep-in zone that overlaps, through some sequence of overlapping keep-in zones, with the vehicle’s original keep-in zone. </w:t>
      </w:r>
    </w:p>
    <w:p w14:paraId="0DFA171C" w14:textId="77777777" w:rsidR="00726D64" w:rsidRDefault="00726D64" w:rsidP="00726D64">
      <w:pPr>
        <w:pStyle w:val="Heading3"/>
        <w:rPr>
          <w:lang w:eastAsia="en-US"/>
        </w:rPr>
      </w:pPr>
      <w:r>
        <w:rPr>
          <w:lang w:eastAsia="en-US"/>
        </w:rPr>
        <w:t>Existing Zone Violation</w:t>
      </w:r>
    </w:p>
    <w:p w14:paraId="4E55363B" w14:textId="77777777" w:rsidR="00726D64" w:rsidRDefault="00726D64" w:rsidP="00726D64">
      <w:pPr>
        <w:pStyle w:val="NormalNoIndent"/>
      </w:pPr>
      <w:r>
        <w:t>An existing zone violation exists between a vehicle and a zone when the vehicle’s reported position is in violation of a zone.</w:t>
      </w:r>
    </w:p>
    <w:p w14:paraId="360E63F4" w14:textId="77777777" w:rsidR="00726D64" w:rsidRDefault="00726D64" w:rsidP="00726D64">
      <w:pPr>
        <w:pStyle w:val="Heading3"/>
        <w:rPr>
          <w:lang w:eastAsia="en-US"/>
        </w:rPr>
      </w:pPr>
      <w:r>
        <w:rPr>
          <w:lang w:eastAsia="en-US"/>
        </w:rPr>
        <w:t>Imminent Zone Violation</w:t>
      </w:r>
    </w:p>
    <w:p w14:paraId="611D5E68" w14:textId="77777777" w:rsidR="00726D64" w:rsidRDefault="00726D64" w:rsidP="00726D64">
      <w:pPr>
        <w:pStyle w:val="NormalNoIndent"/>
      </w:pPr>
      <w:r>
        <w:t>An imminent zone violation exists between a vehicle and a zone when the vehicle’s reported position and expected motion show that the vehicle’s future position is sufficiently likely to be in violation with the zone.</w:t>
      </w:r>
    </w:p>
    <w:p w14:paraId="43AF8837" w14:textId="77777777" w:rsidR="00726D64" w:rsidRPr="00726D64" w:rsidRDefault="00726D64" w:rsidP="00726D64">
      <w:pPr>
        <w:pStyle w:val="NormalNoIndent"/>
      </w:pPr>
    </w:p>
    <w:p w14:paraId="55B14E4D" w14:textId="77777777" w:rsidR="00726D64" w:rsidRDefault="00726D64" w:rsidP="00726D64">
      <w:pPr>
        <w:pStyle w:val="Heading2Num"/>
        <w:rPr>
          <w:lang w:eastAsia="en-US"/>
        </w:rPr>
      </w:pPr>
      <w:bookmarkStart w:id="6" w:name="_Toc182310363"/>
      <w:r>
        <w:rPr>
          <w:lang w:eastAsia="en-US"/>
        </w:rPr>
        <w:lastRenderedPageBreak/>
        <w:t>Motivation/Purpose (Problem Statement)</w:t>
      </w:r>
      <w:bookmarkEnd w:id="6"/>
    </w:p>
    <w:p w14:paraId="25DCE0FD" w14:textId="691BFAF2" w:rsidR="00726D64" w:rsidRDefault="00726D64" w:rsidP="00726D64">
      <w:pPr>
        <w:ind w:firstLine="0"/>
        <w:rPr>
          <w:lang w:eastAsia="en-US"/>
        </w:rPr>
      </w:pPr>
      <w:r>
        <w:rPr>
          <w:lang w:eastAsia="en-US"/>
        </w:rPr>
        <w:t>A Zone Alert Service is intended to allow OpenUxAS to</w:t>
      </w:r>
    </w:p>
    <w:p w14:paraId="0E15CD26" w14:textId="4C1A3E82" w:rsidR="00726D64" w:rsidRDefault="00726D64" w:rsidP="00726D64">
      <w:pPr>
        <w:ind w:firstLine="0"/>
        <w:rPr>
          <w:lang w:eastAsia="en-US"/>
        </w:rPr>
      </w:pPr>
      <w:r>
        <w:rPr>
          <w:lang w:eastAsia="en-US"/>
        </w:rPr>
        <w:t xml:space="preserve"> </w:t>
      </w:r>
    </w:p>
    <w:p w14:paraId="2DEF9E95" w14:textId="77777777" w:rsidR="00726D64" w:rsidRDefault="00726D64" w:rsidP="00726D64">
      <w:pPr>
        <w:pStyle w:val="ListParagraph"/>
        <w:numPr>
          <w:ilvl w:val="0"/>
          <w:numId w:val="72"/>
        </w:numPr>
        <w:rPr>
          <w:lang w:eastAsia="en-US"/>
        </w:rPr>
      </w:pPr>
      <w:r>
        <w:rPr>
          <w:lang w:eastAsia="en-US"/>
        </w:rPr>
        <w:t>Track zone violations and record them as a vehicle behavior metric. This can help determine if behavior of vehicles during simulated missions is acceptable under the defined vehicle control logic. For example, one could compute whether vehicles behaviors during simulated missions was safe enough.</w:t>
      </w:r>
    </w:p>
    <w:p w14:paraId="203FCD40" w14:textId="17E2896B" w:rsidR="0095501F" w:rsidRDefault="0095501F" w:rsidP="0095501F">
      <w:pPr>
        <w:pStyle w:val="ListParagraph"/>
        <w:numPr>
          <w:ilvl w:val="0"/>
          <w:numId w:val="72"/>
        </w:numPr>
        <w:rPr>
          <w:lang w:eastAsia="en-US"/>
        </w:rPr>
      </w:pPr>
      <w:r>
        <w:rPr>
          <w:lang w:eastAsia="en-US"/>
        </w:rPr>
        <w:t>Allow vehicles to react to potential impending zone violations to avoid them. This can help vehicles avoid zone violations that would otherwise occur. This might be useful because</w:t>
      </w:r>
    </w:p>
    <w:p w14:paraId="4AB1E272" w14:textId="77777777" w:rsidR="0095501F" w:rsidRDefault="0095501F" w:rsidP="0095501F">
      <w:pPr>
        <w:pStyle w:val="ListParagraph"/>
        <w:numPr>
          <w:ilvl w:val="1"/>
          <w:numId w:val="72"/>
        </w:numPr>
        <w:rPr>
          <w:lang w:eastAsia="en-US"/>
        </w:rPr>
      </w:pPr>
      <w:r>
        <w:rPr>
          <w:lang w:eastAsia="en-US"/>
        </w:rPr>
        <w:t>Vehicles don’t always tactically move with consideration of zones. For example, some OpenUxAS flight control services (like mission planning) don’t always scale.</w:t>
      </w:r>
    </w:p>
    <w:p w14:paraId="66532F05" w14:textId="1DA1E07C" w:rsidR="0095501F" w:rsidRPr="00212445" w:rsidRDefault="0095501F" w:rsidP="0095501F">
      <w:pPr>
        <w:pStyle w:val="ListParagraph"/>
        <w:numPr>
          <w:ilvl w:val="1"/>
          <w:numId w:val="72"/>
        </w:numPr>
        <w:rPr>
          <w:lang w:eastAsia="en-US"/>
        </w:rPr>
      </w:pPr>
      <w:r>
        <w:rPr>
          <w:lang w:eastAsia="en-US"/>
        </w:rPr>
        <w:t>Vehicle control services likely have faults (bugs) in them and thus might make mistakes.</w:t>
      </w:r>
    </w:p>
    <w:p w14:paraId="2B019270" w14:textId="11F192CF" w:rsidR="00640B5D" w:rsidRDefault="00002128" w:rsidP="00640B5D">
      <w:pPr>
        <w:pStyle w:val="Heading2Num"/>
        <w:rPr>
          <w:lang w:eastAsia="en-US"/>
        </w:rPr>
      </w:pPr>
      <w:bookmarkStart w:id="7" w:name="_Toc182310364"/>
      <w:r>
        <w:rPr>
          <w:lang w:eastAsia="en-US"/>
        </w:rPr>
        <w:t xml:space="preserve">Functional </w:t>
      </w:r>
      <w:r w:rsidR="00C657F6">
        <w:rPr>
          <w:lang w:eastAsia="en-US"/>
        </w:rPr>
        <w:t>Mandate</w:t>
      </w:r>
      <w:bookmarkEnd w:id="7"/>
    </w:p>
    <w:p w14:paraId="75725B41" w14:textId="75ED4874" w:rsidR="00D865FC" w:rsidRDefault="00D865FC" w:rsidP="00D865FC">
      <w:pPr>
        <w:ind w:firstLine="0"/>
        <w:rPr>
          <w:lang w:eastAsia="en-US"/>
        </w:rPr>
      </w:pPr>
      <w:r>
        <w:rPr>
          <w:lang w:eastAsia="en-US"/>
        </w:rPr>
        <w:t xml:space="preserve">An </w:t>
      </w:r>
      <w:r w:rsidRPr="00640B5D">
        <w:rPr>
          <w:b/>
          <w:bCs/>
          <w:lang w:eastAsia="en-US"/>
        </w:rPr>
        <w:t>OpenUxAS vehicle</w:t>
      </w:r>
      <w:r>
        <w:rPr>
          <w:lang w:eastAsia="en-US"/>
        </w:rPr>
        <w:t xml:space="preserve"> is any vehicle that is registered to fly a mission. Up to 10 vehicles may be simultaneously involved in missions in OpenUxAS.</w:t>
      </w:r>
    </w:p>
    <w:p w14:paraId="41F10676" w14:textId="77777777" w:rsidR="00D865FC" w:rsidRDefault="00D865FC" w:rsidP="00D865FC">
      <w:pPr>
        <w:ind w:firstLine="0"/>
        <w:rPr>
          <w:lang w:eastAsia="en-US"/>
        </w:rPr>
      </w:pPr>
    </w:p>
    <w:p w14:paraId="7A687C27" w14:textId="3D58E319" w:rsidR="00D865FC" w:rsidRDefault="00D865FC" w:rsidP="00D865FC">
      <w:pPr>
        <w:ind w:firstLine="0"/>
        <w:rPr>
          <w:lang w:eastAsia="en-US"/>
        </w:rPr>
      </w:pPr>
      <w:r>
        <w:rPr>
          <w:lang w:eastAsia="en-US"/>
        </w:rPr>
        <w:t xml:space="preserve">A </w:t>
      </w:r>
      <w:r w:rsidRPr="00640B5D">
        <w:rPr>
          <w:b/>
          <w:bCs/>
          <w:lang w:eastAsia="en-US"/>
        </w:rPr>
        <w:t>zone</w:t>
      </w:r>
      <w:r>
        <w:rPr>
          <w:lang w:eastAsia="en-US"/>
        </w:rPr>
        <w:t xml:space="preserve"> is a polygonal region that vehicles must either avoid (keep-out zone) or stay within (keep-in zone).</w:t>
      </w:r>
      <w:r w:rsidR="009C48E9">
        <w:rPr>
          <w:lang w:eastAsia="en-US"/>
        </w:rPr>
        <w:t xml:space="preserve"> The motivating behavior for vehicles is as follows:</w:t>
      </w:r>
    </w:p>
    <w:p w14:paraId="06B3CBD3" w14:textId="2A6D8D33" w:rsidR="00D865FC" w:rsidRDefault="00D865FC" w:rsidP="00D865FC">
      <w:pPr>
        <w:pStyle w:val="ListParagraph"/>
        <w:numPr>
          <w:ilvl w:val="0"/>
          <w:numId w:val="70"/>
        </w:numPr>
        <w:rPr>
          <w:lang w:eastAsia="en-US"/>
        </w:rPr>
      </w:pPr>
      <w:r>
        <w:rPr>
          <w:lang w:eastAsia="en-US"/>
        </w:rPr>
        <w:t xml:space="preserve">Each OpenUxAS vehicle attempts to </w:t>
      </w:r>
      <w:proofErr w:type="gramStart"/>
      <w:r>
        <w:rPr>
          <w:lang w:eastAsia="en-US"/>
        </w:rPr>
        <w:t>stay out of all keep-out zones at all times</w:t>
      </w:r>
      <w:proofErr w:type="gramEnd"/>
      <w:r>
        <w:rPr>
          <w:lang w:eastAsia="en-US"/>
        </w:rPr>
        <w:t xml:space="preserve">. </w:t>
      </w:r>
    </w:p>
    <w:p w14:paraId="7C7E20F8" w14:textId="11BBC942" w:rsidR="003D2C33" w:rsidRDefault="00D865FC" w:rsidP="003D2C33">
      <w:pPr>
        <w:pStyle w:val="ListParagraph"/>
        <w:numPr>
          <w:ilvl w:val="0"/>
          <w:numId w:val="70"/>
        </w:numPr>
        <w:rPr>
          <w:lang w:eastAsia="en-US"/>
        </w:rPr>
      </w:pPr>
      <w:r>
        <w:rPr>
          <w:lang w:eastAsia="en-US"/>
        </w:rPr>
        <w:t xml:space="preserve">Each OpenUxAS vehicle attempts to </w:t>
      </w:r>
      <w:proofErr w:type="gramStart"/>
      <w:r>
        <w:rPr>
          <w:lang w:eastAsia="en-US"/>
        </w:rPr>
        <w:t>stay inside at least one keep-in zone at all times</w:t>
      </w:r>
      <w:proofErr w:type="gramEnd"/>
      <w:r>
        <w:rPr>
          <w:lang w:eastAsia="en-US"/>
        </w:rPr>
        <w:t>.</w:t>
      </w:r>
    </w:p>
    <w:p w14:paraId="29CA67A7" w14:textId="77777777" w:rsidR="003D2C33" w:rsidRDefault="003D2C33" w:rsidP="003D2C33">
      <w:pPr>
        <w:ind w:firstLine="0"/>
        <w:rPr>
          <w:lang w:eastAsia="en-US"/>
        </w:rPr>
      </w:pPr>
    </w:p>
    <w:p w14:paraId="0A19684C" w14:textId="0DC3C0DC" w:rsidR="003D2C33" w:rsidRDefault="003D2C33" w:rsidP="003D2C33">
      <w:pPr>
        <w:ind w:firstLine="0"/>
        <w:rPr>
          <w:lang w:eastAsia="en-US"/>
        </w:rPr>
      </w:pPr>
      <w:r>
        <w:rPr>
          <w:lang w:eastAsia="en-US"/>
        </w:rPr>
        <w:t>An OpenUxAS Zone Alert service is designed to provide alerts when</w:t>
      </w:r>
    </w:p>
    <w:p w14:paraId="0BC2E289" w14:textId="77777777" w:rsidR="003D2C33" w:rsidRDefault="003D2C33" w:rsidP="003D2C33">
      <w:pPr>
        <w:pStyle w:val="ListParagraph"/>
        <w:numPr>
          <w:ilvl w:val="0"/>
          <w:numId w:val="71"/>
        </w:numPr>
        <w:rPr>
          <w:lang w:eastAsia="en-US"/>
        </w:rPr>
      </w:pPr>
      <w:r>
        <w:rPr>
          <w:lang w:eastAsia="en-US"/>
        </w:rPr>
        <w:t>A vehicle’s latest state report is in violation of a zone</w:t>
      </w:r>
    </w:p>
    <w:p w14:paraId="36EEBD6D" w14:textId="63A90B49" w:rsidR="00212445" w:rsidRDefault="003D2C33" w:rsidP="00212445">
      <w:pPr>
        <w:pStyle w:val="ListParagraph"/>
        <w:numPr>
          <w:ilvl w:val="0"/>
          <w:numId w:val="71"/>
        </w:numPr>
        <w:rPr>
          <w:lang w:eastAsia="en-US"/>
        </w:rPr>
      </w:pPr>
      <w:r>
        <w:rPr>
          <w:lang w:eastAsia="en-US"/>
        </w:rPr>
        <w:t xml:space="preserve">A vehicle’s latest state report indicates that the vehicle </w:t>
      </w:r>
      <w:r w:rsidRPr="003D2C33">
        <w:rPr>
          <w:b/>
          <w:bCs/>
          <w:i/>
          <w:iCs/>
          <w:lang w:eastAsia="en-US"/>
        </w:rPr>
        <w:t>might</w:t>
      </w:r>
      <w:r>
        <w:rPr>
          <w:lang w:eastAsia="en-US"/>
        </w:rPr>
        <w:t xml:space="preserve"> be in violation of </w:t>
      </w:r>
      <w:r w:rsidR="00212445">
        <w:rPr>
          <w:lang w:eastAsia="en-US"/>
        </w:rPr>
        <w:t>a</w:t>
      </w:r>
      <w:r>
        <w:rPr>
          <w:lang w:eastAsia="en-US"/>
        </w:rPr>
        <w:t xml:space="preserve"> zone </w:t>
      </w:r>
      <w:proofErr w:type="gramStart"/>
      <w:r>
        <w:rPr>
          <w:lang w:eastAsia="en-US"/>
        </w:rPr>
        <w:t>in the near future</w:t>
      </w:r>
      <w:proofErr w:type="gramEnd"/>
      <w:r>
        <w:rPr>
          <w:lang w:eastAsia="en-US"/>
        </w:rPr>
        <w:t>.</w:t>
      </w:r>
    </w:p>
    <w:p w14:paraId="785302B5" w14:textId="77777777" w:rsidR="00D759E2" w:rsidRDefault="00D759E2" w:rsidP="00D759E2">
      <w:pPr>
        <w:pStyle w:val="Heading2Num"/>
        <w:rPr>
          <w:lang w:eastAsia="en-US"/>
        </w:rPr>
      </w:pPr>
      <w:bookmarkStart w:id="8" w:name="_Toc182310365"/>
      <w:r>
        <w:rPr>
          <w:lang w:eastAsia="en-US"/>
        </w:rPr>
        <w:t>Non-Functional Mandate</w:t>
      </w:r>
      <w:bookmarkEnd w:id="8"/>
    </w:p>
    <w:p w14:paraId="239BC474" w14:textId="77777777" w:rsidR="00D759E2" w:rsidRDefault="00D759E2" w:rsidP="00D759E2">
      <w:pPr>
        <w:ind w:firstLine="0"/>
        <w:rPr>
          <w:lang w:eastAsia="en-US"/>
        </w:rPr>
      </w:pPr>
    </w:p>
    <w:p w14:paraId="29CC62CB" w14:textId="77777777" w:rsidR="00D759E2" w:rsidRDefault="00D759E2" w:rsidP="00D759E2">
      <w:pPr>
        <w:ind w:firstLine="0"/>
        <w:rPr>
          <w:lang w:eastAsia="en-US"/>
        </w:rPr>
      </w:pPr>
      <w:r>
        <w:rPr>
          <w:lang w:eastAsia="en-US"/>
        </w:rPr>
        <w:t xml:space="preserve">The utility of the Zone Alert Service will depend on </w:t>
      </w:r>
    </w:p>
    <w:p w14:paraId="20F6D89E" w14:textId="77777777" w:rsidR="00D759E2" w:rsidRDefault="00D759E2" w:rsidP="00D759E2">
      <w:pPr>
        <w:pStyle w:val="ListParagraph"/>
        <w:numPr>
          <w:ilvl w:val="0"/>
          <w:numId w:val="73"/>
        </w:numPr>
        <w:rPr>
          <w:lang w:eastAsia="en-US"/>
        </w:rPr>
      </w:pPr>
      <w:r>
        <w:rPr>
          <w:lang w:eastAsia="en-US"/>
        </w:rPr>
        <w:t>Its reliable ability to conclude when vehicles are in current violations of zones, and</w:t>
      </w:r>
    </w:p>
    <w:p w14:paraId="5063B2EC" w14:textId="4E4713F7" w:rsidR="00002128" w:rsidRDefault="00D759E2" w:rsidP="00A8477D">
      <w:pPr>
        <w:pStyle w:val="ListParagraph"/>
        <w:numPr>
          <w:ilvl w:val="0"/>
          <w:numId w:val="73"/>
        </w:numPr>
        <w:rPr>
          <w:lang w:eastAsia="en-US"/>
        </w:rPr>
      </w:pPr>
      <w:r>
        <w:rPr>
          <w:lang w:eastAsia="en-US"/>
        </w:rPr>
        <w:t>Its ability to accurately predict when and when not aircraft will intercept zones in the future</w:t>
      </w:r>
    </w:p>
    <w:p w14:paraId="7957C669" w14:textId="5A7307EE" w:rsidR="00002128" w:rsidRDefault="00002128" w:rsidP="00002128">
      <w:pPr>
        <w:pStyle w:val="Heading2Num"/>
        <w:rPr>
          <w:lang w:eastAsia="en-US"/>
        </w:rPr>
      </w:pPr>
      <w:bookmarkStart w:id="9" w:name="_Toc182310366"/>
      <w:r>
        <w:rPr>
          <w:lang w:eastAsia="en-US"/>
        </w:rPr>
        <w:t>Solution Constraints</w:t>
      </w:r>
      <w:bookmarkEnd w:id="9"/>
    </w:p>
    <w:p w14:paraId="29B6FB7F" w14:textId="237F3BAA" w:rsidR="00002128" w:rsidRPr="00002128" w:rsidRDefault="00002128" w:rsidP="00002128">
      <w:pPr>
        <w:pStyle w:val="NormalNoIndent"/>
      </w:pPr>
      <w:r>
        <w:t>The Zone Alert Service should not require that vehicles send any more additional information about their motion or future than is currently available from existing OpenUxAS services. At the time of development, this means that the Zone Alert Service is limited to knowing each vehicle’s past state reports and any route plan created by the route planning service.</w:t>
      </w:r>
    </w:p>
    <w:p w14:paraId="3B7C7B9F" w14:textId="6D64181D" w:rsidR="00307B7B" w:rsidRDefault="00307B7B" w:rsidP="00307B7B">
      <w:pPr>
        <w:pStyle w:val="Heading1Num"/>
        <w:rPr>
          <w:rFonts w:eastAsiaTheme="minorEastAsia"/>
        </w:rPr>
      </w:pPr>
      <w:bookmarkStart w:id="10" w:name="_Toc182310367"/>
      <w:r>
        <w:rPr>
          <w:rFonts w:eastAsiaTheme="minorEastAsia"/>
        </w:rPr>
        <w:lastRenderedPageBreak/>
        <w:t>Basic Behaviors</w:t>
      </w:r>
      <w:bookmarkEnd w:id="10"/>
    </w:p>
    <w:p w14:paraId="2FE2E2CC" w14:textId="168D3C63" w:rsidR="00832B35" w:rsidRDefault="00F96F03" w:rsidP="00F96F03">
      <w:pPr>
        <w:pStyle w:val="NormalNoIndent"/>
        <w:rPr>
          <w:lang w:eastAsia="de-DE"/>
        </w:rPr>
      </w:pPr>
      <w:r>
        <w:rPr>
          <w:lang w:eastAsia="de-DE"/>
        </w:rPr>
        <w:t>The behavior of the provided alert service is defined in the following subsections.</w:t>
      </w:r>
    </w:p>
    <w:p w14:paraId="5A41EB98" w14:textId="168A577E" w:rsidR="00832B35" w:rsidRDefault="00832B35" w:rsidP="00F96F03">
      <w:pPr>
        <w:pStyle w:val="Heading2Num"/>
        <w:rPr>
          <w:rFonts w:eastAsiaTheme="minorEastAsia"/>
        </w:rPr>
      </w:pPr>
      <w:bookmarkStart w:id="11" w:name="_Toc182310368"/>
      <w:r>
        <w:rPr>
          <w:rFonts w:eastAsiaTheme="minorEastAsia"/>
        </w:rPr>
        <w:t>Service Startup</w:t>
      </w:r>
      <w:bookmarkEnd w:id="11"/>
    </w:p>
    <w:p w14:paraId="4E208DDA" w14:textId="72883769" w:rsidR="00F96F03" w:rsidRDefault="00832B35" w:rsidP="00F96F03">
      <w:pPr>
        <w:rPr>
          <w:rFonts w:eastAsiaTheme="minorEastAsia"/>
        </w:rPr>
      </w:pPr>
      <w:r>
        <w:rPr>
          <w:rFonts w:eastAsiaTheme="minorEastAsia"/>
        </w:rPr>
        <w:t xml:space="preserve">The zone alert service requires configuration as an OpenUxAS service with a </w:t>
      </w:r>
      <w:r w:rsidR="00A97317">
        <w:rPr>
          <w:rFonts w:eastAsiaTheme="minorEastAsia"/>
        </w:rPr>
        <w:t>floating-point</w:t>
      </w:r>
      <w:r>
        <w:rPr>
          <w:rFonts w:eastAsiaTheme="minorEastAsia"/>
        </w:rPr>
        <w:t xml:space="preserve"> time variable called </w:t>
      </w:r>
      <w:proofErr w:type="spellStart"/>
      <w:r w:rsidRPr="00832B35">
        <w:rPr>
          <w:rFonts w:eastAsiaTheme="minorEastAsia"/>
          <w:b/>
          <w:bCs/>
        </w:rPr>
        <w:t>TimeWindow</w:t>
      </w:r>
      <w:proofErr w:type="spellEnd"/>
      <w:r>
        <w:rPr>
          <w:rFonts w:eastAsiaTheme="minorEastAsia"/>
        </w:rPr>
        <w:t>. This variable defines the lookahead time for detection of imminent violation detection.</w:t>
      </w:r>
      <w:r w:rsidR="00F96F03">
        <w:rPr>
          <w:rFonts w:eastAsiaTheme="minorEastAsia"/>
        </w:rPr>
        <w:t xml:space="preserve"> It is defined in the unit of seconds.</w:t>
      </w:r>
    </w:p>
    <w:p w14:paraId="1C3CCC10" w14:textId="749052FE" w:rsidR="00F96F03" w:rsidRDefault="00832B35" w:rsidP="00F96F03">
      <w:pPr>
        <w:rPr>
          <w:rFonts w:eastAsiaTheme="minorEastAsia"/>
        </w:rPr>
      </w:pPr>
      <w:r>
        <w:rPr>
          <w:rFonts w:eastAsiaTheme="minorEastAsia"/>
        </w:rPr>
        <w:t xml:space="preserve"> For example, </w:t>
      </w:r>
      <w:r w:rsidR="00F96F03">
        <w:rPr>
          <w:rFonts w:eastAsiaTheme="minorEastAsia"/>
        </w:rPr>
        <w:t>assume</w:t>
      </w:r>
      <w:r>
        <w:rPr>
          <w:rFonts w:eastAsiaTheme="minorEastAsia"/>
        </w:rPr>
        <w:t xml:space="preserve"> the </w:t>
      </w:r>
      <w:r w:rsidR="00F96F03">
        <w:rPr>
          <w:rFonts w:eastAsiaTheme="minorEastAsia"/>
        </w:rPr>
        <w:t xml:space="preserve">service has been configured with </w:t>
      </w:r>
      <w:proofErr w:type="spellStart"/>
      <w:proofErr w:type="gramStart"/>
      <w:r w:rsidR="00F96F03">
        <w:rPr>
          <w:rFonts w:eastAsiaTheme="minorEastAsia"/>
        </w:rPr>
        <w:t>T</w:t>
      </w:r>
      <w:r>
        <w:rPr>
          <w:rFonts w:eastAsiaTheme="minorEastAsia"/>
        </w:rPr>
        <w:t>ime</w:t>
      </w:r>
      <w:r w:rsidR="00F96F03">
        <w:rPr>
          <w:rFonts w:eastAsiaTheme="minorEastAsia"/>
        </w:rPr>
        <w:t>W</w:t>
      </w:r>
      <w:r>
        <w:rPr>
          <w:rFonts w:eastAsiaTheme="minorEastAsia"/>
        </w:rPr>
        <w:t>indow</w:t>
      </w:r>
      <w:proofErr w:type="spellEnd"/>
      <w:r>
        <w:rPr>
          <w:rFonts w:eastAsiaTheme="minorEastAsia"/>
        </w:rPr>
        <w:t xml:space="preserve"> </w:t>
      </w:r>
      <w:r w:rsidR="00F96F03">
        <w:rPr>
          <w:rFonts w:eastAsiaTheme="minorEastAsia"/>
        </w:rPr>
        <w:t xml:space="preserve"> </w:t>
      </w:r>
      <w:r>
        <w:rPr>
          <w:rFonts w:eastAsiaTheme="minorEastAsia"/>
        </w:rPr>
        <w:t>set</w:t>
      </w:r>
      <w:proofErr w:type="gramEnd"/>
      <w:r>
        <w:rPr>
          <w:rFonts w:eastAsiaTheme="minorEastAsia"/>
        </w:rPr>
        <w:t xml:space="preserve"> to 10 seconds</w:t>
      </w:r>
      <w:r w:rsidR="00F96F03">
        <w:rPr>
          <w:rFonts w:eastAsiaTheme="minorEastAsia"/>
        </w:rPr>
        <w:t xml:space="preserve">. Now assume the service receives a state report at time </w:t>
      </w:r>
      <w:r w:rsidR="00F96F03" w:rsidRPr="00F96F03">
        <w:rPr>
          <w:rFonts w:eastAsiaTheme="minorEastAsia"/>
          <w:b/>
          <w:bCs/>
        </w:rPr>
        <w:t>T</w:t>
      </w:r>
      <w:r w:rsidR="00F96F03" w:rsidRPr="00F96F03">
        <w:rPr>
          <w:rFonts w:eastAsiaTheme="minorEastAsia"/>
          <w:b/>
          <w:bCs/>
          <w:vertAlign w:val="subscript"/>
        </w:rPr>
        <w:t>N</w:t>
      </w:r>
      <w:r w:rsidR="00F96F03">
        <w:rPr>
          <w:rFonts w:eastAsiaTheme="minorEastAsia"/>
        </w:rPr>
        <w:t>.</w:t>
      </w:r>
      <w:r>
        <w:rPr>
          <w:rFonts w:eastAsiaTheme="minorEastAsia"/>
        </w:rPr>
        <w:t xml:space="preserve"> </w:t>
      </w:r>
      <w:r w:rsidR="00F96F03">
        <w:rPr>
          <w:rFonts w:eastAsiaTheme="minorEastAsia"/>
        </w:rPr>
        <w:t xml:space="preserve">The state report indicates the position and velocity of a vehicle at time </w:t>
      </w:r>
      <w:r w:rsidR="00F96F03" w:rsidRPr="00F96F03">
        <w:rPr>
          <w:rFonts w:eastAsiaTheme="minorEastAsia"/>
          <w:b/>
          <w:bCs/>
        </w:rPr>
        <w:t>T</w:t>
      </w:r>
      <w:r w:rsidR="00F96F03" w:rsidRPr="00F96F03">
        <w:rPr>
          <w:rFonts w:eastAsiaTheme="minorEastAsia"/>
          <w:b/>
          <w:bCs/>
          <w:vertAlign w:val="subscript"/>
        </w:rPr>
        <w:t>S</w:t>
      </w:r>
      <w:r w:rsidR="00F96F03">
        <w:rPr>
          <w:rFonts w:eastAsiaTheme="minorEastAsia"/>
        </w:rPr>
        <w:t xml:space="preserve">. Then the alert service will find and declare any imminent zone violations that would occur along its reported immediate velocity vector over the partially closed time interval </w:t>
      </w:r>
      <w:r w:rsidR="00F96F03" w:rsidRPr="00F96F03">
        <w:rPr>
          <w:rFonts w:eastAsiaTheme="minorEastAsia"/>
          <w:b/>
          <w:bCs/>
        </w:rPr>
        <w:t>(T</w:t>
      </w:r>
      <w:r w:rsidR="00F96F03" w:rsidRPr="00F96F03">
        <w:rPr>
          <w:rFonts w:eastAsiaTheme="minorEastAsia"/>
          <w:b/>
          <w:bCs/>
          <w:vertAlign w:val="subscript"/>
        </w:rPr>
        <w:t>S</w:t>
      </w:r>
      <w:r w:rsidR="00F96F03" w:rsidRPr="00F96F03">
        <w:rPr>
          <w:rFonts w:eastAsiaTheme="minorEastAsia"/>
          <w:b/>
          <w:bCs/>
        </w:rPr>
        <w:t>, T</w:t>
      </w:r>
      <w:r w:rsidR="00F96F03" w:rsidRPr="00F96F03">
        <w:rPr>
          <w:rFonts w:eastAsiaTheme="minorEastAsia"/>
          <w:b/>
          <w:bCs/>
          <w:vertAlign w:val="subscript"/>
        </w:rPr>
        <w:t>S</w:t>
      </w:r>
      <w:r w:rsidR="00F96F03" w:rsidRPr="00F96F03">
        <w:rPr>
          <w:rFonts w:eastAsiaTheme="minorEastAsia"/>
          <w:b/>
          <w:bCs/>
        </w:rPr>
        <w:t xml:space="preserve"> + </w:t>
      </w:r>
      <w:proofErr w:type="spellStart"/>
      <w:r w:rsidR="00F96F03" w:rsidRPr="00F96F03">
        <w:rPr>
          <w:rFonts w:eastAsiaTheme="minorEastAsia"/>
          <w:b/>
          <w:bCs/>
        </w:rPr>
        <w:t>TimeWindow</w:t>
      </w:r>
      <w:proofErr w:type="spellEnd"/>
      <w:r w:rsidR="00F96F03" w:rsidRPr="00F96F03">
        <w:rPr>
          <w:rFonts w:eastAsiaTheme="minorEastAsia"/>
          <w:b/>
          <w:bCs/>
        </w:rPr>
        <w:t>]</w:t>
      </w:r>
      <w:r w:rsidR="00F96F03">
        <w:rPr>
          <w:rFonts w:eastAsiaTheme="minorEastAsia"/>
        </w:rPr>
        <w:t xml:space="preserve">. </w:t>
      </w:r>
    </w:p>
    <w:p w14:paraId="56F9CAE3" w14:textId="35A31744" w:rsidR="00F96F03" w:rsidRDefault="00F96F03" w:rsidP="00F96F03">
      <w:pPr>
        <w:pStyle w:val="Heading2Num"/>
        <w:rPr>
          <w:rFonts w:eastAsiaTheme="minorEastAsia"/>
        </w:rPr>
      </w:pPr>
      <w:bookmarkStart w:id="12" w:name="_Toc182310369"/>
      <w:r>
        <w:rPr>
          <w:rFonts w:eastAsiaTheme="minorEastAsia"/>
        </w:rPr>
        <w:t>Zone Merging</w:t>
      </w:r>
      <w:bookmarkEnd w:id="12"/>
    </w:p>
    <w:p w14:paraId="1E54DF4C" w14:textId="168E6679" w:rsidR="00F96F03" w:rsidRDefault="00F96F03" w:rsidP="00F96F03">
      <w:pPr>
        <w:pStyle w:val="NormalNoIndent"/>
        <w:rPr>
          <w:lang w:eastAsia="de-DE"/>
        </w:rPr>
      </w:pPr>
      <w:r>
        <w:rPr>
          <w:lang w:eastAsia="de-DE"/>
        </w:rPr>
        <w:t xml:space="preserve">The zone alert service alerts for keep-in zone semantics by </w:t>
      </w:r>
      <w:r w:rsidR="0038389C">
        <w:rPr>
          <w:lang w:eastAsia="de-DE"/>
        </w:rPr>
        <w:t>computing merged polygons over all overlapping keep-in zones. Likewise, for efficiency it merges overlapping keep-out zones. There are two important ramifications of zone merging as used by the alert service.</w:t>
      </w:r>
    </w:p>
    <w:p w14:paraId="792D94F3" w14:textId="77777777" w:rsidR="0038389C" w:rsidRDefault="0038389C" w:rsidP="0038389C">
      <w:pPr>
        <w:rPr>
          <w:rFonts w:eastAsiaTheme="minorEastAsia"/>
        </w:rPr>
      </w:pPr>
    </w:p>
    <w:p w14:paraId="0FBE08FB" w14:textId="61377BA3" w:rsidR="000E421C" w:rsidRDefault="0038389C" w:rsidP="0038389C">
      <w:pPr>
        <w:ind w:firstLine="0"/>
        <w:rPr>
          <w:rFonts w:eastAsiaTheme="minorEastAsia"/>
        </w:rPr>
      </w:pPr>
      <w:r>
        <w:rPr>
          <w:rFonts w:eastAsiaTheme="minorEastAsia"/>
        </w:rPr>
        <w:t>First, t</w:t>
      </w:r>
      <w:r w:rsidRPr="0038389C">
        <w:rPr>
          <w:rFonts w:eastAsiaTheme="minorEastAsia"/>
        </w:rPr>
        <w:t xml:space="preserve">he service will wait until OpenUxAS has declared all zones, then </w:t>
      </w:r>
      <w:proofErr w:type="gramStart"/>
      <w:r w:rsidRPr="0038389C">
        <w:rPr>
          <w:rFonts w:eastAsiaTheme="minorEastAsia"/>
        </w:rPr>
        <w:t>merge</w:t>
      </w:r>
      <w:proofErr w:type="gramEnd"/>
      <w:r w:rsidRPr="0038389C">
        <w:rPr>
          <w:rFonts w:eastAsiaTheme="minorEastAsia"/>
        </w:rPr>
        <w:t xml:space="preserve"> zones, and then declare the merged zones with new ids.</w:t>
      </w:r>
      <w:r>
        <w:rPr>
          <w:rFonts w:eastAsiaTheme="minorEastAsia"/>
        </w:rPr>
        <w:t xml:space="preserve"> </w:t>
      </w:r>
      <w:r w:rsidR="000E421C">
        <w:rPr>
          <w:rFonts w:eastAsiaTheme="minorEastAsia"/>
        </w:rPr>
        <w:t xml:space="preserve"> That is, when OpenUxAS declares all zones have been created, the alert service will compute and emit the polyhedron geometry, zone type (keep-in or keep-out,) and a unique ID, for each computed merged zone.</w:t>
      </w:r>
    </w:p>
    <w:p w14:paraId="3828DBB2" w14:textId="77777777" w:rsidR="000E421C" w:rsidRDefault="000E421C" w:rsidP="0038389C">
      <w:pPr>
        <w:ind w:firstLine="0"/>
        <w:rPr>
          <w:rFonts w:eastAsiaTheme="minorEastAsia"/>
        </w:rPr>
      </w:pPr>
    </w:p>
    <w:p w14:paraId="523DF5E0" w14:textId="58FE8B0A" w:rsidR="0038389C" w:rsidRDefault="0038389C" w:rsidP="0038389C">
      <w:pPr>
        <w:ind w:firstLine="0"/>
        <w:rPr>
          <w:rFonts w:eastAsiaTheme="minorEastAsia"/>
        </w:rPr>
      </w:pPr>
      <w:r>
        <w:rPr>
          <w:rFonts w:eastAsiaTheme="minorEastAsia"/>
        </w:rPr>
        <w:t>When the service later declares alerts on zones, it will be refer</w:t>
      </w:r>
      <w:r w:rsidR="00A30E07">
        <w:rPr>
          <w:rFonts w:eastAsiaTheme="minorEastAsia"/>
        </w:rPr>
        <w:t>r</w:t>
      </w:r>
      <w:r>
        <w:rPr>
          <w:rFonts w:eastAsiaTheme="minorEastAsia"/>
        </w:rPr>
        <w:t>ing to the merged zones it has created, and not the originally declared zones. The ids of these zones do not correlate with original zone ids in any way. Therefore, any service that wishes to understand the geometry of zone alerting should subscribe to merged zone declarations emit</w:t>
      </w:r>
      <w:r w:rsidR="00A30E07">
        <w:rPr>
          <w:rFonts w:eastAsiaTheme="minorEastAsia"/>
        </w:rPr>
        <w:t>t</w:t>
      </w:r>
      <w:r>
        <w:rPr>
          <w:rFonts w:eastAsiaTheme="minorEastAsia"/>
        </w:rPr>
        <w:t>ed by the zone alert service.</w:t>
      </w:r>
    </w:p>
    <w:p w14:paraId="0D5F36A7" w14:textId="77777777" w:rsidR="00A30E07" w:rsidRDefault="00A30E07" w:rsidP="0038389C">
      <w:pPr>
        <w:ind w:firstLine="0"/>
        <w:rPr>
          <w:rFonts w:eastAsiaTheme="minorEastAsia"/>
        </w:rPr>
      </w:pPr>
    </w:p>
    <w:p w14:paraId="0A5D251B" w14:textId="48795BCD" w:rsidR="0038389C" w:rsidRDefault="00A30E07" w:rsidP="0038389C">
      <w:pPr>
        <w:ind w:firstLine="0"/>
        <w:rPr>
          <w:rFonts w:eastAsiaTheme="minorEastAsia"/>
        </w:rPr>
      </w:pPr>
      <w:r>
        <w:rPr>
          <w:rFonts w:eastAsiaTheme="minorEastAsia"/>
          <w:b/>
          <w:bCs/>
        </w:rPr>
        <w:t xml:space="preserve">Tech </w:t>
      </w:r>
      <w:r w:rsidRPr="00A30E07">
        <w:rPr>
          <w:rFonts w:eastAsiaTheme="minorEastAsia"/>
          <w:b/>
          <w:bCs/>
        </w:rPr>
        <w:t>Note:</w:t>
      </w:r>
      <w:r>
        <w:rPr>
          <w:rFonts w:eastAsiaTheme="minorEastAsia"/>
        </w:rPr>
        <w:t xml:space="preserve"> The basic zones thus created should generally match the way zones are merged and processed by other services in OpenUxAS. However, </w:t>
      </w:r>
      <w:proofErr w:type="gramStart"/>
      <w:r>
        <w:rPr>
          <w:rFonts w:eastAsiaTheme="minorEastAsia"/>
        </w:rPr>
        <w:t>as of yet</w:t>
      </w:r>
      <w:proofErr w:type="gramEnd"/>
      <w:r>
        <w:rPr>
          <w:rFonts w:eastAsiaTheme="minorEastAsia"/>
        </w:rPr>
        <w:t xml:space="preserve">, services do not share this information. It is possible that refactoring the system to have a zone merging service, with declared IDs shared by all other services route planning, motion planning, </w:t>
      </w:r>
      <w:proofErr w:type="spellStart"/>
      <w:r>
        <w:rPr>
          <w:rFonts w:eastAsiaTheme="minorEastAsia"/>
        </w:rPr>
        <w:t>etc</w:t>
      </w:r>
      <w:proofErr w:type="spellEnd"/>
      <w:r>
        <w:rPr>
          <w:rFonts w:eastAsiaTheme="minorEastAsia"/>
        </w:rPr>
        <w:t xml:space="preserve">, might be of value. </w:t>
      </w:r>
    </w:p>
    <w:p w14:paraId="23E58BA5" w14:textId="77777777" w:rsidR="00687093" w:rsidRDefault="00687093" w:rsidP="0038389C">
      <w:pPr>
        <w:ind w:firstLine="0"/>
        <w:rPr>
          <w:rFonts w:eastAsiaTheme="minorEastAsia"/>
        </w:rPr>
      </w:pPr>
    </w:p>
    <w:p w14:paraId="6385A1FA" w14:textId="48CF0F90" w:rsidR="00687093" w:rsidRDefault="00687093" w:rsidP="0038389C">
      <w:pPr>
        <w:ind w:firstLine="0"/>
        <w:rPr>
          <w:rFonts w:eastAsiaTheme="minorEastAsia"/>
        </w:rPr>
      </w:pPr>
      <w:r w:rsidRPr="00E53110">
        <w:rPr>
          <w:rFonts w:eastAsiaTheme="minorEastAsia"/>
          <w:b/>
          <w:bCs/>
        </w:rPr>
        <w:t>Geometry of Merged Zones:</w:t>
      </w:r>
      <w:r w:rsidR="00EA01C4">
        <w:rPr>
          <w:rFonts w:eastAsiaTheme="minorEastAsia"/>
          <w:b/>
          <w:bCs/>
        </w:rPr>
        <w:t xml:space="preserve"> </w:t>
      </w:r>
      <w:r w:rsidR="001052C2">
        <w:rPr>
          <w:rFonts w:eastAsiaTheme="minorEastAsia"/>
          <w:b/>
          <w:bCs/>
        </w:rPr>
        <w:t xml:space="preserve"> </w:t>
      </w:r>
      <w:r w:rsidR="001052C2">
        <w:rPr>
          <w:rFonts w:eastAsiaTheme="minorEastAsia"/>
        </w:rPr>
        <w:t xml:space="preserve">Zones are merged using a standard algorithm as follows. Given a set of overlapping zones of the same type (keep-in or keep-out), then the merged resulting zone takes on the minimum, minimum altitude, and maximum, maximum altitude from the polyhedral of the zones in the set. In addition, the zone polygons in the x-y plan are merged in a “shrink-wrap” style. That is, if one takes </w:t>
      </w:r>
      <w:proofErr w:type="gramStart"/>
      <w:r w:rsidR="001052C2">
        <w:rPr>
          <w:rFonts w:eastAsiaTheme="minorEastAsia"/>
        </w:rPr>
        <w:t>all of</w:t>
      </w:r>
      <w:proofErr w:type="gramEnd"/>
      <w:r w:rsidR="001052C2">
        <w:rPr>
          <w:rFonts w:eastAsiaTheme="minorEastAsia"/>
        </w:rPr>
        <w:t xml:space="preserve"> the zones in the set and represents their polygons in the x-y plane, and one surrounds these with a string and pulls them tight, the resulting defined polygon edges represent the merged zone in the x-y plane.</w:t>
      </w:r>
    </w:p>
    <w:p w14:paraId="4B04988F" w14:textId="77777777" w:rsidR="001052C2" w:rsidRDefault="001052C2" w:rsidP="0038389C">
      <w:pPr>
        <w:ind w:firstLine="0"/>
        <w:rPr>
          <w:rFonts w:eastAsiaTheme="minorEastAsia"/>
        </w:rPr>
      </w:pPr>
    </w:p>
    <w:p w14:paraId="644E41EE" w14:textId="182A2A4D" w:rsidR="00687093" w:rsidRDefault="001052C2" w:rsidP="0038389C">
      <w:pPr>
        <w:ind w:firstLine="0"/>
        <w:rPr>
          <w:rFonts w:eastAsiaTheme="minorEastAsia"/>
        </w:rPr>
      </w:pPr>
      <w:r w:rsidRPr="001052C2">
        <w:rPr>
          <w:rFonts w:eastAsiaTheme="minorEastAsia"/>
          <w:b/>
          <w:bCs/>
        </w:rPr>
        <w:t xml:space="preserve">A Warning About Removed Holes </w:t>
      </w:r>
      <w:proofErr w:type="gramStart"/>
      <w:r w:rsidRPr="001052C2">
        <w:rPr>
          <w:rFonts w:eastAsiaTheme="minorEastAsia"/>
          <w:b/>
          <w:bCs/>
        </w:rPr>
        <w:t>In</w:t>
      </w:r>
      <w:proofErr w:type="gramEnd"/>
      <w:r w:rsidRPr="001052C2">
        <w:rPr>
          <w:rFonts w:eastAsiaTheme="minorEastAsia"/>
          <w:b/>
          <w:bCs/>
        </w:rPr>
        <w:t xml:space="preserve"> Merged Zones</w:t>
      </w:r>
      <w:r>
        <w:rPr>
          <w:rFonts w:eastAsiaTheme="minorEastAsia"/>
        </w:rPr>
        <w:t>: Note that “shrink-wrap” merging can eliminate holes that were present in the original set of zones. For example, if one had an overlapping set of keep-in zones that created a 2d ring around a city, and then “shrink wrap” merged them, then the resulting keep-in zone will represent the outer boundary of the merged zones, but the hole in the middle will be gone and will be part of the resulting keep-in zone. The user should make sure to declare explicit keep-out zones where they are implied by holes in keep-in zone sets, BEFORE the alert service performs merging.</w:t>
      </w:r>
    </w:p>
    <w:p w14:paraId="466BEB7A" w14:textId="77777777" w:rsidR="006E0EA2" w:rsidRDefault="006E0EA2" w:rsidP="0038389C">
      <w:pPr>
        <w:ind w:firstLine="0"/>
        <w:rPr>
          <w:rFonts w:eastAsiaTheme="minorEastAsia"/>
        </w:rPr>
      </w:pPr>
    </w:p>
    <w:p w14:paraId="0AF5884F" w14:textId="7176318C" w:rsidR="006E0EA2" w:rsidRPr="0038389C" w:rsidRDefault="006E0EA2" w:rsidP="0038389C">
      <w:pPr>
        <w:ind w:firstLine="0"/>
        <w:rPr>
          <w:rFonts w:eastAsiaTheme="minorEastAsia"/>
        </w:rPr>
      </w:pPr>
      <w:r w:rsidRPr="006E0EA2">
        <w:rPr>
          <w:rFonts w:eastAsiaTheme="minorEastAsia"/>
          <w:b/>
          <w:bCs/>
        </w:rPr>
        <w:t>No Use of Operating Regions:</w:t>
      </w:r>
      <w:r>
        <w:rPr>
          <w:rFonts w:eastAsiaTheme="minorEastAsia"/>
        </w:rPr>
        <w:t xml:space="preserve"> The system does not respond or care about operating region boundaries.  </w:t>
      </w:r>
      <w:r w:rsidR="00840725">
        <w:rPr>
          <w:rFonts w:eastAsiaTheme="minorEastAsia"/>
        </w:rPr>
        <w:t>All vehicles detect any violations with any declared zones, regardless of the operating regions within which those zones are declared.</w:t>
      </w:r>
    </w:p>
    <w:p w14:paraId="25C88EAC" w14:textId="2C8A76BC" w:rsidR="00F96F03" w:rsidRDefault="00F96F03" w:rsidP="00F96F03">
      <w:pPr>
        <w:pStyle w:val="Heading2Num"/>
        <w:rPr>
          <w:rFonts w:eastAsiaTheme="minorEastAsia"/>
        </w:rPr>
      </w:pPr>
      <w:bookmarkStart w:id="13" w:name="_Toc182310370"/>
      <w:r>
        <w:rPr>
          <w:rFonts w:eastAsiaTheme="minorEastAsia"/>
        </w:rPr>
        <w:t>Producing Zone Violation Alerts</w:t>
      </w:r>
      <w:bookmarkEnd w:id="13"/>
    </w:p>
    <w:p w14:paraId="5ECEF102" w14:textId="3BDD9954" w:rsidR="000E421C" w:rsidRDefault="000E421C" w:rsidP="001052C2">
      <w:pPr>
        <w:pStyle w:val="NormalNoIndent"/>
        <w:rPr>
          <w:lang w:eastAsia="de-DE"/>
        </w:rPr>
      </w:pPr>
      <w:r>
        <w:rPr>
          <w:lang w:eastAsia="de-DE"/>
        </w:rPr>
        <w:t>The Zone Alert Service operates by receiving all Vehicle State Reports. Whenever the service receives a vehicle state report, it computes all existing and imminent zone violations for the vehicle against all merged zones.</w:t>
      </w:r>
    </w:p>
    <w:p w14:paraId="6DCCA71E" w14:textId="54687994" w:rsidR="000E421C" w:rsidRDefault="000E421C" w:rsidP="000E421C">
      <w:pPr>
        <w:rPr>
          <w:rFonts w:eastAsiaTheme="minorEastAsia"/>
        </w:rPr>
      </w:pPr>
      <w:r>
        <w:rPr>
          <w:rFonts w:eastAsiaTheme="minorEastAsia"/>
        </w:rPr>
        <w:t>A produced zone alert will always contain the following information:</w:t>
      </w:r>
    </w:p>
    <w:p w14:paraId="577A6108" w14:textId="13E342F2" w:rsidR="000E421C" w:rsidRDefault="000E421C" w:rsidP="000E421C">
      <w:pPr>
        <w:pStyle w:val="ListParagraph"/>
        <w:numPr>
          <w:ilvl w:val="0"/>
          <w:numId w:val="81"/>
        </w:numPr>
        <w:rPr>
          <w:rFonts w:eastAsiaTheme="minorEastAsia"/>
        </w:rPr>
      </w:pPr>
      <w:r>
        <w:rPr>
          <w:rFonts w:eastAsiaTheme="minorEastAsia"/>
        </w:rPr>
        <w:t>The vehicle ID of the vehicle under alert</w:t>
      </w:r>
    </w:p>
    <w:p w14:paraId="63CF59F7" w14:textId="4CB4F58D" w:rsidR="000E421C" w:rsidRDefault="000E421C" w:rsidP="000E421C">
      <w:pPr>
        <w:pStyle w:val="ListParagraph"/>
        <w:numPr>
          <w:ilvl w:val="0"/>
          <w:numId w:val="81"/>
        </w:numPr>
        <w:rPr>
          <w:rFonts w:eastAsiaTheme="minorEastAsia"/>
        </w:rPr>
      </w:pPr>
      <w:r>
        <w:rPr>
          <w:rFonts w:eastAsiaTheme="minorEastAsia"/>
        </w:rPr>
        <w:t>The zone ID of the violated merged zone</w:t>
      </w:r>
    </w:p>
    <w:p w14:paraId="1F42C7A0" w14:textId="7D74D3E0" w:rsidR="000E421C" w:rsidRDefault="000E421C" w:rsidP="000E421C">
      <w:pPr>
        <w:pStyle w:val="ListParagraph"/>
        <w:numPr>
          <w:ilvl w:val="0"/>
          <w:numId w:val="81"/>
        </w:numPr>
        <w:rPr>
          <w:rFonts w:eastAsiaTheme="minorEastAsia"/>
        </w:rPr>
      </w:pPr>
      <w:r>
        <w:rPr>
          <w:rFonts w:eastAsiaTheme="minorEastAsia"/>
        </w:rPr>
        <w:t>The time at which the violation occurs</w:t>
      </w:r>
    </w:p>
    <w:p w14:paraId="1125C22D" w14:textId="312442B7" w:rsidR="000E421C" w:rsidRDefault="000E421C" w:rsidP="000E421C">
      <w:pPr>
        <w:pStyle w:val="ListParagraph"/>
        <w:numPr>
          <w:ilvl w:val="0"/>
          <w:numId w:val="81"/>
        </w:numPr>
        <w:rPr>
          <w:rFonts w:eastAsiaTheme="minorEastAsia"/>
        </w:rPr>
      </w:pPr>
      <w:r>
        <w:rPr>
          <w:rFonts w:eastAsiaTheme="minorEastAsia"/>
        </w:rPr>
        <w:t>The 3d Cartesian-space position at which the violation occurs</w:t>
      </w:r>
    </w:p>
    <w:p w14:paraId="07CF83D0" w14:textId="7927FAEA" w:rsidR="000E421C" w:rsidRDefault="000E421C" w:rsidP="000E421C">
      <w:pPr>
        <w:pStyle w:val="ListParagraph"/>
        <w:numPr>
          <w:ilvl w:val="0"/>
          <w:numId w:val="81"/>
        </w:numPr>
        <w:rPr>
          <w:rFonts w:eastAsiaTheme="minorEastAsia"/>
        </w:rPr>
      </w:pPr>
      <w:r>
        <w:rPr>
          <w:rFonts w:eastAsiaTheme="minorEastAsia"/>
        </w:rPr>
        <w:t>The time at which the service computed that the violation occurs</w:t>
      </w:r>
    </w:p>
    <w:p w14:paraId="6AF02ADA" w14:textId="55725D3E" w:rsidR="000E421C" w:rsidRPr="000E421C" w:rsidRDefault="000E421C" w:rsidP="001052C2">
      <w:pPr>
        <w:ind w:firstLine="0"/>
        <w:rPr>
          <w:rFonts w:eastAsiaTheme="minorEastAsia"/>
        </w:rPr>
      </w:pPr>
      <w:r>
        <w:rPr>
          <w:rFonts w:eastAsiaTheme="minorEastAsia"/>
        </w:rPr>
        <w:t>These fields are present whether the alert is for an existing or imminent violation.</w:t>
      </w:r>
    </w:p>
    <w:p w14:paraId="3E6F049F" w14:textId="71E219D4" w:rsidR="00F96F03" w:rsidRDefault="00F96F03" w:rsidP="00F96F03">
      <w:pPr>
        <w:pStyle w:val="Heading2Num"/>
        <w:ind w:left="0" w:firstLine="0"/>
        <w:rPr>
          <w:rFonts w:eastAsiaTheme="minorEastAsia"/>
        </w:rPr>
      </w:pPr>
      <w:bookmarkStart w:id="14" w:name="_Toc182310371"/>
      <w:r w:rsidRPr="00F96F03">
        <w:rPr>
          <w:rFonts w:eastAsiaTheme="minorEastAsia"/>
        </w:rPr>
        <w:t xml:space="preserve">Existing Zone </w:t>
      </w:r>
      <w:r>
        <w:rPr>
          <w:rFonts w:eastAsiaTheme="minorEastAsia"/>
        </w:rPr>
        <w:t>Violation Alerting</w:t>
      </w:r>
      <w:bookmarkEnd w:id="14"/>
    </w:p>
    <w:p w14:paraId="6CD91057" w14:textId="76B9DF72" w:rsidR="001052C2" w:rsidRDefault="000E421C" w:rsidP="000E421C">
      <w:pPr>
        <w:pStyle w:val="NormalNoIndent"/>
        <w:rPr>
          <w:lang w:eastAsia="de-DE"/>
        </w:rPr>
      </w:pPr>
      <w:r>
        <w:rPr>
          <w:lang w:eastAsia="de-DE"/>
        </w:rPr>
        <w:t xml:space="preserve">When a vehicle state report is received, the vehicle </w:t>
      </w:r>
      <w:r w:rsidR="001052C2">
        <w:rPr>
          <w:lang w:eastAsia="de-DE"/>
        </w:rPr>
        <w:t xml:space="preserve">reported position is checked for existing violation with </w:t>
      </w:r>
      <w:proofErr w:type="gramStart"/>
      <w:r w:rsidR="001052C2">
        <w:rPr>
          <w:lang w:eastAsia="de-DE"/>
        </w:rPr>
        <w:t>each and every</w:t>
      </w:r>
      <w:proofErr w:type="gramEnd"/>
      <w:r w:rsidR="001052C2">
        <w:rPr>
          <w:lang w:eastAsia="de-DE"/>
        </w:rPr>
        <w:t xml:space="preserve"> merged keep-in and keep-out zone. Violation is defined as follows:</w:t>
      </w:r>
    </w:p>
    <w:p w14:paraId="266DF2E2" w14:textId="2902BED3" w:rsidR="001052C2" w:rsidRDefault="001052C2" w:rsidP="001052C2">
      <w:pPr>
        <w:pStyle w:val="NormalNoIndent"/>
        <w:numPr>
          <w:ilvl w:val="0"/>
          <w:numId w:val="83"/>
        </w:numPr>
        <w:rPr>
          <w:lang w:eastAsia="de-DE"/>
        </w:rPr>
      </w:pPr>
      <w:r w:rsidRPr="001052C2">
        <w:rPr>
          <w:b/>
          <w:bCs/>
          <w:lang w:eastAsia="de-DE"/>
        </w:rPr>
        <w:t>Existing Keep-Out Zone Violation</w:t>
      </w:r>
      <w:r>
        <w:rPr>
          <w:lang w:eastAsia="de-DE"/>
        </w:rPr>
        <w:t xml:space="preserve">: </w:t>
      </w:r>
      <w:r w:rsidR="000E421C">
        <w:rPr>
          <w:lang w:eastAsia="de-DE"/>
        </w:rPr>
        <w:t xml:space="preserve">The vehicle of the report is in violation with a merged </w:t>
      </w:r>
      <w:r>
        <w:rPr>
          <w:lang w:eastAsia="de-DE"/>
        </w:rPr>
        <w:t xml:space="preserve">keep-out </w:t>
      </w:r>
      <w:r w:rsidR="000E421C">
        <w:rPr>
          <w:lang w:eastAsia="de-DE"/>
        </w:rPr>
        <w:t xml:space="preserve">zone if and only if the reported position of the vehicle is on or inside the polyhedron defined for the merged </w:t>
      </w:r>
      <w:r>
        <w:rPr>
          <w:lang w:eastAsia="de-DE"/>
        </w:rPr>
        <w:t>keep-out zone.</w:t>
      </w:r>
    </w:p>
    <w:p w14:paraId="7D12B2BC" w14:textId="29ACA601" w:rsidR="001052C2" w:rsidRDefault="001052C2" w:rsidP="001052C2">
      <w:pPr>
        <w:pStyle w:val="ListParagraph"/>
        <w:numPr>
          <w:ilvl w:val="0"/>
          <w:numId w:val="83"/>
        </w:numPr>
        <w:rPr>
          <w:rFonts w:eastAsiaTheme="minorEastAsia"/>
        </w:rPr>
      </w:pPr>
      <w:r w:rsidRPr="001052C2">
        <w:rPr>
          <w:rFonts w:eastAsiaTheme="minorEastAsia"/>
          <w:b/>
          <w:bCs/>
        </w:rPr>
        <w:t>Existing Keep-In Zone Violation</w:t>
      </w:r>
      <w:r>
        <w:rPr>
          <w:rFonts w:eastAsiaTheme="minorEastAsia"/>
        </w:rPr>
        <w:t>: The vehicle of the just-received report is in violation with a merged keep-in zone if and only if the vehicle was in the merged keep-in zone polyhedron according to its first vehicle state report and the position of the just-received report is not in or on the merged keep-in zone polyhedron.</w:t>
      </w:r>
    </w:p>
    <w:p w14:paraId="64A8010C" w14:textId="6B02033A" w:rsidR="001052C2" w:rsidRPr="001052C2" w:rsidRDefault="001052C2" w:rsidP="001052C2">
      <w:pPr>
        <w:ind w:left="360" w:firstLine="0"/>
        <w:rPr>
          <w:rFonts w:eastAsiaTheme="minorEastAsia"/>
        </w:rPr>
      </w:pPr>
      <w:r>
        <w:rPr>
          <w:rFonts w:eastAsiaTheme="minorEastAsia"/>
        </w:rPr>
        <w:t>The alert system produces accurate alerts from state reports for existing violations. All and only violations for a given position of a state report are produced.</w:t>
      </w:r>
    </w:p>
    <w:p w14:paraId="1738CD6A" w14:textId="2154DB04" w:rsidR="00F96F03" w:rsidRDefault="00F96F03" w:rsidP="00F96F03">
      <w:pPr>
        <w:pStyle w:val="Heading2Num"/>
        <w:ind w:left="0" w:firstLine="0"/>
        <w:rPr>
          <w:rFonts w:eastAsiaTheme="minorEastAsia"/>
        </w:rPr>
      </w:pPr>
      <w:bookmarkStart w:id="15" w:name="_Toc182310372"/>
      <w:r>
        <w:rPr>
          <w:rFonts w:eastAsiaTheme="minorEastAsia"/>
        </w:rPr>
        <w:t>Imminent</w:t>
      </w:r>
      <w:r w:rsidRPr="00F96F03">
        <w:rPr>
          <w:rFonts w:eastAsiaTheme="minorEastAsia"/>
        </w:rPr>
        <w:t xml:space="preserve"> Zone </w:t>
      </w:r>
      <w:r>
        <w:rPr>
          <w:rFonts w:eastAsiaTheme="minorEastAsia"/>
        </w:rPr>
        <w:t>Violation Alerting</w:t>
      </w:r>
      <w:bookmarkEnd w:id="15"/>
    </w:p>
    <w:p w14:paraId="6F85BCE7" w14:textId="77777777" w:rsidR="00ED4A05" w:rsidRDefault="00ED4A05" w:rsidP="00ED4A05">
      <w:pPr>
        <w:pStyle w:val="NormalNoIndent"/>
        <w:rPr>
          <w:lang w:eastAsia="de-DE"/>
        </w:rPr>
      </w:pPr>
      <w:r>
        <w:rPr>
          <w:lang w:eastAsia="de-DE"/>
        </w:rPr>
        <w:t xml:space="preserve">When a vehicle state report is received, the vehicle reported position and vehicle reported instantaneous velocity are used to compute imminent zone violations. </w:t>
      </w:r>
    </w:p>
    <w:p w14:paraId="1A42D42B" w14:textId="77777777" w:rsidR="00ED4A05" w:rsidRDefault="00ED4A05" w:rsidP="00ED4A05">
      <w:pPr>
        <w:pStyle w:val="NormalNoIndent"/>
        <w:rPr>
          <w:lang w:eastAsia="de-DE"/>
        </w:rPr>
      </w:pPr>
    </w:p>
    <w:p w14:paraId="2D145F60" w14:textId="45A8311A" w:rsidR="00ED4A05" w:rsidRDefault="00ED4A05" w:rsidP="00ED4A05">
      <w:pPr>
        <w:pStyle w:val="NormalNoIndent"/>
        <w:rPr>
          <w:lang w:eastAsia="de-DE"/>
        </w:rPr>
      </w:pPr>
      <w:r>
        <w:rPr>
          <w:lang w:eastAsia="de-DE"/>
        </w:rPr>
        <w:lastRenderedPageBreak/>
        <w:t xml:space="preserve">Imminent Zone Violations depend on the computation of the linear </w:t>
      </w:r>
      <w:r w:rsidRPr="00ED4A05">
        <w:rPr>
          <w:b/>
          <w:bCs/>
          <w:lang w:eastAsia="de-DE"/>
        </w:rPr>
        <w:t>trajectory segment</w:t>
      </w:r>
      <w:r>
        <w:rPr>
          <w:lang w:eastAsia="de-DE"/>
        </w:rPr>
        <w:t xml:space="preserve"> of a vehicle from its state report. This is a line segment from, but </w:t>
      </w:r>
      <w:proofErr w:type="gramStart"/>
      <w:r>
        <w:rPr>
          <w:lang w:eastAsia="de-DE"/>
        </w:rPr>
        <w:t>not including,</w:t>
      </w:r>
      <w:proofErr w:type="gramEnd"/>
      <w:r>
        <w:rPr>
          <w:lang w:eastAsia="de-DE"/>
        </w:rPr>
        <w:t xml:space="preserve"> the current position of the vehicle to, and including, the position of the vehicle along its current velocity to the position it will have based on the velocity at the future time </w:t>
      </w:r>
      <w:proofErr w:type="spellStart"/>
      <w:r>
        <w:rPr>
          <w:lang w:eastAsia="de-DE"/>
        </w:rPr>
        <w:t>TimeWIndow</w:t>
      </w:r>
      <w:proofErr w:type="spellEnd"/>
      <w:r>
        <w:rPr>
          <w:lang w:eastAsia="de-DE"/>
        </w:rPr>
        <w:t xml:space="preserve"> relative to the time of the state report. It is a line segment that begins but does not include the reported position and ending at the expected position of the vehicle at time </w:t>
      </w:r>
      <w:proofErr w:type="spellStart"/>
      <w:r>
        <w:rPr>
          <w:lang w:eastAsia="de-DE"/>
        </w:rPr>
        <w:t>TimeWIndow</w:t>
      </w:r>
      <w:proofErr w:type="spellEnd"/>
      <w:r>
        <w:rPr>
          <w:lang w:eastAsia="de-DE"/>
        </w:rPr>
        <w:t xml:space="preserve"> after the state report, assuming the vehicle continues along the linear trajectory of its reported instantaneous velocity. </w:t>
      </w:r>
    </w:p>
    <w:p w14:paraId="0E282052" w14:textId="5DB104BB" w:rsidR="00ED4A05" w:rsidRDefault="00ED4A05" w:rsidP="00ED4A05">
      <w:r>
        <w:t>For the mathematically included, this is a parametrically defined line segment defined by the reported velocity vector and position of the vehicle over the time interval (</w:t>
      </w:r>
      <w:r w:rsidRPr="00ED4A05">
        <w:rPr>
          <w:b/>
          <w:bCs/>
        </w:rPr>
        <w:t>T</w:t>
      </w:r>
      <w:r w:rsidRPr="00ED4A05">
        <w:rPr>
          <w:b/>
          <w:bCs/>
          <w:vertAlign w:val="subscript"/>
        </w:rPr>
        <w:t>S</w:t>
      </w:r>
      <w:r>
        <w:t xml:space="preserve">, </w:t>
      </w:r>
      <w:r w:rsidRPr="00ED4A05">
        <w:rPr>
          <w:b/>
          <w:bCs/>
        </w:rPr>
        <w:t>T</w:t>
      </w:r>
      <w:r w:rsidRPr="00ED4A05">
        <w:rPr>
          <w:b/>
          <w:bCs/>
          <w:vertAlign w:val="subscript"/>
        </w:rPr>
        <w:t>S</w:t>
      </w:r>
      <w:r>
        <w:t xml:space="preserve"> + </w:t>
      </w:r>
      <w:proofErr w:type="spellStart"/>
      <w:r w:rsidRPr="00ED4A05">
        <w:rPr>
          <w:b/>
          <w:bCs/>
        </w:rPr>
        <w:t>TimeWindow</w:t>
      </w:r>
      <w:proofErr w:type="spellEnd"/>
      <w:r>
        <w:t>].</w:t>
      </w:r>
    </w:p>
    <w:p w14:paraId="45A06984" w14:textId="77777777" w:rsidR="00ED4A05" w:rsidRDefault="00ED4A05" w:rsidP="00ED4A05">
      <w:pPr>
        <w:pStyle w:val="NormalNoIndent"/>
        <w:rPr>
          <w:lang w:eastAsia="de-DE"/>
        </w:rPr>
      </w:pPr>
    </w:p>
    <w:p w14:paraId="6EA70046" w14:textId="6B0F50EC" w:rsidR="00ED4A05" w:rsidRDefault="00ED4A05" w:rsidP="00ED4A05">
      <w:pPr>
        <w:pStyle w:val="NormalNoIndent"/>
        <w:rPr>
          <w:lang w:eastAsia="de-DE"/>
        </w:rPr>
      </w:pPr>
      <w:r>
        <w:rPr>
          <w:lang w:eastAsia="de-DE"/>
        </w:rPr>
        <w:t>Violation is defined as follows:</w:t>
      </w:r>
    </w:p>
    <w:p w14:paraId="1121768A" w14:textId="30F86900" w:rsidR="00ED4A05" w:rsidRDefault="00ED4A05" w:rsidP="00ED4A05">
      <w:pPr>
        <w:pStyle w:val="ListParagraph"/>
        <w:numPr>
          <w:ilvl w:val="0"/>
          <w:numId w:val="84"/>
        </w:numPr>
      </w:pPr>
      <w:r w:rsidRPr="00FD27A8">
        <w:rPr>
          <w:b/>
          <w:bCs/>
        </w:rPr>
        <w:t>Imminent Keep-Out Zone Violation</w:t>
      </w:r>
      <w:r>
        <w:t xml:space="preserve">: For a given vehicle state report, the vehicle is in imminent keep-out zone violation with a merged keep-out zone if and only if </w:t>
      </w:r>
      <w:r w:rsidR="006104E1">
        <w:t xml:space="preserve">the vehicle is not in existing violation with the zone and </w:t>
      </w:r>
      <w:r>
        <w:t>one or more positions on the trajectory segment are in or on the merged zone’s polyhedron.</w:t>
      </w:r>
    </w:p>
    <w:p w14:paraId="5855EF99" w14:textId="6A7FA52E" w:rsidR="00ED4A05" w:rsidRDefault="00ED4A05" w:rsidP="00ED4A05">
      <w:pPr>
        <w:pStyle w:val="ListParagraph"/>
        <w:numPr>
          <w:ilvl w:val="0"/>
          <w:numId w:val="84"/>
        </w:numPr>
      </w:pPr>
      <w:r w:rsidRPr="00FD27A8">
        <w:rPr>
          <w:b/>
          <w:bCs/>
        </w:rPr>
        <w:t>Imminent Keep-In Zone Violation</w:t>
      </w:r>
      <w:r>
        <w:t>: For a given vehicle state report, the vehicle is in imminent keep-in zone violation with a merged keep-in zone if and only if the vehicle was in or on the merged keep-in zone polyhedron according to its initial vehicle report position</w:t>
      </w:r>
      <w:r w:rsidR="006104E1">
        <w:t xml:space="preserve">, it not in existing violation with the zone, </w:t>
      </w:r>
      <w:r>
        <w:t>and its trajectory segment contains one or more points outside of that merged keep-in zone’s polyhedron.</w:t>
      </w:r>
    </w:p>
    <w:p w14:paraId="3A8F96C5" w14:textId="77777777" w:rsidR="00FD27A8" w:rsidRDefault="00FD27A8" w:rsidP="00FD27A8">
      <w:pPr>
        <w:ind w:firstLine="0"/>
      </w:pPr>
    </w:p>
    <w:p w14:paraId="09DE4C09" w14:textId="074D918D" w:rsidR="00FD27A8" w:rsidRDefault="00FD27A8" w:rsidP="00FD27A8">
      <w:pPr>
        <w:ind w:firstLine="0"/>
      </w:pPr>
      <w:r>
        <w:t>Imminent zone violation is said to occur at the earliest parametric time on the interval (</w:t>
      </w:r>
      <w:r w:rsidRPr="00FD27A8">
        <w:rPr>
          <w:b/>
          <w:bCs/>
        </w:rPr>
        <w:t>T</w:t>
      </w:r>
      <w:r w:rsidRPr="00FD27A8">
        <w:rPr>
          <w:b/>
          <w:bCs/>
          <w:vertAlign w:val="subscript"/>
        </w:rPr>
        <w:t>S</w:t>
      </w:r>
      <w:r>
        <w:t xml:space="preserve">, </w:t>
      </w:r>
      <w:r w:rsidRPr="00FD27A8">
        <w:rPr>
          <w:b/>
          <w:bCs/>
        </w:rPr>
        <w:t>T</w:t>
      </w:r>
      <w:r w:rsidRPr="00FD27A8">
        <w:rPr>
          <w:b/>
          <w:bCs/>
          <w:vertAlign w:val="subscript"/>
        </w:rPr>
        <w:t>S</w:t>
      </w:r>
      <w:r>
        <w:t xml:space="preserve"> + </w:t>
      </w:r>
      <w:proofErr w:type="spellStart"/>
      <w:r w:rsidRPr="00FD27A8">
        <w:rPr>
          <w:b/>
          <w:bCs/>
        </w:rPr>
        <w:t>TimeWindow</w:t>
      </w:r>
      <w:proofErr w:type="spellEnd"/>
      <w:r>
        <w:t xml:space="preserve">] for which the point on the trajectory segment is in violation of the zone, where </w:t>
      </w:r>
      <w:r w:rsidRPr="00FD27A8">
        <w:rPr>
          <w:b/>
          <w:bCs/>
        </w:rPr>
        <w:t>T</w:t>
      </w:r>
      <w:r w:rsidRPr="00FD27A8">
        <w:rPr>
          <w:b/>
          <w:bCs/>
          <w:vertAlign w:val="subscript"/>
        </w:rPr>
        <w:t>S</w:t>
      </w:r>
      <w:r>
        <w:t xml:space="preserve"> is the time of the vehicle state report.  The position of the violation is thus the position on the trajectory segment </w:t>
      </w:r>
      <w:proofErr w:type="gramStart"/>
      <w:r>
        <w:t>at this time</w:t>
      </w:r>
      <w:proofErr w:type="gramEnd"/>
      <w:r>
        <w:t>. Both are reported in the Imminent Zone Violation alert.</w:t>
      </w:r>
    </w:p>
    <w:p w14:paraId="1C2D5D60" w14:textId="552DC047" w:rsidR="00FD27A8" w:rsidRDefault="00BD2813" w:rsidP="00FD27A8">
      <w:pPr>
        <w:pStyle w:val="Heading2Num"/>
        <w:rPr>
          <w:rFonts w:eastAsiaTheme="minorEastAsia"/>
        </w:rPr>
      </w:pPr>
      <w:bookmarkStart w:id="16" w:name="_Toc182310373"/>
      <w:r>
        <w:rPr>
          <w:rFonts w:eastAsiaTheme="minorEastAsia"/>
        </w:rPr>
        <w:t>Naïve</w:t>
      </w:r>
      <w:r w:rsidR="00FD27A8">
        <w:rPr>
          <w:rFonts w:eastAsiaTheme="minorEastAsia"/>
        </w:rPr>
        <w:t xml:space="preserve"> Best Effort</w:t>
      </w:r>
      <w:bookmarkEnd w:id="16"/>
    </w:p>
    <w:p w14:paraId="419CAEB8" w14:textId="79F8E2ED" w:rsidR="00070DFF" w:rsidRDefault="00FD27A8" w:rsidP="00070DFF">
      <w:pPr>
        <w:pStyle w:val="NormalNoIndent"/>
        <w:rPr>
          <w:lang w:eastAsia="de-DE"/>
        </w:rPr>
      </w:pPr>
      <w:r>
        <w:rPr>
          <w:lang w:eastAsia="de-DE"/>
        </w:rPr>
        <w:t xml:space="preserve">The zone alert service computes whenever it receives a vehicle state report. </w:t>
      </w:r>
      <w:r w:rsidR="005174D2">
        <w:rPr>
          <w:lang w:eastAsia="de-DE"/>
        </w:rPr>
        <w:t xml:space="preserve">It does so without </w:t>
      </w:r>
      <w:r w:rsidR="00BD2813">
        <w:rPr>
          <w:lang w:eastAsia="de-DE"/>
        </w:rPr>
        <w:t>regard</w:t>
      </w:r>
      <w:r w:rsidR="005174D2">
        <w:rPr>
          <w:lang w:eastAsia="de-DE"/>
        </w:rPr>
        <w:t xml:space="preserve"> to how old the time of a state report is, nor how late it is received, nor how backlogged computation is by the service</w:t>
      </w:r>
      <w:r w:rsidR="009469EC">
        <w:rPr>
          <w:lang w:eastAsia="de-DE"/>
        </w:rPr>
        <w:t>.</w:t>
      </w:r>
    </w:p>
    <w:p w14:paraId="30A289DF" w14:textId="0BE10940" w:rsidR="00070DFF" w:rsidRDefault="00070DFF" w:rsidP="00070DFF">
      <w:pPr>
        <w:pStyle w:val="Heading1Num"/>
        <w:rPr>
          <w:rFonts w:eastAsiaTheme="minorEastAsia"/>
        </w:rPr>
      </w:pPr>
      <w:bookmarkStart w:id="17" w:name="_Toc157513753"/>
      <w:bookmarkStart w:id="18" w:name="_Toc182310374"/>
      <w:r>
        <w:rPr>
          <w:rFonts w:eastAsiaTheme="minorEastAsia"/>
        </w:rPr>
        <w:t xml:space="preserve">Basic </w:t>
      </w:r>
      <w:bookmarkEnd w:id="17"/>
      <w:r>
        <w:rPr>
          <w:rFonts w:eastAsiaTheme="minorEastAsia"/>
        </w:rPr>
        <w:t xml:space="preserve">Behavior </w:t>
      </w:r>
      <w:r w:rsidR="00164C2B">
        <w:rPr>
          <w:rFonts w:eastAsiaTheme="minorEastAsia"/>
        </w:rPr>
        <w:t>Cases</w:t>
      </w:r>
      <w:bookmarkEnd w:id="18"/>
    </w:p>
    <w:p w14:paraId="637941DA" w14:textId="66F06335" w:rsidR="007D36D8" w:rsidRPr="007D36D8" w:rsidRDefault="007D36D8" w:rsidP="007D36D8">
      <w:pPr>
        <w:pStyle w:val="NormalNoIndent"/>
        <w:rPr>
          <w:lang w:eastAsia="de-DE"/>
        </w:rPr>
      </w:pPr>
      <w:r>
        <w:rPr>
          <w:lang w:eastAsia="de-DE"/>
        </w:rPr>
        <w:t>The following section contains use and edge cases that were used to iteratively validate the desired behavior of the service with the stakeholders.</w:t>
      </w:r>
      <w:r w:rsidR="00510E2C">
        <w:rPr>
          <w:lang w:eastAsia="de-DE"/>
        </w:rPr>
        <w:t xml:space="preserve"> </w:t>
      </w:r>
    </w:p>
    <w:p w14:paraId="66900ECB" w14:textId="41E97154" w:rsidR="00070DFF" w:rsidRDefault="00070DFF" w:rsidP="00070DFF">
      <w:pPr>
        <w:pStyle w:val="Heading2"/>
        <w:rPr>
          <w:rFonts w:eastAsiaTheme="minorEastAsia"/>
        </w:rPr>
      </w:pPr>
      <w:r>
        <w:rPr>
          <w:rFonts w:eastAsiaTheme="minorEastAsia"/>
        </w:rPr>
        <w:lastRenderedPageBreak/>
        <w:t>Case 1</w:t>
      </w:r>
      <w:r w:rsidR="00D03673">
        <w:rPr>
          <w:rFonts w:eastAsiaTheme="minorEastAsia"/>
        </w:rPr>
        <w:t>.</w:t>
      </w:r>
      <w:r>
        <w:rPr>
          <w:rFonts w:eastAsiaTheme="minorEastAsia"/>
        </w:rPr>
        <w:t xml:space="preserve"> Report Violations at Vehicle State Time </w:t>
      </w:r>
      <w:r w:rsidR="00510E2C">
        <w:rPr>
          <w:rFonts w:eastAsiaTheme="minorEastAsia"/>
        </w:rPr>
        <w:t>Regardless of Staleness</w:t>
      </w:r>
    </w:p>
    <w:p w14:paraId="67B7C3BD" w14:textId="77D030CA" w:rsidR="00F6139D" w:rsidRDefault="00070DFF" w:rsidP="00510E2C">
      <w:pPr>
        <w:ind w:firstLine="0"/>
        <w:rPr>
          <w:rFonts w:eastAsiaTheme="minorEastAsia"/>
        </w:rPr>
      </w:pPr>
      <w:r>
        <w:rPr>
          <w:rFonts w:eastAsiaTheme="minorEastAsia"/>
        </w:rPr>
        <w:t xml:space="preserve">If a vehicle state report from time </w:t>
      </w:r>
      <w:r w:rsidRPr="00A453F2">
        <w:rPr>
          <w:rFonts w:eastAsiaTheme="minorEastAsia"/>
          <w:b/>
          <w:bCs/>
        </w:rPr>
        <w:t>T</w:t>
      </w:r>
      <w:r w:rsidRPr="00A453F2">
        <w:rPr>
          <w:rFonts w:eastAsiaTheme="minorEastAsia"/>
          <w:b/>
          <w:bCs/>
          <w:vertAlign w:val="subscript"/>
        </w:rPr>
        <w:t>S</w:t>
      </w:r>
      <w:r>
        <w:rPr>
          <w:rFonts w:eastAsiaTheme="minorEastAsia"/>
        </w:rPr>
        <w:t xml:space="preserve"> is reported at a time </w:t>
      </w:r>
      <w:r w:rsidRPr="00A453F2">
        <w:rPr>
          <w:rFonts w:eastAsiaTheme="minorEastAsia"/>
          <w:b/>
          <w:bCs/>
        </w:rPr>
        <w:t>T</w:t>
      </w:r>
      <w:r w:rsidRPr="00A453F2">
        <w:rPr>
          <w:rFonts w:eastAsiaTheme="minorEastAsia"/>
          <w:b/>
          <w:bCs/>
          <w:vertAlign w:val="subscript"/>
        </w:rPr>
        <w:t>P</w:t>
      </w:r>
      <w:r>
        <w:rPr>
          <w:rFonts w:eastAsiaTheme="minorEastAsia"/>
        </w:rPr>
        <w:t xml:space="preserve"> that is after the prediction window, </w:t>
      </w:r>
      <w:r w:rsidRPr="00A453F2">
        <w:rPr>
          <w:rFonts w:eastAsiaTheme="minorEastAsia"/>
          <w:b/>
          <w:bCs/>
        </w:rPr>
        <w:t>T</w:t>
      </w:r>
      <w:r w:rsidRPr="00A453F2">
        <w:rPr>
          <w:rFonts w:eastAsiaTheme="minorEastAsia"/>
          <w:b/>
          <w:bCs/>
          <w:vertAlign w:val="subscript"/>
        </w:rPr>
        <w:t>S</w:t>
      </w:r>
      <w:r>
        <w:rPr>
          <w:rFonts w:eastAsiaTheme="minorEastAsia"/>
        </w:rPr>
        <w:t>+</w:t>
      </w:r>
      <w:r w:rsidRPr="00A453F2">
        <w:rPr>
          <w:rFonts w:eastAsiaTheme="minorEastAsia"/>
          <w:b/>
          <w:bCs/>
        </w:rPr>
        <w:t>T</w:t>
      </w:r>
      <w:r w:rsidRPr="00A453F2">
        <w:rPr>
          <w:rFonts w:eastAsiaTheme="minorEastAsia"/>
          <w:b/>
          <w:bCs/>
          <w:vertAlign w:val="subscript"/>
        </w:rPr>
        <w:t>W</w:t>
      </w:r>
      <w:r>
        <w:rPr>
          <w:rFonts w:eastAsiaTheme="minorEastAsia"/>
        </w:rPr>
        <w:t xml:space="preserve">, then alerting is stale. However, it is still useful to report the violation at the state time. </w:t>
      </w:r>
    </w:p>
    <w:p w14:paraId="30DE4901" w14:textId="10A19AC9" w:rsidR="00F6139D" w:rsidRDefault="00F6139D" w:rsidP="00F6139D">
      <w:pPr>
        <w:pStyle w:val="Heading2"/>
        <w:ind w:left="0" w:firstLine="0"/>
        <w:rPr>
          <w:rFonts w:eastAsiaTheme="minorEastAsia"/>
        </w:rPr>
      </w:pPr>
      <w:r>
        <w:rPr>
          <w:rFonts w:eastAsiaTheme="minorEastAsia"/>
        </w:rPr>
        <w:t>Case 2</w:t>
      </w:r>
      <w:r w:rsidR="00D03673">
        <w:rPr>
          <w:rFonts w:eastAsiaTheme="minorEastAsia"/>
        </w:rPr>
        <w:t>.</w:t>
      </w:r>
      <w:r>
        <w:rPr>
          <w:rFonts w:eastAsiaTheme="minorEastAsia"/>
        </w:rPr>
        <w:t xml:space="preserve"> </w:t>
      </w:r>
      <w:r w:rsidR="00D03673">
        <w:rPr>
          <w:rFonts w:eastAsiaTheme="minorEastAsia"/>
        </w:rPr>
        <w:t xml:space="preserve">Typical </w:t>
      </w:r>
      <w:r>
        <w:rPr>
          <w:rFonts w:eastAsiaTheme="minorEastAsia"/>
        </w:rPr>
        <w:t xml:space="preserve">Existing Zone Violation </w:t>
      </w:r>
      <w:r w:rsidR="00A119D6">
        <w:rPr>
          <w:rFonts w:eastAsiaTheme="minorEastAsia"/>
        </w:rPr>
        <w:t>Reporting</w:t>
      </w:r>
    </w:p>
    <w:p w14:paraId="1CB48B49" w14:textId="3DB9AFFE" w:rsidR="00F6139D" w:rsidRDefault="00F6139D" w:rsidP="00F6139D">
      <w:pPr>
        <w:ind w:firstLine="0"/>
        <w:rPr>
          <w:rFonts w:eastAsiaTheme="minorEastAsia"/>
        </w:rPr>
      </w:pPr>
      <w:r>
        <w:rPr>
          <w:rFonts w:eastAsiaTheme="minorEastAsia"/>
        </w:rPr>
        <w:t>Given a vehicle state report, the present position of the vehicle will be utilized to determine if the vehicle is in existing violation of keep-out and keep-in zones.</w:t>
      </w:r>
    </w:p>
    <w:p w14:paraId="284C9E97" w14:textId="77777777" w:rsidR="00F6139D" w:rsidRDefault="00F6139D" w:rsidP="00F6139D">
      <w:pPr>
        <w:ind w:firstLine="0"/>
        <w:rPr>
          <w:rFonts w:eastAsiaTheme="minorEastAsia"/>
        </w:rPr>
      </w:pPr>
    </w:p>
    <w:p w14:paraId="4EBEC353" w14:textId="45DBDE1B" w:rsidR="00F6139D" w:rsidRDefault="00F6139D" w:rsidP="00F6139D">
      <w:pPr>
        <w:pStyle w:val="ListParagraph"/>
        <w:numPr>
          <w:ilvl w:val="0"/>
          <w:numId w:val="85"/>
        </w:numPr>
        <w:rPr>
          <w:rFonts w:eastAsiaTheme="minorEastAsia"/>
        </w:rPr>
      </w:pPr>
      <w:r w:rsidRPr="00F6139D">
        <w:rPr>
          <w:rFonts w:eastAsiaTheme="minorEastAsia"/>
          <w:b/>
          <w:bCs/>
        </w:rPr>
        <w:t>Existing Keep-Out Zone Violation</w:t>
      </w:r>
      <w:r w:rsidRPr="00F6139D">
        <w:rPr>
          <w:rFonts w:eastAsiaTheme="minorEastAsia"/>
        </w:rPr>
        <w:t xml:space="preserve">: For a keep-out zone, a present violation exists if the vehicles reported position in the state report is in or on the zone polyhedron. </w:t>
      </w:r>
    </w:p>
    <w:p w14:paraId="6308D64A" w14:textId="60DF245C" w:rsidR="00F6139D" w:rsidRPr="00FE2124" w:rsidRDefault="00F6139D" w:rsidP="00F6139D">
      <w:pPr>
        <w:pStyle w:val="ListParagraph"/>
        <w:numPr>
          <w:ilvl w:val="0"/>
          <w:numId w:val="85"/>
        </w:numPr>
        <w:rPr>
          <w:rFonts w:eastAsiaTheme="minorEastAsia"/>
          <w:color w:val="FF0000"/>
        </w:rPr>
      </w:pPr>
      <w:r w:rsidRPr="00FE2124">
        <w:rPr>
          <w:rFonts w:eastAsiaTheme="minorEastAsia"/>
          <w:b/>
          <w:bCs/>
          <w:color w:val="FF0000"/>
        </w:rPr>
        <w:t>Existing Keep-In Zone Violation</w:t>
      </w:r>
      <w:r w:rsidRPr="00FE2124">
        <w:rPr>
          <w:rFonts w:eastAsiaTheme="minorEastAsia"/>
          <w:color w:val="FF0000"/>
        </w:rPr>
        <w:t>: For keep-in zones, by the definition of a keep-in zone violation, the vehicle is in zone violation if its present position is outside any keep-in zone it was within when the vehicle first began operations.</w:t>
      </w:r>
    </w:p>
    <w:p w14:paraId="0F58B3A3" w14:textId="081063C5" w:rsidR="007D5A3A" w:rsidRPr="00AF3136" w:rsidRDefault="007A0BF1" w:rsidP="00AF3136">
      <w:pPr>
        <w:pStyle w:val="ListParagraph"/>
        <w:numPr>
          <w:ilvl w:val="1"/>
          <w:numId w:val="85"/>
        </w:numPr>
        <w:rPr>
          <w:rFonts w:eastAsiaTheme="minorEastAsia"/>
          <w:color w:val="FF0000"/>
        </w:rPr>
      </w:pPr>
      <w:r w:rsidRPr="00FE2124">
        <w:rPr>
          <w:rFonts w:eastAsiaTheme="minorEastAsia"/>
          <w:b/>
          <w:bCs/>
          <w:color w:val="FF0000"/>
        </w:rPr>
        <w:t>Alternative</w:t>
      </w:r>
      <w:r w:rsidR="007D5A3A" w:rsidRPr="00FE2124">
        <w:rPr>
          <w:rFonts w:eastAsiaTheme="minorEastAsia"/>
          <w:b/>
          <w:bCs/>
          <w:color w:val="FF0000"/>
        </w:rPr>
        <w:t xml:space="preserve"> Definition for Review</w:t>
      </w:r>
      <w:r w:rsidRPr="00FE2124">
        <w:rPr>
          <w:rFonts w:eastAsiaTheme="minorEastAsia"/>
          <w:color w:val="FF0000"/>
        </w:rPr>
        <w:t>: A violation exists if it is outside a merged keep-in zone that it was within in the previously received state report from an earlier time.</w:t>
      </w:r>
    </w:p>
    <w:p w14:paraId="0D016831" w14:textId="5F426282" w:rsidR="00070DFF" w:rsidRDefault="00070DFF" w:rsidP="00510E2C">
      <w:pPr>
        <w:pStyle w:val="Heading2"/>
        <w:ind w:left="0" w:firstLine="0"/>
        <w:rPr>
          <w:rFonts w:eastAsiaTheme="minorEastAsia"/>
        </w:rPr>
      </w:pPr>
      <w:r>
        <w:rPr>
          <w:rFonts w:eastAsiaTheme="minorEastAsia"/>
        </w:rPr>
        <w:t xml:space="preserve">Case </w:t>
      </w:r>
      <w:r w:rsidR="00F6139D">
        <w:rPr>
          <w:rFonts w:eastAsiaTheme="minorEastAsia"/>
        </w:rPr>
        <w:t>3</w:t>
      </w:r>
      <w:r w:rsidR="00D03673">
        <w:rPr>
          <w:rFonts w:eastAsiaTheme="minorEastAsia"/>
        </w:rPr>
        <w:t>. Typical</w:t>
      </w:r>
      <w:r>
        <w:rPr>
          <w:rFonts w:eastAsiaTheme="minorEastAsia"/>
        </w:rPr>
        <w:t xml:space="preserve"> </w:t>
      </w:r>
      <w:r w:rsidR="009F7B53">
        <w:rPr>
          <w:rFonts w:eastAsiaTheme="minorEastAsia"/>
        </w:rPr>
        <w:t>Imminent</w:t>
      </w:r>
      <w:r>
        <w:rPr>
          <w:rFonts w:eastAsiaTheme="minorEastAsia"/>
        </w:rPr>
        <w:t xml:space="preserve"> Zone Violation</w:t>
      </w:r>
      <w:r w:rsidR="00F6139D">
        <w:rPr>
          <w:rFonts w:eastAsiaTheme="minorEastAsia"/>
        </w:rPr>
        <w:t xml:space="preserve"> </w:t>
      </w:r>
      <w:r w:rsidR="00A119D6">
        <w:rPr>
          <w:rFonts w:eastAsiaTheme="minorEastAsia"/>
        </w:rPr>
        <w:t>Reporting</w:t>
      </w:r>
    </w:p>
    <w:p w14:paraId="0A06D66D" w14:textId="54A9EE75" w:rsidR="00070DFF" w:rsidRDefault="00070DFF" w:rsidP="00070DFF">
      <w:pPr>
        <w:pStyle w:val="Heading3"/>
        <w:rPr>
          <w:rFonts w:eastAsiaTheme="minorEastAsia"/>
          <w:i w:val="0"/>
          <w:iCs/>
        </w:rPr>
      </w:pPr>
      <w:r>
        <w:rPr>
          <w:rFonts w:eastAsiaTheme="minorEastAsia"/>
          <w:i w:val="0"/>
          <w:iCs/>
        </w:rPr>
        <w:t>The prediction approach is based on the reported position and linear velocity of each vehicle</w:t>
      </w:r>
      <w:r w:rsidR="001F60C3">
        <w:rPr>
          <w:rFonts w:eastAsiaTheme="minorEastAsia"/>
          <w:i w:val="0"/>
          <w:iCs/>
        </w:rPr>
        <w:t xml:space="preserve"> upon receipt of a vehicle state message</w:t>
      </w:r>
      <w:r>
        <w:rPr>
          <w:rFonts w:eastAsiaTheme="minorEastAsia"/>
          <w:i w:val="0"/>
          <w:iCs/>
        </w:rPr>
        <w:t>. This basic algorithm is meant to match the linear projection models used for DAIDILUS</w:t>
      </w:r>
      <w:r w:rsidR="001F60C3">
        <w:rPr>
          <w:rFonts w:eastAsiaTheme="minorEastAsia"/>
          <w:i w:val="0"/>
          <w:iCs/>
        </w:rPr>
        <w:t xml:space="preserve"> [CHECK, IS THIS TRUE?]</w:t>
      </w:r>
      <w:r>
        <w:rPr>
          <w:rFonts w:eastAsiaTheme="minorEastAsia"/>
          <w:i w:val="0"/>
          <w:iCs/>
        </w:rPr>
        <w:t>.</w:t>
      </w:r>
    </w:p>
    <w:p w14:paraId="435CD709" w14:textId="77777777" w:rsidR="00070DFF" w:rsidRDefault="00070DFF" w:rsidP="00070DFF">
      <w:pPr>
        <w:pStyle w:val="Heading3"/>
      </w:pPr>
      <w:r w:rsidRPr="008F6E53">
        <w:t>Projected</w:t>
      </w:r>
      <w:r>
        <w:t xml:space="preserve"> Violation Model</w:t>
      </w:r>
    </w:p>
    <w:p w14:paraId="5BB23A07" w14:textId="477FAA98" w:rsidR="00070DFF" w:rsidRDefault="00070DFF" w:rsidP="00070DFF">
      <w:pPr>
        <w:pStyle w:val="NormalNoIndent"/>
      </w:pPr>
      <w:r>
        <w:rPr>
          <w:noProof/>
        </w:rPr>
        <mc:AlternateContent>
          <mc:Choice Requires="wpg">
            <w:drawing>
              <wp:anchor distT="0" distB="0" distL="114300" distR="114300" simplePos="0" relativeHeight="251684864" behindDoc="1" locked="0" layoutInCell="1" allowOverlap="1" wp14:anchorId="5C690A56" wp14:editId="358B928C">
                <wp:simplePos x="0" y="0"/>
                <wp:positionH relativeFrom="column">
                  <wp:posOffset>2626360</wp:posOffset>
                </wp:positionH>
                <wp:positionV relativeFrom="paragraph">
                  <wp:posOffset>42545</wp:posOffset>
                </wp:positionV>
                <wp:extent cx="3216910" cy="2581910"/>
                <wp:effectExtent l="12700" t="12700" r="8890" b="8890"/>
                <wp:wrapTight wrapText="bothSides">
                  <wp:wrapPolygon edited="0">
                    <wp:start x="-85" y="-106"/>
                    <wp:lineTo x="-85" y="21568"/>
                    <wp:lineTo x="21574" y="21568"/>
                    <wp:lineTo x="21574" y="-106"/>
                    <wp:lineTo x="-85" y="-106"/>
                  </wp:wrapPolygon>
                </wp:wrapTight>
                <wp:docPr id="754281604" name="Group 4"/>
                <wp:cNvGraphicFramePr/>
                <a:graphic xmlns:a="http://schemas.openxmlformats.org/drawingml/2006/main">
                  <a:graphicData uri="http://schemas.microsoft.com/office/word/2010/wordprocessingGroup">
                    <wpg:wgp>
                      <wpg:cNvGrpSpPr/>
                      <wpg:grpSpPr>
                        <a:xfrm>
                          <a:off x="0" y="0"/>
                          <a:ext cx="3216910" cy="2581910"/>
                          <a:chOff x="0" y="0"/>
                          <a:chExt cx="3216910" cy="2582056"/>
                        </a:xfrm>
                      </wpg:grpSpPr>
                      <wps:wsp>
                        <wps:cNvPr id="1944083303" name="Rectangle 16"/>
                        <wps:cNvSpPr/>
                        <wps:spPr>
                          <a:xfrm>
                            <a:off x="0" y="0"/>
                            <a:ext cx="3216910" cy="258191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224082" name="Rectangle 19"/>
                        <wps:cNvSpPr/>
                        <wps:spPr>
                          <a:xfrm>
                            <a:off x="2163397" y="739042"/>
                            <a:ext cx="79248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BF3F31C"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2114" name="Rectangle 19"/>
                        <wps:cNvSpPr/>
                        <wps:spPr>
                          <a:xfrm>
                            <a:off x="804985" y="1662234"/>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FB885A0"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7883441" name="Rectangle 26"/>
                        <wps:cNvSpPr/>
                        <wps:spPr>
                          <a:xfrm>
                            <a:off x="1486389" y="1117111"/>
                            <a:ext cx="1725295" cy="1464945"/>
                          </a:xfrm>
                          <a:prstGeom prst="rect">
                            <a:avLst/>
                          </a:prstGeom>
                          <a:solidFill>
                            <a:schemeClr val="accent2">
                              <a:alpha val="18000"/>
                            </a:schemeClr>
                          </a:solidFill>
                          <a:ln w="1270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8359556" name="Straight Arrow Connector 17"/>
                        <wps:cNvCnPr>
                          <a:stCxn id="1542468165" idx="3"/>
                        </wps:cNvCnPr>
                        <wps:spPr>
                          <a:xfrm flipV="1">
                            <a:off x="907907" y="790331"/>
                            <a:ext cx="1315926" cy="919422"/>
                          </a:xfrm>
                          <a:prstGeom prst="straightConnector1">
                            <a:avLst/>
                          </a:prstGeom>
                          <a:ln>
                            <a:tailEnd type="triangle"/>
                          </a:ln>
                        </wps:spPr>
                        <wps:style>
                          <a:lnRef idx="2">
                            <a:schemeClr val="accent4"/>
                          </a:lnRef>
                          <a:fillRef idx="0">
                            <a:schemeClr val="accent4"/>
                          </a:fillRef>
                          <a:effectRef idx="1">
                            <a:schemeClr val="accent4"/>
                          </a:effectRef>
                          <a:fontRef idx="minor">
                            <a:schemeClr val="tx1"/>
                          </a:fontRef>
                        </wps:style>
                        <wps:bodyPr/>
                      </wps:wsp>
                      <wps:wsp>
                        <wps:cNvPr id="1832455496" name="Rectangle 27"/>
                        <wps:cNvSpPr/>
                        <wps:spPr>
                          <a:xfrm>
                            <a:off x="1934797" y="1974361"/>
                            <a:ext cx="812588" cy="47522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5EBD7F" w14:textId="77777777" w:rsidR="00070DFF" w:rsidRPr="00727D9B" w:rsidRDefault="00070DFF" w:rsidP="00070DFF">
                              <w:pPr>
                                <w:ind w:firstLine="0"/>
                                <w:jc w:val="center"/>
                                <w:rPr>
                                  <w:color w:val="000000" w:themeColor="text1"/>
                                </w:rPr>
                              </w:pPr>
                              <w:r w:rsidRPr="00727D9B">
                                <w:rPr>
                                  <w:color w:val="000000" w:themeColor="text1"/>
                                </w:rPr>
                                <w:t>Keep</w:t>
                              </w:r>
                              <w:r>
                                <w:rPr>
                                  <w:color w:val="000000" w:themeColor="text1"/>
                                </w:rPr>
                                <w:t>-</w:t>
                              </w:r>
                              <w:r w:rsidRPr="00727D9B">
                                <w:rPr>
                                  <w:color w:val="000000" w:themeColor="text1"/>
                                </w:rPr>
                                <w:t>Out Zone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0233813" name="Rectangle 27"/>
                        <wps:cNvSpPr/>
                        <wps:spPr>
                          <a:xfrm>
                            <a:off x="2093058" y="1248996"/>
                            <a:ext cx="1041400" cy="5969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BFD109" w14:textId="77777777" w:rsidR="00070DFF" w:rsidRPr="00727D9B" w:rsidRDefault="00070DFF" w:rsidP="00070DFF">
                              <w:pPr>
                                <w:ind w:firstLine="0"/>
                                <w:jc w:val="center"/>
                                <w:rPr>
                                  <w:color w:val="C0504D" w:themeColor="accent2"/>
                                  <w:sz w:val="20"/>
                                </w:rPr>
                              </w:pPr>
                              <w:r>
                                <w:rPr>
                                  <w:color w:val="C0504D" w:themeColor="accent2"/>
                                  <w:sz w:val="20"/>
                                </w:rPr>
                                <w:t xml:space="preserve">Start of </w:t>
                              </w:r>
                              <w:r w:rsidRPr="00727D9B">
                                <w:rPr>
                                  <w:color w:val="C0504D" w:themeColor="accent2"/>
                                  <w:sz w:val="20"/>
                                </w:rPr>
                                <w:t xml:space="preserve">Projected Future </w:t>
                              </w:r>
                            </w:p>
                            <w:p w14:paraId="56C2F9BF" w14:textId="77777777" w:rsidR="00070DFF" w:rsidRPr="00727D9B" w:rsidRDefault="00070DFF" w:rsidP="00070DFF">
                              <w:pPr>
                                <w:ind w:firstLine="0"/>
                                <w:jc w:val="center"/>
                                <w:rPr>
                                  <w:color w:val="C0504D" w:themeColor="accent2"/>
                                  <w:sz w:val="20"/>
                                </w:rPr>
                              </w:pPr>
                              <w:r w:rsidRPr="00727D9B">
                                <w:rPr>
                                  <w:color w:val="C0504D" w:themeColor="accent2"/>
                                  <w:sz w:val="20"/>
                                </w:rPr>
                                <w:t>Violation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182043" name="Oval 20"/>
                        <wps:cNvSpPr/>
                        <wps:spPr>
                          <a:xfrm>
                            <a:off x="2193681" y="773723"/>
                            <a:ext cx="45719"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2468165" name="Oval 20"/>
                        <wps:cNvSpPr/>
                        <wps:spPr>
                          <a:xfrm>
                            <a:off x="901212" y="1661746"/>
                            <a:ext cx="45719" cy="56243"/>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491626" name="Diamond 2"/>
                        <wps:cNvSpPr/>
                        <wps:spPr>
                          <a:xfrm>
                            <a:off x="1407258" y="1218223"/>
                            <a:ext cx="151765" cy="145415"/>
                          </a:xfrm>
                          <a:prstGeom prst="diamond">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694406" name="Straight Arrow Connector 29"/>
                        <wps:cNvCnPr/>
                        <wps:spPr>
                          <a:xfrm flipH="1" flipV="1">
                            <a:off x="1559170" y="1317381"/>
                            <a:ext cx="630237" cy="127317"/>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wps:wsp>
                        <wps:cNvPr id="204575958" name="Rectangle 19"/>
                        <wps:cNvSpPr/>
                        <wps:spPr>
                          <a:xfrm>
                            <a:off x="1433635" y="1288561"/>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7CDA6D6"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C690A56" id="Group 4" o:spid="_x0000_s1030" style="position:absolute;left:0;text-align:left;margin-left:206.8pt;margin-top:3.35pt;width:253.3pt;height:203.3pt;z-index:-251631616" coordsize="32169,258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">
                <v:rect id="Rectangle 16" o:spid="_x0000_s1031" style="position:absolute;width:32169;height:258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" filled="f" strokecolor="#0a121c [484]" strokeweight="2pt"/>
                <v:rect id="_x0000_s1032" style="position:absolute;left:21633;top:7390;width:7925;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" filled="f" stroked="f" strokeweight="2pt">
                  <v:textbox>
                    <w:txbxContent>
                      <w:p w14:paraId="2BF3F31C"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roofErr w:type="spellEnd"/>
                      </w:p>
                    </w:txbxContent>
                  </v:textbox>
                </v:rect>
                <v:rect id="_x0000_s1033" style="position:absolute;left:8049;top:16622;width:3658;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" filled="f" stroked="f" strokeweight="2pt">
                  <v:textbox>
                    <w:txbxContent>
                      <w:p w14:paraId="5FB885A0"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v:rect id="Rectangle 26" o:spid="_x0000_s1034" style="position:absolute;left:14863;top:11171;width:17253;height:146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" fillcolor="#c0504d [3205]" strokecolor="#0a121c [484]" strokeweight="1pt">
                  <v:fill opacity="11822f"/>
                </v:rect>
                <v:shapetype id="_x0000_t32" coordsize="21600,21600" o:spt="32" o:oned="t" path="m,l21600,21600e" filled="f">
                  <v:path arrowok="t" fillok="f" o:connecttype="none"/>
                  <o:lock v:ext="edit" shapetype="t"/>
                </v:shapetype>
                <v:shape id="Straight Arrow Connector 17" o:spid="_x0000_s1035" type="#_x0000_t32" style="position:absolute;left:9079;top:7903;width:13159;height:91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" strokecolor="#8064a2 [3207]" strokeweight="2pt">
                  <v:stroke endarrow="block"/>
                  <v:shadow on="t" color="black" opacity="24903f" origin=",.5" offset="0,.55556mm"/>
                </v:shape>
                <v:rect id="Rectangle 27" o:spid="_x0000_s1036" style="position:absolute;left:19347;top:19743;width:8126;height:4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" filled="f" stroked="f" strokeweight="2pt">
                  <v:textbox>
                    <w:txbxContent>
                      <w:p w14:paraId="0D5EBD7F" w14:textId="77777777" w:rsidR="00070DFF" w:rsidRPr="00727D9B" w:rsidRDefault="00070DFF" w:rsidP="00070DFF">
                        <w:pPr>
                          <w:ind w:firstLine="0"/>
                          <w:jc w:val="center"/>
                          <w:rPr>
                            <w:color w:val="000000" w:themeColor="text1"/>
                          </w:rPr>
                        </w:pPr>
                        <w:r w:rsidRPr="00727D9B">
                          <w:rPr>
                            <w:color w:val="000000" w:themeColor="text1"/>
                          </w:rPr>
                          <w:t>Keep</w:t>
                        </w:r>
                        <w:r>
                          <w:rPr>
                            <w:color w:val="000000" w:themeColor="text1"/>
                          </w:rPr>
                          <w:t>-</w:t>
                        </w:r>
                        <w:r w:rsidRPr="00727D9B">
                          <w:rPr>
                            <w:color w:val="000000" w:themeColor="text1"/>
                          </w:rPr>
                          <w:t>Out Zone</w:t>
                        </w:r>
                      </w:p>
                    </w:txbxContent>
                  </v:textbox>
                </v:rect>
                <v:rect id="Rectangle 27" o:spid="_x0000_s1037" style="position:absolute;left:20930;top:12489;width:10414;height:5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" filled="f" stroked="f" strokeweight="2pt">
                  <v:textbox>
                    <w:txbxContent>
                      <w:p w14:paraId="21BFD109" w14:textId="77777777" w:rsidR="00070DFF" w:rsidRPr="00727D9B" w:rsidRDefault="00070DFF" w:rsidP="00070DFF">
                        <w:pPr>
                          <w:ind w:firstLine="0"/>
                          <w:jc w:val="center"/>
                          <w:rPr>
                            <w:color w:val="C0504D" w:themeColor="accent2"/>
                            <w:sz w:val="20"/>
                          </w:rPr>
                        </w:pPr>
                        <w:r>
                          <w:rPr>
                            <w:color w:val="C0504D" w:themeColor="accent2"/>
                            <w:sz w:val="20"/>
                          </w:rPr>
                          <w:t xml:space="preserve">Start of </w:t>
                        </w:r>
                        <w:r w:rsidRPr="00727D9B">
                          <w:rPr>
                            <w:color w:val="C0504D" w:themeColor="accent2"/>
                            <w:sz w:val="20"/>
                          </w:rPr>
                          <w:t xml:space="preserve">Projected Future </w:t>
                        </w:r>
                      </w:p>
                      <w:p w14:paraId="56C2F9BF" w14:textId="77777777" w:rsidR="00070DFF" w:rsidRPr="00727D9B" w:rsidRDefault="00070DFF" w:rsidP="00070DFF">
                        <w:pPr>
                          <w:ind w:firstLine="0"/>
                          <w:jc w:val="center"/>
                          <w:rPr>
                            <w:color w:val="C0504D" w:themeColor="accent2"/>
                            <w:sz w:val="20"/>
                          </w:rPr>
                        </w:pPr>
                        <w:r w:rsidRPr="00727D9B">
                          <w:rPr>
                            <w:color w:val="C0504D" w:themeColor="accent2"/>
                            <w:sz w:val="20"/>
                          </w:rPr>
                          <w:t>Violation</w:t>
                        </w:r>
                      </w:p>
                    </w:txbxContent>
                  </v:textbox>
                </v:rect>
                <v:oval id="Oval 20" o:spid="_x0000_s1038" style="position:absolute;left:21936;top:7737;width:458;height:4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" fillcolor="black [3200]" strokecolor="black [480]" strokeweight="2pt"/>
                <v:oval id="Oval 20" o:spid="_x0000_s1039" style="position:absolute;left:9012;top:16617;width:457;height:56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" fillcolor="black [3200]" strokecolor="black [480]" strokeweight="2pt"/>
                <v:shapetype id="_x0000_t4" coordsize="21600,21600" o:spt="4" path="m10800,l,10800,10800,21600,21600,10800xe">
                  <v:stroke joinstyle="miter"/>
                  <v:path gradientshapeok="t" o:connecttype="rect" textboxrect="5400,5400,16200,16200"/>
                </v:shapetype>
                <v:shape id="Diamond 2" o:spid="_x0000_s1040" type="#_x0000_t4" style="position:absolute;left:14072;top:12182;width:1518;height:145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" fillcolor="red" stroked="f" strokeweight="2pt"/>
                <v:shape id="Straight Arrow Connector 29" o:spid="_x0000_s1041" type="#_x0000_t32" style="position:absolute;left:15591;top:13173;width:6303;height:1273;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" strokecolor="#c0504d [3205]" strokeweight="2pt">
                  <v:stroke endarrow="block"/>
                  <v:shadow on="t" color="black" opacity="24903f" origin=",.5" offset="0,.55556mm"/>
                </v:shape>
                <v:rect id="_x0000_s1042" style="position:absolute;left:14336;top:12885;width:3657;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" filled="f" stroked="f" strokeweight="2pt">
                  <v:textbox>
                    <w:txbxContent>
                      <w:p w14:paraId="77CDA6D6"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v:textbox>
                </v:rect>
                <w10:wrap type="tight"/>
              </v:group>
            </w:pict>
          </mc:Fallback>
        </mc:AlternateContent>
      </w:r>
      <w:r>
        <w:t xml:space="preserve">Violations are detected from the time of the last received vehicle state report, </w:t>
      </w:r>
      <w:r w:rsidRPr="00054D4C">
        <w:rPr>
          <w:b/>
          <w:bCs/>
        </w:rPr>
        <w:t>Ts</w:t>
      </w:r>
      <w:r>
        <w:t xml:space="preserve">, to the future time limit </w:t>
      </w:r>
      <w:r w:rsidRPr="00054D4C">
        <w:rPr>
          <w:b/>
          <w:bCs/>
        </w:rPr>
        <w:t>Tw</w:t>
      </w:r>
      <w:r>
        <w:t xml:space="preserve">, in the parametric range for time, </w:t>
      </w:r>
      <w:r w:rsidRPr="00054D4C">
        <w:rPr>
          <w:b/>
          <w:bCs/>
        </w:rPr>
        <w:t>t</w:t>
      </w:r>
      <w:r>
        <w:t xml:space="preserve">, as </w:t>
      </w:r>
      <w:r w:rsidRPr="00A74976">
        <w:rPr>
          <w:b/>
          <w:bCs/>
        </w:rPr>
        <w:t>T</w:t>
      </w:r>
      <w:r w:rsidRPr="00A74976">
        <w:rPr>
          <w:b/>
          <w:bCs/>
          <w:vertAlign w:val="subscript"/>
        </w:rPr>
        <w:t>s</w:t>
      </w:r>
      <w:r>
        <w:t>&lt;=</w:t>
      </w:r>
      <w:r w:rsidRPr="00A74976">
        <w:rPr>
          <w:b/>
          <w:bCs/>
        </w:rPr>
        <w:t>t</w:t>
      </w:r>
      <w:r>
        <w:t>&lt;=</w:t>
      </w:r>
      <w:proofErr w:type="spellStart"/>
      <w:r w:rsidRPr="00A74976">
        <w:rPr>
          <w:b/>
          <w:bCs/>
        </w:rPr>
        <w:t>T</w:t>
      </w:r>
      <w:r w:rsidRPr="00A74976">
        <w:rPr>
          <w:b/>
          <w:bCs/>
          <w:vertAlign w:val="subscript"/>
        </w:rPr>
        <w:t>s</w:t>
      </w:r>
      <w:r>
        <w:t>+</w:t>
      </w:r>
      <w:r w:rsidRPr="00A74976">
        <w:rPr>
          <w:b/>
          <w:bCs/>
        </w:rPr>
        <w:t>T</w:t>
      </w:r>
      <w:r w:rsidRPr="00A74976">
        <w:rPr>
          <w:b/>
          <w:bCs/>
          <w:vertAlign w:val="subscript"/>
        </w:rPr>
        <w:t>W</w:t>
      </w:r>
      <w:proofErr w:type="spellEnd"/>
      <w:r>
        <w:t>.</w:t>
      </w:r>
    </w:p>
    <w:p w14:paraId="5F68FC80" w14:textId="77777777" w:rsidR="00070DFF" w:rsidRDefault="00070DFF" w:rsidP="00070DFF">
      <w:pPr>
        <w:ind w:firstLine="0"/>
        <w:rPr>
          <w:lang w:eastAsia="en-US"/>
        </w:rPr>
      </w:pPr>
    </w:p>
    <w:p w14:paraId="59ABB229" w14:textId="17A191F2" w:rsidR="00070DFF" w:rsidRDefault="00070DFF" w:rsidP="00070DFF">
      <w:pPr>
        <w:ind w:firstLine="0"/>
        <w:rPr>
          <w:lang w:eastAsia="en-US"/>
        </w:rPr>
      </w:pPr>
      <w:r>
        <w:rPr>
          <w:lang w:eastAsia="en-US"/>
        </w:rPr>
        <w:t xml:space="preserve">The model of projected violation is based on the linear projected trajectory of the vehicle from its last state-reported position to the final position in the time window along vector </w:t>
      </w:r>
      <w:proofErr w:type="spellStart"/>
      <w:r w:rsidRPr="00A74976">
        <w:rPr>
          <w:b/>
          <w:bCs/>
          <w:lang w:eastAsia="en-US"/>
        </w:rPr>
        <w:t>P</w:t>
      </w:r>
      <w:r w:rsidRPr="00A74976">
        <w:rPr>
          <w:b/>
          <w:bCs/>
          <w:vertAlign w:val="subscript"/>
          <w:lang w:eastAsia="en-US"/>
        </w:rPr>
        <w:t>v</w:t>
      </w:r>
      <w:proofErr w:type="spellEnd"/>
      <w:r>
        <w:rPr>
          <w:lang w:eastAsia="en-US"/>
        </w:rPr>
        <w:t xml:space="preserve">, which has length </w:t>
      </w:r>
      <w:r w:rsidRPr="00A74976">
        <w:rPr>
          <w:b/>
          <w:bCs/>
          <w:lang w:eastAsia="en-US"/>
        </w:rPr>
        <w:t>T</w:t>
      </w:r>
      <w:r w:rsidRPr="00A74976">
        <w:rPr>
          <w:b/>
          <w:bCs/>
          <w:vertAlign w:val="subscript"/>
          <w:lang w:eastAsia="en-US"/>
        </w:rPr>
        <w:t>W</w:t>
      </w:r>
      <w:r>
        <w:rPr>
          <w:lang w:eastAsia="en-US"/>
        </w:rPr>
        <w:t>*</w:t>
      </w:r>
      <w:r w:rsidRPr="00A74976">
        <w:rPr>
          <w:b/>
          <w:bCs/>
          <w:lang w:eastAsia="en-US"/>
        </w:rPr>
        <w:t>V</w:t>
      </w:r>
      <w:r w:rsidRPr="00A74976">
        <w:rPr>
          <w:b/>
          <w:bCs/>
          <w:vertAlign w:val="subscript"/>
          <w:lang w:eastAsia="en-US"/>
        </w:rPr>
        <w:t>S</w:t>
      </w:r>
      <w:r>
        <w:rPr>
          <w:lang w:eastAsia="en-US"/>
        </w:rPr>
        <w:t xml:space="preserve"> and where </w:t>
      </w:r>
      <w:proofErr w:type="spellStart"/>
      <w:r w:rsidRPr="00A74976">
        <w:rPr>
          <w:b/>
          <w:bCs/>
          <w:lang w:eastAsia="en-US"/>
        </w:rPr>
        <w:t>S</w:t>
      </w:r>
      <w:r w:rsidRPr="00A74976">
        <w:rPr>
          <w:b/>
          <w:bCs/>
          <w:vertAlign w:val="subscript"/>
          <w:lang w:eastAsia="en-US"/>
        </w:rPr>
        <w:t>v</w:t>
      </w:r>
      <w:proofErr w:type="spellEnd"/>
      <w:r>
        <w:rPr>
          <w:lang w:eastAsia="en-US"/>
        </w:rPr>
        <w:t xml:space="preserve"> is the </w:t>
      </w:r>
      <w:r w:rsidR="00510E2C">
        <w:rPr>
          <w:lang w:eastAsia="en-US"/>
        </w:rPr>
        <w:t>stated</w:t>
      </w:r>
      <w:r>
        <w:rPr>
          <w:lang w:eastAsia="en-US"/>
        </w:rPr>
        <w:t xml:space="preserve"> ground speed of the vehicle with direction </w:t>
      </w:r>
      <w:proofErr w:type="spellStart"/>
      <w:r w:rsidRPr="00B751FE">
        <w:rPr>
          <w:b/>
          <w:bCs/>
          <w:lang w:eastAsia="en-US"/>
        </w:rPr>
        <w:t>V</w:t>
      </w:r>
      <w:r w:rsidRPr="00B751FE">
        <w:rPr>
          <w:b/>
          <w:bCs/>
          <w:vertAlign w:val="subscript"/>
          <w:lang w:eastAsia="en-US"/>
        </w:rPr>
        <w:t>n</w:t>
      </w:r>
      <w:proofErr w:type="spellEnd"/>
      <w:r>
        <w:rPr>
          <w:lang w:eastAsia="en-US"/>
        </w:rPr>
        <w:t xml:space="preserve"> (the normalized velocity vector), both from the state report at time </w:t>
      </w:r>
      <w:r w:rsidRPr="00A74976">
        <w:rPr>
          <w:b/>
          <w:bCs/>
          <w:lang w:eastAsia="en-US"/>
        </w:rPr>
        <w:t>T</w:t>
      </w:r>
      <w:r w:rsidRPr="00A74976">
        <w:rPr>
          <w:b/>
          <w:bCs/>
          <w:vertAlign w:val="subscript"/>
          <w:lang w:eastAsia="en-US"/>
        </w:rPr>
        <w:t>s</w:t>
      </w:r>
      <w:r>
        <w:rPr>
          <w:lang w:eastAsia="en-US"/>
        </w:rPr>
        <w:t xml:space="preserve"> and </w:t>
      </w:r>
      <w:r>
        <w:rPr>
          <w:lang w:eastAsia="en-US"/>
        </w:rPr>
        <w:lastRenderedPageBreak/>
        <w:t xml:space="preserve">the assumed position of the vehicle at the present time is calculated based on the above linear equation. </w:t>
      </w:r>
    </w:p>
    <w:p w14:paraId="2ADEABCF" w14:textId="77777777" w:rsidR="00070DFF" w:rsidRDefault="00070DFF" w:rsidP="00070DFF">
      <w:pPr>
        <w:ind w:firstLine="0"/>
        <w:rPr>
          <w:lang w:eastAsia="en-US"/>
        </w:rPr>
      </w:pPr>
    </w:p>
    <w:p w14:paraId="3B71E0AB" w14:textId="77777777" w:rsidR="00070DFF" w:rsidRDefault="00070DFF" w:rsidP="00070DFF">
      <w:pPr>
        <w:ind w:firstLine="0"/>
        <w:rPr>
          <w:lang w:eastAsia="en-US"/>
        </w:rPr>
      </w:pPr>
      <w:r>
        <w:rPr>
          <w:lang w:eastAsia="en-US"/>
        </w:rPr>
        <w:t>Given the above, zone violations are reported for relevant zones for a vehicle as follows:</w:t>
      </w:r>
    </w:p>
    <w:p w14:paraId="1AC4CA01" w14:textId="11B2BA81" w:rsidR="00070DFF" w:rsidRPr="006A2FD8" w:rsidRDefault="00165576" w:rsidP="00070DFF">
      <w:pPr>
        <w:pStyle w:val="ListParagraph"/>
        <w:numPr>
          <w:ilvl w:val="0"/>
          <w:numId w:val="63"/>
        </w:numPr>
        <w:rPr>
          <w:lang w:eastAsia="en-US"/>
        </w:rPr>
      </w:pPr>
      <w:r>
        <w:rPr>
          <w:b/>
          <w:bCs/>
          <w:lang w:eastAsia="en-US"/>
        </w:rPr>
        <w:t>Imminent</w:t>
      </w:r>
      <w:r w:rsidR="00070DFF" w:rsidRPr="006A2FD8">
        <w:rPr>
          <w:b/>
          <w:bCs/>
          <w:lang w:eastAsia="en-US"/>
        </w:rPr>
        <w:t xml:space="preserve"> Keep-Out Zone Violations:</w:t>
      </w:r>
      <w:r w:rsidR="00070DFF">
        <w:rPr>
          <w:lang w:eastAsia="en-US"/>
        </w:rPr>
        <w:t xml:space="preserve"> </w:t>
      </w:r>
      <w:r w:rsidR="00070DFF" w:rsidRPr="006A2FD8">
        <w:rPr>
          <w:lang w:eastAsia="en-US"/>
        </w:rPr>
        <w:t xml:space="preserve">A projected violation of </w:t>
      </w:r>
      <w:r w:rsidR="00070DFF">
        <w:rPr>
          <w:lang w:eastAsia="en-US"/>
        </w:rPr>
        <w:t xml:space="preserve">keep-out zone by a vehicle is reported if the zone is </w:t>
      </w:r>
      <w:r w:rsidR="00070DFF" w:rsidRPr="006A2FD8">
        <w:rPr>
          <w:lang w:eastAsia="en-US"/>
        </w:rPr>
        <w:t xml:space="preserve">on the </w:t>
      </w:r>
      <w:r w:rsidR="009F7B53">
        <w:rPr>
          <w:lang w:eastAsia="en-US"/>
        </w:rPr>
        <w:t xml:space="preserve">linear </w:t>
      </w:r>
      <w:r w:rsidR="00070DFF" w:rsidRPr="006A2FD8">
        <w:rPr>
          <w:lang w:eastAsia="en-US"/>
        </w:rPr>
        <w:t xml:space="preserve">parametric </w:t>
      </w:r>
      <w:r w:rsidR="009F7B53">
        <w:rPr>
          <w:lang w:eastAsia="en-US"/>
        </w:rPr>
        <w:t>trajectory</w:t>
      </w:r>
      <w:r w:rsidR="00070DFF" w:rsidRPr="006A2FD8">
        <w:rPr>
          <w:lang w:eastAsia="en-US"/>
        </w:rPr>
        <w:t xml:space="preserve"> during the forward time window </w:t>
      </w:r>
      <w:r w:rsidR="00070DFF">
        <w:rPr>
          <w:lang w:eastAsia="en-US"/>
        </w:rPr>
        <w:t xml:space="preserve">is on or inside the zone. </w:t>
      </w:r>
      <w:r w:rsidR="00070DFF" w:rsidRPr="006A2FD8">
        <w:rPr>
          <w:lang w:eastAsia="en-US"/>
        </w:rPr>
        <w:t xml:space="preserve">This is illustrated </w:t>
      </w:r>
      <w:r w:rsidR="00070DFF">
        <w:rPr>
          <w:lang w:eastAsia="en-US"/>
        </w:rPr>
        <w:t xml:space="preserve">for the polygonal boundary of a zone by the </w:t>
      </w:r>
      <w:r w:rsidR="00070DFF" w:rsidRPr="006A2FD8">
        <w:rPr>
          <w:lang w:eastAsia="en-US"/>
        </w:rPr>
        <w:t>above figure</w:t>
      </w:r>
      <w:r w:rsidR="00070DFF">
        <w:rPr>
          <w:lang w:eastAsia="en-US"/>
        </w:rPr>
        <w:t xml:space="preserve"> of a top-down view.</w:t>
      </w:r>
    </w:p>
    <w:p w14:paraId="0A863F97" w14:textId="4609F03A" w:rsidR="00070DFF" w:rsidRDefault="00165576" w:rsidP="00070DFF">
      <w:pPr>
        <w:pStyle w:val="ListParagraph"/>
        <w:numPr>
          <w:ilvl w:val="0"/>
          <w:numId w:val="63"/>
        </w:numPr>
        <w:rPr>
          <w:lang w:eastAsia="en-US"/>
        </w:rPr>
      </w:pPr>
      <w:r>
        <w:rPr>
          <w:b/>
          <w:bCs/>
          <w:lang w:eastAsia="en-US"/>
        </w:rPr>
        <w:t>Imminent</w:t>
      </w:r>
      <w:r w:rsidR="00070DFF" w:rsidRPr="00A70B3E">
        <w:rPr>
          <w:b/>
          <w:bCs/>
          <w:lang w:eastAsia="en-US"/>
        </w:rPr>
        <w:t xml:space="preserve"> Keep-In Zone Violations: </w:t>
      </w:r>
      <w:r w:rsidR="00070DFF">
        <w:rPr>
          <w:lang w:eastAsia="en-US"/>
        </w:rPr>
        <w:t xml:space="preserve">A </w:t>
      </w:r>
      <w:r w:rsidR="00070DFF" w:rsidRPr="006A2FD8">
        <w:rPr>
          <w:lang w:eastAsia="en-US"/>
        </w:rPr>
        <w:t xml:space="preserve">projected violation of a keep-in zone is reported </w:t>
      </w:r>
      <w:r w:rsidR="00070DFF">
        <w:rPr>
          <w:lang w:eastAsia="en-US"/>
        </w:rPr>
        <w:t xml:space="preserve">for a vehicle and keep-in zone if a vehicle is in the zone at time </w:t>
      </w:r>
      <w:r w:rsidR="00070DFF" w:rsidRPr="00A70B3E">
        <w:rPr>
          <w:b/>
          <w:bCs/>
          <w:lang w:eastAsia="en-US"/>
        </w:rPr>
        <w:t>T</w:t>
      </w:r>
      <w:r w:rsidR="00070DFF" w:rsidRPr="00A70B3E">
        <w:rPr>
          <w:b/>
          <w:bCs/>
          <w:vertAlign w:val="subscript"/>
          <w:lang w:eastAsia="en-US"/>
        </w:rPr>
        <w:t>P</w:t>
      </w:r>
      <w:r w:rsidR="00070DFF">
        <w:rPr>
          <w:lang w:eastAsia="en-US"/>
        </w:rPr>
        <w:t xml:space="preserve"> (at the beginning of its parametric linear trajectory) and has any points on the line segment that are outside of all keep-in zones. The earliest time of any such violation is the reported violation time between the vehicle and the zone.</w:t>
      </w:r>
      <w:r w:rsidR="009F7B53" w:rsidRPr="009F7B53">
        <w:rPr>
          <w:noProof/>
        </w:rPr>
        <w:t xml:space="preserve"> </w:t>
      </w:r>
      <w:r w:rsidR="0044766B">
        <w:rPr>
          <w:noProof/>
        </w:rPr>
        <w:t>This is reported for the polygonal boudnary of a zone as illustrated in the top-down view of the figure below.</w:t>
      </w:r>
    </w:p>
    <w:p w14:paraId="5B42324F" w14:textId="5E221B36" w:rsidR="00070DFF" w:rsidRDefault="009F7B53" w:rsidP="00070DFF">
      <w:pPr>
        <w:ind w:firstLine="0"/>
        <w:rPr>
          <w:lang w:eastAsia="en-US"/>
        </w:rPr>
      </w:pPr>
      <w:r>
        <w:rPr>
          <w:noProof/>
        </w:rPr>
        <mc:AlternateContent>
          <mc:Choice Requires="wpg">
            <w:drawing>
              <wp:anchor distT="0" distB="0" distL="114300" distR="114300" simplePos="0" relativeHeight="251697152" behindDoc="1" locked="0" layoutInCell="1" allowOverlap="1" wp14:anchorId="5EF530B5" wp14:editId="08F19934">
                <wp:simplePos x="0" y="0"/>
                <wp:positionH relativeFrom="column">
                  <wp:posOffset>2311400</wp:posOffset>
                </wp:positionH>
                <wp:positionV relativeFrom="paragraph">
                  <wp:posOffset>190500</wp:posOffset>
                </wp:positionV>
                <wp:extent cx="3216910" cy="2581910"/>
                <wp:effectExtent l="12700" t="12700" r="8890" b="8890"/>
                <wp:wrapTight wrapText="bothSides">
                  <wp:wrapPolygon edited="0">
                    <wp:start x="-85" y="-106"/>
                    <wp:lineTo x="-85" y="21568"/>
                    <wp:lineTo x="21574" y="21568"/>
                    <wp:lineTo x="21574" y="-106"/>
                    <wp:lineTo x="-85" y="-106"/>
                  </wp:wrapPolygon>
                </wp:wrapTight>
                <wp:docPr id="997363759" name="Group 4"/>
                <wp:cNvGraphicFramePr/>
                <a:graphic xmlns:a="http://schemas.openxmlformats.org/drawingml/2006/main">
                  <a:graphicData uri="http://schemas.microsoft.com/office/word/2010/wordprocessingGroup">
                    <wpg:wgp>
                      <wpg:cNvGrpSpPr/>
                      <wpg:grpSpPr>
                        <a:xfrm>
                          <a:off x="0" y="0"/>
                          <a:ext cx="3216910" cy="2581910"/>
                          <a:chOff x="0" y="0"/>
                          <a:chExt cx="3216910" cy="2582056"/>
                        </a:xfrm>
                      </wpg:grpSpPr>
                      <wps:wsp>
                        <wps:cNvPr id="547344653" name="Rectangle 16"/>
                        <wps:cNvSpPr/>
                        <wps:spPr>
                          <a:xfrm>
                            <a:off x="0" y="0"/>
                            <a:ext cx="3216910" cy="258191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1889935" name="Rectangle 19"/>
                        <wps:cNvSpPr/>
                        <wps:spPr>
                          <a:xfrm>
                            <a:off x="2163397" y="739042"/>
                            <a:ext cx="79248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91F104"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978558" name="Rectangle 19"/>
                        <wps:cNvSpPr/>
                        <wps:spPr>
                          <a:xfrm>
                            <a:off x="1617785" y="1908572"/>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CD7F56E"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7116387" name="Rectangle 26"/>
                        <wps:cNvSpPr/>
                        <wps:spPr>
                          <a:xfrm>
                            <a:off x="1486389" y="1117111"/>
                            <a:ext cx="1725295" cy="1464945"/>
                          </a:xfrm>
                          <a:prstGeom prst="rect">
                            <a:avLst/>
                          </a:prstGeom>
                          <a:solidFill>
                            <a:schemeClr val="accent3">
                              <a:lumMod val="40000"/>
                              <a:lumOff val="60000"/>
                              <a:alpha val="18000"/>
                            </a:schemeClr>
                          </a:solidFill>
                          <a:ln w="1270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3511766" name="Straight Arrow Connector 17"/>
                        <wps:cNvCnPr/>
                        <wps:spPr>
                          <a:xfrm flipV="1">
                            <a:off x="1799395" y="790331"/>
                            <a:ext cx="424438" cy="1118241"/>
                          </a:xfrm>
                          <a:prstGeom prst="straightConnector1">
                            <a:avLst/>
                          </a:prstGeom>
                          <a:ln>
                            <a:tailEnd type="triangle"/>
                          </a:ln>
                        </wps:spPr>
                        <wps:style>
                          <a:lnRef idx="2">
                            <a:schemeClr val="accent4"/>
                          </a:lnRef>
                          <a:fillRef idx="0">
                            <a:schemeClr val="accent4"/>
                          </a:fillRef>
                          <a:effectRef idx="1">
                            <a:schemeClr val="accent4"/>
                          </a:effectRef>
                          <a:fontRef idx="minor">
                            <a:schemeClr val="tx1"/>
                          </a:fontRef>
                        </wps:style>
                        <wps:bodyPr/>
                      </wps:wsp>
                      <wps:wsp>
                        <wps:cNvPr id="1223053233" name="Rectangle 27"/>
                        <wps:cNvSpPr/>
                        <wps:spPr>
                          <a:xfrm>
                            <a:off x="1934797" y="1974361"/>
                            <a:ext cx="812588" cy="47522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B72C9D" w14:textId="6247551A" w:rsidR="009F7B53" w:rsidRPr="00727D9B" w:rsidRDefault="009F7B53" w:rsidP="009F7B53">
                              <w:pPr>
                                <w:ind w:firstLine="0"/>
                                <w:jc w:val="center"/>
                                <w:rPr>
                                  <w:color w:val="000000" w:themeColor="text1"/>
                                </w:rPr>
                              </w:pPr>
                              <w:r w:rsidRPr="00727D9B">
                                <w:rPr>
                                  <w:color w:val="000000" w:themeColor="text1"/>
                                </w:rPr>
                                <w:t>Keep</w:t>
                              </w:r>
                              <w:r>
                                <w:rPr>
                                  <w:color w:val="000000" w:themeColor="text1"/>
                                </w:rPr>
                                <w:t>-</w:t>
                              </w:r>
                              <w:r w:rsidR="0044766B">
                                <w:rPr>
                                  <w:color w:val="000000" w:themeColor="text1"/>
                                </w:rPr>
                                <w:t>In</w:t>
                              </w:r>
                              <w:r w:rsidRPr="00727D9B">
                                <w:rPr>
                                  <w:color w:val="000000" w:themeColor="text1"/>
                                </w:rPr>
                                <w:t xml:space="preserve"> Zone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2188399" name="Rectangle 27"/>
                        <wps:cNvSpPr/>
                        <wps:spPr>
                          <a:xfrm>
                            <a:off x="814415" y="315572"/>
                            <a:ext cx="1041400" cy="5969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A90BC6D" w14:textId="77777777" w:rsidR="009F7B53" w:rsidRPr="00727D9B" w:rsidRDefault="009F7B53" w:rsidP="009F7B53">
                              <w:pPr>
                                <w:ind w:firstLine="0"/>
                                <w:jc w:val="center"/>
                                <w:rPr>
                                  <w:color w:val="C0504D" w:themeColor="accent2"/>
                                  <w:sz w:val="20"/>
                                </w:rPr>
                              </w:pPr>
                              <w:r>
                                <w:rPr>
                                  <w:color w:val="C0504D" w:themeColor="accent2"/>
                                  <w:sz w:val="20"/>
                                </w:rPr>
                                <w:t xml:space="preserve">Start of </w:t>
                              </w:r>
                              <w:r w:rsidRPr="00727D9B">
                                <w:rPr>
                                  <w:color w:val="C0504D" w:themeColor="accent2"/>
                                  <w:sz w:val="20"/>
                                </w:rPr>
                                <w:t xml:space="preserve">Projected Future </w:t>
                              </w:r>
                            </w:p>
                            <w:p w14:paraId="3D996901" w14:textId="77777777" w:rsidR="009F7B53" w:rsidRPr="00727D9B" w:rsidRDefault="009F7B53" w:rsidP="009F7B53">
                              <w:pPr>
                                <w:ind w:firstLine="0"/>
                                <w:jc w:val="center"/>
                                <w:rPr>
                                  <w:color w:val="C0504D" w:themeColor="accent2"/>
                                  <w:sz w:val="20"/>
                                </w:rPr>
                              </w:pPr>
                              <w:r w:rsidRPr="00727D9B">
                                <w:rPr>
                                  <w:color w:val="C0504D" w:themeColor="accent2"/>
                                  <w:sz w:val="20"/>
                                </w:rPr>
                                <w:t>Violation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2563873" name="Oval 20"/>
                        <wps:cNvSpPr/>
                        <wps:spPr>
                          <a:xfrm>
                            <a:off x="2193681" y="773723"/>
                            <a:ext cx="45719"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7831848" name="Oval 20"/>
                        <wps:cNvSpPr/>
                        <wps:spPr>
                          <a:xfrm>
                            <a:off x="1753676" y="1910791"/>
                            <a:ext cx="45719" cy="56243"/>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6507658" name="Diamond 2"/>
                        <wps:cNvSpPr/>
                        <wps:spPr>
                          <a:xfrm>
                            <a:off x="2022099" y="1043842"/>
                            <a:ext cx="151765" cy="145415"/>
                          </a:xfrm>
                          <a:prstGeom prst="diamond">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305405" name="Straight Arrow Connector 29"/>
                        <wps:cNvCnPr/>
                        <wps:spPr>
                          <a:xfrm>
                            <a:off x="1617785" y="790331"/>
                            <a:ext cx="365760" cy="275071"/>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wps:wsp>
                        <wps:cNvPr id="94167456" name="Rectangle 19"/>
                        <wps:cNvSpPr/>
                        <wps:spPr>
                          <a:xfrm>
                            <a:off x="2044713" y="1065401"/>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5E66B5"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EF530B5" id="_x0000_s1043" style="position:absolute;left:0;text-align:left;margin-left:182pt;margin-top:15pt;width:253.3pt;height:203.3pt;z-index:-251619328" coordsize="32169,258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">
                <v:rect id="Rectangle 16" o:spid="_x0000_s1044" style="position:absolute;width:32169;height:258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" filled="f" strokecolor="#0a121c [484]" strokeweight="2pt"/>
                <v:rect id="_x0000_s1045" style="position:absolute;left:21633;top:7390;width:7925;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" filled="f" stroked="f" strokeweight="2pt">
                  <v:textbox>
                    <w:txbxContent>
                      <w:p w14:paraId="4F91F104"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roofErr w:type="spellEnd"/>
                      </w:p>
                    </w:txbxContent>
                  </v:textbox>
                </v:rect>
                <v:rect id="_x0000_s1046" style="position:absolute;left:16177;top:19085;width:3658;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" filled="f" stroked="f" strokeweight="2pt">
                  <v:textbox>
                    <w:txbxContent>
                      <w:p w14:paraId="2CD7F56E"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v:rect id="Rectangle 26" o:spid="_x0000_s1047" style="position:absolute;left:14863;top:11171;width:17253;height:146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" fillcolor="#d6e3bc [1302]" strokecolor="#0a121c [484]" strokeweight="1pt">
                  <v:fill opacity="11822f"/>
                </v:rect>
                <v:shape id="Straight Arrow Connector 17" o:spid="_x0000_s1048" type="#_x0000_t32" style="position:absolute;left:17993;top:7903;width:4245;height:111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" strokecolor="#8064a2 [3207]" strokeweight="2pt">
                  <v:stroke endarrow="block"/>
                  <v:shadow on="t" color="black" opacity="24903f" origin=",.5" offset="0,.55556mm"/>
                </v:shape>
                <v:rect id="Rectangle 27" o:spid="_x0000_s1049" style="position:absolute;left:19347;top:19743;width:8126;height:4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" filled="f" stroked="f" strokeweight="2pt">
                  <v:textbox>
                    <w:txbxContent>
                      <w:p w14:paraId="3CB72C9D" w14:textId="6247551A" w:rsidR="009F7B53" w:rsidRPr="00727D9B" w:rsidRDefault="009F7B53" w:rsidP="009F7B53">
                        <w:pPr>
                          <w:ind w:firstLine="0"/>
                          <w:jc w:val="center"/>
                          <w:rPr>
                            <w:color w:val="000000" w:themeColor="text1"/>
                          </w:rPr>
                        </w:pPr>
                        <w:r w:rsidRPr="00727D9B">
                          <w:rPr>
                            <w:color w:val="000000" w:themeColor="text1"/>
                          </w:rPr>
                          <w:t>Keep</w:t>
                        </w:r>
                        <w:r>
                          <w:rPr>
                            <w:color w:val="000000" w:themeColor="text1"/>
                          </w:rPr>
                          <w:t>-</w:t>
                        </w:r>
                        <w:r w:rsidR="0044766B">
                          <w:rPr>
                            <w:color w:val="000000" w:themeColor="text1"/>
                          </w:rPr>
                          <w:t>In</w:t>
                        </w:r>
                        <w:r w:rsidRPr="00727D9B">
                          <w:rPr>
                            <w:color w:val="000000" w:themeColor="text1"/>
                          </w:rPr>
                          <w:t xml:space="preserve"> Zone</w:t>
                        </w:r>
                      </w:p>
                    </w:txbxContent>
                  </v:textbox>
                </v:rect>
                <v:rect id="Rectangle 27" o:spid="_x0000_s1050" style="position:absolute;left:8144;top:3155;width:10414;height:5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" filled="f" stroked="f" strokeweight="2pt">
                  <v:textbox>
                    <w:txbxContent>
                      <w:p w14:paraId="1A90BC6D" w14:textId="77777777" w:rsidR="009F7B53" w:rsidRPr="00727D9B" w:rsidRDefault="009F7B53" w:rsidP="009F7B53">
                        <w:pPr>
                          <w:ind w:firstLine="0"/>
                          <w:jc w:val="center"/>
                          <w:rPr>
                            <w:color w:val="C0504D" w:themeColor="accent2"/>
                            <w:sz w:val="20"/>
                          </w:rPr>
                        </w:pPr>
                        <w:r>
                          <w:rPr>
                            <w:color w:val="C0504D" w:themeColor="accent2"/>
                            <w:sz w:val="20"/>
                          </w:rPr>
                          <w:t xml:space="preserve">Start of </w:t>
                        </w:r>
                        <w:r w:rsidRPr="00727D9B">
                          <w:rPr>
                            <w:color w:val="C0504D" w:themeColor="accent2"/>
                            <w:sz w:val="20"/>
                          </w:rPr>
                          <w:t xml:space="preserve">Projected Future </w:t>
                        </w:r>
                      </w:p>
                      <w:p w14:paraId="3D996901" w14:textId="77777777" w:rsidR="009F7B53" w:rsidRPr="00727D9B" w:rsidRDefault="009F7B53" w:rsidP="009F7B53">
                        <w:pPr>
                          <w:ind w:firstLine="0"/>
                          <w:jc w:val="center"/>
                          <w:rPr>
                            <w:color w:val="C0504D" w:themeColor="accent2"/>
                            <w:sz w:val="20"/>
                          </w:rPr>
                        </w:pPr>
                        <w:r w:rsidRPr="00727D9B">
                          <w:rPr>
                            <w:color w:val="C0504D" w:themeColor="accent2"/>
                            <w:sz w:val="20"/>
                          </w:rPr>
                          <w:t>Violation</w:t>
                        </w:r>
                      </w:p>
                    </w:txbxContent>
                  </v:textbox>
                </v:rect>
                <v:oval id="Oval 20" o:spid="_x0000_s1051" style="position:absolute;left:21936;top:7737;width:458;height:4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" fillcolor="black [3200]" strokecolor="black [480]" strokeweight="2pt"/>
                <v:oval id="Oval 20" o:spid="_x0000_s1052" style="position:absolute;left:17536;top:19107;width:457;height:5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" fillcolor="black [3200]" strokecolor="black [480]" strokeweight="2pt"/>
                <v:shape id="Diamond 2" o:spid="_x0000_s1053" type="#_x0000_t4" style="position:absolute;left:20220;top:10438;width:1518;height:145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" fillcolor="red" stroked="f" strokeweight="2pt"/>
                <v:shape id="Straight Arrow Connector 29" o:spid="_x0000_s1054" type="#_x0000_t32" style="position:absolute;left:16177;top:7903;width:3658;height:275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" strokecolor="#c0504d [3205]" strokeweight="2pt">
                  <v:stroke endarrow="block"/>
                  <v:shadow on="t" color="black" opacity="24903f" origin=",.5" offset="0,.55556mm"/>
                </v:shape>
                <v:rect id="_x0000_s1055" style="position:absolute;left:20447;top:10654;width:3657;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" filled="f" stroked="f" strokeweight="2pt">
                  <v:textbox>
                    <w:txbxContent>
                      <w:p w14:paraId="545E66B5"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v:textbox>
                </v:rect>
                <w10:wrap type="tight"/>
              </v:group>
            </w:pict>
          </mc:Fallback>
        </mc:AlternateContent>
      </w:r>
      <w:r w:rsidR="00070DFF">
        <w:rPr>
          <w:lang w:eastAsia="en-US"/>
        </w:rPr>
        <w:t xml:space="preserve">The above definitions </w:t>
      </w:r>
      <w:r w:rsidR="00F6139D">
        <w:rPr>
          <w:lang w:eastAsia="en-US"/>
        </w:rPr>
        <w:t>are</w:t>
      </w:r>
      <w:r w:rsidR="00070DFF">
        <w:rPr>
          <w:lang w:eastAsia="en-US"/>
        </w:rPr>
        <w:t xml:space="preserve"> consistent with the edge of zones being considered part of zone area. Recall that zones are defined in the x-y plane by a polygonal boundary and on the z-axis by a minimum and maximum altitude.</w:t>
      </w:r>
    </w:p>
    <w:p w14:paraId="1590F238" w14:textId="2BB0D80F" w:rsidR="00070DFF" w:rsidRDefault="00070DFF" w:rsidP="00070DFF">
      <w:pPr>
        <w:ind w:firstLine="0"/>
        <w:rPr>
          <w:lang w:eastAsia="en-US"/>
        </w:rPr>
      </w:pPr>
    </w:p>
    <w:p w14:paraId="74A908EF" w14:textId="04CF958A" w:rsidR="00070DFF" w:rsidRDefault="00070DFF" w:rsidP="00070DFF">
      <w:pPr>
        <w:ind w:firstLine="0"/>
        <w:rPr>
          <w:lang w:eastAsia="en-US"/>
        </w:rPr>
      </w:pPr>
      <w:r>
        <w:rPr>
          <w:lang w:eastAsia="en-US"/>
        </w:rPr>
        <w:t>If a violation is projected to occur, a notification is sent to all subscribers for the given vehicle. The notification presents the following data to subscribers:</w:t>
      </w:r>
    </w:p>
    <w:p w14:paraId="13C8BAAE" w14:textId="14297EA9" w:rsidR="00070DFF" w:rsidRDefault="00070DFF" w:rsidP="00070DFF">
      <w:pPr>
        <w:pStyle w:val="ListParagraph"/>
        <w:numPr>
          <w:ilvl w:val="0"/>
          <w:numId w:val="64"/>
        </w:numPr>
        <w:rPr>
          <w:lang w:eastAsia="en-US"/>
        </w:rPr>
      </w:pPr>
      <w:r>
        <w:rPr>
          <w:lang w:eastAsia="en-US"/>
        </w:rPr>
        <w:t>The ID of the violating vehicle</w:t>
      </w:r>
    </w:p>
    <w:p w14:paraId="16AE5073" w14:textId="03CE9C25" w:rsidR="00070DFF" w:rsidRDefault="00070DFF" w:rsidP="00070DFF">
      <w:pPr>
        <w:pStyle w:val="ListParagraph"/>
        <w:numPr>
          <w:ilvl w:val="0"/>
          <w:numId w:val="64"/>
        </w:numPr>
        <w:rPr>
          <w:lang w:eastAsia="en-US"/>
        </w:rPr>
      </w:pPr>
      <w:r>
        <w:rPr>
          <w:lang w:eastAsia="en-US"/>
        </w:rPr>
        <w:t>The ID of the violated zone</w:t>
      </w:r>
    </w:p>
    <w:p w14:paraId="3850F7D6" w14:textId="6AF59C89" w:rsidR="00070DFF" w:rsidRDefault="00070DFF" w:rsidP="00070DFF">
      <w:pPr>
        <w:pStyle w:val="ListParagraph"/>
        <w:numPr>
          <w:ilvl w:val="0"/>
          <w:numId w:val="64"/>
        </w:numPr>
        <w:rPr>
          <w:lang w:eastAsia="en-US"/>
        </w:rPr>
      </w:pPr>
      <w:r>
        <w:rPr>
          <w:lang w:eastAsia="en-US"/>
        </w:rPr>
        <w:t>The zone type (keep-in or keep-out)</w:t>
      </w:r>
    </w:p>
    <w:p w14:paraId="15409F17" w14:textId="3A559FFA" w:rsidR="00070DFF" w:rsidRDefault="00070DFF" w:rsidP="00070DFF">
      <w:pPr>
        <w:pStyle w:val="ListParagraph"/>
        <w:numPr>
          <w:ilvl w:val="0"/>
          <w:numId w:val="64"/>
        </w:numPr>
        <w:rPr>
          <w:lang w:eastAsia="en-US"/>
        </w:rPr>
      </w:pPr>
      <w:r>
        <w:rPr>
          <w:lang w:eastAsia="en-US"/>
        </w:rPr>
        <w:t xml:space="preserve">The position, </w:t>
      </w:r>
      <w:proofErr w:type="spellStart"/>
      <w:r w:rsidRPr="00FC7421">
        <w:rPr>
          <w:b/>
          <w:bCs/>
          <w:lang w:eastAsia="en-US"/>
        </w:rPr>
        <w:t>P</w:t>
      </w:r>
      <w:r w:rsidRPr="00FC7421">
        <w:rPr>
          <w:vertAlign w:val="subscript"/>
          <w:lang w:eastAsia="en-US"/>
        </w:rPr>
        <w:t>Tv</w:t>
      </w:r>
      <w:proofErr w:type="spellEnd"/>
      <w:r>
        <w:rPr>
          <w:lang w:eastAsia="en-US"/>
        </w:rPr>
        <w:t xml:space="preserve">, and time, </w:t>
      </w:r>
      <w:r w:rsidRPr="00FC7421">
        <w:rPr>
          <w:b/>
          <w:bCs/>
          <w:lang w:eastAsia="en-US"/>
        </w:rPr>
        <w:t>T</w:t>
      </w:r>
      <w:r w:rsidRPr="00FC7421">
        <w:rPr>
          <w:b/>
          <w:bCs/>
          <w:vertAlign w:val="subscript"/>
          <w:lang w:eastAsia="en-US"/>
        </w:rPr>
        <w:t>V</w:t>
      </w:r>
      <w:r>
        <w:rPr>
          <w:lang w:eastAsia="en-US"/>
        </w:rPr>
        <w:t xml:space="preserve">, of the first moment of projected violation. </w:t>
      </w:r>
    </w:p>
    <w:p w14:paraId="6B2400BB" w14:textId="26B4751C" w:rsidR="00070DFF" w:rsidRDefault="00070DFF" w:rsidP="00070DFF">
      <w:pPr>
        <w:pStyle w:val="Heading3"/>
        <w:rPr>
          <w:lang w:eastAsia="en-US"/>
        </w:rPr>
      </w:pPr>
      <w:r>
        <w:rPr>
          <w:lang w:eastAsia="en-US"/>
        </w:rPr>
        <w:t>Past Projected Violations Are Not Reported</w:t>
      </w:r>
    </w:p>
    <w:p w14:paraId="5F3CFBCB" w14:textId="77777777" w:rsidR="00070DFF" w:rsidRDefault="00070DFF" w:rsidP="00070DFF">
      <w:pPr>
        <w:ind w:firstLine="0"/>
        <w:rPr>
          <w:lang w:eastAsia="en-US"/>
        </w:rPr>
      </w:pPr>
      <w:r>
        <w:rPr>
          <w:lang w:eastAsia="en-US"/>
        </w:rPr>
        <w:t xml:space="preserve">Note that this vector does not include positions along the vector for </w:t>
      </w:r>
      <w:r w:rsidRPr="00A624F1">
        <w:rPr>
          <w:b/>
          <w:bCs/>
          <w:lang w:eastAsia="en-US"/>
        </w:rPr>
        <w:t>t</w:t>
      </w:r>
      <w:r>
        <w:rPr>
          <w:lang w:eastAsia="en-US"/>
        </w:rPr>
        <w:t>&lt;</w:t>
      </w:r>
      <w:r w:rsidRPr="00A624F1">
        <w:rPr>
          <w:b/>
          <w:bCs/>
          <w:lang w:eastAsia="en-US"/>
        </w:rPr>
        <w:t>T</w:t>
      </w:r>
      <w:r w:rsidRPr="00A624F1">
        <w:rPr>
          <w:b/>
          <w:bCs/>
          <w:vertAlign w:val="subscript"/>
          <w:lang w:eastAsia="en-US"/>
        </w:rPr>
        <w:t>p</w:t>
      </w:r>
      <w:r>
        <w:rPr>
          <w:lang w:eastAsia="en-US"/>
        </w:rPr>
        <w:t xml:space="preserve">. We will not report projected violations that only occur in the past relative to the current iteration time of the service.  Below is a figure showing two example projections of violation, but one is in the past from </w:t>
      </w:r>
      <w:r w:rsidRPr="00A624F1">
        <w:rPr>
          <w:b/>
          <w:bCs/>
          <w:lang w:eastAsia="en-US"/>
        </w:rPr>
        <w:t>T</w:t>
      </w:r>
      <w:r w:rsidRPr="00A624F1">
        <w:rPr>
          <w:b/>
          <w:bCs/>
          <w:vertAlign w:val="subscript"/>
          <w:lang w:eastAsia="en-US"/>
        </w:rPr>
        <w:t>s</w:t>
      </w:r>
      <w:r>
        <w:rPr>
          <w:lang w:eastAsia="en-US"/>
        </w:rPr>
        <w:t>&lt;=</w:t>
      </w:r>
      <w:r w:rsidRPr="00A624F1">
        <w:rPr>
          <w:b/>
          <w:bCs/>
          <w:lang w:eastAsia="en-US"/>
        </w:rPr>
        <w:t>t</w:t>
      </w:r>
      <w:r>
        <w:rPr>
          <w:lang w:eastAsia="en-US"/>
        </w:rPr>
        <w:t>&lt;</w:t>
      </w:r>
      <w:r w:rsidRPr="00A624F1">
        <w:rPr>
          <w:b/>
          <w:bCs/>
          <w:lang w:eastAsia="en-US"/>
        </w:rPr>
        <w:t>T</w:t>
      </w:r>
      <w:r w:rsidRPr="00A624F1">
        <w:rPr>
          <w:b/>
          <w:bCs/>
          <w:vertAlign w:val="subscript"/>
          <w:lang w:eastAsia="en-US"/>
        </w:rPr>
        <w:t>p</w:t>
      </w:r>
      <w:r>
        <w:rPr>
          <w:lang w:eastAsia="en-US"/>
        </w:rPr>
        <w:t>. Because it occurred before this iteration only, it is not reported.</w:t>
      </w:r>
    </w:p>
    <w:p w14:paraId="4194904F" w14:textId="77777777" w:rsidR="00070DFF" w:rsidRDefault="00070DFF" w:rsidP="00070DFF">
      <w:pPr>
        <w:ind w:firstLine="0"/>
        <w:rPr>
          <w:lang w:eastAsia="en-US"/>
        </w:rPr>
      </w:pPr>
    </w:p>
    <w:p w14:paraId="7B71004F" w14:textId="77777777" w:rsidR="00070DFF" w:rsidRDefault="00070DFF" w:rsidP="00070DFF">
      <w:pPr>
        <w:ind w:firstLine="0"/>
        <w:rPr>
          <w:lang w:eastAsia="en-US"/>
        </w:rPr>
      </w:pPr>
      <w:r>
        <w:rPr>
          <w:lang w:eastAsia="en-US"/>
        </w:rPr>
        <w:t xml:space="preserve">It is important to note this behavior. If the last reported state position is in the distant past relative to the rate of iterative reporting of the Zone Alert Service, then it is possible that a projected violation will be projected to start and end before the current iteration of the Zone Alert Service (e.g., a vehicle is projected to have passed completely over a keep-out zone </w:t>
      </w:r>
      <w:r>
        <w:rPr>
          <w:lang w:eastAsia="en-US"/>
        </w:rPr>
        <w:lastRenderedPageBreak/>
        <w:t>before the current Zone Alert Service iteration.) The service will not report such events. It reports only events in the future of the current computation time.</w:t>
      </w:r>
    </w:p>
    <w:p w14:paraId="3925E032" w14:textId="77777777" w:rsidR="00070DFF" w:rsidRDefault="00070DFF" w:rsidP="00070DFF">
      <w:pPr>
        <w:pStyle w:val="Heading3"/>
        <w:rPr>
          <w:lang w:eastAsia="en-US"/>
        </w:rPr>
      </w:pPr>
      <w:r>
        <w:rPr>
          <w:lang w:eastAsia="en-US"/>
        </w:rPr>
        <w:t>Repeating Reports</w:t>
      </w:r>
    </w:p>
    <w:p w14:paraId="7D169DA0" w14:textId="77777777" w:rsidR="00070DFF" w:rsidRDefault="00070DFF" w:rsidP="00070DFF">
      <w:pPr>
        <w:ind w:firstLine="0"/>
        <w:rPr>
          <w:lang w:eastAsia="en-US"/>
        </w:rPr>
      </w:pPr>
      <w:r>
        <w:rPr>
          <w:lang w:eastAsia="en-US"/>
        </w:rPr>
        <w:t>Each iteration of the algorithm will report violations it computes. Therefore, subscribers will receive notifications at each iteration of the service for each future predicted violation of each predicted violated vehicle and zone.</w:t>
      </w:r>
    </w:p>
    <w:p w14:paraId="67A9FD8E" w14:textId="77777777" w:rsidR="00070DFF" w:rsidRDefault="00070DFF" w:rsidP="00070DFF">
      <w:pPr>
        <w:ind w:firstLine="0"/>
        <w:rPr>
          <w:lang w:eastAsia="en-US"/>
        </w:rPr>
      </w:pPr>
    </w:p>
    <w:p w14:paraId="7F71294B" w14:textId="77777777" w:rsidR="00070DFF" w:rsidRDefault="00070DFF" w:rsidP="00070DFF">
      <w:pPr>
        <w:ind w:firstLine="0"/>
        <w:rPr>
          <w:lang w:eastAsia="en-US"/>
        </w:rPr>
      </w:pPr>
      <w:r>
        <w:rPr>
          <w:lang w:eastAsia="en-US"/>
        </w:rPr>
        <w:t>This may generate significant network traffic.</w:t>
      </w:r>
    </w:p>
    <w:p w14:paraId="6358CE3A" w14:textId="4F1BF07D" w:rsidR="00AF3136" w:rsidRDefault="00070DFF" w:rsidP="00AF3136">
      <w:pPr>
        <w:pStyle w:val="Heading2"/>
        <w:ind w:left="0" w:firstLine="0"/>
        <w:rPr>
          <w:rFonts w:eastAsiaTheme="minorEastAsia"/>
        </w:rPr>
      </w:pPr>
      <w:r>
        <w:rPr>
          <w:rFonts w:eastAsiaTheme="minorEastAsia"/>
          <w:noProof/>
        </w:rPr>
        <mc:AlternateContent>
          <mc:Choice Requires="wps">
            <w:drawing>
              <wp:anchor distT="0" distB="0" distL="114300" distR="114300" simplePos="0" relativeHeight="251659264" behindDoc="1" locked="0" layoutInCell="1" allowOverlap="1" wp14:anchorId="58BF5E5D" wp14:editId="6596B28C">
                <wp:simplePos x="0" y="0"/>
                <wp:positionH relativeFrom="column">
                  <wp:posOffset>2580640</wp:posOffset>
                </wp:positionH>
                <wp:positionV relativeFrom="paragraph">
                  <wp:posOffset>507365</wp:posOffset>
                </wp:positionV>
                <wp:extent cx="3034665" cy="2621280"/>
                <wp:effectExtent l="12700" t="12700" r="13335" b="7620"/>
                <wp:wrapTight wrapText="bothSides">
                  <wp:wrapPolygon edited="0">
                    <wp:start x="-90" y="-105"/>
                    <wp:lineTo x="-90" y="21558"/>
                    <wp:lineTo x="21605" y="21558"/>
                    <wp:lineTo x="21605" y="-105"/>
                    <wp:lineTo x="-90" y="-105"/>
                  </wp:wrapPolygon>
                </wp:wrapTight>
                <wp:docPr id="389567792" name="Rectangle 30"/>
                <wp:cNvGraphicFramePr/>
                <a:graphic xmlns:a="http://schemas.openxmlformats.org/drawingml/2006/main">
                  <a:graphicData uri="http://schemas.microsoft.com/office/word/2010/wordprocessingShape">
                    <wps:wsp>
                      <wps:cNvSpPr/>
                      <wps:spPr>
                        <a:xfrm>
                          <a:off x="0" y="0"/>
                          <a:ext cx="3034665" cy="2621280"/>
                        </a:xfrm>
                        <a:prstGeom prst="rect">
                          <a:avLst/>
                        </a:prstGeom>
                        <a:noFill/>
                        <a:ln w="254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50D4AF" id="Rectangle 30" o:spid="_x0000_s1026" style="position:absolute;margin-left:203.2pt;margin-top:39.95pt;width:238.95pt;height:206.4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" filled="f" strokecolor="#0a121c [484]" strokeweight="2pt">
                <w10:wrap type="tight"/>
              </v:rect>
            </w:pict>
          </mc:Fallback>
        </mc:AlternateContent>
      </w:r>
      <w:r w:rsidR="00AF3136">
        <w:rPr>
          <w:rFonts w:eastAsiaTheme="minorEastAsia"/>
        </w:rPr>
        <w:t>Case 4</w:t>
      </w:r>
      <w:r w:rsidR="00950105">
        <w:rPr>
          <w:rFonts w:eastAsiaTheme="minorEastAsia"/>
        </w:rPr>
        <w:t>.</w:t>
      </w:r>
      <w:r w:rsidR="00AF3136">
        <w:rPr>
          <w:rFonts w:eastAsiaTheme="minorEastAsia"/>
        </w:rPr>
        <w:t xml:space="preserve"> Rejected</w:t>
      </w:r>
      <w:r w:rsidR="000A0144">
        <w:rPr>
          <w:rFonts w:eastAsiaTheme="minorEastAsia"/>
        </w:rPr>
        <w:t xml:space="preserve">: </w:t>
      </w:r>
      <w:r w:rsidR="00AF3136">
        <w:rPr>
          <w:rFonts w:eastAsiaTheme="minorEastAsia"/>
        </w:rPr>
        <w:t>Applying Route Information to Projected Violations</w:t>
      </w:r>
    </w:p>
    <w:p w14:paraId="55D8D70E" w14:textId="60EC84A6" w:rsidR="00AF3136" w:rsidRPr="00AF3136" w:rsidRDefault="00AF3136" w:rsidP="00AF3136">
      <w:pPr>
        <w:pStyle w:val="NormalNoIndent"/>
      </w:pPr>
      <w:r>
        <w:rPr>
          <w:noProof/>
        </w:rPr>
        <mc:AlternateContent>
          <mc:Choice Requires="wps">
            <w:drawing>
              <wp:anchor distT="0" distB="0" distL="114300" distR="114300" simplePos="0" relativeHeight="251703296" behindDoc="0" locked="0" layoutInCell="1" allowOverlap="1" wp14:anchorId="6D3B372A" wp14:editId="23F92EFC">
                <wp:simplePos x="0" y="0"/>
                <wp:positionH relativeFrom="column">
                  <wp:posOffset>4349115</wp:posOffset>
                </wp:positionH>
                <wp:positionV relativeFrom="paragraph">
                  <wp:posOffset>1094105</wp:posOffset>
                </wp:positionV>
                <wp:extent cx="975360" cy="697230"/>
                <wp:effectExtent l="0" t="0" r="0" b="0"/>
                <wp:wrapNone/>
                <wp:docPr id="1647116732" name="Rectangle 35"/>
                <wp:cNvGraphicFramePr/>
                <a:graphic xmlns:a="http://schemas.openxmlformats.org/drawingml/2006/main">
                  <a:graphicData uri="http://schemas.microsoft.com/office/word/2010/wordprocessingShape">
                    <wps:wsp>
                      <wps:cNvSpPr/>
                      <wps:spPr>
                        <a:xfrm>
                          <a:off x="0" y="0"/>
                          <a:ext cx="975360" cy="6972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E9E3733" w14:textId="77777777" w:rsidR="00AF3136" w:rsidRDefault="00AF3136" w:rsidP="00AF3136">
                            <w:pPr>
                              <w:ind w:firstLine="0"/>
                              <w:jc w:val="left"/>
                              <w:rPr>
                                <w:color w:val="000000" w:themeColor="text1"/>
                              </w:rPr>
                            </w:pPr>
                            <w:r>
                              <w:rPr>
                                <w:color w:val="000000" w:themeColor="text1"/>
                              </w:rPr>
                              <w:t>Projected Violation</w:t>
                            </w:r>
                          </w:p>
                          <w:p w14:paraId="16B88DD3" w14:textId="77777777" w:rsidR="00AF3136" w:rsidRPr="007302F3" w:rsidRDefault="00AF3136" w:rsidP="00AF3136">
                            <w:pPr>
                              <w:ind w:firstLine="0"/>
                              <w:jc w:val="left"/>
                              <w:rPr>
                                <w:color w:val="000000" w:themeColor="text1"/>
                              </w:rPr>
                            </w:pPr>
                            <w:r>
                              <w:rPr>
                                <w:color w:val="000000" w:themeColor="text1"/>
                              </w:rPr>
                              <w:t>Ignored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3B372A" id="Rectangle 35" o:spid="_x0000_s1056" style="position:absolute;left:0;text-align:left;margin-left:342.45pt;margin-top:86.15pt;width:76.8pt;height:54.9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" filled="f" stroked="f" strokeweight="2pt">
                <v:textbox>
                  <w:txbxContent>
                    <w:p w14:paraId="7E9E3733" w14:textId="77777777" w:rsidR="00AF3136" w:rsidRDefault="00AF3136" w:rsidP="00AF3136">
                      <w:pPr>
                        <w:ind w:firstLine="0"/>
                        <w:jc w:val="left"/>
                        <w:rPr>
                          <w:color w:val="000000" w:themeColor="text1"/>
                        </w:rPr>
                      </w:pPr>
                      <w:r>
                        <w:rPr>
                          <w:color w:val="000000" w:themeColor="text1"/>
                        </w:rPr>
                        <w:t>Projected Violation</w:t>
                      </w:r>
                    </w:p>
                    <w:p w14:paraId="16B88DD3" w14:textId="77777777" w:rsidR="00AF3136" w:rsidRPr="007302F3" w:rsidRDefault="00AF3136" w:rsidP="00AF3136">
                      <w:pPr>
                        <w:ind w:firstLine="0"/>
                        <w:jc w:val="left"/>
                        <w:rPr>
                          <w:color w:val="000000" w:themeColor="text1"/>
                        </w:rPr>
                      </w:pPr>
                      <w:r>
                        <w:rPr>
                          <w:color w:val="000000" w:themeColor="text1"/>
                        </w:rPr>
                        <w:t>Ignored</w:t>
                      </w:r>
                    </w:p>
                  </w:txbxContent>
                </v:textbox>
              </v:rect>
            </w:pict>
          </mc:Fallback>
        </mc:AlternateContent>
      </w:r>
      <w:r>
        <w:rPr>
          <w:noProof/>
        </w:rPr>
        <mc:AlternateContent>
          <mc:Choice Requires="wps">
            <w:drawing>
              <wp:anchor distT="0" distB="0" distL="114300" distR="114300" simplePos="0" relativeHeight="251700224" behindDoc="0" locked="0" layoutInCell="1" allowOverlap="1" wp14:anchorId="5A7F29D4" wp14:editId="27DCE4A6">
                <wp:simplePos x="0" y="0"/>
                <wp:positionH relativeFrom="column">
                  <wp:posOffset>3556635</wp:posOffset>
                </wp:positionH>
                <wp:positionV relativeFrom="paragraph">
                  <wp:posOffset>1193800</wp:posOffset>
                </wp:positionV>
                <wp:extent cx="447040" cy="412750"/>
                <wp:effectExtent l="0" t="0" r="0" b="0"/>
                <wp:wrapNone/>
                <wp:docPr id="285768481" name="Rectangle 19"/>
                <wp:cNvGraphicFramePr/>
                <a:graphic xmlns:a="http://schemas.openxmlformats.org/drawingml/2006/main">
                  <a:graphicData uri="http://schemas.microsoft.com/office/word/2010/wordprocessingShape">
                    <wps:wsp>
                      <wps:cNvSpPr/>
                      <wps:spPr>
                        <a:xfrm>
                          <a:off x="0" y="0"/>
                          <a:ext cx="447040" cy="4127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83486E8" w14:textId="77777777" w:rsidR="00AF3136" w:rsidRPr="00C9370B" w:rsidRDefault="00AF3136" w:rsidP="00AF3136">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7F29D4" id="Rectangle 19" o:spid="_x0000_s1057" style="position:absolute;left:0;text-align:left;margin-left:280.05pt;margin-top:94pt;width:35.2pt;height:3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" filled="f" stroked="f" strokeweight="2pt">
                <v:textbox>
                  <w:txbxContent>
                    <w:p w14:paraId="483486E8" w14:textId="77777777" w:rsidR="00AF3136" w:rsidRPr="00C9370B" w:rsidRDefault="00AF3136" w:rsidP="00AF3136">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w:pict>
          </mc:Fallback>
        </mc:AlternateContent>
      </w:r>
      <w:r>
        <w:rPr>
          <w:noProof/>
        </w:rPr>
        <mc:AlternateContent>
          <mc:Choice Requires="wps">
            <w:drawing>
              <wp:anchor distT="0" distB="0" distL="114300" distR="114300" simplePos="0" relativeHeight="251698176" behindDoc="0" locked="0" layoutInCell="1" allowOverlap="1" wp14:anchorId="2CB143B7" wp14:editId="2C0D6CE9">
                <wp:simplePos x="0" y="0"/>
                <wp:positionH relativeFrom="column">
                  <wp:posOffset>3699797</wp:posOffset>
                </wp:positionH>
                <wp:positionV relativeFrom="paragraph">
                  <wp:posOffset>1069908</wp:posOffset>
                </wp:positionV>
                <wp:extent cx="84218" cy="93046"/>
                <wp:effectExtent l="12700" t="12700" r="17780" b="8890"/>
                <wp:wrapNone/>
                <wp:docPr id="892749706" name="Oval 34"/>
                <wp:cNvGraphicFramePr/>
                <a:graphic xmlns:a="http://schemas.openxmlformats.org/drawingml/2006/main">
                  <a:graphicData uri="http://schemas.microsoft.com/office/word/2010/wordprocessingShape">
                    <wps:wsp>
                      <wps:cNvSpPr/>
                      <wps:spPr>
                        <a:xfrm flipV="1">
                          <a:off x="0" y="0"/>
                          <a:ext cx="84218" cy="93046"/>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9856DCC" id="Oval 34" o:spid="_x0000_s1026" style="position:absolute;margin-left:291.3pt;margin-top:84.25pt;width:6.65pt;height:7.35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" fillcolor="black [3200]" strokecolor="black [480]" strokeweight="2pt"/>
            </w:pict>
          </mc:Fallback>
        </mc:AlternateContent>
      </w:r>
      <w:r w:rsidR="00070DFF">
        <w:rPr>
          <w:noProof/>
        </w:rPr>
        <mc:AlternateContent>
          <mc:Choice Requires="wps">
            <w:drawing>
              <wp:anchor distT="0" distB="0" distL="114300" distR="114300" simplePos="0" relativeHeight="251665408" behindDoc="0" locked="0" layoutInCell="1" allowOverlap="1" wp14:anchorId="0AE02AD0" wp14:editId="0B32D09F">
                <wp:simplePos x="0" y="0"/>
                <wp:positionH relativeFrom="column">
                  <wp:posOffset>4897120</wp:posOffset>
                </wp:positionH>
                <wp:positionV relativeFrom="paragraph">
                  <wp:posOffset>328700</wp:posOffset>
                </wp:positionV>
                <wp:extent cx="629920" cy="304800"/>
                <wp:effectExtent l="0" t="0" r="0" b="0"/>
                <wp:wrapNone/>
                <wp:docPr id="1019112177" name="Rectangle 19"/>
                <wp:cNvGraphicFramePr/>
                <a:graphic xmlns:a="http://schemas.openxmlformats.org/drawingml/2006/main">
                  <a:graphicData uri="http://schemas.microsoft.com/office/word/2010/wordprocessingShape">
                    <wps:wsp>
                      <wps:cNvSpPr/>
                      <wps:spPr>
                        <a:xfrm>
                          <a:off x="0" y="0"/>
                          <a:ext cx="62992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75E0CA1"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E02AD0" id="_x0000_s1058" style="position:absolute;left:0;text-align:left;margin-left:385.6pt;margin-top:25.9pt;width:49.6pt;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" filled="f" stroked="f" strokeweight="2pt">
                <v:textbox>
                  <w:txbxContent>
                    <w:p w14:paraId="675E0CA1"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w:t>
                      </w:r>
                    </w:p>
                  </w:txbxContent>
                </v:textbox>
              </v:rect>
            </w:pict>
          </mc:Fallback>
        </mc:AlternateContent>
      </w:r>
      <w:r w:rsidR="00070DFF">
        <w:rPr>
          <w:noProof/>
        </w:rPr>
        <mc:AlternateContent>
          <mc:Choice Requires="wps">
            <w:drawing>
              <wp:anchor distT="0" distB="0" distL="114300" distR="114300" simplePos="0" relativeHeight="251666432" behindDoc="0" locked="0" layoutInCell="1" allowOverlap="1" wp14:anchorId="5AFBDB3C" wp14:editId="377A2B78">
                <wp:simplePos x="0" y="0"/>
                <wp:positionH relativeFrom="column">
                  <wp:posOffset>4947515</wp:posOffset>
                </wp:positionH>
                <wp:positionV relativeFrom="paragraph">
                  <wp:posOffset>328592</wp:posOffset>
                </wp:positionV>
                <wp:extent cx="54187" cy="66198"/>
                <wp:effectExtent l="12700" t="12700" r="9525" b="10160"/>
                <wp:wrapNone/>
                <wp:docPr id="879021171" name="Oval 34"/>
                <wp:cNvGraphicFramePr/>
                <a:graphic xmlns:a="http://schemas.openxmlformats.org/drawingml/2006/main">
                  <a:graphicData uri="http://schemas.microsoft.com/office/word/2010/wordprocessingShape">
                    <wps:wsp>
                      <wps:cNvSpPr/>
                      <wps:spPr>
                        <a:xfrm>
                          <a:off x="0" y="0"/>
                          <a:ext cx="54187" cy="66198"/>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D3AC4B" id="Oval 34" o:spid="_x0000_s1026" style="position:absolute;margin-left:389.55pt;margin-top:25.85pt;width:4.25pt;height:5.2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" fillcolor="black [3200]" strokecolor="black [480]" strokeweight="2pt"/>
            </w:pict>
          </mc:Fallback>
        </mc:AlternateContent>
      </w:r>
      <w:r w:rsidR="00070DFF">
        <w:rPr>
          <w:noProof/>
        </w:rPr>
        <mc:AlternateContent>
          <mc:Choice Requires="wps">
            <w:drawing>
              <wp:anchor distT="0" distB="0" distL="114300" distR="114300" simplePos="0" relativeHeight="251670528" behindDoc="0" locked="0" layoutInCell="1" allowOverlap="1" wp14:anchorId="4BC6AEAA" wp14:editId="64E26DE9">
                <wp:simplePos x="0" y="0"/>
                <wp:positionH relativeFrom="column">
                  <wp:posOffset>4308052</wp:posOffset>
                </wp:positionH>
                <wp:positionV relativeFrom="paragraph">
                  <wp:posOffset>821054</wp:posOffset>
                </wp:positionV>
                <wp:extent cx="361950" cy="394547"/>
                <wp:effectExtent l="0" t="0" r="19050" b="12065"/>
                <wp:wrapNone/>
                <wp:docPr id="209197699" name="Straight Connector 36"/>
                <wp:cNvGraphicFramePr/>
                <a:graphic xmlns:a="http://schemas.openxmlformats.org/drawingml/2006/main">
                  <a:graphicData uri="http://schemas.microsoft.com/office/word/2010/wordprocessingShape">
                    <wps:wsp>
                      <wps:cNvCnPr/>
                      <wps:spPr>
                        <a:xfrm flipH="1" flipV="1">
                          <a:off x="0" y="0"/>
                          <a:ext cx="361950" cy="394547"/>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EABF0" id="Straight Connector 36" o:spid="_x0000_s1026" style="position:absolute;flip:x 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2pt,64.65pt" to="367.7pt,9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" strokecolor="#94b64e [3046]"/>
            </w:pict>
          </mc:Fallback>
        </mc:AlternateContent>
      </w:r>
      <w:r w:rsidR="00070DFF">
        <w:rPr>
          <w:noProof/>
        </w:rPr>
        <mc:AlternateContent>
          <mc:Choice Requires="wps">
            <w:drawing>
              <wp:anchor distT="0" distB="0" distL="114300" distR="114300" simplePos="0" relativeHeight="251686912" behindDoc="0" locked="0" layoutInCell="1" allowOverlap="1" wp14:anchorId="282140E5" wp14:editId="5D9F833F">
                <wp:simplePos x="0" y="0"/>
                <wp:positionH relativeFrom="column">
                  <wp:posOffset>4260850</wp:posOffset>
                </wp:positionH>
                <wp:positionV relativeFrom="paragraph">
                  <wp:posOffset>758190</wp:posOffset>
                </wp:positionV>
                <wp:extent cx="45719" cy="45719"/>
                <wp:effectExtent l="12700" t="12700" r="18415" b="18415"/>
                <wp:wrapNone/>
                <wp:docPr id="1084370001" name="Diamond 5"/>
                <wp:cNvGraphicFramePr/>
                <a:graphic xmlns:a="http://schemas.openxmlformats.org/drawingml/2006/main">
                  <a:graphicData uri="http://schemas.microsoft.com/office/word/2010/wordprocessingShape">
                    <wps:wsp>
                      <wps:cNvSpPr/>
                      <wps:spPr>
                        <a:xfrm>
                          <a:off x="0" y="0"/>
                          <a:ext cx="45719" cy="45719"/>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F96A9A" id="Diamond 5" o:spid="_x0000_s1026" type="#_x0000_t4" style="position:absolute;margin-left:335.5pt;margin-top:59.7pt;width:3.6pt;height:3.6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" fillcolor="red" strokecolor="red" strokeweight="2pt"/>
            </w:pict>
          </mc:Fallback>
        </mc:AlternateContent>
      </w:r>
      <w:r w:rsidR="00070DFF">
        <w:rPr>
          <w:noProof/>
        </w:rPr>
        <mc:AlternateContent>
          <mc:Choice Requires="wps">
            <w:drawing>
              <wp:anchor distT="0" distB="0" distL="114300" distR="114300" simplePos="0" relativeHeight="251661312" behindDoc="0" locked="0" layoutInCell="1" allowOverlap="1" wp14:anchorId="454D98DC" wp14:editId="4B7AEE8A">
                <wp:simplePos x="0" y="0"/>
                <wp:positionH relativeFrom="column">
                  <wp:posOffset>2957445</wp:posOffset>
                </wp:positionH>
                <wp:positionV relativeFrom="paragraph">
                  <wp:posOffset>842223</wp:posOffset>
                </wp:positionV>
                <wp:extent cx="2462492" cy="1257300"/>
                <wp:effectExtent l="12700" t="63500" r="0" b="12700"/>
                <wp:wrapNone/>
                <wp:docPr id="1218944312" name="Freeform 31"/>
                <wp:cNvGraphicFramePr/>
                <a:graphic xmlns:a="http://schemas.openxmlformats.org/drawingml/2006/main">
                  <a:graphicData uri="http://schemas.microsoft.com/office/word/2010/wordprocessingShape">
                    <wps:wsp>
                      <wps:cNvSpPr/>
                      <wps:spPr>
                        <a:xfrm>
                          <a:off x="0" y="0"/>
                          <a:ext cx="2462492" cy="1257300"/>
                        </a:xfrm>
                        <a:custGeom>
                          <a:avLst/>
                          <a:gdLst>
                            <a:gd name="connsiteX0" fmla="*/ 0 w 2560320"/>
                            <a:gd name="connsiteY0" fmla="*/ 1551093 h 1551093"/>
                            <a:gd name="connsiteX1" fmla="*/ 284480 w 2560320"/>
                            <a:gd name="connsiteY1" fmla="*/ 819573 h 1551093"/>
                            <a:gd name="connsiteX2" fmla="*/ 866986 w 2560320"/>
                            <a:gd name="connsiteY2" fmla="*/ 277706 h 1551093"/>
                            <a:gd name="connsiteX3" fmla="*/ 1578186 w 2560320"/>
                            <a:gd name="connsiteY3" fmla="*/ 47413 h 1551093"/>
                            <a:gd name="connsiteX4" fmla="*/ 2560320 w 2560320"/>
                            <a:gd name="connsiteY4" fmla="*/ 0 h 1551093"/>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560320" h="1551093">
                              <a:moveTo>
                                <a:pt x="0" y="1551093"/>
                              </a:moveTo>
                              <a:cubicBezTo>
                                <a:pt x="69991" y="1291448"/>
                                <a:pt x="139982" y="1031804"/>
                                <a:pt x="284480" y="819573"/>
                              </a:cubicBezTo>
                              <a:cubicBezTo>
                                <a:pt x="428978" y="607342"/>
                                <a:pt x="651368" y="406399"/>
                                <a:pt x="866986" y="277706"/>
                              </a:cubicBezTo>
                              <a:cubicBezTo>
                                <a:pt x="1082604" y="149013"/>
                                <a:pt x="1295964" y="93697"/>
                                <a:pt x="1578186" y="47413"/>
                              </a:cubicBezTo>
                              <a:cubicBezTo>
                                <a:pt x="1860408" y="1129"/>
                                <a:pt x="2210364" y="564"/>
                                <a:pt x="2560320" y="0"/>
                              </a:cubicBezTo>
                            </a:path>
                          </a:pathLst>
                        </a:custGeom>
                        <a:noFill/>
                        <a:ln w="19050">
                          <a:solidFill>
                            <a:srgbClr val="7030A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687359" id="Freeform 31" o:spid="_x0000_s1026" style="position:absolute;margin-left:232.85pt;margin-top:66.3pt;width:193.9pt;height:9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560320,155109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" path="m,1551093c69991,1291448,139982,1031804,284480,819573,428978,607342,651368,406399,866986,277706,1082604,149013,1295964,93697,1578186,47413,1860408,1129,2210364,564,2560320,e" filled="f" strokecolor="#7030a0" strokeweight="1.5pt">
                <v:stroke endarrow="block"/>
                <v:path arrowok="t" o:connecttype="custom" o:connectlocs="0,1257300;273610,664337;833859,225106;1517885,38432;2462492,0" o:connectangles="0,0,0,0,0"/>
              </v:shape>
            </w:pict>
          </mc:Fallback>
        </mc:AlternateContent>
      </w:r>
      <w:r w:rsidR="00070DFF">
        <w:rPr>
          <w:noProof/>
        </w:rPr>
        <mc:AlternateContent>
          <mc:Choice Requires="wps">
            <w:drawing>
              <wp:anchor distT="0" distB="0" distL="114300" distR="114300" simplePos="0" relativeHeight="251671552" behindDoc="0" locked="0" layoutInCell="1" allowOverlap="1" wp14:anchorId="64637F37" wp14:editId="461DF821">
                <wp:simplePos x="0" y="0"/>
                <wp:positionH relativeFrom="column">
                  <wp:posOffset>3704168</wp:posOffset>
                </wp:positionH>
                <wp:positionV relativeFrom="paragraph">
                  <wp:posOffset>376555</wp:posOffset>
                </wp:positionV>
                <wp:extent cx="1252008" cy="753957"/>
                <wp:effectExtent l="0" t="25400" r="31115" b="20955"/>
                <wp:wrapNone/>
                <wp:docPr id="1978722127" name="Straight Arrow Connector 33"/>
                <wp:cNvGraphicFramePr/>
                <a:graphic xmlns:a="http://schemas.openxmlformats.org/drawingml/2006/main">
                  <a:graphicData uri="http://schemas.microsoft.com/office/word/2010/wordprocessingShape">
                    <wps:wsp>
                      <wps:cNvCnPr/>
                      <wps:spPr>
                        <a:xfrm flipV="1">
                          <a:off x="0" y="0"/>
                          <a:ext cx="1252008" cy="7539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88DB80" id="Straight Arrow Connector 33" o:spid="_x0000_s1026" type="#_x0000_t32" style="position:absolute;margin-left:291.65pt;margin-top:29.65pt;width:98.6pt;height:59.3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" strokecolor="#4579b8 [3044]">
                <v:stroke endarrow="block"/>
              </v:shape>
            </w:pict>
          </mc:Fallback>
        </mc:AlternateContent>
      </w:r>
      <w:r w:rsidR="00070DFF">
        <w:rPr>
          <w:noProof/>
        </w:rPr>
        <mc:AlternateContent>
          <mc:Choice Requires="wps">
            <w:drawing>
              <wp:anchor distT="0" distB="0" distL="114300" distR="114300" simplePos="0" relativeHeight="251660288" behindDoc="0" locked="0" layoutInCell="1" allowOverlap="1" wp14:anchorId="1DBC3DF6" wp14:editId="06C4D538">
                <wp:simplePos x="0" y="0"/>
                <wp:positionH relativeFrom="column">
                  <wp:posOffset>2898987</wp:posOffset>
                </wp:positionH>
                <wp:positionV relativeFrom="paragraph">
                  <wp:posOffset>229023</wp:posOffset>
                </wp:positionV>
                <wp:extent cx="2573866" cy="554990"/>
                <wp:effectExtent l="0" t="0" r="17145" b="16510"/>
                <wp:wrapNone/>
                <wp:docPr id="1331859326" name="Rectangle 32"/>
                <wp:cNvGraphicFramePr/>
                <a:graphic xmlns:a="http://schemas.openxmlformats.org/drawingml/2006/main">
                  <a:graphicData uri="http://schemas.microsoft.com/office/word/2010/wordprocessingShape">
                    <wps:wsp>
                      <wps:cNvSpPr/>
                      <wps:spPr>
                        <a:xfrm>
                          <a:off x="0" y="0"/>
                          <a:ext cx="2573866" cy="554990"/>
                        </a:xfrm>
                        <a:prstGeom prst="rect">
                          <a:avLst/>
                        </a:prstGeom>
                        <a:solidFill>
                          <a:schemeClr val="accent2">
                            <a:alpha val="15000"/>
                          </a:schemeClr>
                        </a:solidFill>
                        <a:ln w="635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C9FD8B" w14:textId="77777777" w:rsidR="00070DFF" w:rsidRDefault="00070DFF" w:rsidP="00070DFF">
                            <w:pPr>
                              <w:jc w:val="center"/>
                              <w:rPr>
                                <w:color w:val="000000" w:themeColor="text1"/>
                              </w:rPr>
                            </w:pPr>
                            <w:r w:rsidRPr="007302F3">
                              <w:rPr>
                                <w:color w:val="000000" w:themeColor="text1"/>
                              </w:rPr>
                              <w:t>Keep-Out Zone</w:t>
                            </w:r>
                          </w:p>
                          <w:p w14:paraId="6110AEF0" w14:textId="77777777" w:rsidR="00070DFF" w:rsidRDefault="00070DFF" w:rsidP="00070DFF">
                            <w:pPr>
                              <w:jc w:val="center"/>
                              <w:rPr>
                                <w:color w:val="000000" w:themeColor="text1"/>
                              </w:rPr>
                            </w:pPr>
                          </w:p>
                          <w:p w14:paraId="58140753" w14:textId="77777777" w:rsidR="00070DFF" w:rsidRPr="007302F3" w:rsidRDefault="00070DFF" w:rsidP="00070DFF">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DBC3DF6" id="Rectangle 32" o:spid="_x0000_s1059" style="position:absolute;left:0;text-align:left;margin-left:228.25pt;margin-top:18.05pt;width:202.65pt;height:43.7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" fillcolor="#c0504d [3205]" strokecolor="#0a121c [484]" strokeweight=".5pt">
                <v:fill opacity="9766f"/>
                <v:textbox>
                  <w:txbxContent>
                    <w:p w14:paraId="75C9FD8B" w14:textId="77777777" w:rsidR="00070DFF" w:rsidRDefault="00070DFF" w:rsidP="00070DFF">
                      <w:pPr>
                        <w:jc w:val="center"/>
                        <w:rPr>
                          <w:color w:val="000000" w:themeColor="text1"/>
                        </w:rPr>
                      </w:pPr>
                      <w:r w:rsidRPr="007302F3">
                        <w:rPr>
                          <w:color w:val="000000" w:themeColor="text1"/>
                        </w:rPr>
                        <w:t>Keep-Out Zone</w:t>
                      </w:r>
                    </w:p>
                    <w:p w14:paraId="6110AEF0" w14:textId="77777777" w:rsidR="00070DFF" w:rsidRDefault="00070DFF" w:rsidP="00070DFF">
                      <w:pPr>
                        <w:jc w:val="center"/>
                        <w:rPr>
                          <w:color w:val="000000" w:themeColor="text1"/>
                        </w:rPr>
                      </w:pPr>
                    </w:p>
                    <w:p w14:paraId="58140753" w14:textId="77777777" w:rsidR="00070DFF" w:rsidRPr="007302F3" w:rsidRDefault="00070DFF" w:rsidP="00070DFF">
                      <w:pPr>
                        <w:jc w:val="center"/>
                        <w:rPr>
                          <w:color w:val="000000" w:themeColor="text1"/>
                        </w:rPr>
                      </w:pPr>
                    </w:p>
                  </w:txbxContent>
                </v:textbox>
              </v:rect>
            </w:pict>
          </mc:Fallback>
        </mc:AlternateContent>
      </w:r>
      <w:r w:rsidR="00070DFF" w:rsidRPr="00AF3136">
        <w:t>When a vehicle has filed a path route and is currently executing it, it</w:t>
      </w:r>
      <w:r w:rsidRPr="00AF3136">
        <w:t xml:space="preserve"> would be possible to use this information to silence linear projections, as illustrated in the figure to the right. This feature was not desired by stakeholders.</w:t>
      </w:r>
    </w:p>
    <w:p w14:paraId="26356B03" w14:textId="124F8291" w:rsidR="00070DFF" w:rsidRPr="00AF3136" w:rsidRDefault="00070DFF" w:rsidP="00AF3136">
      <w:pPr>
        <w:ind w:firstLine="0"/>
        <w:rPr>
          <w:rFonts w:eastAsiaTheme="minorEastAsia"/>
        </w:rPr>
      </w:pPr>
      <w:r>
        <w:rPr>
          <w:rFonts w:eastAsiaTheme="minorEastAsia"/>
        </w:rPr>
        <w:t xml:space="preserve"> </w:t>
      </w:r>
    </w:p>
    <w:p w14:paraId="6A571C7E" w14:textId="69BF0422" w:rsidR="00070DFF" w:rsidRDefault="00070DFF" w:rsidP="00070DFF">
      <w:pPr>
        <w:pStyle w:val="NormalNoIndent"/>
        <w:rPr>
          <w:lang w:eastAsia="de-DE"/>
        </w:rPr>
      </w:pPr>
      <w:r>
        <w:rPr>
          <w:lang w:eastAsia="de-DE"/>
        </w:rPr>
        <w:t xml:space="preserve">The figures to the right show the expected behavior of this feature. A vehicle is approaching a keep-out zone but is following its current filed path route closely. So long as its current projected position at time </w:t>
      </w:r>
      <w:r w:rsidRPr="0044440D">
        <w:rPr>
          <w:b/>
          <w:bCs/>
          <w:lang w:eastAsia="de-DE"/>
        </w:rPr>
        <w:t>T</w:t>
      </w:r>
      <w:r w:rsidRPr="0044440D">
        <w:rPr>
          <w:b/>
          <w:bCs/>
          <w:vertAlign w:val="subscript"/>
          <w:lang w:eastAsia="de-DE"/>
        </w:rPr>
        <w:t>P</w:t>
      </w:r>
      <w:r>
        <w:rPr>
          <w:lang w:eastAsia="de-DE"/>
        </w:rPr>
        <w:t xml:space="preserve"> is close enough to the planned route the projected future keep-out zone violation will not be sent to subscribers. This rule does not apply if the vehicle has no current planned route that it is currently meant to be following.</w:t>
      </w:r>
    </w:p>
    <w:p w14:paraId="51FB12AB" w14:textId="77777777" w:rsidR="00070DFF" w:rsidRPr="006C2B12" w:rsidRDefault="00070DFF" w:rsidP="00070DFF">
      <w:pPr>
        <w:pStyle w:val="Heading3"/>
      </w:pPr>
      <w:r>
        <w:rPr>
          <w:rFonts w:eastAsiaTheme="minorEastAsia"/>
        </w:rPr>
        <w:t xml:space="preserve">Behaviors of </w:t>
      </w:r>
      <w:r w:rsidRPr="007B46EE">
        <w:rPr>
          <w:rFonts w:eastAsiaTheme="minorEastAsia"/>
        </w:rPr>
        <w:t>Service</w:t>
      </w:r>
      <w:r>
        <w:rPr>
          <w:rFonts w:eastAsiaTheme="minorEastAsia"/>
        </w:rPr>
        <w:t xml:space="preserve"> with Noise in Vehicle Entity Report Measures</w:t>
      </w:r>
    </w:p>
    <w:p w14:paraId="280813C6" w14:textId="77777777" w:rsidR="00070DFF" w:rsidRPr="000A2B97" w:rsidRDefault="00070DFF" w:rsidP="00070DFF">
      <w:pPr>
        <w:ind w:firstLine="0"/>
        <w:rPr>
          <w:rFonts w:eastAsiaTheme="minorEastAsia"/>
        </w:rPr>
      </w:pPr>
      <w:r>
        <w:rPr>
          <w:rFonts w:eastAsiaTheme="minorEastAsia"/>
        </w:rPr>
        <w:t>OpenUxAS is currently applied to the AMASE vehicle simulator. If OpenUxAS were to be used with real-world reporting and there is noise in vehicle position data over time, then the behavior of the violation alerting behavior is undefined.</w:t>
      </w:r>
    </w:p>
    <w:p w14:paraId="58EB4AC0" w14:textId="1E50D561" w:rsidR="00070DFF" w:rsidRDefault="00070DFF" w:rsidP="00070DFF">
      <w:pPr>
        <w:pStyle w:val="Heading2"/>
        <w:rPr>
          <w:rFonts w:eastAsiaTheme="minorEastAsia"/>
        </w:rPr>
      </w:pPr>
      <w:r>
        <w:rPr>
          <w:rFonts w:eastAsiaTheme="minorEastAsia"/>
        </w:rPr>
        <w:lastRenderedPageBreak/>
        <w:t xml:space="preserve">Case </w:t>
      </w:r>
      <w:r w:rsidR="00793020">
        <w:rPr>
          <w:rFonts w:eastAsiaTheme="minorEastAsia"/>
        </w:rPr>
        <w:t>5. Rejected</w:t>
      </w:r>
      <w:r>
        <w:rPr>
          <w:rFonts w:eastAsiaTheme="minorEastAsia"/>
        </w:rPr>
        <w:t xml:space="preserve">: </w:t>
      </w:r>
      <w:r w:rsidR="00793020">
        <w:rPr>
          <w:rFonts w:eastAsiaTheme="minorEastAsia"/>
        </w:rPr>
        <w:t>Reporting Violation at Present Time</w:t>
      </w:r>
      <w:r w:rsidR="00A2231A">
        <w:rPr>
          <w:rFonts w:eastAsiaTheme="minorEastAsia"/>
        </w:rPr>
        <w:t xml:space="preserve"> Rather than Reported Time</w:t>
      </w:r>
    </w:p>
    <w:p w14:paraId="542432D0" w14:textId="50F78065" w:rsidR="00070DFF" w:rsidRDefault="00070DFF" w:rsidP="00A2231A">
      <w:pPr>
        <w:ind w:firstLine="0"/>
        <w:rPr>
          <w:rFonts w:eastAsiaTheme="minorEastAsia"/>
        </w:rPr>
      </w:pPr>
      <w:r>
        <w:rPr>
          <w:rFonts w:eastAsiaTheme="minorEastAsia"/>
          <w:noProof/>
        </w:rPr>
        <mc:AlternateContent>
          <mc:Choice Requires="wpg">
            <w:drawing>
              <wp:anchor distT="0" distB="0" distL="114300" distR="114300" simplePos="0" relativeHeight="251694080" behindDoc="1" locked="0" layoutInCell="1" allowOverlap="1" wp14:anchorId="1339E1A7" wp14:editId="2E927400">
                <wp:simplePos x="0" y="0"/>
                <wp:positionH relativeFrom="column">
                  <wp:posOffset>3178175</wp:posOffset>
                </wp:positionH>
                <wp:positionV relativeFrom="paragraph">
                  <wp:posOffset>87630</wp:posOffset>
                </wp:positionV>
                <wp:extent cx="2469515" cy="1628140"/>
                <wp:effectExtent l="12700" t="12700" r="19685" b="73660"/>
                <wp:wrapTight wrapText="bothSides">
                  <wp:wrapPolygon edited="0">
                    <wp:start x="-111" y="-168"/>
                    <wp:lineTo x="-111" y="21566"/>
                    <wp:lineTo x="6887" y="22409"/>
                    <wp:lineTo x="9109" y="22409"/>
                    <wp:lineTo x="12886" y="22240"/>
                    <wp:lineTo x="21661" y="21735"/>
                    <wp:lineTo x="21439" y="-168"/>
                    <wp:lineTo x="-111" y="-168"/>
                  </wp:wrapPolygon>
                </wp:wrapTight>
                <wp:docPr id="1790650036" name="Group 11"/>
                <wp:cNvGraphicFramePr/>
                <a:graphic xmlns:a="http://schemas.openxmlformats.org/drawingml/2006/main">
                  <a:graphicData uri="http://schemas.microsoft.com/office/word/2010/wordprocessingGroup">
                    <wpg:wgp>
                      <wpg:cNvGrpSpPr/>
                      <wpg:grpSpPr>
                        <a:xfrm>
                          <a:off x="0" y="0"/>
                          <a:ext cx="2469515" cy="1628140"/>
                          <a:chOff x="0" y="0"/>
                          <a:chExt cx="2469515" cy="1628140"/>
                        </a:xfrm>
                      </wpg:grpSpPr>
                      <wpg:grpSp>
                        <wpg:cNvPr id="240885898" name="Group 7"/>
                        <wpg:cNvGrpSpPr/>
                        <wpg:grpSpPr>
                          <a:xfrm>
                            <a:off x="0" y="0"/>
                            <a:ext cx="2469515" cy="1628140"/>
                            <a:chOff x="0" y="0"/>
                            <a:chExt cx="2469687" cy="1628140"/>
                          </a:xfrm>
                        </wpg:grpSpPr>
                        <wps:wsp>
                          <wps:cNvPr id="859774027" name="Text Box 1"/>
                          <wps:cNvSpPr txBox="1"/>
                          <wps:spPr>
                            <a:xfrm>
                              <a:off x="0" y="0"/>
                              <a:ext cx="2420088" cy="1628140"/>
                            </a:xfrm>
                            <a:prstGeom prst="rect">
                              <a:avLst/>
                            </a:prstGeom>
                            <a:solidFill>
                              <a:schemeClr val="lt1"/>
                            </a:solidFill>
                            <a:ln w="25400">
                              <a:solidFill>
                                <a:schemeClr val="tx1">
                                  <a:lumMod val="95000"/>
                                  <a:lumOff val="5000"/>
                                </a:schemeClr>
                              </a:solidFill>
                            </a:ln>
                          </wps:spPr>
                          <wps:txbx>
                            <w:txbxContent>
                              <w:p w14:paraId="7C616AFC" w14:textId="77777777" w:rsidR="00070DFF" w:rsidRDefault="00070DFF" w:rsidP="00070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3216530" name="Straight Arrow Connector 4"/>
                          <wps:cNvCnPr/>
                          <wps:spPr>
                            <a:xfrm flipV="1">
                              <a:off x="701457" y="476337"/>
                              <a:ext cx="1483360" cy="769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42311717" name="Freeform 6"/>
                          <wps:cNvSpPr/>
                          <wps:spPr>
                            <a:xfrm>
                              <a:off x="808625" y="576545"/>
                              <a:ext cx="1611630" cy="1050925"/>
                            </a:xfrm>
                            <a:custGeom>
                              <a:avLst/>
                              <a:gdLst>
                                <a:gd name="connsiteX0" fmla="*/ 0 w 1611086"/>
                                <a:gd name="connsiteY0" fmla="*/ 836023 h 836023"/>
                                <a:gd name="connsiteX1" fmla="*/ 261257 w 1611086"/>
                                <a:gd name="connsiteY1" fmla="*/ 269965 h 836023"/>
                                <a:gd name="connsiteX2" fmla="*/ 957943 w 1611086"/>
                                <a:gd name="connsiteY2" fmla="*/ 17417 h 836023"/>
                                <a:gd name="connsiteX3" fmla="*/ 1611086 w 1611086"/>
                                <a:gd name="connsiteY3" fmla="*/ 0 h 836023"/>
                                <a:gd name="connsiteX4" fmla="*/ 1611086 w 1611086"/>
                                <a:gd name="connsiteY4" fmla="*/ 801188 h 836023"/>
                                <a:gd name="connsiteX5" fmla="*/ 0 w 1611086"/>
                                <a:gd name="connsiteY5" fmla="*/ 836023 h 8360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611086" h="836023">
                                  <a:moveTo>
                                    <a:pt x="0" y="836023"/>
                                  </a:moveTo>
                                  <a:lnTo>
                                    <a:pt x="261257" y="269965"/>
                                  </a:lnTo>
                                  <a:lnTo>
                                    <a:pt x="957943" y="17417"/>
                                  </a:lnTo>
                                  <a:lnTo>
                                    <a:pt x="1611086" y="0"/>
                                  </a:lnTo>
                                  <a:lnTo>
                                    <a:pt x="1611086" y="801188"/>
                                  </a:lnTo>
                                  <a:lnTo>
                                    <a:pt x="0" y="836023"/>
                                  </a:lnTo>
                                  <a:close/>
                                </a:path>
                              </a:pathLst>
                            </a:custGeom>
                            <a:solidFill>
                              <a:schemeClr val="accent2">
                                <a:alpha val="20524"/>
                              </a:schemeClr>
                            </a:solidFill>
                            <a:ln>
                              <a:solidFill>
                                <a:schemeClr val="accent2"/>
                              </a:solidFill>
                            </a:ln>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1093720" name="Text Box 7"/>
                          <wps:cNvSpPr txBox="1"/>
                          <wps:spPr>
                            <a:xfrm>
                              <a:off x="989556" y="1315233"/>
                              <a:ext cx="1480131" cy="278039"/>
                            </a:xfrm>
                            <a:prstGeom prst="rect">
                              <a:avLst/>
                            </a:prstGeom>
                            <a:noFill/>
                            <a:ln w="6350">
                              <a:noFill/>
                            </a:ln>
                          </wps:spPr>
                          <wps:txbx>
                            <w:txbxContent>
                              <w:p w14:paraId="2C342BFD" w14:textId="77777777" w:rsidR="00070DFF" w:rsidRDefault="00070DFF" w:rsidP="00070DFF">
                                <w:r>
                                  <w:t>Keep-Out Zone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4953074" name="Text Box 7"/>
                          <wps:cNvSpPr txBox="1"/>
                          <wps:spPr>
                            <a:xfrm>
                              <a:off x="1203552" y="814366"/>
                              <a:ext cx="1027386" cy="278039"/>
                            </a:xfrm>
                            <a:prstGeom prst="rect">
                              <a:avLst/>
                            </a:prstGeom>
                            <a:noFill/>
                            <a:ln w="6350">
                              <a:noFill/>
                            </a:ln>
                          </wps:spPr>
                          <wps:txbx>
                            <w:txbxContent>
                              <w:p w14:paraId="508C7097" w14:textId="77777777" w:rsidR="00070DFF" w:rsidRPr="00020874" w:rsidRDefault="00070DFF" w:rsidP="00070DFF">
                                <w:pPr>
                                  <w:rPr>
                                    <w:color w:val="FF0000"/>
                                  </w:rPr>
                                </w:pPr>
                                <w:r w:rsidRPr="00020874">
                                  <w:rPr>
                                    <w:color w:val="FF0000"/>
                                  </w:rPr>
                                  <w:t>Violation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1762943" name="Oval 3"/>
                          <wps:cNvSpPr/>
                          <wps:spPr>
                            <a:xfrm>
                              <a:off x="2148388" y="438585"/>
                              <a:ext cx="82550" cy="8191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948087" name="Oval 3"/>
                          <wps:cNvSpPr/>
                          <wps:spPr>
                            <a:xfrm>
                              <a:off x="1421878" y="814366"/>
                              <a:ext cx="82550" cy="8191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435747" name="Oval 3"/>
                          <wps:cNvSpPr/>
                          <wps:spPr>
                            <a:xfrm>
                              <a:off x="639001" y="1202673"/>
                              <a:ext cx="85090"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3501367" name="Text Box 7"/>
                          <wps:cNvSpPr txBox="1"/>
                          <wps:spPr>
                            <a:xfrm>
                              <a:off x="319414" y="1064712"/>
                              <a:ext cx="322580" cy="309880"/>
                            </a:xfrm>
                            <a:prstGeom prst="rect">
                              <a:avLst/>
                            </a:prstGeom>
                            <a:noFill/>
                            <a:ln w="6350">
                              <a:noFill/>
                            </a:ln>
                          </wps:spPr>
                          <wps:txbx>
                            <w:txbxContent>
                              <w:p w14:paraId="3765A87C" w14:textId="77777777" w:rsidR="00070DFF" w:rsidRDefault="00070DFF" w:rsidP="00070DFF">
                                <w:pPr>
                                  <w:ind w:firstLine="0"/>
                                  <w:jc w:val="left"/>
                                </w:pPr>
                                <w:r>
                                  <w:t>T</w:t>
                                </w:r>
                                <w:r w:rsidRPr="00F96EDF">
                                  <w:rPr>
                                    <w:vertAlign w:val="subscript"/>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5056282" name="Text Box 7"/>
                          <wps:cNvSpPr txBox="1"/>
                          <wps:spPr>
                            <a:xfrm>
                              <a:off x="1133605" y="551145"/>
                              <a:ext cx="322580" cy="309880"/>
                            </a:xfrm>
                            <a:prstGeom prst="rect">
                              <a:avLst/>
                            </a:prstGeom>
                            <a:noFill/>
                            <a:ln w="6350">
                              <a:noFill/>
                            </a:ln>
                          </wps:spPr>
                          <wps:txbx>
                            <w:txbxContent>
                              <w:p w14:paraId="025F644E" w14:textId="77777777" w:rsidR="00070DFF" w:rsidRDefault="00070DFF" w:rsidP="00070DFF">
                                <w:pPr>
                                  <w:ind w:firstLine="0"/>
                                  <w:jc w:val="left"/>
                                </w:pPr>
                                <w:r>
                                  <w:t>T</w:t>
                                </w:r>
                                <w:r>
                                  <w:rPr>
                                    <w:vertAlign w:val="subscript"/>
                                  </w:rPr>
                                  <w:t>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67541498" name="Text Box 7"/>
                          <wps:cNvSpPr txBox="1"/>
                          <wps:spPr>
                            <a:xfrm>
                              <a:off x="1697277" y="125260"/>
                              <a:ext cx="669290" cy="309880"/>
                            </a:xfrm>
                            <a:prstGeom prst="rect">
                              <a:avLst/>
                            </a:prstGeom>
                            <a:noFill/>
                            <a:ln w="6350">
                              <a:noFill/>
                            </a:ln>
                          </wps:spPr>
                          <wps:txbx>
                            <w:txbxContent>
                              <w:p w14:paraId="79D7BCB0" w14:textId="77777777" w:rsidR="00070DFF" w:rsidRDefault="00070DFF" w:rsidP="00070DFF">
                                <w:pPr>
                                  <w:ind w:firstLine="0"/>
                                  <w:jc w:val="left"/>
                                </w:pPr>
                                <w:r>
                                  <w:t>T</w:t>
                                </w:r>
                                <w:r>
                                  <w:rPr>
                                    <w:vertAlign w:val="subscript"/>
                                  </w:rPr>
                                  <w:t>S+</w:t>
                                </w:r>
                                <w:r w:rsidRPr="00F96EDF">
                                  <w:t>T</w:t>
                                </w:r>
                                <w:r>
                                  <w:rPr>
                                    <w:vertAlign w:val="subscript"/>
                                  </w:rPr>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68522272" name="Diamond 5"/>
                        <wps:cNvSpPr/>
                        <wps:spPr>
                          <a:xfrm flipH="1">
                            <a:off x="1455910" y="838965"/>
                            <a:ext cx="45719" cy="54610"/>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39E1A7" id="Group 11" o:spid="_x0000_s1060" style="position:absolute;left:0;text-align:left;margin-left:250.25pt;margin-top:6.9pt;width:194.45pt;height:128.2pt;z-index:-251622400" coordsize="24695,162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">
                <v:group id="Group 7" o:spid="_x0000_s1061" style="position:absolute;width:24695;height:16281" coordsize="24696,162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">
                  <v:shapetype id="_x0000_t202" coordsize="21600,21600" o:spt="202" path="m,l,21600r21600,l21600,xe">
                    <v:stroke joinstyle="miter"/>
                    <v:path gradientshapeok="t" o:connecttype="rect"/>
                  </v:shapetype>
                  <v:shape id="Text Box 1" o:spid="_x0000_s1062" type="#_x0000_t202" style="position:absolute;width:24200;height:1628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" fillcolor="white [3201]" strokecolor="#0d0d0d [3069]" strokeweight="2pt">
                    <v:textbox>
                      <w:txbxContent>
                        <w:p w14:paraId="7C616AFC" w14:textId="77777777" w:rsidR="00070DFF" w:rsidRDefault="00070DFF" w:rsidP="00070DFF"/>
                      </w:txbxContent>
                    </v:textbox>
                  </v:shape>
                  <v:shape id="Straight Arrow Connector 4" o:spid="_x0000_s1063" type="#_x0000_t32" style="position:absolute;left:7014;top:4763;width:14834;height:769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" strokecolor="#4579b8 [3044]">
                    <v:stroke endarrow="block"/>
                  </v:shape>
                  <v:shape id="Freeform 6" o:spid="_x0000_s1064" style="position:absolute;left:8086;top:5765;width:16116;height:10509;visibility:visible;mso-wrap-style:square;v-text-anchor:middle" coordsize="1611086,8360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" path="m,836023l261257,269965,957943,17417,1611086,r,801188l,836023xe" fillcolor="#c0504d [3205]" strokecolor="#c0504d [3205]">
                    <v:fill opacity="13364f"/>
                    <v:shadow on="t" color="black" opacity="24903f" origin=",.5" offset="0,.55556mm"/>
                    <v:path arrowok="t" o:connecttype="custom" o:connectlocs="0,1050925;261345,339360;958266,21894;1611630,0;1611630,1007136;0,1050925" o:connectangles="0,0,0,0,0,0"/>
                  </v:shape>
                  <v:shape id="_x0000_s1065" type="#_x0000_t202" style="position:absolute;left:9895;top:13152;width:14801;height:27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" filled="f" stroked="f" strokeweight=".5pt">
                    <v:textbox>
                      <w:txbxContent>
                        <w:p w14:paraId="2C342BFD" w14:textId="77777777" w:rsidR="00070DFF" w:rsidRDefault="00070DFF" w:rsidP="00070DFF">
                          <w:r>
                            <w:t>Keep-Out Zone</w:t>
                          </w:r>
                        </w:p>
                      </w:txbxContent>
                    </v:textbox>
                  </v:shape>
                  <v:shape id="_x0000_s1066" type="#_x0000_t202" style="position:absolute;left:12035;top:8143;width:10274;height:278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" filled="f" stroked="f" strokeweight=".5pt">
                    <v:textbox>
                      <w:txbxContent>
                        <w:p w14:paraId="508C7097" w14:textId="77777777" w:rsidR="00070DFF" w:rsidRPr="00020874" w:rsidRDefault="00070DFF" w:rsidP="00070DFF">
                          <w:pPr>
                            <w:rPr>
                              <w:color w:val="FF0000"/>
                            </w:rPr>
                          </w:pPr>
                          <w:r w:rsidRPr="00020874">
                            <w:rPr>
                              <w:color w:val="FF0000"/>
                            </w:rPr>
                            <w:t>Violation</w:t>
                          </w:r>
                        </w:p>
                      </w:txbxContent>
                    </v:textbox>
                  </v:shape>
                  <v:oval id="Oval 3" o:spid="_x0000_s1067" style="position:absolute;left:21483;top:4385;width:826;height: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" fillcolor="black [3200]" strokecolor="black [480]" strokeweight="2pt"/>
                  <v:oval id="Oval 3" o:spid="_x0000_s1068" style="position:absolute;left:14218;top:8143;width:826;height:8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" fillcolor="black [3200]" strokecolor="black [480]" strokeweight="2pt"/>
                  <v:oval id="Oval 3" o:spid="_x0000_s1069" style="position:absolute;left:6390;top:12026;width:850;height:9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" fillcolor="black [3200]" strokecolor="black [480]" strokeweight="2pt"/>
                  <v:shape id="_x0000_s1070" type="#_x0000_t202" style="position:absolute;left:3194;top:10647;width:3225;height:30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" filled="f" stroked="f" strokeweight=".5pt">
                    <v:textbox>
                      <w:txbxContent>
                        <w:p w14:paraId="3765A87C" w14:textId="77777777" w:rsidR="00070DFF" w:rsidRDefault="00070DFF" w:rsidP="00070DFF">
                          <w:pPr>
                            <w:ind w:firstLine="0"/>
                            <w:jc w:val="left"/>
                          </w:pPr>
                          <w:r>
                            <w:t>T</w:t>
                          </w:r>
                          <w:r w:rsidRPr="00F96EDF">
                            <w:rPr>
                              <w:vertAlign w:val="subscript"/>
                            </w:rPr>
                            <w:t>S</w:t>
                          </w:r>
                        </w:p>
                      </w:txbxContent>
                    </v:textbox>
                  </v:shape>
                  <v:shape id="_x0000_s1071" type="#_x0000_t202" style="position:absolute;left:11336;top:5511;width:3225;height:30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" filled="f" stroked="f" strokeweight=".5pt">
                    <v:textbox>
                      <w:txbxContent>
                        <w:p w14:paraId="025F644E" w14:textId="77777777" w:rsidR="00070DFF" w:rsidRDefault="00070DFF" w:rsidP="00070DFF">
                          <w:pPr>
                            <w:ind w:firstLine="0"/>
                            <w:jc w:val="left"/>
                          </w:pPr>
                          <w:r>
                            <w:t>T</w:t>
                          </w:r>
                          <w:r>
                            <w:rPr>
                              <w:vertAlign w:val="subscript"/>
                            </w:rPr>
                            <w:t>P</w:t>
                          </w:r>
                        </w:p>
                      </w:txbxContent>
                    </v:textbox>
                  </v:shape>
                  <v:shape id="_x0000_s1072" type="#_x0000_t202" style="position:absolute;left:16972;top:1252;width:6693;height:30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" filled="f" stroked="f" strokeweight=".5pt">
                    <v:textbox>
                      <w:txbxContent>
                        <w:p w14:paraId="79D7BCB0" w14:textId="77777777" w:rsidR="00070DFF" w:rsidRDefault="00070DFF" w:rsidP="00070DFF">
                          <w:pPr>
                            <w:ind w:firstLine="0"/>
                            <w:jc w:val="left"/>
                          </w:pPr>
                          <w:r>
                            <w:t>T</w:t>
                          </w:r>
                          <w:r>
                            <w:rPr>
                              <w:vertAlign w:val="subscript"/>
                            </w:rPr>
                            <w:t>S+</w:t>
                          </w:r>
                          <w:r w:rsidRPr="00F96EDF">
                            <w:t>T</w:t>
                          </w:r>
                          <w:r>
                            <w:rPr>
                              <w:vertAlign w:val="subscript"/>
                            </w:rPr>
                            <w:t>W</w:t>
                          </w:r>
                        </w:p>
                      </w:txbxContent>
                    </v:textbox>
                  </v:shape>
                </v:group>
                <v:shape id="Diamond 5" o:spid="_x0000_s1073" type="#_x0000_t4" style="position:absolute;left:14559;top:8389;width:457;height:546;flip:x;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" fillcolor="red" strokecolor="red" strokeweight="2pt"/>
                <w10:wrap type="tight"/>
              </v:group>
            </w:pict>
          </mc:Fallback>
        </mc:AlternateContent>
      </w:r>
      <w:r w:rsidR="00A2231A">
        <w:rPr>
          <w:rFonts w:eastAsiaTheme="minorEastAsia"/>
        </w:rPr>
        <w:t xml:space="preserve">One could apply the projected </w:t>
      </w:r>
      <w:r w:rsidRPr="00A2231A">
        <w:rPr>
          <w:rFonts w:eastAsiaTheme="minorEastAsia"/>
        </w:rPr>
        <w:t>location</w:t>
      </w:r>
      <w:r>
        <w:rPr>
          <w:rFonts w:eastAsiaTheme="minorEastAsia"/>
        </w:rPr>
        <w:t xml:space="preserve"> of a vehicle, </w:t>
      </w:r>
      <w:r w:rsidRPr="00AE09F9">
        <w:rPr>
          <w:rFonts w:eastAsiaTheme="minorEastAsia"/>
          <w:b/>
          <w:bCs/>
        </w:rPr>
        <w:t>P</w:t>
      </w:r>
      <w:r w:rsidRPr="00AE09F9">
        <w:rPr>
          <w:rFonts w:eastAsiaTheme="minorEastAsia"/>
          <w:b/>
          <w:bCs/>
          <w:vertAlign w:val="subscript"/>
        </w:rPr>
        <w:t>TP</w:t>
      </w:r>
      <w:r>
        <w:rPr>
          <w:rFonts w:eastAsiaTheme="minorEastAsia"/>
        </w:rPr>
        <w:t xml:space="preserve">, at the </w:t>
      </w:r>
      <w:r w:rsidRPr="00A2231A">
        <w:rPr>
          <w:rFonts w:eastAsiaTheme="minorEastAsia"/>
          <w:b/>
          <w:bCs/>
        </w:rPr>
        <w:t>present</w:t>
      </w:r>
      <w:r>
        <w:rPr>
          <w:rFonts w:eastAsiaTheme="minorEastAsia"/>
        </w:rPr>
        <w:t xml:space="preserve"> </w:t>
      </w:r>
      <w:r w:rsidR="00A2231A" w:rsidRPr="00A2231A">
        <w:rPr>
          <w:rFonts w:eastAsiaTheme="minorEastAsia"/>
          <w:b/>
          <w:bCs/>
        </w:rPr>
        <w:t>time</w:t>
      </w:r>
      <w:r w:rsidR="00A2231A">
        <w:rPr>
          <w:rFonts w:eastAsiaTheme="minorEastAsia"/>
        </w:rPr>
        <w:t xml:space="preserve">, </w:t>
      </w:r>
      <w:r w:rsidR="00A2231A" w:rsidRPr="00A2231A">
        <w:rPr>
          <w:rFonts w:eastAsiaTheme="minorEastAsia"/>
          <w:b/>
          <w:bCs/>
        </w:rPr>
        <w:t>T</w:t>
      </w:r>
      <w:r w:rsidR="00A2231A" w:rsidRPr="00A2231A">
        <w:rPr>
          <w:rFonts w:eastAsiaTheme="minorEastAsia"/>
          <w:b/>
          <w:bCs/>
          <w:vertAlign w:val="subscript"/>
        </w:rPr>
        <w:t>P</w:t>
      </w:r>
      <w:r w:rsidR="00A2231A">
        <w:rPr>
          <w:rFonts w:eastAsiaTheme="minorEastAsia"/>
        </w:rPr>
        <w:t xml:space="preserve">, versus the report time, </w:t>
      </w:r>
      <w:r w:rsidR="00A2231A" w:rsidRPr="00A2231A">
        <w:rPr>
          <w:rFonts w:eastAsiaTheme="minorEastAsia"/>
          <w:b/>
          <w:bCs/>
        </w:rPr>
        <w:t>T</w:t>
      </w:r>
      <w:r w:rsidR="00A2231A" w:rsidRPr="00A2231A">
        <w:rPr>
          <w:rFonts w:eastAsiaTheme="minorEastAsia"/>
          <w:b/>
          <w:bCs/>
          <w:vertAlign w:val="subscript"/>
        </w:rPr>
        <w:t>S</w:t>
      </w:r>
      <w:r w:rsidR="00A2231A">
        <w:rPr>
          <w:rFonts w:eastAsiaTheme="minorEastAsia"/>
        </w:rPr>
        <w:t xml:space="preserve">. In this approach one would report existing violations based on </w:t>
      </w:r>
      <w:r w:rsidR="00A2231A" w:rsidRPr="00A2231A">
        <w:rPr>
          <w:rFonts w:eastAsiaTheme="minorEastAsia"/>
          <w:b/>
          <w:bCs/>
        </w:rPr>
        <w:t>T</w:t>
      </w:r>
      <w:r w:rsidR="00A2231A" w:rsidRPr="00A2231A">
        <w:rPr>
          <w:rFonts w:eastAsiaTheme="minorEastAsia"/>
          <w:b/>
          <w:bCs/>
          <w:vertAlign w:val="subscript"/>
        </w:rPr>
        <w:t>P</w:t>
      </w:r>
      <w:r w:rsidR="00A2231A">
        <w:rPr>
          <w:rFonts w:eastAsiaTheme="minorEastAsia"/>
        </w:rPr>
        <w:t xml:space="preserve"> rather than </w:t>
      </w:r>
      <w:r w:rsidR="00A2231A" w:rsidRPr="00A2231A">
        <w:rPr>
          <w:rFonts w:eastAsiaTheme="minorEastAsia"/>
          <w:b/>
          <w:bCs/>
        </w:rPr>
        <w:t>TS</w:t>
      </w:r>
      <w:r w:rsidR="00A2231A">
        <w:rPr>
          <w:rFonts w:eastAsiaTheme="minorEastAsia"/>
        </w:rPr>
        <w:t xml:space="preserve"> and only consider imminent violations in the future of </w:t>
      </w:r>
      <w:r w:rsidR="00A2231A" w:rsidRPr="00A2231A">
        <w:rPr>
          <w:rFonts w:eastAsiaTheme="minorEastAsia"/>
          <w:b/>
          <w:bCs/>
        </w:rPr>
        <w:t>T</w:t>
      </w:r>
      <w:r w:rsidR="00A2231A" w:rsidRPr="00A2231A">
        <w:rPr>
          <w:rFonts w:eastAsiaTheme="minorEastAsia"/>
          <w:b/>
          <w:bCs/>
          <w:vertAlign w:val="subscript"/>
        </w:rPr>
        <w:t>P</w:t>
      </w:r>
      <w:r w:rsidR="00A2231A">
        <w:rPr>
          <w:rFonts w:eastAsiaTheme="minorEastAsia"/>
        </w:rPr>
        <w:t>, not TS. This behavior was not desired by stakeholders.</w:t>
      </w:r>
    </w:p>
    <w:p w14:paraId="0BBE3BFE" w14:textId="77777777" w:rsidR="00070DFF" w:rsidRDefault="00070DFF" w:rsidP="00070DFF">
      <w:pPr>
        <w:ind w:firstLine="0"/>
        <w:rPr>
          <w:rFonts w:eastAsiaTheme="minorEastAsia"/>
        </w:rPr>
      </w:pPr>
    </w:p>
    <w:p w14:paraId="2B44E94D" w14:textId="77777777" w:rsidR="0052217A" w:rsidRDefault="0052217A" w:rsidP="00412E47">
      <w:pPr>
        <w:pStyle w:val="Heading2"/>
        <w:rPr>
          <w:rFonts w:eastAsiaTheme="minorEastAsia"/>
        </w:rPr>
      </w:pPr>
    </w:p>
    <w:p w14:paraId="1C103E5E" w14:textId="16C8AA96" w:rsidR="00070DFF" w:rsidRDefault="00412E47" w:rsidP="00412E47">
      <w:pPr>
        <w:pStyle w:val="Heading2"/>
        <w:rPr>
          <w:rFonts w:eastAsiaTheme="minorEastAsia"/>
        </w:rPr>
      </w:pPr>
      <w:r>
        <w:rPr>
          <w:rFonts w:eastAsiaTheme="minorEastAsia"/>
        </w:rPr>
        <w:t>Case 6.  Ignoring Likely Violations that</w:t>
      </w:r>
      <w:r w:rsidR="0052217A">
        <w:rPr>
          <w:rFonts w:eastAsiaTheme="minorEastAsia"/>
        </w:rPr>
        <w:t xml:space="preserve"> </w:t>
      </w:r>
      <w:r>
        <w:rPr>
          <w:rFonts w:eastAsiaTheme="minorEastAsia"/>
        </w:rPr>
        <w:t>Occurred Between State Reports</w:t>
      </w:r>
      <w:r w:rsidR="00070DFF">
        <w:rPr>
          <w:rFonts w:eastAsiaTheme="minorEastAsia"/>
        </w:rPr>
        <w:t xml:space="preserve"> </w:t>
      </w:r>
    </w:p>
    <w:p w14:paraId="36354D61" w14:textId="4F54C3CD" w:rsidR="00070DFF" w:rsidRDefault="00070DFF" w:rsidP="00070DFF">
      <w:pPr>
        <w:ind w:firstLine="0"/>
        <w:rPr>
          <w:rFonts w:eastAsiaTheme="minorEastAsia"/>
        </w:rPr>
      </w:pPr>
      <w:r>
        <w:rPr>
          <w:rFonts w:eastAsiaTheme="minorEastAsia"/>
          <w:noProof/>
        </w:rPr>
        <mc:AlternateContent>
          <mc:Choice Requires="wpg">
            <w:drawing>
              <wp:anchor distT="0" distB="0" distL="114300" distR="114300" simplePos="0" relativeHeight="251693056" behindDoc="1" locked="0" layoutInCell="1" allowOverlap="1" wp14:anchorId="4378DD8C" wp14:editId="70C2DDAE">
                <wp:simplePos x="0" y="0"/>
                <wp:positionH relativeFrom="column">
                  <wp:posOffset>3145790</wp:posOffset>
                </wp:positionH>
                <wp:positionV relativeFrom="paragraph">
                  <wp:posOffset>16510</wp:posOffset>
                </wp:positionV>
                <wp:extent cx="2516505" cy="1812290"/>
                <wp:effectExtent l="12700" t="0" r="10795" b="16510"/>
                <wp:wrapTight wrapText="bothSides">
                  <wp:wrapPolygon edited="0">
                    <wp:start x="-109" y="0"/>
                    <wp:lineTo x="-109" y="21645"/>
                    <wp:lineTo x="21584" y="21645"/>
                    <wp:lineTo x="21584" y="0"/>
                    <wp:lineTo x="-109" y="0"/>
                  </wp:wrapPolygon>
                </wp:wrapTight>
                <wp:docPr id="1961641391" name="Group 8"/>
                <wp:cNvGraphicFramePr/>
                <a:graphic xmlns:a="http://schemas.openxmlformats.org/drawingml/2006/main">
                  <a:graphicData uri="http://schemas.microsoft.com/office/word/2010/wordprocessingGroup">
                    <wpg:wgp>
                      <wpg:cNvGrpSpPr/>
                      <wpg:grpSpPr>
                        <a:xfrm>
                          <a:off x="0" y="0"/>
                          <a:ext cx="2516505" cy="1812290"/>
                          <a:chOff x="0" y="0"/>
                          <a:chExt cx="2516505" cy="1812862"/>
                        </a:xfrm>
                      </wpg:grpSpPr>
                      <wps:wsp>
                        <wps:cNvPr id="925714494" name="Text Box 1"/>
                        <wps:cNvSpPr txBox="1"/>
                        <wps:spPr>
                          <a:xfrm>
                            <a:off x="0" y="31687"/>
                            <a:ext cx="2516505" cy="1781175"/>
                          </a:xfrm>
                          <a:prstGeom prst="rect">
                            <a:avLst/>
                          </a:prstGeom>
                          <a:solidFill>
                            <a:schemeClr val="lt1"/>
                          </a:solidFill>
                          <a:ln w="25400">
                            <a:solidFill>
                              <a:prstClr val="black"/>
                            </a:solidFill>
                          </a:ln>
                        </wps:spPr>
                        <wps:txbx>
                          <w:txbxContent>
                            <w:p w14:paraId="031F863A" w14:textId="77777777" w:rsidR="00070DFF" w:rsidRDefault="00070DFF" w:rsidP="00070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6475958" name="Text Box 7"/>
                        <wps:cNvSpPr txBox="1"/>
                        <wps:spPr>
                          <a:xfrm>
                            <a:off x="86008" y="0"/>
                            <a:ext cx="2118360" cy="681355"/>
                          </a:xfrm>
                          <a:prstGeom prst="rect">
                            <a:avLst/>
                          </a:prstGeom>
                          <a:noFill/>
                          <a:ln w="6350">
                            <a:noFill/>
                          </a:ln>
                        </wps:spPr>
                        <wps:txbx>
                          <w:txbxContent>
                            <w:p w14:paraId="540E23C8" w14:textId="77777777" w:rsidR="00070DFF" w:rsidRDefault="00070DFF" w:rsidP="00070DFF">
                              <w:pPr>
                                <w:ind w:firstLine="0"/>
                              </w:pPr>
                              <w:r>
                                <w:t xml:space="preserve">Vehicle position at 2 </w:t>
                              </w:r>
                            </w:p>
                            <w:p w14:paraId="3D7F89F2" w14:textId="77777777" w:rsidR="00070DFF" w:rsidRDefault="00070DFF" w:rsidP="00070DFF">
                              <w:pPr>
                                <w:ind w:firstLine="0"/>
                              </w:pPr>
                              <w:r>
                                <w:t>successive iterations at times</w:t>
                              </w:r>
                            </w:p>
                            <w:p w14:paraId="60DBDE08" w14:textId="77777777" w:rsidR="00070DFF" w:rsidRDefault="00070DFF" w:rsidP="00070DFF">
                              <w:pPr>
                                <w:ind w:firstLine="0"/>
                              </w:pPr>
                              <w:r w:rsidRPr="00A747E9">
                                <w:rPr>
                                  <w:b/>
                                  <w:bCs/>
                                </w:rPr>
                                <w:t>T</w:t>
                              </w:r>
                              <w:r w:rsidRPr="00A747E9">
                                <w:rPr>
                                  <w:b/>
                                  <w:bCs/>
                                  <w:vertAlign w:val="subscript"/>
                                </w:rPr>
                                <w:t>P1</w:t>
                              </w:r>
                              <w:r>
                                <w:t xml:space="preserve"> and </w:t>
                              </w:r>
                              <w:r w:rsidRPr="00A747E9">
                                <w:rPr>
                                  <w:b/>
                                  <w:bCs/>
                                </w:rPr>
                                <w:t>T</w:t>
                              </w:r>
                              <w:r w:rsidRPr="00A747E9">
                                <w:rPr>
                                  <w:b/>
                                  <w:bCs/>
                                  <w:vertAlign w:val="subscript"/>
                                </w:rPr>
                                <w:t>P2</w:t>
                              </w:r>
                            </w:p>
                            <w:p w14:paraId="6DE1BFEE" w14:textId="77777777" w:rsidR="00070DFF" w:rsidRDefault="00070DFF" w:rsidP="00070DFF">
                              <w:r>
                                <w:t>Vector</w:t>
                              </w:r>
                            </w:p>
                            <w:p w14:paraId="088D044D" w14:textId="77777777" w:rsidR="00070DFF" w:rsidRDefault="00070DFF" w:rsidP="00070DFF"/>
                          </w:txbxContent>
                        </wps:txbx>
                        <wps:bodyPr rot="0" spcFirstLastPara="0" vertOverflow="overflow" horzOverflow="overflow" vert="horz" wrap="square" lIns="0" tIns="45720" rIns="91440" bIns="45720" numCol="1" spcCol="0" rtlCol="0" fromWordArt="0" anchor="t" anchorCtr="0" forceAA="0" compatLnSpc="1">
                          <a:prstTxWarp prst="textNoShape">
                            <a:avLst/>
                          </a:prstTxWarp>
                          <a:noAutofit/>
                        </wps:bodyPr>
                      </wps:wsp>
                      <wps:wsp>
                        <wps:cNvPr id="925415412" name="Text Box 10"/>
                        <wps:cNvSpPr txBox="1"/>
                        <wps:spPr>
                          <a:xfrm>
                            <a:off x="452674" y="1018515"/>
                            <a:ext cx="705395" cy="357051"/>
                          </a:xfrm>
                          <a:prstGeom prst="rect">
                            <a:avLst/>
                          </a:prstGeom>
                          <a:noFill/>
                          <a:ln w="6350">
                            <a:noFill/>
                          </a:ln>
                        </wps:spPr>
                        <wps:txbx>
                          <w:txbxContent>
                            <w:p w14:paraId="5B24D4C2" w14:textId="0DB01FE0" w:rsidR="00070DFF" w:rsidRDefault="00070DFF" w:rsidP="00070DFF">
                              <w:r>
                                <w:t>T</w:t>
                              </w:r>
                              <w:r w:rsidR="00CA5F83">
                                <w:rPr>
                                  <w:vertAlign w:val="subscript"/>
                                </w:rPr>
                                <w:t>S</w:t>
                              </w:r>
                              <w:r w:rsidRPr="0082311C">
                                <w:rPr>
                                  <w:vertAlign w:val="subscript"/>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497530474" name="Text Box 10"/>
                        <wps:cNvSpPr txBox="1"/>
                        <wps:spPr>
                          <a:xfrm>
                            <a:off x="991355" y="624689"/>
                            <a:ext cx="705395" cy="357051"/>
                          </a:xfrm>
                          <a:prstGeom prst="rect">
                            <a:avLst/>
                          </a:prstGeom>
                          <a:noFill/>
                          <a:ln w="6350">
                            <a:noFill/>
                          </a:ln>
                        </wps:spPr>
                        <wps:txbx>
                          <w:txbxContent>
                            <w:p w14:paraId="204B53C5" w14:textId="7E7B43D2" w:rsidR="00070DFF" w:rsidRDefault="00070DFF" w:rsidP="00070DFF">
                              <w:r>
                                <w:t>T</w:t>
                              </w:r>
                              <w:r w:rsidR="00CA5F83">
                                <w:rPr>
                                  <w:vertAlign w:val="subscript"/>
                                </w:rPr>
                                <w:t>S2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30541665" name="Freeform 11"/>
                        <wps:cNvSpPr/>
                        <wps:spPr>
                          <a:xfrm>
                            <a:off x="633743" y="547735"/>
                            <a:ext cx="1448273" cy="1141580"/>
                          </a:xfrm>
                          <a:custGeom>
                            <a:avLst/>
                            <a:gdLst>
                              <a:gd name="connsiteX0" fmla="*/ 0 w 1227909"/>
                              <a:gd name="connsiteY0" fmla="*/ 1053738 h 1053738"/>
                              <a:gd name="connsiteX1" fmla="*/ 383177 w 1227909"/>
                              <a:gd name="connsiteY1" fmla="*/ 731520 h 1053738"/>
                              <a:gd name="connsiteX2" fmla="*/ 139337 w 1227909"/>
                              <a:gd name="connsiteY2" fmla="*/ 0 h 1053738"/>
                              <a:gd name="connsiteX3" fmla="*/ 1227909 w 1227909"/>
                              <a:gd name="connsiteY3" fmla="*/ 1036320 h 1053738"/>
                              <a:gd name="connsiteX4" fmla="*/ 0 w 1227909"/>
                              <a:gd name="connsiteY4" fmla="*/ 1053738 h 105373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27909" h="1053738">
                                <a:moveTo>
                                  <a:pt x="0" y="1053738"/>
                                </a:moveTo>
                                <a:lnTo>
                                  <a:pt x="383177" y="731520"/>
                                </a:lnTo>
                                <a:lnTo>
                                  <a:pt x="139337" y="0"/>
                                </a:lnTo>
                                <a:lnTo>
                                  <a:pt x="1227909" y="1036320"/>
                                </a:lnTo>
                                <a:lnTo>
                                  <a:pt x="0" y="1053738"/>
                                </a:lnTo>
                                <a:close/>
                              </a:path>
                            </a:pathLst>
                          </a:custGeom>
                          <a:solidFill>
                            <a:schemeClr val="accent2">
                              <a:alpha val="22739"/>
                            </a:schemeClr>
                          </a:solidFill>
                          <a:ln w="9525">
                            <a:solidFill>
                              <a:srgbClr val="FF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4619971" name="Text Box 7"/>
                        <wps:cNvSpPr txBox="1"/>
                        <wps:spPr>
                          <a:xfrm>
                            <a:off x="1104523" y="1226745"/>
                            <a:ext cx="870585" cy="452120"/>
                          </a:xfrm>
                          <a:prstGeom prst="rect">
                            <a:avLst/>
                          </a:prstGeom>
                          <a:noFill/>
                          <a:ln w="6350">
                            <a:noFill/>
                          </a:ln>
                        </wps:spPr>
                        <wps:txbx>
                          <w:txbxContent>
                            <w:p w14:paraId="25B0305B" w14:textId="77777777" w:rsidR="00070DFF" w:rsidRDefault="00070DFF" w:rsidP="00070DFF">
                              <w:pPr>
                                <w:ind w:firstLine="0"/>
                              </w:pPr>
                              <w:r>
                                <w:t>Keep-Out Zone</w:t>
                              </w:r>
                            </w:p>
                            <w:p w14:paraId="733BD345" w14:textId="77777777" w:rsidR="00070DFF" w:rsidRDefault="00070DFF" w:rsidP="00070DFF"/>
                          </w:txbxContent>
                        </wps:txbx>
                        <wps:bodyPr rot="0" spcFirstLastPara="0" vertOverflow="overflow" horzOverflow="overflow" vert="horz" wrap="square" lIns="0" tIns="45720" rIns="91440" bIns="45720" numCol="1" spcCol="0" rtlCol="0" fromWordArt="0" anchor="t" anchorCtr="0" forceAA="0" compatLnSpc="1">
                          <a:prstTxWarp prst="textNoShape">
                            <a:avLst/>
                          </a:prstTxWarp>
                          <a:noAutofit/>
                        </wps:bodyPr>
                      </wps:wsp>
                      <wps:wsp>
                        <wps:cNvPr id="987317477" name="Text Box 7"/>
                        <wps:cNvSpPr txBox="1"/>
                        <wps:spPr>
                          <a:xfrm>
                            <a:off x="1430448" y="683537"/>
                            <a:ext cx="1082040" cy="652780"/>
                          </a:xfrm>
                          <a:prstGeom prst="rect">
                            <a:avLst/>
                          </a:prstGeom>
                          <a:noFill/>
                          <a:ln w="6350">
                            <a:noFill/>
                          </a:ln>
                        </wps:spPr>
                        <wps:txbx>
                          <w:txbxContent>
                            <w:p w14:paraId="794FE4DA" w14:textId="77777777" w:rsidR="00070DFF" w:rsidRPr="00DD24C3" w:rsidRDefault="00070DFF" w:rsidP="00070DFF">
                              <w:pPr>
                                <w:ind w:firstLine="0"/>
                                <w:rPr>
                                  <w:color w:val="00B050"/>
                                </w:rPr>
                              </w:pPr>
                              <w:r w:rsidRPr="00DD24C3">
                                <w:rPr>
                                  <w:color w:val="00B050"/>
                                </w:rPr>
                                <w:t>No</w:t>
                              </w:r>
                              <w:r>
                                <w:rPr>
                                  <w:color w:val="00B050"/>
                                </w:rPr>
                                <w:t xml:space="preserve"> </w:t>
                              </w:r>
                              <w:r w:rsidRPr="00DD24C3">
                                <w:rPr>
                                  <w:color w:val="00B050"/>
                                </w:rPr>
                                <w:t>violation</w:t>
                              </w:r>
                              <w:r>
                                <w:rPr>
                                  <w:color w:val="00B050"/>
                                </w:rPr>
                                <w:t>s are reported</w:t>
                              </w:r>
                            </w:p>
                            <w:p w14:paraId="090B66C0" w14:textId="77777777" w:rsidR="00070DFF" w:rsidRPr="00DD24C3" w:rsidRDefault="00070DFF" w:rsidP="00070DFF">
                              <w:pPr>
                                <w:ind w:firstLine="0"/>
                                <w:rPr>
                                  <w:color w:val="00B05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4406986" name="Oval 3"/>
                        <wps:cNvSpPr/>
                        <wps:spPr>
                          <a:xfrm>
                            <a:off x="606583" y="950614"/>
                            <a:ext cx="85084"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129239" name="Oval 3"/>
                        <wps:cNvSpPr/>
                        <wps:spPr>
                          <a:xfrm>
                            <a:off x="1348967" y="457200"/>
                            <a:ext cx="85084"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1466111" name="Straight Arrow Connector 4"/>
                        <wps:cNvCnPr/>
                        <wps:spPr>
                          <a:xfrm flipV="1">
                            <a:off x="656377" y="491654"/>
                            <a:ext cx="736347" cy="49638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378DD8C" id="Group 8" o:spid="_x0000_s1074" style="position:absolute;left:0;text-align:left;margin-left:247.7pt;margin-top:1.3pt;width:198.15pt;height:142.7pt;z-index:-251623424" coordsize="25165,1812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">
                <v:shape id="Text Box 1" o:spid="_x0000_s1075" type="#_x0000_t202" style="position:absolute;top:316;width:25165;height:178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" fillcolor="white [3201]" strokeweight="2pt">
                  <v:textbox>
                    <w:txbxContent>
                      <w:p w14:paraId="031F863A" w14:textId="77777777" w:rsidR="00070DFF" w:rsidRDefault="00070DFF" w:rsidP="00070DFF"/>
                    </w:txbxContent>
                  </v:textbox>
                </v:shape>
                <v:shape id="_x0000_s1076" type="#_x0000_t202" style="position:absolute;left:860;width:21183;height:681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" filled="f" stroked="f" strokeweight=".5pt">
                  <v:textbox inset="0">
                    <w:txbxContent>
                      <w:p w14:paraId="540E23C8" w14:textId="77777777" w:rsidR="00070DFF" w:rsidRDefault="00070DFF" w:rsidP="00070DFF">
                        <w:pPr>
                          <w:ind w:firstLine="0"/>
                        </w:pPr>
                        <w:r>
                          <w:t xml:space="preserve">Vehicle position at 2 </w:t>
                        </w:r>
                      </w:p>
                      <w:p w14:paraId="3D7F89F2" w14:textId="77777777" w:rsidR="00070DFF" w:rsidRDefault="00070DFF" w:rsidP="00070DFF">
                        <w:pPr>
                          <w:ind w:firstLine="0"/>
                        </w:pPr>
                        <w:r>
                          <w:t>successive iterations at times</w:t>
                        </w:r>
                      </w:p>
                      <w:p w14:paraId="60DBDE08" w14:textId="77777777" w:rsidR="00070DFF" w:rsidRDefault="00070DFF" w:rsidP="00070DFF">
                        <w:pPr>
                          <w:ind w:firstLine="0"/>
                        </w:pPr>
                        <w:r w:rsidRPr="00A747E9">
                          <w:rPr>
                            <w:b/>
                            <w:bCs/>
                          </w:rPr>
                          <w:t>T</w:t>
                        </w:r>
                        <w:r w:rsidRPr="00A747E9">
                          <w:rPr>
                            <w:b/>
                            <w:bCs/>
                            <w:vertAlign w:val="subscript"/>
                          </w:rPr>
                          <w:t>P1</w:t>
                        </w:r>
                        <w:r>
                          <w:t xml:space="preserve"> and </w:t>
                        </w:r>
                        <w:r w:rsidRPr="00A747E9">
                          <w:rPr>
                            <w:b/>
                            <w:bCs/>
                          </w:rPr>
                          <w:t>T</w:t>
                        </w:r>
                        <w:r w:rsidRPr="00A747E9">
                          <w:rPr>
                            <w:b/>
                            <w:bCs/>
                            <w:vertAlign w:val="subscript"/>
                          </w:rPr>
                          <w:t>P2</w:t>
                        </w:r>
                      </w:p>
                      <w:p w14:paraId="6DE1BFEE" w14:textId="77777777" w:rsidR="00070DFF" w:rsidRDefault="00070DFF" w:rsidP="00070DFF">
                        <w:r>
                          <w:t>Vector</w:t>
                        </w:r>
                      </w:p>
                      <w:p w14:paraId="088D044D" w14:textId="77777777" w:rsidR="00070DFF" w:rsidRDefault="00070DFF" w:rsidP="00070DFF"/>
                    </w:txbxContent>
                  </v:textbox>
                </v:shape>
                <v:shape id="Text Box 10" o:spid="_x0000_s1077" type="#_x0000_t202" style="position:absolute;left:4526;top:10185;width:7054;height:35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" filled="f" stroked="f" strokeweight=".5pt">
                  <v:textbox inset="0,0,0,0">
                    <w:txbxContent>
                      <w:p w14:paraId="5B24D4C2" w14:textId="0DB01FE0" w:rsidR="00070DFF" w:rsidRDefault="00070DFF" w:rsidP="00070DFF">
                        <w:r>
                          <w:t>T</w:t>
                        </w:r>
                        <w:r w:rsidR="00CA5F83">
                          <w:rPr>
                            <w:vertAlign w:val="subscript"/>
                          </w:rPr>
                          <w:t>S</w:t>
                        </w:r>
                        <w:r w:rsidRPr="0082311C">
                          <w:rPr>
                            <w:vertAlign w:val="subscript"/>
                          </w:rPr>
                          <w:t>1</w:t>
                        </w:r>
                      </w:p>
                    </w:txbxContent>
                  </v:textbox>
                </v:shape>
                <v:shape id="Text Box 10" o:spid="_x0000_s1078" type="#_x0000_t202" style="position:absolute;left:9913;top:6246;width:7054;height:35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" filled="f" stroked="f" strokeweight=".5pt">
                  <v:textbox inset="0,0,0,0">
                    <w:txbxContent>
                      <w:p w14:paraId="204B53C5" w14:textId="7E7B43D2" w:rsidR="00070DFF" w:rsidRDefault="00070DFF" w:rsidP="00070DFF">
                        <w:r>
                          <w:t>T</w:t>
                        </w:r>
                        <w:r w:rsidR="00CA5F83">
                          <w:rPr>
                            <w:vertAlign w:val="subscript"/>
                          </w:rPr>
                          <w:t>S2</w:t>
                        </w:r>
                      </w:p>
                    </w:txbxContent>
                  </v:textbox>
                </v:shape>
                <v:shape id="Freeform 11" o:spid="_x0000_s1079" style="position:absolute;left:6337;top:5477;width:14483;height:11416;visibility:visible;mso-wrap-style:square;v-text-anchor:middle" coordsize="1227909,10537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" path="m,1053738l383177,731520,139337,,1227909,1036320,,1053738xe" fillcolor="#c0504d [3205]" strokecolor="red">
                  <v:fill opacity="14906f"/>
                  <v:path arrowok="t" o:connecttype="custom" o:connectlocs="0,1141580;451943,792501;164343,0;1448273,1122710;0,1141580" o:connectangles="0,0,0,0,0"/>
                </v:shape>
                <v:shape id="_x0000_s1080" type="#_x0000_t202" style="position:absolute;left:11045;top:12267;width:8706;height:45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" filled="f" stroked="f" strokeweight=".5pt">
                  <v:textbox inset="0">
                    <w:txbxContent>
                      <w:p w14:paraId="25B0305B" w14:textId="77777777" w:rsidR="00070DFF" w:rsidRDefault="00070DFF" w:rsidP="00070DFF">
                        <w:pPr>
                          <w:ind w:firstLine="0"/>
                        </w:pPr>
                        <w:r>
                          <w:t>Keep-Out Zone</w:t>
                        </w:r>
                      </w:p>
                      <w:p w14:paraId="733BD345" w14:textId="77777777" w:rsidR="00070DFF" w:rsidRDefault="00070DFF" w:rsidP="00070DFF"/>
                    </w:txbxContent>
                  </v:textbox>
                </v:shape>
                <v:shape id="_x0000_s1081" type="#_x0000_t202" style="position:absolute;left:14304;top:6835;width:10820;height:65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" filled="f" stroked="f" strokeweight=".5pt">
                  <v:textbox>
                    <w:txbxContent>
                      <w:p w14:paraId="794FE4DA" w14:textId="77777777" w:rsidR="00070DFF" w:rsidRPr="00DD24C3" w:rsidRDefault="00070DFF" w:rsidP="00070DFF">
                        <w:pPr>
                          <w:ind w:firstLine="0"/>
                          <w:rPr>
                            <w:color w:val="00B050"/>
                          </w:rPr>
                        </w:pPr>
                        <w:r w:rsidRPr="00DD24C3">
                          <w:rPr>
                            <w:color w:val="00B050"/>
                          </w:rPr>
                          <w:t>No</w:t>
                        </w:r>
                        <w:r>
                          <w:rPr>
                            <w:color w:val="00B050"/>
                          </w:rPr>
                          <w:t xml:space="preserve"> </w:t>
                        </w:r>
                        <w:r w:rsidRPr="00DD24C3">
                          <w:rPr>
                            <w:color w:val="00B050"/>
                          </w:rPr>
                          <w:t>violation</w:t>
                        </w:r>
                        <w:r>
                          <w:rPr>
                            <w:color w:val="00B050"/>
                          </w:rPr>
                          <w:t>s are reported</w:t>
                        </w:r>
                      </w:p>
                      <w:p w14:paraId="090B66C0" w14:textId="77777777" w:rsidR="00070DFF" w:rsidRPr="00DD24C3" w:rsidRDefault="00070DFF" w:rsidP="00070DFF">
                        <w:pPr>
                          <w:ind w:firstLine="0"/>
                          <w:rPr>
                            <w:color w:val="00B050"/>
                          </w:rPr>
                        </w:pPr>
                      </w:p>
                    </w:txbxContent>
                  </v:textbox>
                </v:shape>
                <v:oval id="Oval 3" o:spid="_x0000_s1082" style="position:absolute;left:6065;top:9506;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" fillcolor="black [3200]" strokecolor="black [480]" strokeweight="2pt"/>
                <v:oval id="Oval 3" o:spid="_x0000_s1083" style="position:absolute;left:13489;top:4572;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" fillcolor="black [3200]" strokecolor="black [480]" strokeweight="2pt"/>
                <v:shape id="Straight Arrow Connector 4" o:spid="_x0000_s1084" type="#_x0000_t32" style="position:absolute;left:6563;top:4916;width:7364;height:496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" strokecolor="#4579b8 [3044]">
                  <v:stroke endarrow="block"/>
                </v:shape>
                <w10:wrap type="tight"/>
              </v:group>
            </w:pict>
          </mc:Fallback>
        </mc:AlternateContent>
      </w:r>
      <w:r w:rsidR="00CA5F83">
        <w:rPr>
          <w:rFonts w:eastAsiaTheme="minorEastAsia"/>
          <w:noProof/>
        </w:rPr>
        <w:t xml:space="preserve">Alerting is computed whenever a state report is received. Assuming two successive state report are received at times </w:t>
      </w:r>
      <w:r w:rsidR="00CA5F83" w:rsidRPr="00CA5F83">
        <w:rPr>
          <w:rFonts w:eastAsiaTheme="minorEastAsia"/>
          <w:b/>
          <w:bCs/>
          <w:noProof/>
        </w:rPr>
        <w:t>T</w:t>
      </w:r>
      <w:r w:rsidR="00CA5F83" w:rsidRPr="00CA5F83">
        <w:rPr>
          <w:rFonts w:eastAsiaTheme="minorEastAsia"/>
          <w:b/>
          <w:bCs/>
          <w:noProof/>
          <w:vertAlign w:val="subscript"/>
        </w:rPr>
        <w:t>S1</w:t>
      </w:r>
      <w:r w:rsidR="00CA5F83">
        <w:rPr>
          <w:rFonts w:eastAsiaTheme="minorEastAsia"/>
          <w:noProof/>
        </w:rPr>
        <w:t xml:space="preserve"> and </w:t>
      </w:r>
      <w:r w:rsidR="00CA5F83" w:rsidRPr="00CA5F83">
        <w:rPr>
          <w:rFonts w:eastAsiaTheme="minorEastAsia"/>
          <w:b/>
          <w:bCs/>
          <w:noProof/>
        </w:rPr>
        <w:t>T</w:t>
      </w:r>
      <w:r w:rsidR="00CA5F83" w:rsidRPr="00CA5F83">
        <w:rPr>
          <w:rFonts w:eastAsiaTheme="minorEastAsia"/>
          <w:b/>
          <w:bCs/>
          <w:noProof/>
          <w:vertAlign w:val="subscript"/>
        </w:rPr>
        <w:t>S2</w:t>
      </w:r>
      <w:r w:rsidR="00CA5F83">
        <w:rPr>
          <w:rFonts w:eastAsiaTheme="minorEastAsia"/>
          <w:noProof/>
        </w:rPr>
        <w:t xml:space="preserve"> as shown in the figure to the right, then </w:t>
      </w:r>
      <w:r w:rsidR="00CA5F83">
        <w:rPr>
          <w:rFonts w:eastAsiaTheme="minorEastAsia"/>
        </w:rPr>
        <w:t xml:space="preserve">no existing keep-out zone violation is ever reported. It is possible that an imminent violation will be reported for report </w:t>
      </w:r>
      <w:r w:rsidR="00CA5F83" w:rsidRPr="00CA5F83">
        <w:rPr>
          <w:rFonts w:eastAsiaTheme="minorEastAsia"/>
          <w:b/>
          <w:bCs/>
        </w:rPr>
        <w:t>T</w:t>
      </w:r>
      <w:r w:rsidR="00CA5F83" w:rsidRPr="00CA5F83">
        <w:rPr>
          <w:rFonts w:eastAsiaTheme="minorEastAsia"/>
          <w:b/>
          <w:bCs/>
          <w:vertAlign w:val="subscript"/>
        </w:rPr>
        <w:t>S1</w:t>
      </w:r>
      <w:r w:rsidR="00CA5F83">
        <w:rPr>
          <w:rFonts w:eastAsiaTheme="minorEastAsia"/>
        </w:rPr>
        <w:t xml:space="preserve"> depending on the speed of the vehicle in the state report and the and length of time window </w:t>
      </w:r>
      <w:r w:rsidR="00CA5F83" w:rsidRPr="00CA5F83">
        <w:rPr>
          <w:rFonts w:eastAsiaTheme="minorEastAsia"/>
          <w:b/>
          <w:bCs/>
        </w:rPr>
        <w:t>T</w:t>
      </w:r>
      <w:r w:rsidR="00CA5F83" w:rsidRPr="00CA5F83">
        <w:rPr>
          <w:rFonts w:eastAsiaTheme="minorEastAsia"/>
          <w:b/>
          <w:bCs/>
          <w:vertAlign w:val="subscript"/>
        </w:rPr>
        <w:t>W</w:t>
      </w:r>
      <w:r w:rsidR="00CA5F83">
        <w:rPr>
          <w:rFonts w:eastAsiaTheme="minorEastAsia"/>
        </w:rPr>
        <w:t>.</w:t>
      </w:r>
    </w:p>
    <w:p w14:paraId="35E642AD" w14:textId="77777777" w:rsidR="00070DFF" w:rsidRDefault="00070DFF" w:rsidP="00070DFF">
      <w:pPr>
        <w:ind w:firstLine="0"/>
        <w:rPr>
          <w:rFonts w:eastAsiaTheme="minorEastAsia"/>
        </w:rPr>
      </w:pPr>
    </w:p>
    <w:p w14:paraId="11EDDCA7" w14:textId="38070DA2" w:rsidR="0052217A" w:rsidRPr="000644C4" w:rsidRDefault="0052217A" w:rsidP="00070DFF">
      <w:pPr>
        <w:ind w:firstLine="0"/>
        <w:rPr>
          <w:rFonts w:eastAsiaTheme="minorEastAsia"/>
        </w:rPr>
      </w:pPr>
      <w:r w:rsidRPr="000644C4">
        <w:rPr>
          <w:rFonts w:eastAsiaTheme="minorEastAsia"/>
        </w:rPr>
        <w:t>The same logic applies to keep-in zones in the scenario that a vehicle likely leaves a zone between state reports.</w:t>
      </w:r>
    </w:p>
    <w:p w14:paraId="669613D5" w14:textId="77777777" w:rsidR="0052217A" w:rsidRDefault="0052217A" w:rsidP="00070DFF">
      <w:pPr>
        <w:ind w:firstLine="0"/>
        <w:rPr>
          <w:rFonts w:eastAsiaTheme="minorEastAsia"/>
          <w:b/>
          <w:bCs/>
          <w:i/>
          <w:iCs/>
        </w:rPr>
      </w:pPr>
    </w:p>
    <w:p w14:paraId="52A2260D" w14:textId="520A8DAA" w:rsidR="00CA5F83" w:rsidRPr="000644C4" w:rsidRDefault="000644C4" w:rsidP="00070DFF">
      <w:pPr>
        <w:ind w:firstLine="0"/>
        <w:rPr>
          <w:rFonts w:eastAsiaTheme="minorEastAsia"/>
          <w:b/>
          <w:bCs/>
          <w:i/>
          <w:iCs/>
        </w:rPr>
      </w:pPr>
      <w:r>
        <w:rPr>
          <w:rFonts w:eastAsiaTheme="minorEastAsia"/>
          <w:b/>
          <w:bCs/>
          <w:i/>
          <w:iCs/>
        </w:rPr>
        <w:t xml:space="preserve">In summary, </w:t>
      </w:r>
      <w:r w:rsidR="00070DFF" w:rsidRPr="00CA5F83">
        <w:rPr>
          <w:rFonts w:eastAsiaTheme="minorEastAsia"/>
          <w:b/>
          <w:bCs/>
          <w:i/>
          <w:iCs/>
        </w:rPr>
        <w:t>if a vehicle’s projected position passes quickly through a zone between iterations of the Zone Alert Service, no current violation will be reported.</w:t>
      </w:r>
    </w:p>
    <w:p w14:paraId="253CA64C" w14:textId="4CF34B99" w:rsidR="00184A62" w:rsidRDefault="00184A62" w:rsidP="00184A62">
      <w:pPr>
        <w:pStyle w:val="Heading2"/>
        <w:rPr>
          <w:lang w:eastAsia="en-US"/>
        </w:rPr>
      </w:pPr>
      <w:r>
        <w:rPr>
          <w:lang w:eastAsia="en-US"/>
        </w:rPr>
        <w:t>Case 7: Boundary Skimming Behavior</w:t>
      </w:r>
    </w:p>
    <w:p w14:paraId="520A7341" w14:textId="77777777" w:rsidR="00070DFF" w:rsidRDefault="00070DFF" w:rsidP="00070DFF">
      <w:pPr>
        <w:ind w:firstLine="0"/>
        <w:rPr>
          <w:rFonts w:eastAsiaTheme="minorEastAsia"/>
        </w:rPr>
      </w:pPr>
      <w:r>
        <w:rPr>
          <w:rFonts w:eastAsiaTheme="minorEastAsia"/>
        </w:rPr>
        <w:t>If a vehicle’s flight path is erratic or a zone has a highly complex geometry, then it is possible that a vehicle skimming along a boundary may frequently enter and leave violation with a zone boundary. Such rapid oscillation of violation state in successive iterations is captured by this service and will result in a rapid succession of violation events.</w:t>
      </w:r>
    </w:p>
    <w:p w14:paraId="75F454EF" w14:textId="77777777" w:rsidR="00070DFF" w:rsidRDefault="00070DFF" w:rsidP="00070DFF">
      <w:pPr>
        <w:pStyle w:val="Heading3"/>
        <w:rPr>
          <w:rFonts w:eastAsiaTheme="minorEastAsia"/>
        </w:rPr>
      </w:pPr>
      <w:r>
        <w:rPr>
          <w:rFonts w:eastAsiaTheme="minorEastAsia"/>
        </w:rPr>
        <w:t>Position Noise Behavior</w:t>
      </w:r>
    </w:p>
    <w:p w14:paraId="396B4A3D" w14:textId="77777777" w:rsidR="00070DFF" w:rsidRDefault="00070DFF" w:rsidP="00070DFF">
      <w:pPr>
        <w:ind w:firstLine="0"/>
        <w:rPr>
          <w:rFonts w:eastAsiaTheme="minorEastAsia"/>
        </w:rPr>
      </w:pPr>
      <w:r>
        <w:rPr>
          <w:rFonts w:eastAsiaTheme="minorEastAsia"/>
        </w:rPr>
        <w:lastRenderedPageBreak/>
        <w:t>OpenUxAS is currently applied to the AMASE vehicle simulator. If OpenUxAS were to be used with real-world reporting and there is noise in vehicle position data over time, then the behavior of the violation alerting behavior is undefined.</w:t>
      </w:r>
    </w:p>
    <w:p w14:paraId="640BD1E9" w14:textId="2872B513" w:rsidR="00070DFF" w:rsidRDefault="00070DFF" w:rsidP="00070DFF">
      <w:pPr>
        <w:pStyle w:val="Heading2"/>
        <w:rPr>
          <w:lang w:eastAsia="en-US"/>
        </w:rPr>
      </w:pPr>
      <w:r>
        <w:rPr>
          <w:lang w:eastAsia="en-US"/>
        </w:rPr>
        <w:t xml:space="preserve">Case </w:t>
      </w:r>
      <w:r w:rsidR="00184A62">
        <w:rPr>
          <w:lang w:eastAsia="en-US"/>
        </w:rPr>
        <w:t>8</w:t>
      </w:r>
      <w:r>
        <w:rPr>
          <w:lang w:eastAsia="en-US"/>
        </w:rPr>
        <w:t xml:space="preserve">: </w:t>
      </w:r>
      <w:r w:rsidR="00184A62">
        <w:rPr>
          <w:lang w:eastAsia="en-US"/>
        </w:rPr>
        <w:t xml:space="preserve">Rejected: </w:t>
      </w:r>
      <w:r>
        <w:rPr>
          <w:lang w:eastAsia="en-US"/>
        </w:rPr>
        <w:t>Reports Failure to Be Able to Compute</w:t>
      </w:r>
      <w:r w:rsidR="00184A62">
        <w:rPr>
          <w:lang w:eastAsia="en-US"/>
        </w:rPr>
        <w:t xml:space="preserve"> on Stale Vehicle Reports</w:t>
      </w:r>
    </w:p>
    <w:p w14:paraId="19868FDD" w14:textId="3E64A5B3" w:rsidR="00070DFF" w:rsidRDefault="00184A62" w:rsidP="00184A62">
      <w:pPr>
        <w:ind w:firstLine="0"/>
        <w:rPr>
          <w:lang w:eastAsia="en-US"/>
        </w:rPr>
      </w:pPr>
      <w:r>
        <w:rPr>
          <w:lang w:eastAsia="en-US"/>
        </w:rPr>
        <w:t>An available concept is to inform users when received vehicle state reports are stale and cannot be used. As all vehicle state reports are computed regardless of staleness, this behavior was implicitly rejected by stakeholders.</w:t>
      </w:r>
    </w:p>
    <w:p w14:paraId="5A49E26E" w14:textId="4084FA8E" w:rsidR="00070DFF" w:rsidRDefault="00070DFF" w:rsidP="00070DFF">
      <w:pPr>
        <w:pStyle w:val="Heading2"/>
        <w:rPr>
          <w:rFonts w:eastAsiaTheme="minorEastAsia"/>
        </w:rPr>
      </w:pPr>
      <w:r w:rsidRPr="00103A13">
        <w:rPr>
          <w:rFonts w:eastAsiaTheme="minorEastAsia"/>
          <w:bCs/>
        </w:rPr>
        <w:t xml:space="preserve">Case </w:t>
      </w:r>
      <w:r w:rsidR="00184A62">
        <w:rPr>
          <w:rFonts w:eastAsiaTheme="minorEastAsia"/>
          <w:bCs/>
        </w:rPr>
        <w:t>9</w:t>
      </w:r>
      <w:r>
        <w:rPr>
          <w:rFonts w:eastAsiaTheme="minorEastAsia"/>
        </w:rPr>
        <w:t xml:space="preserve">: </w:t>
      </w:r>
      <w:r w:rsidR="007F171B">
        <w:rPr>
          <w:rFonts w:eastAsiaTheme="minorEastAsia"/>
        </w:rPr>
        <w:t xml:space="preserve">Rejected Reporting only on Zones </w:t>
      </w:r>
      <w:proofErr w:type="gramStart"/>
      <w:r w:rsidR="007F171B">
        <w:rPr>
          <w:rFonts w:eastAsiaTheme="minorEastAsia"/>
        </w:rPr>
        <w:t>In</w:t>
      </w:r>
      <w:proofErr w:type="gramEnd"/>
      <w:r w:rsidR="007F171B">
        <w:rPr>
          <w:rFonts w:eastAsiaTheme="minorEastAsia"/>
        </w:rPr>
        <w:t xml:space="preserve"> Vehicle’s Assigned Operating Regions</w:t>
      </w:r>
    </w:p>
    <w:p w14:paraId="616CCDAE" w14:textId="1590CD01" w:rsidR="00070DFF" w:rsidRDefault="007F171B" w:rsidP="00070DFF">
      <w:pPr>
        <w:ind w:firstLine="0"/>
        <w:rPr>
          <w:rFonts w:eastAsiaTheme="minorEastAsia"/>
        </w:rPr>
      </w:pPr>
      <w:r>
        <w:rPr>
          <w:rFonts w:eastAsiaTheme="minorEastAsia"/>
        </w:rPr>
        <w:t xml:space="preserve">It is possible to only report zone alerts for zones declared in the operating regions used by a vehicle in a mission. (Operating regions declare the declared zones they are </w:t>
      </w:r>
      <w:r w:rsidR="00C33B6E">
        <w:rPr>
          <w:rFonts w:eastAsiaTheme="minorEastAsia"/>
        </w:rPr>
        <w:t>using,</w:t>
      </w:r>
      <w:r>
        <w:rPr>
          <w:rFonts w:eastAsiaTheme="minorEastAsia"/>
        </w:rPr>
        <w:t xml:space="preserve"> and vehicles are assigned operating regions on missions.) This </w:t>
      </w:r>
      <w:r w:rsidR="00C379F0">
        <w:rPr>
          <w:rFonts w:eastAsiaTheme="minorEastAsia"/>
        </w:rPr>
        <w:t>behavior was rejected by stakeholders.</w:t>
      </w:r>
    </w:p>
    <w:p w14:paraId="5BFFD4C7" w14:textId="1EC9A5C7" w:rsidR="00C379F0" w:rsidRDefault="00C379F0" w:rsidP="00070DFF">
      <w:pPr>
        <w:ind w:firstLine="0"/>
        <w:rPr>
          <w:rFonts w:eastAsiaTheme="minorEastAsia"/>
        </w:rPr>
      </w:pPr>
    </w:p>
    <w:p w14:paraId="7C643937" w14:textId="2D4F01A6" w:rsidR="00070DFF" w:rsidRPr="00C13D12" w:rsidRDefault="00C379F0" w:rsidP="00C13D12">
      <w:pPr>
        <w:ind w:firstLine="0"/>
        <w:rPr>
          <w:rFonts w:eastAsiaTheme="minorEastAsia"/>
        </w:rPr>
      </w:pPr>
      <w:r>
        <w:rPr>
          <w:rFonts w:eastAsiaTheme="minorEastAsia"/>
        </w:rPr>
        <w:t xml:space="preserve">As a result, all </w:t>
      </w:r>
      <w:r w:rsidR="00FB7E36">
        <w:rPr>
          <w:rFonts w:eastAsiaTheme="minorEastAsia"/>
        </w:rPr>
        <w:t>violations</w:t>
      </w:r>
      <w:r>
        <w:rPr>
          <w:rFonts w:eastAsiaTheme="minorEastAsia"/>
        </w:rPr>
        <w:t xml:space="preserve"> of all zones by all vehicles will be reported per the semantics of zone violations discussed previously in this document.</w:t>
      </w:r>
    </w:p>
    <w:sectPr w:rsidR="00070DFF" w:rsidRPr="00C13D12" w:rsidSect="00A1775D">
      <w:footerReference w:type="default" r:id="rId14"/>
      <w:pgSz w:w="11894" w:h="16834" w:code="9"/>
      <w:pgMar w:top="1440" w:right="1440" w:bottom="1872" w:left="1440" w:header="1440" w:footer="144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F3C833" w14:textId="77777777" w:rsidR="009E5977" w:rsidRDefault="009E5977">
      <w:r>
        <w:separator/>
      </w:r>
    </w:p>
  </w:endnote>
  <w:endnote w:type="continuationSeparator" w:id="0">
    <w:p w14:paraId="66BBEA95" w14:textId="77777777" w:rsidR="009E5977" w:rsidRDefault="009E5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opperplate">
    <w:panose1 w:val="02000504000000020004"/>
    <w:charset w:val="4D"/>
    <w:family w:val="auto"/>
    <w:pitch w:val="variable"/>
    <w:sig w:usb0="80000067" w:usb1="00000000" w:usb2="00000000" w:usb3="00000000" w:csb0="0000011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70F347" w14:textId="77777777" w:rsidR="00797B5F" w:rsidRDefault="00797B5F" w:rsidP="00A52D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5531A709" w14:textId="77777777" w:rsidR="00797B5F" w:rsidRDefault="00797B5F" w:rsidP="00304C72">
    <w:pPr>
      <w:pStyle w:val="Footer"/>
      <w:ind w:right="360"/>
    </w:pPr>
    <w:r>
      <w:t>Proprietary Information</w:t>
    </w:r>
    <w:r>
      <w:tab/>
      <w:t>© 2015 All Rights Reserved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4C2742" w14:textId="77777777" w:rsidR="00797B5F" w:rsidRDefault="00797B5F" w:rsidP="00980B2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36BF34" w14:textId="77777777" w:rsidR="00797B5F" w:rsidRDefault="00797B5F" w:rsidP="00AC62E8">
    <w:pPr>
      <w:pStyle w:val="Footer"/>
      <w:framePr w:w="541" w:wrap="around" w:vAnchor="text" w:hAnchor="page" w:x="10441" w:y="114"/>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E032E7">
      <w:rPr>
        <w:rStyle w:val="PageNumber"/>
        <w:noProof/>
      </w:rPr>
      <w:t>i</w:t>
    </w:r>
    <w:r>
      <w:rPr>
        <w:rStyle w:val="PageNumber"/>
      </w:rPr>
      <w:fldChar w:fldCharType="end"/>
    </w:r>
  </w:p>
  <w:p w14:paraId="0E51FE97" w14:textId="76E1E4BC" w:rsidR="00797B5F" w:rsidRDefault="00797B5F" w:rsidP="00980B21">
    <w:pPr>
      <w:pStyle w:val="Footer"/>
      <w:ind w:right="360"/>
    </w:pPr>
    <w:r>
      <w:t>Proprie</w:t>
    </w:r>
    <w:r w:rsidR="001A5C5B">
      <w:t>tary Information</w:t>
    </w:r>
    <w:r w:rsidR="001A5C5B">
      <w:tab/>
      <w:t xml:space="preserve">© </w:t>
    </w:r>
    <w:r w:rsidR="004E7193">
      <w:t>2024</w:t>
    </w:r>
    <w:r>
      <w:t xml:space="preserve"> 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26EFEE" w14:textId="103FEFEA" w:rsidR="00797B5F" w:rsidRDefault="00797B5F" w:rsidP="005F7573">
    <w:pPr>
      <w:pStyle w:val="Footer"/>
      <w:ind w:right="360"/>
    </w:pPr>
    <w:r w:rsidRPr="00624722">
      <w:t>P</w:t>
    </w:r>
    <w:r w:rsidR="001A5C5B">
      <w:t>roprietary Information</w:t>
    </w:r>
    <w:r w:rsidR="001A5C5B">
      <w:tab/>
      <w:t xml:space="preserve">© </w:t>
    </w:r>
    <w:r w:rsidR="004E7193">
      <w:t>2024</w:t>
    </w:r>
    <w:r w:rsidRPr="00624722">
      <w:t xml:space="preserve">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223EDB" w14:textId="77777777" w:rsidR="009E5977" w:rsidRDefault="009E5977" w:rsidP="00895F20">
      <w:pPr>
        <w:ind w:firstLine="0"/>
      </w:pPr>
      <w:r>
        <w:separator/>
      </w:r>
    </w:p>
  </w:footnote>
  <w:footnote w:type="continuationSeparator" w:id="0">
    <w:p w14:paraId="59B7A574" w14:textId="77777777" w:rsidR="009E5977" w:rsidRDefault="009E5977" w:rsidP="00895F20">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ACAE6" w14:textId="77777777" w:rsidR="00797B5F" w:rsidRDefault="00797B5F">
    <w:pPr>
      <w:pStyle w:val="Header"/>
    </w:pPr>
    <w:r>
      <w:t>Contract Number – NNL13AA08C</w:t>
    </w:r>
    <w:r>
      <w:tab/>
    </w:r>
    <w:r>
      <w:tab/>
      <w:t>Dependable Computing LLC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2C75F2" w14:textId="276BBF54" w:rsidR="00797B5F" w:rsidRDefault="000034F4">
    <w:pPr>
      <w:pStyle w:val="Header"/>
    </w:pPr>
    <w:r>
      <w:t>ASTRA</w:t>
    </w:r>
    <w:r w:rsidR="00797B5F">
      <w:tab/>
    </w:r>
    <w:r w:rsidR="00797B5F">
      <w:tab/>
      <w:t>Dependable Computing LLC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954C0200"/>
    <w:lvl w:ilvl="0">
      <w:start w:val="1"/>
      <w:numFmt w:val="bullet"/>
      <w:pStyle w:val="NoteLevel1"/>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833C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046E9C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9061EA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9C669F2C"/>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570CBB0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218692C0"/>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86BC702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286A3EA"/>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B3789B2E"/>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05A4E3B6"/>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13615D0"/>
    <w:multiLevelType w:val="hybridMultilevel"/>
    <w:tmpl w:val="CDA252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232494"/>
    <w:multiLevelType w:val="hybridMultilevel"/>
    <w:tmpl w:val="D5FCB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82C3E13"/>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893258E"/>
    <w:multiLevelType w:val="hybridMultilevel"/>
    <w:tmpl w:val="F1525F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07749FF"/>
    <w:multiLevelType w:val="hybridMultilevel"/>
    <w:tmpl w:val="E432EE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3F7168"/>
    <w:multiLevelType w:val="hybridMultilevel"/>
    <w:tmpl w:val="19123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4C73E0F"/>
    <w:multiLevelType w:val="hybridMultilevel"/>
    <w:tmpl w:val="072450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7DA4A35"/>
    <w:multiLevelType w:val="hybridMultilevel"/>
    <w:tmpl w:val="4B765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1B07E1"/>
    <w:multiLevelType w:val="hybridMultilevel"/>
    <w:tmpl w:val="C0449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9226BD4"/>
    <w:multiLevelType w:val="hybridMultilevel"/>
    <w:tmpl w:val="DAB85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22" w15:restartNumberingAfterBreak="0">
    <w:nsid w:val="1F6516D1"/>
    <w:multiLevelType w:val="hybridMultilevel"/>
    <w:tmpl w:val="43E40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555E9F"/>
    <w:multiLevelType w:val="multilevel"/>
    <w:tmpl w:val="DF6CED82"/>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59C19B8"/>
    <w:multiLevelType w:val="hybridMultilevel"/>
    <w:tmpl w:val="60CE5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77606D"/>
    <w:multiLevelType w:val="hybridMultilevel"/>
    <w:tmpl w:val="02501D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CBA1B76"/>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EDD0621"/>
    <w:multiLevelType w:val="hybridMultilevel"/>
    <w:tmpl w:val="A824FBBA"/>
    <w:lvl w:ilvl="0" w:tplc="C8A295FE">
      <w:start w:val="1"/>
      <w:numFmt w:val="upperLetter"/>
      <w:pStyle w:val="AppendixNum"/>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F4067C3"/>
    <w:multiLevelType w:val="hybridMultilevel"/>
    <w:tmpl w:val="E12C0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9C021C"/>
    <w:multiLevelType w:val="hybridMultilevel"/>
    <w:tmpl w:val="14C2B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4D76A1B"/>
    <w:multiLevelType w:val="hybridMultilevel"/>
    <w:tmpl w:val="336E6A72"/>
    <w:lvl w:ilvl="0" w:tplc="E1DA1AE6">
      <w:start w:val="1"/>
      <w:numFmt w:val="decimal"/>
      <w:lvlText w:val="%1."/>
      <w:lvlJc w:val="left"/>
      <w:pPr>
        <w:ind w:left="820" w:hanging="360"/>
      </w:pPr>
      <w:rPr>
        <w:rFonts w:hint="default"/>
      </w:rPr>
    </w:lvl>
    <w:lvl w:ilvl="1" w:tplc="04090019">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31" w15:restartNumberingAfterBreak="0">
    <w:nsid w:val="37447B01"/>
    <w:multiLevelType w:val="hybridMultilevel"/>
    <w:tmpl w:val="5F4AF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393026D5"/>
    <w:multiLevelType w:val="multilevel"/>
    <w:tmpl w:val="2632941E"/>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0"/>
        </w:tabs>
        <w:ind w:left="850" w:hanging="340"/>
      </w:pPr>
      <w:rPr>
        <w:rFonts w:hint="default"/>
      </w:rPr>
    </w:lvl>
    <w:lvl w:ilvl="3">
      <w:start w:val="1"/>
      <w:numFmt w:val="decimal"/>
      <w:lvlText w:val="(%4)"/>
      <w:lvlJc w:val="left"/>
      <w:pPr>
        <w:tabs>
          <w:tab w:val="num" w:pos="1191"/>
        </w:tabs>
        <w:ind w:left="1191" w:hanging="341"/>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4"/>
        </w:tabs>
        <w:ind w:left="2154" w:hanging="340"/>
      </w:pPr>
      <w:rPr>
        <w:rFonts w:hint="default"/>
      </w:rPr>
    </w:lvl>
    <w:lvl w:ilvl="7">
      <w:start w:val="1"/>
      <w:numFmt w:val="lowerLetter"/>
      <w:lvlText w:val="%8."/>
      <w:lvlJc w:val="left"/>
      <w:pPr>
        <w:tabs>
          <w:tab w:val="num" w:pos="2381"/>
        </w:tabs>
        <w:ind w:left="2381" w:hanging="227"/>
      </w:pPr>
      <w:rPr>
        <w:rFonts w:hint="default"/>
      </w:rPr>
    </w:lvl>
    <w:lvl w:ilvl="8">
      <w:start w:val="1"/>
      <w:numFmt w:val="lowerRoman"/>
      <w:lvlText w:val="%9."/>
      <w:lvlJc w:val="left"/>
      <w:pPr>
        <w:tabs>
          <w:tab w:val="num" w:pos="2721"/>
        </w:tabs>
        <w:ind w:left="2721" w:hanging="340"/>
      </w:pPr>
      <w:rPr>
        <w:rFonts w:hint="default"/>
      </w:rPr>
    </w:lvl>
  </w:abstractNum>
  <w:abstractNum w:abstractNumId="34" w15:restartNumberingAfterBreak="0">
    <w:nsid w:val="3A5873FB"/>
    <w:multiLevelType w:val="hybridMultilevel"/>
    <w:tmpl w:val="6D9689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B9C14AD"/>
    <w:multiLevelType w:val="multilevel"/>
    <w:tmpl w:val="A824FBBA"/>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3D6D2CFA"/>
    <w:multiLevelType w:val="hybridMultilevel"/>
    <w:tmpl w:val="76A06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E370A3A"/>
    <w:multiLevelType w:val="hybridMultilevel"/>
    <w:tmpl w:val="36D4F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EF20FBF"/>
    <w:multiLevelType w:val="hybridMultilevel"/>
    <w:tmpl w:val="B97EA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1C8694C"/>
    <w:multiLevelType w:val="hybridMultilevel"/>
    <w:tmpl w:val="EE444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7C05C19"/>
    <w:multiLevelType w:val="hybridMultilevel"/>
    <w:tmpl w:val="6C161B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8A408F2"/>
    <w:multiLevelType w:val="multilevel"/>
    <w:tmpl w:val="B1ACB4F8"/>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2" w15:restartNumberingAfterBreak="0">
    <w:nsid w:val="4C366623"/>
    <w:multiLevelType w:val="multilevel"/>
    <w:tmpl w:val="3C0611EA"/>
    <w:lvl w:ilvl="0">
      <w:start w:val="1"/>
      <w:numFmt w:val="decimal"/>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3" w15:restartNumberingAfterBreak="0">
    <w:nsid w:val="50D365B6"/>
    <w:multiLevelType w:val="hybridMultilevel"/>
    <w:tmpl w:val="975C0B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2CA544A"/>
    <w:multiLevelType w:val="singleLevel"/>
    <w:tmpl w:val="B04CC5EE"/>
    <w:lvl w:ilvl="0">
      <w:start w:val="1"/>
      <w:numFmt w:val="decimal"/>
      <w:pStyle w:val="References"/>
      <w:lvlText w:val="%1."/>
      <w:lvlJc w:val="left"/>
      <w:pPr>
        <w:ind w:left="360" w:hanging="360"/>
      </w:pPr>
      <w:rPr>
        <w:rFonts w:hint="default"/>
        <w:b w:val="0"/>
        <w:bCs w:val="0"/>
        <w:i w:val="0"/>
        <w:iCs w:val="0"/>
        <w:sz w:val="16"/>
        <w:szCs w:val="16"/>
      </w:rPr>
    </w:lvl>
  </w:abstractNum>
  <w:abstractNum w:abstractNumId="45" w15:restartNumberingAfterBreak="0">
    <w:nsid w:val="58336939"/>
    <w:multiLevelType w:val="hybridMultilevel"/>
    <w:tmpl w:val="E7F8AAF4"/>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A67638F"/>
    <w:multiLevelType w:val="multilevel"/>
    <w:tmpl w:val="B3348064"/>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7" w15:restartNumberingAfterBreak="0">
    <w:nsid w:val="5E5A6E51"/>
    <w:multiLevelType w:val="hybridMultilevel"/>
    <w:tmpl w:val="DF40280A"/>
    <w:lvl w:ilvl="0" w:tplc="825EBE4C">
      <w:start w:val="1"/>
      <w:numFmt w:val="decimal"/>
      <w:lvlText w:val="%1."/>
      <w:lvlJc w:val="left"/>
      <w:pPr>
        <w:ind w:left="820" w:hanging="360"/>
      </w:pPr>
      <w:rPr>
        <w:rFonts w:hint="default"/>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48" w15:restartNumberingAfterBreak="0">
    <w:nsid w:val="5EF10F5C"/>
    <w:multiLevelType w:val="hybridMultilevel"/>
    <w:tmpl w:val="ED964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FA20BEC"/>
    <w:multiLevelType w:val="hybridMultilevel"/>
    <w:tmpl w:val="6812D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0BE28D0"/>
    <w:multiLevelType w:val="multilevel"/>
    <w:tmpl w:val="826A97D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1E568DA"/>
    <w:multiLevelType w:val="hybridMultilevel"/>
    <w:tmpl w:val="2D2E9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B21704"/>
    <w:multiLevelType w:val="hybridMultilevel"/>
    <w:tmpl w:val="15129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6C0100D"/>
    <w:multiLevelType w:val="hybridMultilevel"/>
    <w:tmpl w:val="0A0A60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8B41290"/>
    <w:multiLevelType w:val="hybridMultilevel"/>
    <w:tmpl w:val="979221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693E38E1"/>
    <w:multiLevelType w:val="hybridMultilevel"/>
    <w:tmpl w:val="F0580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C1B24C2"/>
    <w:multiLevelType w:val="multilevel"/>
    <w:tmpl w:val="30021730"/>
    <w:lvl w:ilvl="0">
      <w:start w:val="1"/>
      <w:numFmt w:val="bullet"/>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57" w15:restartNumberingAfterBreak="0">
    <w:nsid w:val="6C402C58"/>
    <w:multiLevelType w:val="hybridMultilevel"/>
    <w:tmpl w:val="2736B6D4"/>
    <w:lvl w:ilvl="0" w:tplc="69D68F2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20"/>
        <w:szCs w:val="20"/>
      </w:rPr>
    </w:lvl>
    <w:lvl w:ilvl="1" w:tplc="C00C321A">
      <w:start w:val="1"/>
      <w:numFmt w:val="lowerLetter"/>
      <w:lvlText w:val="%2."/>
      <w:lvlJc w:val="left"/>
      <w:pPr>
        <w:tabs>
          <w:tab w:val="num" w:pos="1440"/>
        </w:tabs>
        <w:ind w:left="1440" w:hanging="360"/>
      </w:pPr>
      <w:rPr>
        <w:rFonts w:cs="Times New Roman"/>
      </w:rPr>
    </w:lvl>
    <w:lvl w:ilvl="2" w:tplc="68CA97A2">
      <w:start w:val="1"/>
      <w:numFmt w:val="lowerRoman"/>
      <w:lvlText w:val="%3."/>
      <w:lvlJc w:val="right"/>
      <w:pPr>
        <w:tabs>
          <w:tab w:val="num" w:pos="2160"/>
        </w:tabs>
        <w:ind w:left="2160" w:hanging="180"/>
      </w:pPr>
      <w:rPr>
        <w:rFonts w:cs="Times New Roman"/>
      </w:rPr>
    </w:lvl>
    <w:lvl w:ilvl="3" w:tplc="AEA22386">
      <w:start w:val="1"/>
      <w:numFmt w:val="decimal"/>
      <w:lvlText w:val="%4."/>
      <w:lvlJc w:val="left"/>
      <w:pPr>
        <w:tabs>
          <w:tab w:val="num" w:pos="2880"/>
        </w:tabs>
        <w:ind w:left="2880" w:hanging="360"/>
      </w:pPr>
      <w:rPr>
        <w:rFonts w:cs="Times New Roman"/>
      </w:rPr>
    </w:lvl>
    <w:lvl w:ilvl="4" w:tplc="17D6C936">
      <w:start w:val="1"/>
      <w:numFmt w:val="lowerLetter"/>
      <w:lvlText w:val="%5."/>
      <w:lvlJc w:val="left"/>
      <w:pPr>
        <w:tabs>
          <w:tab w:val="num" w:pos="3600"/>
        </w:tabs>
        <w:ind w:left="3600" w:hanging="360"/>
      </w:pPr>
      <w:rPr>
        <w:rFonts w:cs="Times New Roman"/>
      </w:rPr>
    </w:lvl>
    <w:lvl w:ilvl="5" w:tplc="AA2AA5C2">
      <w:start w:val="1"/>
      <w:numFmt w:val="lowerRoman"/>
      <w:lvlText w:val="%6."/>
      <w:lvlJc w:val="right"/>
      <w:pPr>
        <w:tabs>
          <w:tab w:val="num" w:pos="4320"/>
        </w:tabs>
        <w:ind w:left="4320" w:hanging="180"/>
      </w:pPr>
      <w:rPr>
        <w:rFonts w:cs="Times New Roman"/>
      </w:rPr>
    </w:lvl>
    <w:lvl w:ilvl="6" w:tplc="8320D5E4">
      <w:start w:val="1"/>
      <w:numFmt w:val="decimal"/>
      <w:lvlText w:val="%7."/>
      <w:lvlJc w:val="left"/>
      <w:pPr>
        <w:tabs>
          <w:tab w:val="num" w:pos="5040"/>
        </w:tabs>
        <w:ind w:left="5040" w:hanging="360"/>
      </w:pPr>
      <w:rPr>
        <w:rFonts w:cs="Times New Roman"/>
      </w:rPr>
    </w:lvl>
    <w:lvl w:ilvl="7" w:tplc="15B4F004">
      <w:start w:val="1"/>
      <w:numFmt w:val="lowerLetter"/>
      <w:lvlText w:val="%8."/>
      <w:lvlJc w:val="left"/>
      <w:pPr>
        <w:tabs>
          <w:tab w:val="num" w:pos="5760"/>
        </w:tabs>
        <w:ind w:left="5760" w:hanging="360"/>
      </w:pPr>
      <w:rPr>
        <w:rFonts w:cs="Times New Roman"/>
      </w:rPr>
    </w:lvl>
    <w:lvl w:ilvl="8" w:tplc="5A307448">
      <w:start w:val="1"/>
      <w:numFmt w:val="lowerRoman"/>
      <w:lvlText w:val="%9."/>
      <w:lvlJc w:val="right"/>
      <w:pPr>
        <w:tabs>
          <w:tab w:val="num" w:pos="6480"/>
        </w:tabs>
        <w:ind w:left="6480" w:hanging="180"/>
      </w:pPr>
      <w:rPr>
        <w:rFonts w:cs="Times New Roman"/>
      </w:rPr>
    </w:lvl>
  </w:abstractNum>
  <w:abstractNum w:abstractNumId="58" w15:restartNumberingAfterBreak="0">
    <w:nsid w:val="6CB70049"/>
    <w:multiLevelType w:val="hybridMultilevel"/>
    <w:tmpl w:val="922AD1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60"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61" w15:restartNumberingAfterBreak="0">
    <w:nsid w:val="756568D7"/>
    <w:multiLevelType w:val="multilevel"/>
    <w:tmpl w:val="EFB80528"/>
    <w:lvl w:ilvl="0">
      <w:start w:val="1"/>
      <w:numFmt w:val="decimal"/>
      <w:lvlText w:val="Fig. %1."/>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62" w15:restartNumberingAfterBreak="0">
    <w:nsid w:val="75994300"/>
    <w:multiLevelType w:val="hybridMultilevel"/>
    <w:tmpl w:val="282452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738779A"/>
    <w:multiLevelType w:val="multilevel"/>
    <w:tmpl w:val="CB4491B2"/>
    <w:styleLink w:val="headings"/>
    <w:lvl w:ilvl="0">
      <w:start w:val="1"/>
      <w:numFmt w:val="decimal"/>
      <w:pStyle w:val="Heading1Num"/>
      <w:lvlText w:val="%1"/>
      <w:lvlJc w:val="left"/>
      <w:pPr>
        <w:tabs>
          <w:tab w:val="num" w:pos="567"/>
        </w:tabs>
        <w:ind w:left="567" w:hanging="567"/>
      </w:pPr>
      <w:rPr>
        <w:rFonts w:hint="default"/>
      </w:rPr>
    </w:lvl>
    <w:lvl w:ilvl="1">
      <w:start w:val="1"/>
      <w:numFmt w:val="decimal"/>
      <w:pStyle w:val="Heading2Num"/>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4" w15:restartNumberingAfterBreak="0">
    <w:nsid w:val="7B274BC8"/>
    <w:multiLevelType w:val="multilevel"/>
    <w:tmpl w:val="72E65396"/>
    <w:styleLink w:val="arabnumitem"/>
    <w:lvl w:ilvl="0">
      <w:start w:val="1"/>
      <w:numFmt w:val="decimal"/>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1"/>
        </w:tabs>
        <w:ind w:left="851" w:hanging="341"/>
      </w:pPr>
      <w:rPr>
        <w:rFonts w:hint="default"/>
      </w:rPr>
    </w:lvl>
    <w:lvl w:ilvl="3">
      <w:start w:val="1"/>
      <w:numFmt w:val="decimal"/>
      <w:lvlText w:val="(%4)"/>
      <w:lvlJc w:val="left"/>
      <w:pPr>
        <w:tabs>
          <w:tab w:val="num" w:pos="1191"/>
        </w:tabs>
        <w:ind w:left="1191" w:hanging="340"/>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5"/>
        </w:tabs>
        <w:ind w:left="2155" w:hanging="341"/>
      </w:pPr>
      <w:rPr>
        <w:rFonts w:hint="default"/>
      </w:rPr>
    </w:lvl>
    <w:lvl w:ilvl="7">
      <w:start w:val="1"/>
      <w:numFmt w:val="lowerLetter"/>
      <w:lvlText w:val="%8."/>
      <w:lvlJc w:val="left"/>
      <w:pPr>
        <w:tabs>
          <w:tab w:val="num" w:pos="2381"/>
        </w:tabs>
        <w:ind w:left="2381" w:hanging="226"/>
      </w:pPr>
      <w:rPr>
        <w:rFonts w:hint="default"/>
      </w:rPr>
    </w:lvl>
    <w:lvl w:ilvl="8">
      <w:start w:val="1"/>
      <w:numFmt w:val="lowerRoman"/>
      <w:lvlText w:val="%9."/>
      <w:lvlJc w:val="left"/>
      <w:pPr>
        <w:tabs>
          <w:tab w:val="num" w:pos="2722"/>
        </w:tabs>
        <w:ind w:left="2722" w:hanging="341"/>
      </w:pPr>
      <w:rPr>
        <w:rFonts w:hint="default"/>
      </w:rPr>
    </w:lvl>
  </w:abstractNum>
  <w:abstractNum w:abstractNumId="65" w15:restartNumberingAfterBreak="0">
    <w:nsid w:val="7CB153F1"/>
    <w:multiLevelType w:val="hybridMultilevel"/>
    <w:tmpl w:val="3174A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D9521C8"/>
    <w:multiLevelType w:val="multilevel"/>
    <w:tmpl w:val="33440B42"/>
    <w:styleLink w:val="referencelist"/>
    <w:lvl w:ilvl="0">
      <w:start w:val="1"/>
      <w:numFmt w:val="decimal"/>
      <w:pStyle w:val="referenceitem"/>
      <w:lvlText w:val="%1."/>
      <w:lvlJc w:val="right"/>
      <w:pPr>
        <w:tabs>
          <w:tab w:val="num" w:pos="340"/>
        </w:tabs>
        <w:ind w:left="340" w:hanging="113"/>
      </w:pPr>
      <w:rPr>
        <w:rFonts w:hint="default"/>
      </w:rPr>
    </w:lvl>
    <w:lvl w:ilvl="1">
      <w:start w:val="1"/>
      <w:numFmt w:val="lowerLetter"/>
      <w:lvlText w:val="%2."/>
      <w:lvlJc w:val="left"/>
      <w:pPr>
        <w:tabs>
          <w:tab w:val="num" w:pos="3150"/>
        </w:tabs>
        <w:ind w:left="3150" w:hanging="360"/>
      </w:pPr>
      <w:rPr>
        <w:rFonts w:hint="default"/>
      </w:rPr>
    </w:lvl>
    <w:lvl w:ilvl="2">
      <w:start w:val="1"/>
      <w:numFmt w:val="lowerRoman"/>
      <w:lvlText w:val="%3."/>
      <w:lvlJc w:val="right"/>
      <w:pPr>
        <w:tabs>
          <w:tab w:val="num" w:pos="3870"/>
        </w:tabs>
        <w:ind w:left="3870" w:hanging="180"/>
      </w:pPr>
      <w:rPr>
        <w:rFonts w:hint="default"/>
      </w:rPr>
    </w:lvl>
    <w:lvl w:ilvl="3">
      <w:start w:val="1"/>
      <w:numFmt w:val="decimal"/>
      <w:lvlText w:val="%4."/>
      <w:lvlJc w:val="left"/>
      <w:pPr>
        <w:tabs>
          <w:tab w:val="num" w:pos="4590"/>
        </w:tabs>
        <w:ind w:left="4590" w:hanging="360"/>
      </w:pPr>
      <w:rPr>
        <w:rFonts w:hint="default"/>
      </w:rPr>
    </w:lvl>
    <w:lvl w:ilvl="4">
      <w:start w:val="1"/>
      <w:numFmt w:val="lowerLetter"/>
      <w:lvlText w:val="%5."/>
      <w:lvlJc w:val="left"/>
      <w:pPr>
        <w:tabs>
          <w:tab w:val="num" w:pos="5310"/>
        </w:tabs>
        <w:ind w:left="5310" w:hanging="360"/>
      </w:pPr>
      <w:rPr>
        <w:rFonts w:hint="default"/>
      </w:rPr>
    </w:lvl>
    <w:lvl w:ilvl="5">
      <w:start w:val="1"/>
      <w:numFmt w:val="lowerRoman"/>
      <w:lvlText w:val="%6."/>
      <w:lvlJc w:val="right"/>
      <w:pPr>
        <w:tabs>
          <w:tab w:val="num" w:pos="6030"/>
        </w:tabs>
        <w:ind w:left="6030" w:hanging="180"/>
      </w:pPr>
      <w:rPr>
        <w:rFonts w:hint="default"/>
      </w:rPr>
    </w:lvl>
    <w:lvl w:ilvl="6">
      <w:start w:val="1"/>
      <w:numFmt w:val="decimal"/>
      <w:lvlText w:val="%7."/>
      <w:lvlJc w:val="left"/>
      <w:pPr>
        <w:tabs>
          <w:tab w:val="num" w:pos="6750"/>
        </w:tabs>
        <w:ind w:left="6750" w:hanging="360"/>
      </w:pPr>
      <w:rPr>
        <w:rFonts w:hint="default"/>
      </w:rPr>
    </w:lvl>
    <w:lvl w:ilvl="7">
      <w:start w:val="1"/>
      <w:numFmt w:val="lowerLetter"/>
      <w:lvlText w:val="%8."/>
      <w:lvlJc w:val="left"/>
      <w:pPr>
        <w:tabs>
          <w:tab w:val="num" w:pos="7470"/>
        </w:tabs>
        <w:ind w:left="7470" w:hanging="360"/>
      </w:pPr>
      <w:rPr>
        <w:rFonts w:hint="default"/>
      </w:rPr>
    </w:lvl>
    <w:lvl w:ilvl="8">
      <w:start w:val="1"/>
      <w:numFmt w:val="lowerRoman"/>
      <w:lvlText w:val="%9."/>
      <w:lvlJc w:val="right"/>
      <w:pPr>
        <w:tabs>
          <w:tab w:val="num" w:pos="8190"/>
        </w:tabs>
        <w:ind w:left="8190" w:hanging="180"/>
      </w:pPr>
      <w:rPr>
        <w:rFonts w:hint="default"/>
      </w:rPr>
    </w:lvl>
  </w:abstractNum>
  <w:abstractNum w:abstractNumId="67" w15:restartNumberingAfterBreak="0">
    <w:nsid w:val="7E927389"/>
    <w:multiLevelType w:val="hybridMultilevel"/>
    <w:tmpl w:val="D892D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FEE1A19"/>
    <w:multiLevelType w:val="hybridMultilevel"/>
    <w:tmpl w:val="B8589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0391403">
    <w:abstractNumId w:val="64"/>
  </w:num>
  <w:num w:numId="2" w16cid:durableId="468590190">
    <w:abstractNumId w:val="21"/>
  </w:num>
  <w:num w:numId="3" w16cid:durableId="2038844678">
    <w:abstractNumId w:val="60"/>
  </w:num>
  <w:num w:numId="4" w16cid:durableId="275717996">
    <w:abstractNumId w:val="63"/>
  </w:num>
  <w:num w:numId="5" w16cid:durableId="1244876403">
    <w:abstractNumId w:val="66"/>
  </w:num>
  <w:num w:numId="6" w16cid:durableId="388039126">
    <w:abstractNumId w:val="56"/>
  </w:num>
  <w:num w:numId="7" w16cid:durableId="1703362722">
    <w:abstractNumId w:val="10"/>
  </w:num>
  <w:num w:numId="8" w16cid:durableId="1100836164">
    <w:abstractNumId w:val="63"/>
  </w:num>
  <w:num w:numId="9" w16cid:durableId="99615120">
    <w:abstractNumId w:val="9"/>
  </w:num>
  <w:num w:numId="10" w16cid:durableId="1990984697">
    <w:abstractNumId w:val="66"/>
  </w:num>
  <w:num w:numId="11" w16cid:durableId="1390760153">
    <w:abstractNumId w:val="21"/>
  </w:num>
  <w:num w:numId="12" w16cid:durableId="380129342">
    <w:abstractNumId w:val="60"/>
  </w:num>
  <w:num w:numId="13" w16cid:durableId="1432895054">
    <w:abstractNumId w:val="33"/>
  </w:num>
  <w:num w:numId="14" w16cid:durableId="2082680914">
    <w:abstractNumId w:val="8"/>
  </w:num>
  <w:num w:numId="15" w16cid:durableId="358356018">
    <w:abstractNumId w:val="7"/>
  </w:num>
  <w:num w:numId="16" w16cid:durableId="685332343">
    <w:abstractNumId w:val="6"/>
  </w:num>
  <w:num w:numId="17" w16cid:durableId="1916235167">
    <w:abstractNumId w:val="5"/>
  </w:num>
  <w:num w:numId="18" w16cid:durableId="476342086">
    <w:abstractNumId w:val="4"/>
  </w:num>
  <w:num w:numId="19" w16cid:durableId="784234619">
    <w:abstractNumId w:val="3"/>
  </w:num>
  <w:num w:numId="20" w16cid:durableId="1681082782">
    <w:abstractNumId w:val="2"/>
  </w:num>
  <w:num w:numId="21" w16cid:durableId="2115589736">
    <w:abstractNumId w:val="1"/>
  </w:num>
  <w:num w:numId="22" w16cid:durableId="2002929364">
    <w:abstractNumId w:val="59"/>
  </w:num>
  <w:num w:numId="23" w16cid:durableId="1373069629">
    <w:abstractNumId w:val="44"/>
  </w:num>
  <w:num w:numId="24" w16cid:durableId="925071775">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3337332">
    <w:abstractNumId w:val="0"/>
  </w:num>
  <w:num w:numId="26" w16cid:durableId="1917132118">
    <w:abstractNumId w:val="32"/>
  </w:num>
  <w:num w:numId="27" w16cid:durableId="1542324995">
    <w:abstractNumId w:val="57"/>
  </w:num>
  <w:num w:numId="28" w16cid:durableId="959610607">
    <w:abstractNumId w:val="4"/>
    <w:lvlOverride w:ilvl="0">
      <w:startOverride w:val="1"/>
    </w:lvlOverride>
  </w:num>
  <w:num w:numId="29" w16cid:durableId="2099672246">
    <w:abstractNumId w:val="42"/>
  </w:num>
  <w:num w:numId="30" w16cid:durableId="2071225945">
    <w:abstractNumId w:val="61"/>
  </w:num>
  <w:num w:numId="31" w16cid:durableId="340008078">
    <w:abstractNumId w:val="27"/>
  </w:num>
  <w:num w:numId="32" w16cid:durableId="1153453363">
    <w:abstractNumId w:val="50"/>
  </w:num>
  <w:num w:numId="33" w16cid:durableId="1873297164">
    <w:abstractNumId w:val="23"/>
  </w:num>
  <w:num w:numId="34" w16cid:durableId="1451514571">
    <w:abstractNumId w:val="35"/>
  </w:num>
  <w:num w:numId="35" w16cid:durableId="805468451">
    <w:abstractNumId w:val="44"/>
    <w:lvlOverride w:ilvl="0">
      <w:startOverride w:val="1"/>
    </w:lvlOverride>
  </w:num>
  <w:num w:numId="36" w16cid:durableId="1550721641">
    <w:abstractNumId w:val="41"/>
  </w:num>
  <w:num w:numId="37" w16cid:durableId="1526213374">
    <w:abstractNumId w:val="46"/>
  </w:num>
  <w:num w:numId="38" w16cid:durableId="185368324">
    <w:abstractNumId w:val="29"/>
  </w:num>
  <w:num w:numId="39" w16cid:durableId="1307277399">
    <w:abstractNumId w:val="54"/>
  </w:num>
  <w:num w:numId="40" w16cid:durableId="348217006">
    <w:abstractNumId w:val="51"/>
  </w:num>
  <w:num w:numId="41" w16cid:durableId="7953470">
    <w:abstractNumId w:val="16"/>
  </w:num>
  <w:num w:numId="42" w16cid:durableId="860165457">
    <w:abstractNumId w:val="9"/>
    <w:lvlOverride w:ilvl="0">
      <w:startOverride w:val="1"/>
    </w:lvlOverride>
  </w:num>
  <w:num w:numId="43" w16cid:durableId="2051805880">
    <w:abstractNumId w:val="9"/>
  </w:num>
  <w:num w:numId="44" w16cid:durableId="224922729">
    <w:abstractNumId w:val="9"/>
    <w:lvlOverride w:ilvl="0">
      <w:startOverride w:val="1"/>
    </w:lvlOverride>
  </w:num>
  <w:num w:numId="45" w16cid:durableId="1996687170">
    <w:abstractNumId w:val="9"/>
    <w:lvlOverride w:ilvl="0">
      <w:startOverride w:val="1"/>
    </w:lvlOverride>
  </w:num>
  <w:num w:numId="46" w16cid:durableId="156193804">
    <w:abstractNumId w:val="52"/>
  </w:num>
  <w:num w:numId="47" w16cid:durableId="1245215201">
    <w:abstractNumId w:val="48"/>
  </w:num>
  <w:num w:numId="48" w16cid:durableId="217983162">
    <w:abstractNumId w:val="9"/>
    <w:lvlOverride w:ilvl="0">
      <w:startOverride w:val="1"/>
    </w:lvlOverride>
  </w:num>
  <w:num w:numId="49" w16cid:durableId="536284998">
    <w:abstractNumId w:val="9"/>
    <w:lvlOverride w:ilvl="0">
      <w:startOverride w:val="1"/>
    </w:lvlOverride>
  </w:num>
  <w:num w:numId="50" w16cid:durableId="1391464301">
    <w:abstractNumId w:val="39"/>
  </w:num>
  <w:num w:numId="51" w16cid:durableId="2072851669">
    <w:abstractNumId w:val="9"/>
    <w:lvlOverride w:ilvl="0">
      <w:startOverride w:val="1"/>
    </w:lvlOverride>
  </w:num>
  <w:num w:numId="52" w16cid:durableId="1947271607">
    <w:abstractNumId w:val="53"/>
  </w:num>
  <w:num w:numId="53" w16cid:durableId="1091656211">
    <w:abstractNumId w:val="26"/>
  </w:num>
  <w:num w:numId="54" w16cid:durableId="915820108">
    <w:abstractNumId w:val="30"/>
  </w:num>
  <w:num w:numId="55" w16cid:durableId="786579724">
    <w:abstractNumId w:val="9"/>
    <w:lvlOverride w:ilvl="0">
      <w:startOverride w:val="1"/>
    </w:lvlOverride>
  </w:num>
  <w:num w:numId="56" w16cid:durableId="233392238">
    <w:abstractNumId w:val="4"/>
    <w:lvlOverride w:ilvl="0">
      <w:startOverride w:val="1"/>
    </w:lvlOverride>
  </w:num>
  <w:num w:numId="57" w16cid:durableId="631984461">
    <w:abstractNumId w:val="13"/>
  </w:num>
  <w:num w:numId="58" w16cid:durableId="798299872">
    <w:abstractNumId w:val="47"/>
  </w:num>
  <w:num w:numId="59" w16cid:durableId="276304108">
    <w:abstractNumId w:val="38"/>
  </w:num>
  <w:num w:numId="60" w16cid:durableId="264271698">
    <w:abstractNumId w:val="49"/>
  </w:num>
  <w:num w:numId="61" w16cid:durableId="1086422213">
    <w:abstractNumId w:val="62"/>
  </w:num>
  <w:num w:numId="62" w16cid:durableId="1331525592">
    <w:abstractNumId w:val="20"/>
  </w:num>
  <w:num w:numId="63" w16cid:durableId="1457406147">
    <w:abstractNumId w:val="31"/>
  </w:num>
  <w:num w:numId="64" w16cid:durableId="421530862">
    <w:abstractNumId w:val="40"/>
  </w:num>
  <w:num w:numId="65" w16cid:durableId="1287273209">
    <w:abstractNumId w:val="37"/>
  </w:num>
  <w:num w:numId="66" w16cid:durableId="1609894251">
    <w:abstractNumId w:val="65"/>
  </w:num>
  <w:num w:numId="67" w16cid:durableId="1481462117">
    <w:abstractNumId w:val="43"/>
  </w:num>
  <w:num w:numId="68" w16cid:durableId="295914260">
    <w:abstractNumId w:val="68"/>
  </w:num>
  <w:num w:numId="69" w16cid:durableId="1643852712">
    <w:abstractNumId w:val="67"/>
  </w:num>
  <w:num w:numId="70" w16cid:durableId="1209301548">
    <w:abstractNumId w:val="36"/>
  </w:num>
  <w:num w:numId="71" w16cid:durableId="600528317">
    <w:abstractNumId w:val="12"/>
  </w:num>
  <w:num w:numId="72" w16cid:durableId="61681521">
    <w:abstractNumId w:val="58"/>
  </w:num>
  <w:num w:numId="73" w16cid:durableId="1773818421">
    <w:abstractNumId w:val="28"/>
  </w:num>
  <w:num w:numId="74" w16cid:durableId="508639118">
    <w:abstractNumId w:val="25"/>
  </w:num>
  <w:num w:numId="75" w16cid:durableId="497036498">
    <w:abstractNumId w:val="34"/>
  </w:num>
  <w:num w:numId="76" w16cid:durableId="1486898291">
    <w:abstractNumId w:val="24"/>
  </w:num>
  <w:num w:numId="77" w16cid:durableId="804157650">
    <w:abstractNumId w:val="19"/>
  </w:num>
  <w:num w:numId="78" w16cid:durableId="1278835122">
    <w:abstractNumId w:val="45"/>
  </w:num>
  <w:num w:numId="79" w16cid:durableId="1652756252">
    <w:abstractNumId w:val="11"/>
  </w:num>
  <w:num w:numId="80" w16cid:durableId="378404946">
    <w:abstractNumId w:val="55"/>
  </w:num>
  <w:num w:numId="81" w16cid:durableId="230434053">
    <w:abstractNumId w:val="14"/>
  </w:num>
  <w:num w:numId="82" w16cid:durableId="1390617452">
    <w:abstractNumId w:val="18"/>
  </w:num>
  <w:num w:numId="83" w16cid:durableId="150298230">
    <w:abstractNumId w:val="22"/>
  </w:num>
  <w:num w:numId="84" w16cid:durableId="1869023269">
    <w:abstractNumId w:val="17"/>
  </w:num>
  <w:num w:numId="85" w16cid:durableId="761225843">
    <w:abstractNumId w:val="1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4"/>
  <w:mirrorMargins/>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61"/>
  <w:autoHyphenation/>
  <w:hyphenationZone w:val="400"/>
  <w:doNotHyphenateCaps/>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4CA"/>
    <w:rsid w:val="0000056A"/>
    <w:rsid w:val="000016F6"/>
    <w:rsid w:val="00001D94"/>
    <w:rsid w:val="00002128"/>
    <w:rsid w:val="00002C6E"/>
    <w:rsid w:val="0000331E"/>
    <w:rsid w:val="000034F4"/>
    <w:rsid w:val="00003CD8"/>
    <w:rsid w:val="00005246"/>
    <w:rsid w:val="000058CD"/>
    <w:rsid w:val="00005BEA"/>
    <w:rsid w:val="00006405"/>
    <w:rsid w:val="00006B98"/>
    <w:rsid w:val="000077F3"/>
    <w:rsid w:val="00007F40"/>
    <w:rsid w:val="000105F7"/>
    <w:rsid w:val="00011355"/>
    <w:rsid w:val="00011680"/>
    <w:rsid w:val="000119D4"/>
    <w:rsid w:val="000144E2"/>
    <w:rsid w:val="00015441"/>
    <w:rsid w:val="0001573A"/>
    <w:rsid w:val="000166B7"/>
    <w:rsid w:val="00016E2D"/>
    <w:rsid w:val="00017ED3"/>
    <w:rsid w:val="00020874"/>
    <w:rsid w:val="00022559"/>
    <w:rsid w:val="00023D25"/>
    <w:rsid w:val="00024F0E"/>
    <w:rsid w:val="0002597B"/>
    <w:rsid w:val="00025D8F"/>
    <w:rsid w:val="000278F2"/>
    <w:rsid w:val="000309B7"/>
    <w:rsid w:val="00030E3E"/>
    <w:rsid w:val="00030F09"/>
    <w:rsid w:val="00030F91"/>
    <w:rsid w:val="0003135A"/>
    <w:rsid w:val="00032490"/>
    <w:rsid w:val="00032901"/>
    <w:rsid w:val="00034419"/>
    <w:rsid w:val="00034555"/>
    <w:rsid w:val="00035561"/>
    <w:rsid w:val="00035FD2"/>
    <w:rsid w:val="00040402"/>
    <w:rsid w:val="00045FEF"/>
    <w:rsid w:val="0004696A"/>
    <w:rsid w:val="000504CA"/>
    <w:rsid w:val="00051AD4"/>
    <w:rsid w:val="0005243D"/>
    <w:rsid w:val="0005246A"/>
    <w:rsid w:val="000528EF"/>
    <w:rsid w:val="00052953"/>
    <w:rsid w:val="000539BC"/>
    <w:rsid w:val="00054D4C"/>
    <w:rsid w:val="00055193"/>
    <w:rsid w:val="0005696A"/>
    <w:rsid w:val="000569E7"/>
    <w:rsid w:val="00062D0E"/>
    <w:rsid w:val="000639BA"/>
    <w:rsid w:val="00064437"/>
    <w:rsid w:val="000644C4"/>
    <w:rsid w:val="00064807"/>
    <w:rsid w:val="000653EE"/>
    <w:rsid w:val="00067186"/>
    <w:rsid w:val="00070DFF"/>
    <w:rsid w:val="00072224"/>
    <w:rsid w:val="000740BE"/>
    <w:rsid w:val="0007412D"/>
    <w:rsid w:val="00074631"/>
    <w:rsid w:val="0007498B"/>
    <w:rsid w:val="00074EAD"/>
    <w:rsid w:val="0007593C"/>
    <w:rsid w:val="000801C0"/>
    <w:rsid w:val="0008033B"/>
    <w:rsid w:val="000810CD"/>
    <w:rsid w:val="00081B28"/>
    <w:rsid w:val="00081E4C"/>
    <w:rsid w:val="0008206A"/>
    <w:rsid w:val="0008374A"/>
    <w:rsid w:val="00090710"/>
    <w:rsid w:val="00090731"/>
    <w:rsid w:val="000927C5"/>
    <w:rsid w:val="00092FA6"/>
    <w:rsid w:val="000934BA"/>
    <w:rsid w:val="00094656"/>
    <w:rsid w:val="00094A17"/>
    <w:rsid w:val="00096058"/>
    <w:rsid w:val="000963FE"/>
    <w:rsid w:val="00097AE4"/>
    <w:rsid w:val="000A0144"/>
    <w:rsid w:val="000A270A"/>
    <w:rsid w:val="000A2B97"/>
    <w:rsid w:val="000A2E55"/>
    <w:rsid w:val="000A3831"/>
    <w:rsid w:val="000A6B61"/>
    <w:rsid w:val="000A6D41"/>
    <w:rsid w:val="000B0BEC"/>
    <w:rsid w:val="000B1E82"/>
    <w:rsid w:val="000B2266"/>
    <w:rsid w:val="000B4736"/>
    <w:rsid w:val="000B49D3"/>
    <w:rsid w:val="000B5631"/>
    <w:rsid w:val="000B7E4C"/>
    <w:rsid w:val="000C0000"/>
    <w:rsid w:val="000C006D"/>
    <w:rsid w:val="000C04F0"/>
    <w:rsid w:val="000C1BBB"/>
    <w:rsid w:val="000C294F"/>
    <w:rsid w:val="000C4A13"/>
    <w:rsid w:val="000C4C8F"/>
    <w:rsid w:val="000C4EDB"/>
    <w:rsid w:val="000C68D1"/>
    <w:rsid w:val="000C78E4"/>
    <w:rsid w:val="000D02D3"/>
    <w:rsid w:val="000D110E"/>
    <w:rsid w:val="000D16FA"/>
    <w:rsid w:val="000D20E4"/>
    <w:rsid w:val="000D3597"/>
    <w:rsid w:val="000D403E"/>
    <w:rsid w:val="000D41E0"/>
    <w:rsid w:val="000D4A5B"/>
    <w:rsid w:val="000D6D27"/>
    <w:rsid w:val="000E071F"/>
    <w:rsid w:val="000E1890"/>
    <w:rsid w:val="000E1E8A"/>
    <w:rsid w:val="000E421C"/>
    <w:rsid w:val="000E47E2"/>
    <w:rsid w:val="000E575B"/>
    <w:rsid w:val="000E610C"/>
    <w:rsid w:val="000E617C"/>
    <w:rsid w:val="000F0A49"/>
    <w:rsid w:val="000F0DC5"/>
    <w:rsid w:val="000F0F42"/>
    <w:rsid w:val="000F1F28"/>
    <w:rsid w:val="000F2E74"/>
    <w:rsid w:val="000F4645"/>
    <w:rsid w:val="000F4747"/>
    <w:rsid w:val="000F6487"/>
    <w:rsid w:val="000F6A2B"/>
    <w:rsid w:val="000F6B5F"/>
    <w:rsid w:val="000F782C"/>
    <w:rsid w:val="0010318A"/>
    <w:rsid w:val="0010337E"/>
    <w:rsid w:val="00103A13"/>
    <w:rsid w:val="001052C2"/>
    <w:rsid w:val="001063D2"/>
    <w:rsid w:val="00107BA5"/>
    <w:rsid w:val="00107EE3"/>
    <w:rsid w:val="00113ED1"/>
    <w:rsid w:val="00114682"/>
    <w:rsid w:val="00116B08"/>
    <w:rsid w:val="00116C57"/>
    <w:rsid w:val="00117CC9"/>
    <w:rsid w:val="00120D79"/>
    <w:rsid w:val="00125EAC"/>
    <w:rsid w:val="00126E2E"/>
    <w:rsid w:val="00130DDA"/>
    <w:rsid w:val="0013193E"/>
    <w:rsid w:val="00132D1C"/>
    <w:rsid w:val="00133EE6"/>
    <w:rsid w:val="00134696"/>
    <w:rsid w:val="001349A4"/>
    <w:rsid w:val="001354A0"/>
    <w:rsid w:val="00136208"/>
    <w:rsid w:val="001362F0"/>
    <w:rsid w:val="0013666A"/>
    <w:rsid w:val="00136983"/>
    <w:rsid w:val="00140D27"/>
    <w:rsid w:val="00141174"/>
    <w:rsid w:val="00144139"/>
    <w:rsid w:val="00144853"/>
    <w:rsid w:val="0014596C"/>
    <w:rsid w:val="00145AF7"/>
    <w:rsid w:val="00146B5B"/>
    <w:rsid w:val="001518AF"/>
    <w:rsid w:val="001573F0"/>
    <w:rsid w:val="00157529"/>
    <w:rsid w:val="0016036C"/>
    <w:rsid w:val="0016176C"/>
    <w:rsid w:val="00161E77"/>
    <w:rsid w:val="00162CC8"/>
    <w:rsid w:val="00163AF4"/>
    <w:rsid w:val="00164C2B"/>
    <w:rsid w:val="00164D7E"/>
    <w:rsid w:val="00165576"/>
    <w:rsid w:val="001656CE"/>
    <w:rsid w:val="0016678D"/>
    <w:rsid w:val="00166CD4"/>
    <w:rsid w:val="001700EB"/>
    <w:rsid w:val="0017073E"/>
    <w:rsid w:val="00170784"/>
    <w:rsid w:val="00170CBA"/>
    <w:rsid w:val="00172752"/>
    <w:rsid w:val="00172A1B"/>
    <w:rsid w:val="00173078"/>
    <w:rsid w:val="00173385"/>
    <w:rsid w:val="00173F61"/>
    <w:rsid w:val="00181F5D"/>
    <w:rsid w:val="0018291B"/>
    <w:rsid w:val="00183F85"/>
    <w:rsid w:val="00184A62"/>
    <w:rsid w:val="00185052"/>
    <w:rsid w:val="00185563"/>
    <w:rsid w:val="00185973"/>
    <w:rsid w:val="00187E43"/>
    <w:rsid w:val="00190935"/>
    <w:rsid w:val="00190C57"/>
    <w:rsid w:val="001912C7"/>
    <w:rsid w:val="001912FD"/>
    <w:rsid w:val="00192740"/>
    <w:rsid w:val="00193B69"/>
    <w:rsid w:val="00196C32"/>
    <w:rsid w:val="00197686"/>
    <w:rsid w:val="00197C34"/>
    <w:rsid w:val="001A0E09"/>
    <w:rsid w:val="001A15E5"/>
    <w:rsid w:val="001A2CA8"/>
    <w:rsid w:val="001A2FA3"/>
    <w:rsid w:val="001A5C5B"/>
    <w:rsid w:val="001B255B"/>
    <w:rsid w:val="001B3097"/>
    <w:rsid w:val="001B3711"/>
    <w:rsid w:val="001B4100"/>
    <w:rsid w:val="001B425E"/>
    <w:rsid w:val="001B4547"/>
    <w:rsid w:val="001B4A7C"/>
    <w:rsid w:val="001B5E2B"/>
    <w:rsid w:val="001B6E52"/>
    <w:rsid w:val="001C3F10"/>
    <w:rsid w:val="001C5C0D"/>
    <w:rsid w:val="001C6FCF"/>
    <w:rsid w:val="001C705C"/>
    <w:rsid w:val="001C7B8C"/>
    <w:rsid w:val="001C7D33"/>
    <w:rsid w:val="001D16AD"/>
    <w:rsid w:val="001D1DD8"/>
    <w:rsid w:val="001D2DB4"/>
    <w:rsid w:val="001D305B"/>
    <w:rsid w:val="001D3E27"/>
    <w:rsid w:val="001D53EB"/>
    <w:rsid w:val="001D5719"/>
    <w:rsid w:val="001D5E9E"/>
    <w:rsid w:val="001E1441"/>
    <w:rsid w:val="001E21AD"/>
    <w:rsid w:val="001E3A57"/>
    <w:rsid w:val="001E4330"/>
    <w:rsid w:val="001F068C"/>
    <w:rsid w:val="001F213F"/>
    <w:rsid w:val="001F35A2"/>
    <w:rsid w:val="001F48A4"/>
    <w:rsid w:val="001F4939"/>
    <w:rsid w:val="001F53BE"/>
    <w:rsid w:val="001F5439"/>
    <w:rsid w:val="001F60C3"/>
    <w:rsid w:val="0020426D"/>
    <w:rsid w:val="0020440D"/>
    <w:rsid w:val="00204C55"/>
    <w:rsid w:val="00204E89"/>
    <w:rsid w:val="002057B9"/>
    <w:rsid w:val="00207A4C"/>
    <w:rsid w:val="00210248"/>
    <w:rsid w:val="00210DB8"/>
    <w:rsid w:val="00210DEF"/>
    <w:rsid w:val="0021134D"/>
    <w:rsid w:val="00212445"/>
    <w:rsid w:val="00212511"/>
    <w:rsid w:val="0021258C"/>
    <w:rsid w:val="00213A7D"/>
    <w:rsid w:val="00213C81"/>
    <w:rsid w:val="00213FF8"/>
    <w:rsid w:val="00214214"/>
    <w:rsid w:val="00214AC2"/>
    <w:rsid w:val="00217FCB"/>
    <w:rsid w:val="002224E1"/>
    <w:rsid w:val="00223886"/>
    <w:rsid w:val="00223EAE"/>
    <w:rsid w:val="00224DD2"/>
    <w:rsid w:val="0022605F"/>
    <w:rsid w:val="00226BE4"/>
    <w:rsid w:val="00226E54"/>
    <w:rsid w:val="00226FAC"/>
    <w:rsid w:val="002275CD"/>
    <w:rsid w:val="00227960"/>
    <w:rsid w:val="0023042F"/>
    <w:rsid w:val="0023086D"/>
    <w:rsid w:val="00230C00"/>
    <w:rsid w:val="0023104F"/>
    <w:rsid w:val="00231171"/>
    <w:rsid w:val="00231803"/>
    <w:rsid w:val="0023548E"/>
    <w:rsid w:val="002354AE"/>
    <w:rsid w:val="00235D94"/>
    <w:rsid w:val="002366A8"/>
    <w:rsid w:val="00236DED"/>
    <w:rsid w:val="00237602"/>
    <w:rsid w:val="00237C10"/>
    <w:rsid w:val="0024075B"/>
    <w:rsid w:val="00240D33"/>
    <w:rsid w:val="00241025"/>
    <w:rsid w:val="0024529B"/>
    <w:rsid w:val="00246879"/>
    <w:rsid w:val="00247E6F"/>
    <w:rsid w:val="00251CD8"/>
    <w:rsid w:val="002521CA"/>
    <w:rsid w:val="002542EE"/>
    <w:rsid w:val="002548BE"/>
    <w:rsid w:val="00255824"/>
    <w:rsid w:val="00261581"/>
    <w:rsid w:val="00262528"/>
    <w:rsid w:val="00263656"/>
    <w:rsid w:val="002639D9"/>
    <w:rsid w:val="00264407"/>
    <w:rsid w:val="002648EC"/>
    <w:rsid w:val="00265C69"/>
    <w:rsid w:val="002675E4"/>
    <w:rsid w:val="002702C0"/>
    <w:rsid w:val="00270386"/>
    <w:rsid w:val="00271271"/>
    <w:rsid w:val="002719E9"/>
    <w:rsid w:val="002726FA"/>
    <w:rsid w:val="00273CB0"/>
    <w:rsid w:val="0027411A"/>
    <w:rsid w:val="0027506C"/>
    <w:rsid w:val="0027588F"/>
    <w:rsid w:val="00276CBC"/>
    <w:rsid w:val="002778AE"/>
    <w:rsid w:val="00280257"/>
    <w:rsid w:val="00281400"/>
    <w:rsid w:val="00281C8E"/>
    <w:rsid w:val="002823FC"/>
    <w:rsid w:val="00282543"/>
    <w:rsid w:val="00282E07"/>
    <w:rsid w:val="00286FD2"/>
    <w:rsid w:val="002877E7"/>
    <w:rsid w:val="002917FD"/>
    <w:rsid w:val="00292338"/>
    <w:rsid w:val="0029433D"/>
    <w:rsid w:val="00295485"/>
    <w:rsid w:val="00295C62"/>
    <w:rsid w:val="002963B1"/>
    <w:rsid w:val="00296592"/>
    <w:rsid w:val="00297663"/>
    <w:rsid w:val="002A0991"/>
    <w:rsid w:val="002A0C23"/>
    <w:rsid w:val="002A0E5D"/>
    <w:rsid w:val="002A1191"/>
    <w:rsid w:val="002A4172"/>
    <w:rsid w:val="002A4602"/>
    <w:rsid w:val="002A4A69"/>
    <w:rsid w:val="002A56B5"/>
    <w:rsid w:val="002A650A"/>
    <w:rsid w:val="002A6644"/>
    <w:rsid w:val="002A7A73"/>
    <w:rsid w:val="002B0EA7"/>
    <w:rsid w:val="002B2673"/>
    <w:rsid w:val="002B406E"/>
    <w:rsid w:val="002B43EA"/>
    <w:rsid w:val="002B53C3"/>
    <w:rsid w:val="002B66F5"/>
    <w:rsid w:val="002B7863"/>
    <w:rsid w:val="002C00AF"/>
    <w:rsid w:val="002C110C"/>
    <w:rsid w:val="002C12B2"/>
    <w:rsid w:val="002C316E"/>
    <w:rsid w:val="002C3DE4"/>
    <w:rsid w:val="002C413D"/>
    <w:rsid w:val="002C5330"/>
    <w:rsid w:val="002C5719"/>
    <w:rsid w:val="002C611A"/>
    <w:rsid w:val="002C687C"/>
    <w:rsid w:val="002C6E4E"/>
    <w:rsid w:val="002D1422"/>
    <w:rsid w:val="002D1DF8"/>
    <w:rsid w:val="002D235F"/>
    <w:rsid w:val="002D34CD"/>
    <w:rsid w:val="002D53C4"/>
    <w:rsid w:val="002D5595"/>
    <w:rsid w:val="002D706F"/>
    <w:rsid w:val="002D7512"/>
    <w:rsid w:val="002E211C"/>
    <w:rsid w:val="002E2F11"/>
    <w:rsid w:val="002E323E"/>
    <w:rsid w:val="002E36AF"/>
    <w:rsid w:val="002E4F37"/>
    <w:rsid w:val="002E50FC"/>
    <w:rsid w:val="002E5AD3"/>
    <w:rsid w:val="002E692C"/>
    <w:rsid w:val="002E6BA4"/>
    <w:rsid w:val="002F1559"/>
    <w:rsid w:val="002F278E"/>
    <w:rsid w:val="002F2AA3"/>
    <w:rsid w:val="002F2AF4"/>
    <w:rsid w:val="002F3CD1"/>
    <w:rsid w:val="002F3D2A"/>
    <w:rsid w:val="002F4085"/>
    <w:rsid w:val="002F59D2"/>
    <w:rsid w:val="002F769B"/>
    <w:rsid w:val="002F7865"/>
    <w:rsid w:val="003011CA"/>
    <w:rsid w:val="003025D3"/>
    <w:rsid w:val="003040B5"/>
    <w:rsid w:val="00304C72"/>
    <w:rsid w:val="003050C8"/>
    <w:rsid w:val="00305345"/>
    <w:rsid w:val="00306ED6"/>
    <w:rsid w:val="00307282"/>
    <w:rsid w:val="00307B7B"/>
    <w:rsid w:val="00307D1B"/>
    <w:rsid w:val="00311D18"/>
    <w:rsid w:val="00312F45"/>
    <w:rsid w:val="0031466D"/>
    <w:rsid w:val="00314DA2"/>
    <w:rsid w:val="00316836"/>
    <w:rsid w:val="003168D5"/>
    <w:rsid w:val="00316E8F"/>
    <w:rsid w:val="003177B9"/>
    <w:rsid w:val="003226D5"/>
    <w:rsid w:val="0032398C"/>
    <w:rsid w:val="0032623D"/>
    <w:rsid w:val="003269FC"/>
    <w:rsid w:val="00326BAB"/>
    <w:rsid w:val="00330ED1"/>
    <w:rsid w:val="00333490"/>
    <w:rsid w:val="0033449E"/>
    <w:rsid w:val="00334C04"/>
    <w:rsid w:val="00335E6F"/>
    <w:rsid w:val="00336943"/>
    <w:rsid w:val="003373FF"/>
    <w:rsid w:val="00337CAC"/>
    <w:rsid w:val="00341AEA"/>
    <w:rsid w:val="00341F67"/>
    <w:rsid w:val="00343CEF"/>
    <w:rsid w:val="00344C97"/>
    <w:rsid w:val="00350412"/>
    <w:rsid w:val="0035112D"/>
    <w:rsid w:val="00352865"/>
    <w:rsid w:val="00353B82"/>
    <w:rsid w:val="0035513F"/>
    <w:rsid w:val="003606CA"/>
    <w:rsid w:val="0036104B"/>
    <w:rsid w:val="00361C0A"/>
    <w:rsid w:val="00362269"/>
    <w:rsid w:val="00362A85"/>
    <w:rsid w:val="003631FF"/>
    <w:rsid w:val="003633D4"/>
    <w:rsid w:val="00364275"/>
    <w:rsid w:val="00364A7D"/>
    <w:rsid w:val="003655E1"/>
    <w:rsid w:val="00370346"/>
    <w:rsid w:val="00370FEA"/>
    <w:rsid w:val="00371063"/>
    <w:rsid w:val="003723B4"/>
    <w:rsid w:val="00372CA7"/>
    <w:rsid w:val="00374253"/>
    <w:rsid w:val="00374982"/>
    <w:rsid w:val="00376180"/>
    <w:rsid w:val="0037684D"/>
    <w:rsid w:val="00377276"/>
    <w:rsid w:val="00377424"/>
    <w:rsid w:val="00377593"/>
    <w:rsid w:val="00381A01"/>
    <w:rsid w:val="00381FE1"/>
    <w:rsid w:val="00382B7E"/>
    <w:rsid w:val="0038327B"/>
    <w:rsid w:val="00383899"/>
    <w:rsid w:val="0038389C"/>
    <w:rsid w:val="003862EF"/>
    <w:rsid w:val="00391B5B"/>
    <w:rsid w:val="00392B3D"/>
    <w:rsid w:val="00393321"/>
    <w:rsid w:val="00394942"/>
    <w:rsid w:val="003949F3"/>
    <w:rsid w:val="00394FEF"/>
    <w:rsid w:val="00395523"/>
    <w:rsid w:val="00396791"/>
    <w:rsid w:val="003A235B"/>
    <w:rsid w:val="003A285F"/>
    <w:rsid w:val="003A3A01"/>
    <w:rsid w:val="003A455B"/>
    <w:rsid w:val="003A5AC5"/>
    <w:rsid w:val="003A5F63"/>
    <w:rsid w:val="003A6845"/>
    <w:rsid w:val="003A70B6"/>
    <w:rsid w:val="003A7E1F"/>
    <w:rsid w:val="003B0216"/>
    <w:rsid w:val="003B13D1"/>
    <w:rsid w:val="003B1422"/>
    <w:rsid w:val="003B2F07"/>
    <w:rsid w:val="003B33F7"/>
    <w:rsid w:val="003B60ED"/>
    <w:rsid w:val="003B7599"/>
    <w:rsid w:val="003C0EFB"/>
    <w:rsid w:val="003C1135"/>
    <w:rsid w:val="003C1A34"/>
    <w:rsid w:val="003C3B83"/>
    <w:rsid w:val="003C4911"/>
    <w:rsid w:val="003C5BCA"/>
    <w:rsid w:val="003C60DA"/>
    <w:rsid w:val="003C7E9D"/>
    <w:rsid w:val="003D2517"/>
    <w:rsid w:val="003D2C33"/>
    <w:rsid w:val="003D2D90"/>
    <w:rsid w:val="003D3FAF"/>
    <w:rsid w:val="003D6A95"/>
    <w:rsid w:val="003D6B6B"/>
    <w:rsid w:val="003D6CE6"/>
    <w:rsid w:val="003D6DAC"/>
    <w:rsid w:val="003D702E"/>
    <w:rsid w:val="003D765C"/>
    <w:rsid w:val="003E0E63"/>
    <w:rsid w:val="003E1B41"/>
    <w:rsid w:val="003E2A5E"/>
    <w:rsid w:val="003E3032"/>
    <w:rsid w:val="003E39B7"/>
    <w:rsid w:val="003E5344"/>
    <w:rsid w:val="003E5A23"/>
    <w:rsid w:val="003F185F"/>
    <w:rsid w:val="003F1C4A"/>
    <w:rsid w:val="003F1DCF"/>
    <w:rsid w:val="003F25F4"/>
    <w:rsid w:val="003F4765"/>
    <w:rsid w:val="003F495E"/>
    <w:rsid w:val="003F65A6"/>
    <w:rsid w:val="003F6F25"/>
    <w:rsid w:val="003F7960"/>
    <w:rsid w:val="0040357B"/>
    <w:rsid w:val="0040579B"/>
    <w:rsid w:val="004066B5"/>
    <w:rsid w:val="004124EE"/>
    <w:rsid w:val="004128F7"/>
    <w:rsid w:val="00412E47"/>
    <w:rsid w:val="004132B3"/>
    <w:rsid w:val="00414563"/>
    <w:rsid w:val="00415FF8"/>
    <w:rsid w:val="0041626B"/>
    <w:rsid w:val="0041659D"/>
    <w:rsid w:val="00423551"/>
    <w:rsid w:val="00423F1B"/>
    <w:rsid w:val="00424053"/>
    <w:rsid w:val="00424872"/>
    <w:rsid w:val="00426C62"/>
    <w:rsid w:val="0042772B"/>
    <w:rsid w:val="004305B6"/>
    <w:rsid w:val="00430BC4"/>
    <w:rsid w:val="004328A0"/>
    <w:rsid w:val="00433441"/>
    <w:rsid w:val="00435214"/>
    <w:rsid w:val="00435793"/>
    <w:rsid w:val="00435B9C"/>
    <w:rsid w:val="00435D07"/>
    <w:rsid w:val="00436752"/>
    <w:rsid w:val="00436948"/>
    <w:rsid w:val="0043737C"/>
    <w:rsid w:val="0044009C"/>
    <w:rsid w:val="00442A6C"/>
    <w:rsid w:val="004435BA"/>
    <w:rsid w:val="00443D59"/>
    <w:rsid w:val="00444190"/>
    <w:rsid w:val="004442A3"/>
    <w:rsid w:val="0044440D"/>
    <w:rsid w:val="00446162"/>
    <w:rsid w:val="00447186"/>
    <w:rsid w:val="00447410"/>
    <w:rsid w:val="0044766B"/>
    <w:rsid w:val="00447EB1"/>
    <w:rsid w:val="00450149"/>
    <w:rsid w:val="00451267"/>
    <w:rsid w:val="00453C76"/>
    <w:rsid w:val="004540C7"/>
    <w:rsid w:val="00454DD4"/>
    <w:rsid w:val="004555DF"/>
    <w:rsid w:val="00456287"/>
    <w:rsid w:val="0045755B"/>
    <w:rsid w:val="00457790"/>
    <w:rsid w:val="00460AB0"/>
    <w:rsid w:val="004705AF"/>
    <w:rsid w:val="00470D8D"/>
    <w:rsid w:val="004718A2"/>
    <w:rsid w:val="00471B63"/>
    <w:rsid w:val="0047305E"/>
    <w:rsid w:val="00473506"/>
    <w:rsid w:val="00473617"/>
    <w:rsid w:val="00476386"/>
    <w:rsid w:val="00477651"/>
    <w:rsid w:val="00477C52"/>
    <w:rsid w:val="00477DB7"/>
    <w:rsid w:val="00477F90"/>
    <w:rsid w:val="004822DA"/>
    <w:rsid w:val="00482E0F"/>
    <w:rsid w:val="004831A8"/>
    <w:rsid w:val="0048344D"/>
    <w:rsid w:val="00483491"/>
    <w:rsid w:val="00484DBE"/>
    <w:rsid w:val="00484DD3"/>
    <w:rsid w:val="00486D71"/>
    <w:rsid w:val="00490268"/>
    <w:rsid w:val="004918B5"/>
    <w:rsid w:val="0049264F"/>
    <w:rsid w:val="00494641"/>
    <w:rsid w:val="004956C3"/>
    <w:rsid w:val="00495761"/>
    <w:rsid w:val="00497AD6"/>
    <w:rsid w:val="004A1092"/>
    <w:rsid w:val="004A43A1"/>
    <w:rsid w:val="004A44B2"/>
    <w:rsid w:val="004A5388"/>
    <w:rsid w:val="004A55E4"/>
    <w:rsid w:val="004A5910"/>
    <w:rsid w:val="004B32F4"/>
    <w:rsid w:val="004B7CA1"/>
    <w:rsid w:val="004C20E7"/>
    <w:rsid w:val="004C2656"/>
    <w:rsid w:val="004C2812"/>
    <w:rsid w:val="004C5B0E"/>
    <w:rsid w:val="004C5C2B"/>
    <w:rsid w:val="004C7D1B"/>
    <w:rsid w:val="004D189F"/>
    <w:rsid w:val="004D49E8"/>
    <w:rsid w:val="004D4E83"/>
    <w:rsid w:val="004D5C8A"/>
    <w:rsid w:val="004D6665"/>
    <w:rsid w:val="004D7C52"/>
    <w:rsid w:val="004E05EE"/>
    <w:rsid w:val="004E0C9D"/>
    <w:rsid w:val="004E39BB"/>
    <w:rsid w:val="004E455D"/>
    <w:rsid w:val="004E6443"/>
    <w:rsid w:val="004E7193"/>
    <w:rsid w:val="004F16B4"/>
    <w:rsid w:val="004F6474"/>
    <w:rsid w:val="0050041C"/>
    <w:rsid w:val="005006C1"/>
    <w:rsid w:val="005006FD"/>
    <w:rsid w:val="00500895"/>
    <w:rsid w:val="005010B4"/>
    <w:rsid w:val="00501B8C"/>
    <w:rsid w:val="00501FB8"/>
    <w:rsid w:val="005026A4"/>
    <w:rsid w:val="0050369B"/>
    <w:rsid w:val="005044D0"/>
    <w:rsid w:val="005045B8"/>
    <w:rsid w:val="005045E7"/>
    <w:rsid w:val="00504743"/>
    <w:rsid w:val="00504867"/>
    <w:rsid w:val="0050770E"/>
    <w:rsid w:val="00510E2C"/>
    <w:rsid w:val="00511908"/>
    <w:rsid w:val="00512421"/>
    <w:rsid w:val="0051289E"/>
    <w:rsid w:val="0051528A"/>
    <w:rsid w:val="0051658B"/>
    <w:rsid w:val="00516824"/>
    <w:rsid w:val="005174D2"/>
    <w:rsid w:val="00520BE3"/>
    <w:rsid w:val="00521BC8"/>
    <w:rsid w:val="00522171"/>
    <w:rsid w:val="0052217A"/>
    <w:rsid w:val="005230C3"/>
    <w:rsid w:val="0052404C"/>
    <w:rsid w:val="00525100"/>
    <w:rsid w:val="00525533"/>
    <w:rsid w:val="0052599C"/>
    <w:rsid w:val="00527E2B"/>
    <w:rsid w:val="00531E07"/>
    <w:rsid w:val="005328A5"/>
    <w:rsid w:val="005328B0"/>
    <w:rsid w:val="0053525B"/>
    <w:rsid w:val="00535273"/>
    <w:rsid w:val="0053704E"/>
    <w:rsid w:val="0053710F"/>
    <w:rsid w:val="005377DD"/>
    <w:rsid w:val="00542A03"/>
    <w:rsid w:val="0054398F"/>
    <w:rsid w:val="00547173"/>
    <w:rsid w:val="0055017D"/>
    <w:rsid w:val="005506A9"/>
    <w:rsid w:val="00551117"/>
    <w:rsid w:val="00551757"/>
    <w:rsid w:val="0055411D"/>
    <w:rsid w:val="00556383"/>
    <w:rsid w:val="005571ED"/>
    <w:rsid w:val="0056100F"/>
    <w:rsid w:val="005611B4"/>
    <w:rsid w:val="00561A70"/>
    <w:rsid w:val="00564ED7"/>
    <w:rsid w:val="005651C0"/>
    <w:rsid w:val="005677CD"/>
    <w:rsid w:val="00571515"/>
    <w:rsid w:val="005722F2"/>
    <w:rsid w:val="00575268"/>
    <w:rsid w:val="00575F5C"/>
    <w:rsid w:val="005808CB"/>
    <w:rsid w:val="00582B79"/>
    <w:rsid w:val="005846B6"/>
    <w:rsid w:val="00584957"/>
    <w:rsid w:val="00584959"/>
    <w:rsid w:val="00584C20"/>
    <w:rsid w:val="00585C6C"/>
    <w:rsid w:val="00591219"/>
    <w:rsid w:val="005914F6"/>
    <w:rsid w:val="00591EA2"/>
    <w:rsid w:val="00593125"/>
    <w:rsid w:val="00596AF2"/>
    <w:rsid w:val="005A0B00"/>
    <w:rsid w:val="005A2E29"/>
    <w:rsid w:val="005A4740"/>
    <w:rsid w:val="005A5B56"/>
    <w:rsid w:val="005A5F79"/>
    <w:rsid w:val="005A7C37"/>
    <w:rsid w:val="005B03BC"/>
    <w:rsid w:val="005B0EF1"/>
    <w:rsid w:val="005B15E7"/>
    <w:rsid w:val="005B17BB"/>
    <w:rsid w:val="005B230E"/>
    <w:rsid w:val="005B32AC"/>
    <w:rsid w:val="005B3D33"/>
    <w:rsid w:val="005B4B8F"/>
    <w:rsid w:val="005B5A0F"/>
    <w:rsid w:val="005B6028"/>
    <w:rsid w:val="005B6A32"/>
    <w:rsid w:val="005B79B2"/>
    <w:rsid w:val="005C36BE"/>
    <w:rsid w:val="005C61C6"/>
    <w:rsid w:val="005C70FB"/>
    <w:rsid w:val="005D172C"/>
    <w:rsid w:val="005D1C60"/>
    <w:rsid w:val="005D7175"/>
    <w:rsid w:val="005D7C36"/>
    <w:rsid w:val="005D7D19"/>
    <w:rsid w:val="005E026B"/>
    <w:rsid w:val="005E0DD1"/>
    <w:rsid w:val="005E1ECE"/>
    <w:rsid w:val="005E2923"/>
    <w:rsid w:val="005E316C"/>
    <w:rsid w:val="005E697F"/>
    <w:rsid w:val="005F10C0"/>
    <w:rsid w:val="005F188F"/>
    <w:rsid w:val="005F1D07"/>
    <w:rsid w:val="005F2EF6"/>
    <w:rsid w:val="005F3236"/>
    <w:rsid w:val="005F4482"/>
    <w:rsid w:val="005F4BD0"/>
    <w:rsid w:val="005F4EB3"/>
    <w:rsid w:val="005F51C1"/>
    <w:rsid w:val="005F6BF3"/>
    <w:rsid w:val="005F718B"/>
    <w:rsid w:val="005F7573"/>
    <w:rsid w:val="005F7719"/>
    <w:rsid w:val="005F7AA0"/>
    <w:rsid w:val="00602DF9"/>
    <w:rsid w:val="00604B1A"/>
    <w:rsid w:val="00604BA8"/>
    <w:rsid w:val="006052E9"/>
    <w:rsid w:val="006057F7"/>
    <w:rsid w:val="006058AF"/>
    <w:rsid w:val="006076FB"/>
    <w:rsid w:val="0061011B"/>
    <w:rsid w:val="006102E2"/>
    <w:rsid w:val="006104E1"/>
    <w:rsid w:val="00610B6F"/>
    <w:rsid w:val="00610F88"/>
    <w:rsid w:val="0061213E"/>
    <w:rsid w:val="00612C8F"/>
    <w:rsid w:val="006130E3"/>
    <w:rsid w:val="00613BBE"/>
    <w:rsid w:val="00614A5E"/>
    <w:rsid w:val="00614EC4"/>
    <w:rsid w:val="0061522E"/>
    <w:rsid w:val="0061631A"/>
    <w:rsid w:val="00616817"/>
    <w:rsid w:val="00620D98"/>
    <w:rsid w:val="00621652"/>
    <w:rsid w:val="00621F73"/>
    <w:rsid w:val="006227E9"/>
    <w:rsid w:val="00623AB9"/>
    <w:rsid w:val="006246FF"/>
    <w:rsid w:val="00624722"/>
    <w:rsid w:val="006247D4"/>
    <w:rsid w:val="006258CB"/>
    <w:rsid w:val="00625C35"/>
    <w:rsid w:val="00625C3B"/>
    <w:rsid w:val="006263C5"/>
    <w:rsid w:val="00627D6A"/>
    <w:rsid w:val="00631A9F"/>
    <w:rsid w:val="00631B24"/>
    <w:rsid w:val="00632F46"/>
    <w:rsid w:val="006342A4"/>
    <w:rsid w:val="00635699"/>
    <w:rsid w:val="00635991"/>
    <w:rsid w:val="00637802"/>
    <w:rsid w:val="00637DFE"/>
    <w:rsid w:val="00640B5D"/>
    <w:rsid w:val="0064161F"/>
    <w:rsid w:val="00642073"/>
    <w:rsid w:val="00642441"/>
    <w:rsid w:val="00642EA2"/>
    <w:rsid w:val="0064324A"/>
    <w:rsid w:val="00643DCB"/>
    <w:rsid w:val="0064482D"/>
    <w:rsid w:val="006469B8"/>
    <w:rsid w:val="00650967"/>
    <w:rsid w:val="00650CEB"/>
    <w:rsid w:val="006510BB"/>
    <w:rsid w:val="006531C6"/>
    <w:rsid w:val="00653A1B"/>
    <w:rsid w:val="0065405B"/>
    <w:rsid w:val="00656155"/>
    <w:rsid w:val="00656567"/>
    <w:rsid w:val="006571C1"/>
    <w:rsid w:val="00660BEE"/>
    <w:rsid w:val="0066250C"/>
    <w:rsid w:val="00662AF2"/>
    <w:rsid w:val="00663274"/>
    <w:rsid w:val="00663C84"/>
    <w:rsid w:val="00664401"/>
    <w:rsid w:val="0066641B"/>
    <w:rsid w:val="00670193"/>
    <w:rsid w:val="006708F4"/>
    <w:rsid w:val="006713CE"/>
    <w:rsid w:val="006720D5"/>
    <w:rsid w:val="006723F0"/>
    <w:rsid w:val="00673244"/>
    <w:rsid w:val="00673747"/>
    <w:rsid w:val="00674CEB"/>
    <w:rsid w:val="006750C2"/>
    <w:rsid w:val="006754F1"/>
    <w:rsid w:val="006778FD"/>
    <w:rsid w:val="0068057D"/>
    <w:rsid w:val="006828D4"/>
    <w:rsid w:val="006831B6"/>
    <w:rsid w:val="00684C50"/>
    <w:rsid w:val="006856F2"/>
    <w:rsid w:val="00687093"/>
    <w:rsid w:val="00690015"/>
    <w:rsid w:val="00690F07"/>
    <w:rsid w:val="006911C8"/>
    <w:rsid w:val="00691DBF"/>
    <w:rsid w:val="006926F5"/>
    <w:rsid w:val="00694B4E"/>
    <w:rsid w:val="00695F28"/>
    <w:rsid w:val="00696688"/>
    <w:rsid w:val="006968F0"/>
    <w:rsid w:val="006A0845"/>
    <w:rsid w:val="006A1891"/>
    <w:rsid w:val="006A1B09"/>
    <w:rsid w:val="006A1D3F"/>
    <w:rsid w:val="006A2FD8"/>
    <w:rsid w:val="006A47C6"/>
    <w:rsid w:val="006A5D0F"/>
    <w:rsid w:val="006A645F"/>
    <w:rsid w:val="006B0D89"/>
    <w:rsid w:val="006B184A"/>
    <w:rsid w:val="006B2FD7"/>
    <w:rsid w:val="006B3C29"/>
    <w:rsid w:val="006B3FDA"/>
    <w:rsid w:val="006B5321"/>
    <w:rsid w:val="006B576F"/>
    <w:rsid w:val="006B59DC"/>
    <w:rsid w:val="006B60AA"/>
    <w:rsid w:val="006B73EB"/>
    <w:rsid w:val="006C042F"/>
    <w:rsid w:val="006C0AD3"/>
    <w:rsid w:val="006C17B4"/>
    <w:rsid w:val="006C2B12"/>
    <w:rsid w:val="006C31F8"/>
    <w:rsid w:val="006C6844"/>
    <w:rsid w:val="006C7178"/>
    <w:rsid w:val="006C732A"/>
    <w:rsid w:val="006C74CC"/>
    <w:rsid w:val="006D1331"/>
    <w:rsid w:val="006D44B7"/>
    <w:rsid w:val="006D45C9"/>
    <w:rsid w:val="006D47EA"/>
    <w:rsid w:val="006D63CD"/>
    <w:rsid w:val="006E00D5"/>
    <w:rsid w:val="006E031A"/>
    <w:rsid w:val="006E0E73"/>
    <w:rsid w:val="006E0EA2"/>
    <w:rsid w:val="006E1B36"/>
    <w:rsid w:val="006E1F88"/>
    <w:rsid w:val="006E24EF"/>
    <w:rsid w:val="006E4BAB"/>
    <w:rsid w:val="006E4D69"/>
    <w:rsid w:val="006E4E1F"/>
    <w:rsid w:val="006F077C"/>
    <w:rsid w:val="006F1CE0"/>
    <w:rsid w:val="006F1F04"/>
    <w:rsid w:val="006F257F"/>
    <w:rsid w:val="006F37D5"/>
    <w:rsid w:val="007000A9"/>
    <w:rsid w:val="00701E91"/>
    <w:rsid w:val="007027E6"/>
    <w:rsid w:val="0070371D"/>
    <w:rsid w:val="007050E8"/>
    <w:rsid w:val="00706A12"/>
    <w:rsid w:val="00712B4A"/>
    <w:rsid w:val="00714E9D"/>
    <w:rsid w:val="00716942"/>
    <w:rsid w:val="00721E8E"/>
    <w:rsid w:val="00722DD6"/>
    <w:rsid w:val="00722E7F"/>
    <w:rsid w:val="00722EF2"/>
    <w:rsid w:val="00722FCD"/>
    <w:rsid w:val="0072381A"/>
    <w:rsid w:val="00723F90"/>
    <w:rsid w:val="00724514"/>
    <w:rsid w:val="007260A7"/>
    <w:rsid w:val="007263BB"/>
    <w:rsid w:val="00726A40"/>
    <w:rsid w:val="00726D64"/>
    <w:rsid w:val="00726F80"/>
    <w:rsid w:val="00727D9B"/>
    <w:rsid w:val="0073018A"/>
    <w:rsid w:val="007302F3"/>
    <w:rsid w:val="00731E8F"/>
    <w:rsid w:val="00732264"/>
    <w:rsid w:val="00734251"/>
    <w:rsid w:val="00735682"/>
    <w:rsid w:val="007356BF"/>
    <w:rsid w:val="00737995"/>
    <w:rsid w:val="007427B5"/>
    <w:rsid w:val="007435A1"/>
    <w:rsid w:val="007458D3"/>
    <w:rsid w:val="0074633C"/>
    <w:rsid w:val="00746350"/>
    <w:rsid w:val="00746549"/>
    <w:rsid w:val="0074741C"/>
    <w:rsid w:val="00750E7D"/>
    <w:rsid w:val="007510EC"/>
    <w:rsid w:val="007513EC"/>
    <w:rsid w:val="00752151"/>
    <w:rsid w:val="0075288D"/>
    <w:rsid w:val="007540B1"/>
    <w:rsid w:val="00754124"/>
    <w:rsid w:val="00755D2E"/>
    <w:rsid w:val="0076019A"/>
    <w:rsid w:val="007608F0"/>
    <w:rsid w:val="0076255B"/>
    <w:rsid w:val="007626F0"/>
    <w:rsid w:val="00763F62"/>
    <w:rsid w:val="0076605E"/>
    <w:rsid w:val="00770480"/>
    <w:rsid w:val="00771FF9"/>
    <w:rsid w:val="007749DC"/>
    <w:rsid w:val="00775796"/>
    <w:rsid w:val="007761DB"/>
    <w:rsid w:val="007809D1"/>
    <w:rsid w:val="00780F47"/>
    <w:rsid w:val="00781B6F"/>
    <w:rsid w:val="00781E9C"/>
    <w:rsid w:val="007821DF"/>
    <w:rsid w:val="007822B9"/>
    <w:rsid w:val="00782875"/>
    <w:rsid w:val="00787E72"/>
    <w:rsid w:val="00790770"/>
    <w:rsid w:val="00790975"/>
    <w:rsid w:val="00791F63"/>
    <w:rsid w:val="00791FC7"/>
    <w:rsid w:val="00792758"/>
    <w:rsid w:val="00793020"/>
    <w:rsid w:val="0079655E"/>
    <w:rsid w:val="00797B5F"/>
    <w:rsid w:val="007A08F7"/>
    <w:rsid w:val="007A0BF1"/>
    <w:rsid w:val="007A3249"/>
    <w:rsid w:val="007A3D2C"/>
    <w:rsid w:val="007A4F82"/>
    <w:rsid w:val="007A52AC"/>
    <w:rsid w:val="007A75FF"/>
    <w:rsid w:val="007A79E6"/>
    <w:rsid w:val="007A7B26"/>
    <w:rsid w:val="007B1543"/>
    <w:rsid w:val="007B1EBB"/>
    <w:rsid w:val="007B3A33"/>
    <w:rsid w:val="007B46EE"/>
    <w:rsid w:val="007B7055"/>
    <w:rsid w:val="007B722C"/>
    <w:rsid w:val="007C0339"/>
    <w:rsid w:val="007C0C41"/>
    <w:rsid w:val="007C1060"/>
    <w:rsid w:val="007C1B8F"/>
    <w:rsid w:val="007C21C7"/>
    <w:rsid w:val="007C40AD"/>
    <w:rsid w:val="007C57BE"/>
    <w:rsid w:val="007C7941"/>
    <w:rsid w:val="007D0A21"/>
    <w:rsid w:val="007D1350"/>
    <w:rsid w:val="007D36D8"/>
    <w:rsid w:val="007D39B9"/>
    <w:rsid w:val="007D3F01"/>
    <w:rsid w:val="007D595C"/>
    <w:rsid w:val="007D5A3A"/>
    <w:rsid w:val="007D7FC3"/>
    <w:rsid w:val="007E0352"/>
    <w:rsid w:val="007E0560"/>
    <w:rsid w:val="007E1DB4"/>
    <w:rsid w:val="007E20A4"/>
    <w:rsid w:val="007E4351"/>
    <w:rsid w:val="007E6A2E"/>
    <w:rsid w:val="007E7887"/>
    <w:rsid w:val="007F171B"/>
    <w:rsid w:val="007F2EE3"/>
    <w:rsid w:val="007F3A95"/>
    <w:rsid w:val="007F3BF6"/>
    <w:rsid w:val="007F4BFB"/>
    <w:rsid w:val="00802351"/>
    <w:rsid w:val="00802912"/>
    <w:rsid w:val="00802E6B"/>
    <w:rsid w:val="0080320D"/>
    <w:rsid w:val="008032EA"/>
    <w:rsid w:val="008034D6"/>
    <w:rsid w:val="00804A2D"/>
    <w:rsid w:val="00806C66"/>
    <w:rsid w:val="00807BBC"/>
    <w:rsid w:val="00810DD9"/>
    <w:rsid w:val="00810F00"/>
    <w:rsid w:val="0081281B"/>
    <w:rsid w:val="00813DB2"/>
    <w:rsid w:val="008141F8"/>
    <w:rsid w:val="0081458E"/>
    <w:rsid w:val="00815CF2"/>
    <w:rsid w:val="008175BD"/>
    <w:rsid w:val="00817A9E"/>
    <w:rsid w:val="0082311C"/>
    <w:rsid w:val="00823560"/>
    <w:rsid w:val="00824679"/>
    <w:rsid w:val="008250DF"/>
    <w:rsid w:val="00831B2C"/>
    <w:rsid w:val="00832B35"/>
    <w:rsid w:val="0083328A"/>
    <w:rsid w:val="008338A5"/>
    <w:rsid w:val="00833F3A"/>
    <w:rsid w:val="0083409A"/>
    <w:rsid w:val="00835B59"/>
    <w:rsid w:val="00835E6E"/>
    <w:rsid w:val="0083690B"/>
    <w:rsid w:val="00837AB8"/>
    <w:rsid w:val="00840725"/>
    <w:rsid w:val="008411CD"/>
    <w:rsid w:val="008414F8"/>
    <w:rsid w:val="00842345"/>
    <w:rsid w:val="008423B0"/>
    <w:rsid w:val="00844617"/>
    <w:rsid w:val="008457B0"/>
    <w:rsid w:val="00845FD9"/>
    <w:rsid w:val="0084658F"/>
    <w:rsid w:val="00847055"/>
    <w:rsid w:val="0084715B"/>
    <w:rsid w:val="00850810"/>
    <w:rsid w:val="00851EB8"/>
    <w:rsid w:val="0085230A"/>
    <w:rsid w:val="00852E68"/>
    <w:rsid w:val="008540F7"/>
    <w:rsid w:val="008565C4"/>
    <w:rsid w:val="00856AA9"/>
    <w:rsid w:val="008572FB"/>
    <w:rsid w:val="00857EF6"/>
    <w:rsid w:val="0086059E"/>
    <w:rsid w:val="00861B73"/>
    <w:rsid w:val="008627D5"/>
    <w:rsid w:val="00862DF6"/>
    <w:rsid w:val="0086571E"/>
    <w:rsid w:val="00866FEF"/>
    <w:rsid w:val="008673AE"/>
    <w:rsid w:val="00867E04"/>
    <w:rsid w:val="0087026B"/>
    <w:rsid w:val="008712BE"/>
    <w:rsid w:val="00871A19"/>
    <w:rsid w:val="00871D7D"/>
    <w:rsid w:val="00872347"/>
    <w:rsid w:val="00872D34"/>
    <w:rsid w:val="00872D6C"/>
    <w:rsid w:val="00872E6C"/>
    <w:rsid w:val="00873162"/>
    <w:rsid w:val="00873A48"/>
    <w:rsid w:val="0087459E"/>
    <w:rsid w:val="00883245"/>
    <w:rsid w:val="00884E49"/>
    <w:rsid w:val="00887149"/>
    <w:rsid w:val="008902FD"/>
    <w:rsid w:val="00890340"/>
    <w:rsid w:val="00890DAA"/>
    <w:rsid w:val="00892845"/>
    <w:rsid w:val="008940AB"/>
    <w:rsid w:val="008946C9"/>
    <w:rsid w:val="00895F20"/>
    <w:rsid w:val="00896821"/>
    <w:rsid w:val="008A193D"/>
    <w:rsid w:val="008A281F"/>
    <w:rsid w:val="008A407F"/>
    <w:rsid w:val="008A47BD"/>
    <w:rsid w:val="008A6E4E"/>
    <w:rsid w:val="008A7007"/>
    <w:rsid w:val="008A7B46"/>
    <w:rsid w:val="008A7DDC"/>
    <w:rsid w:val="008A7F40"/>
    <w:rsid w:val="008B06C2"/>
    <w:rsid w:val="008B0ACF"/>
    <w:rsid w:val="008B1558"/>
    <w:rsid w:val="008B225D"/>
    <w:rsid w:val="008B23B3"/>
    <w:rsid w:val="008B25C8"/>
    <w:rsid w:val="008B40E2"/>
    <w:rsid w:val="008B42D1"/>
    <w:rsid w:val="008B4C1F"/>
    <w:rsid w:val="008B50BD"/>
    <w:rsid w:val="008B50BF"/>
    <w:rsid w:val="008B610A"/>
    <w:rsid w:val="008B6A21"/>
    <w:rsid w:val="008B6BAD"/>
    <w:rsid w:val="008B6C70"/>
    <w:rsid w:val="008C1CDA"/>
    <w:rsid w:val="008C3238"/>
    <w:rsid w:val="008C32FA"/>
    <w:rsid w:val="008C3311"/>
    <w:rsid w:val="008C4E81"/>
    <w:rsid w:val="008C511A"/>
    <w:rsid w:val="008C6347"/>
    <w:rsid w:val="008C6548"/>
    <w:rsid w:val="008D00D5"/>
    <w:rsid w:val="008D18AD"/>
    <w:rsid w:val="008D3466"/>
    <w:rsid w:val="008D3C6F"/>
    <w:rsid w:val="008D4CC8"/>
    <w:rsid w:val="008D6649"/>
    <w:rsid w:val="008D744E"/>
    <w:rsid w:val="008E0765"/>
    <w:rsid w:val="008E1B66"/>
    <w:rsid w:val="008E1DA1"/>
    <w:rsid w:val="008E1F1B"/>
    <w:rsid w:val="008E2B3D"/>
    <w:rsid w:val="008E3433"/>
    <w:rsid w:val="008E3A00"/>
    <w:rsid w:val="008E3CBE"/>
    <w:rsid w:val="008E47AE"/>
    <w:rsid w:val="008E74E3"/>
    <w:rsid w:val="008F00F6"/>
    <w:rsid w:val="008F23D9"/>
    <w:rsid w:val="008F3CE1"/>
    <w:rsid w:val="008F3D37"/>
    <w:rsid w:val="008F43AB"/>
    <w:rsid w:val="008F532B"/>
    <w:rsid w:val="008F5E9D"/>
    <w:rsid w:val="008F5F1F"/>
    <w:rsid w:val="008F60DC"/>
    <w:rsid w:val="008F6E53"/>
    <w:rsid w:val="008F7C48"/>
    <w:rsid w:val="00902385"/>
    <w:rsid w:val="0090289B"/>
    <w:rsid w:val="00905B65"/>
    <w:rsid w:val="00905DD2"/>
    <w:rsid w:val="00906479"/>
    <w:rsid w:val="0090666A"/>
    <w:rsid w:val="009079EF"/>
    <w:rsid w:val="00907A1B"/>
    <w:rsid w:val="0091171F"/>
    <w:rsid w:val="00911BE0"/>
    <w:rsid w:val="00912D08"/>
    <w:rsid w:val="0091464D"/>
    <w:rsid w:val="009154F2"/>
    <w:rsid w:val="00917316"/>
    <w:rsid w:val="00917A02"/>
    <w:rsid w:val="0092014A"/>
    <w:rsid w:val="00920699"/>
    <w:rsid w:val="00922F14"/>
    <w:rsid w:val="009236C9"/>
    <w:rsid w:val="00923FD2"/>
    <w:rsid w:val="00927042"/>
    <w:rsid w:val="00931977"/>
    <w:rsid w:val="0093247D"/>
    <w:rsid w:val="00933633"/>
    <w:rsid w:val="00933A81"/>
    <w:rsid w:val="00933AD3"/>
    <w:rsid w:val="009344BA"/>
    <w:rsid w:val="00942312"/>
    <w:rsid w:val="00942F71"/>
    <w:rsid w:val="0094588E"/>
    <w:rsid w:val="009459F1"/>
    <w:rsid w:val="00945BBC"/>
    <w:rsid w:val="009466E4"/>
    <w:rsid w:val="009469EC"/>
    <w:rsid w:val="00950105"/>
    <w:rsid w:val="00950D0B"/>
    <w:rsid w:val="00951F1A"/>
    <w:rsid w:val="009526C1"/>
    <w:rsid w:val="00952CF6"/>
    <w:rsid w:val="009548B2"/>
    <w:rsid w:val="0095501F"/>
    <w:rsid w:val="00955316"/>
    <w:rsid w:val="00957940"/>
    <w:rsid w:val="00957CC3"/>
    <w:rsid w:val="00960D65"/>
    <w:rsid w:val="00963726"/>
    <w:rsid w:val="00963FCB"/>
    <w:rsid w:val="009666A2"/>
    <w:rsid w:val="009666D9"/>
    <w:rsid w:val="009669ED"/>
    <w:rsid w:val="009702E3"/>
    <w:rsid w:val="00970B89"/>
    <w:rsid w:val="009739B4"/>
    <w:rsid w:val="0097720B"/>
    <w:rsid w:val="009806DA"/>
    <w:rsid w:val="00980B21"/>
    <w:rsid w:val="00983014"/>
    <w:rsid w:val="00983775"/>
    <w:rsid w:val="00984E32"/>
    <w:rsid w:val="00984F2F"/>
    <w:rsid w:val="0098549F"/>
    <w:rsid w:val="0098555B"/>
    <w:rsid w:val="00987A49"/>
    <w:rsid w:val="00987E85"/>
    <w:rsid w:val="00990B1A"/>
    <w:rsid w:val="00990BBC"/>
    <w:rsid w:val="009917FB"/>
    <w:rsid w:val="00991AFC"/>
    <w:rsid w:val="00991EFC"/>
    <w:rsid w:val="00992C06"/>
    <w:rsid w:val="00993021"/>
    <w:rsid w:val="009935A9"/>
    <w:rsid w:val="00993938"/>
    <w:rsid w:val="00993A9B"/>
    <w:rsid w:val="00995A25"/>
    <w:rsid w:val="00996B13"/>
    <w:rsid w:val="00996E93"/>
    <w:rsid w:val="00997385"/>
    <w:rsid w:val="009A05DF"/>
    <w:rsid w:val="009A1677"/>
    <w:rsid w:val="009A2666"/>
    <w:rsid w:val="009A27D3"/>
    <w:rsid w:val="009A3855"/>
    <w:rsid w:val="009A411B"/>
    <w:rsid w:val="009A46AA"/>
    <w:rsid w:val="009A5477"/>
    <w:rsid w:val="009A5950"/>
    <w:rsid w:val="009A6E4A"/>
    <w:rsid w:val="009A732C"/>
    <w:rsid w:val="009A78DC"/>
    <w:rsid w:val="009B0672"/>
    <w:rsid w:val="009B108C"/>
    <w:rsid w:val="009B2B60"/>
    <w:rsid w:val="009B362D"/>
    <w:rsid w:val="009B6657"/>
    <w:rsid w:val="009C1123"/>
    <w:rsid w:val="009C1481"/>
    <w:rsid w:val="009C2E10"/>
    <w:rsid w:val="009C3E60"/>
    <w:rsid w:val="009C411C"/>
    <w:rsid w:val="009C439C"/>
    <w:rsid w:val="009C48E9"/>
    <w:rsid w:val="009C4DFA"/>
    <w:rsid w:val="009C5056"/>
    <w:rsid w:val="009C6EF7"/>
    <w:rsid w:val="009D126B"/>
    <w:rsid w:val="009D19F8"/>
    <w:rsid w:val="009D23AB"/>
    <w:rsid w:val="009D2402"/>
    <w:rsid w:val="009D5432"/>
    <w:rsid w:val="009D564E"/>
    <w:rsid w:val="009D627C"/>
    <w:rsid w:val="009D6E21"/>
    <w:rsid w:val="009E0120"/>
    <w:rsid w:val="009E0616"/>
    <w:rsid w:val="009E0EBE"/>
    <w:rsid w:val="009E2FF6"/>
    <w:rsid w:val="009E388E"/>
    <w:rsid w:val="009E4E69"/>
    <w:rsid w:val="009E5977"/>
    <w:rsid w:val="009E5F9E"/>
    <w:rsid w:val="009E649D"/>
    <w:rsid w:val="009F12BD"/>
    <w:rsid w:val="009F4EE4"/>
    <w:rsid w:val="009F7245"/>
    <w:rsid w:val="009F73DF"/>
    <w:rsid w:val="009F7B53"/>
    <w:rsid w:val="009F7FCE"/>
    <w:rsid w:val="00A00400"/>
    <w:rsid w:val="00A00EAF"/>
    <w:rsid w:val="00A036DE"/>
    <w:rsid w:val="00A03C5B"/>
    <w:rsid w:val="00A04057"/>
    <w:rsid w:val="00A06578"/>
    <w:rsid w:val="00A1013E"/>
    <w:rsid w:val="00A10B22"/>
    <w:rsid w:val="00A119D6"/>
    <w:rsid w:val="00A13DD3"/>
    <w:rsid w:val="00A148E3"/>
    <w:rsid w:val="00A1775D"/>
    <w:rsid w:val="00A212B1"/>
    <w:rsid w:val="00A2231A"/>
    <w:rsid w:val="00A24F12"/>
    <w:rsid w:val="00A257F4"/>
    <w:rsid w:val="00A2627C"/>
    <w:rsid w:val="00A26423"/>
    <w:rsid w:val="00A26846"/>
    <w:rsid w:val="00A26FF4"/>
    <w:rsid w:val="00A27A19"/>
    <w:rsid w:val="00A30E07"/>
    <w:rsid w:val="00A32D1E"/>
    <w:rsid w:val="00A33255"/>
    <w:rsid w:val="00A3377C"/>
    <w:rsid w:val="00A3516F"/>
    <w:rsid w:val="00A35229"/>
    <w:rsid w:val="00A35859"/>
    <w:rsid w:val="00A37652"/>
    <w:rsid w:val="00A37C9A"/>
    <w:rsid w:val="00A37FEA"/>
    <w:rsid w:val="00A41E6E"/>
    <w:rsid w:val="00A42D6A"/>
    <w:rsid w:val="00A431BB"/>
    <w:rsid w:val="00A43A74"/>
    <w:rsid w:val="00A442F2"/>
    <w:rsid w:val="00A453F2"/>
    <w:rsid w:val="00A4660A"/>
    <w:rsid w:val="00A504B6"/>
    <w:rsid w:val="00A52D63"/>
    <w:rsid w:val="00A52DF4"/>
    <w:rsid w:val="00A54D63"/>
    <w:rsid w:val="00A55D1E"/>
    <w:rsid w:val="00A564B8"/>
    <w:rsid w:val="00A57525"/>
    <w:rsid w:val="00A5770E"/>
    <w:rsid w:val="00A61F24"/>
    <w:rsid w:val="00A624F1"/>
    <w:rsid w:val="00A6285D"/>
    <w:rsid w:val="00A62CCB"/>
    <w:rsid w:val="00A63413"/>
    <w:rsid w:val="00A652A7"/>
    <w:rsid w:val="00A67FCC"/>
    <w:rsid w:val="00A705A0"/>
    <w:rsid w:val="00A70B3E"/>
    <w:rsid w:val="00A70B55"/>
    <w:rsid w:val="00A70E22"/>
    <w:rsid w:val="00A729CA"/>
    <w:rsid w:val="00A72CF7"/>
    <w:rsid w:val="00A740A5"/>
    <w:rsid w:val="00A747E9"/>
    <w:rsid w:val="00A74976"/>
    <w:rsid w:val="00A76267"/>
    <w:rsid w:val="00A80384"/>
    <w:rsid w:val="00A81874"/>
    <w:rsid w:val="00A82F18"/>
    <w:rsid w:val="00A8354B"/>
    <w:rsid w:val="00A83872"/>
    <w:rsid w:val="00A8477D"/>
    <w:rsid w:val="00A85F41"/>
    <w:rsid w:val="00A87ABD"/>
    <w:rsid w:val="00A910BB"/>
    <w:rsid w:val="00A914B9"/>
    <w:rsid w:val="00A91EAA"/>
    <w:rsid w:val="00A92DC0"/>
    <w:rsid w:val="00A92ED7"/>
    <w:rsid w:val="00A96DD2"/>
    <w:rsid w:val="00A97317"/>
    <w:rsid w:val="00AA0DAE"/>
    <w:rsid w:val="00AA19EB"/>
    <w:rsid w:val="00AA1CB8"/>
    <w:rsid w:val="00AA230B"/>
    <w:rsid w:val="00AA4B05"/>
    <w:rsid w:val="00AA62DA"/>
    <w:rsid w:val="00AA6E8F"/>
    <w:rsid w:val="00AB12F8"/>
    <w:rsid w:val="00AB2269"/>
    <w:rsid w:val="00AB2CDF"/>
    <w:rsid w:val="00AB4A5A"/>
    <w:rsid w:val="00AB5EBD"/>
    <w:rsid w:val="00AB6865"/>
    <w:rsid w:val="00AC05E0"/>
    <w:rsid w:val="00AC0F39"/>
    <w:rsid w:val="00AC2184"/>
    <w:rsid w:val="00AC3200"/>
    <w:rsid w:val="00AC3D8B"/>
    <w:rsid w:val="00AC3FAD"/>
    <w:rsid w:val="00AC456C"/>
    <w:rsid w:val="00AC62E8"/>
    <w:rsid w:val="00AC683B"/>
    <w:rsid w:val="00AD0ACF"/>
    <w:rsid w:val="00AD3DD2"/>
    <w:rsid w:val="00AD47B5"/>
    <w:rsid w:val="00AD4A70"/>
    <w:rsid w:val="00AD592B"/>
    <w:rsid w:val="00AE068F"/>
    <w:rsid w:val="00AE0703"/>
    <w:rsid w:val="00AE09F9"/>
    <w:rsid w:val="00AE0A45"/>
    <w:rsid w:val="00AE0CA7"/>
    <w:rsid w:val="00AE2C7C"/>
    <w:rsid w:val="00AE479E"/>
    <w:rsid w:val="00AE5C5F"/>
    <w:rsid w:val="00AE60C4"/>
    <w:rsid w:val="00AE617F"/>
    <w:rsid w:val="00AE6EBA"/>
    <w:rsid w:val="00AE7146"/>
    <w:rsid w:val="00AF1B3C"/>
    <w:rsid w:val="00AF2212"/>
    <w:rsid w:val="00AF23AB"/>
    <w:rsid w:val="00AF2783"/>
    <w:rsid w:val="00AF2CE7"/>
    <w:rsid w:val="00AF3136"/>
    <w:rsid w:val="00AF445B"/>
    <w:rsid w:val="00AF5E1A"/>
    <w:rsid w:val="00AF5FB9"/>
    <w:rsid w:val="00B02D5D"/>
    <w:rsid w:val="00B033C6"/>
    <w:rsid w:val="00B03493"/>
    <w:rsid w:val="00B0386C"/>
    <w:rsid w:val="00B047E0"/>
    <w:rsid w:val="00B06354"/>
    <w:rsid w:val="00B072EC"/>
    <w:rsid w:val="00B075B7"/>
    <w:rsid w:val="00B07D10"/>
    <w:rsid w:val="00B10579"/>
    <w:rsid w:val="00B121D1"/>
    <w:rsid w:val="00B127F9"/>
    <w:rsid w:val="00B13B2F"/>
    <w:rsid w:val="00B160F4"/>
    <w:rsid w:val="00B16A67"/>
    <w:rsid w:val="00B16B25"/>
    <w:rsid w:val="00B17E0A"/>
    <w:rsid w:val="00B2046F"/>
    <w:rsid w:val="00B21E8B"/>
    <w:rsid w:val="00B22932"/>
    <w:rsid w:val="00B2350A"/>
    <w:rsid w:val="00B31C27"/>
    <w:rsid w:val="00B32171"/>
    <w:rsid w:val="00B32365"/>
    <w:rsid w:val="00B334A3"/>
    <w:rsid w:val="00B34E02"/>
    <w:rsid w:val="00B365D2"/>
    <w:rsid w:val="00B372A9"/>
    <w:rsid w:val="00B3739E"/>
    <w:rsid w:val="00B3766F"/>
    <w:rsid w:val="00B37D11"/>
    <w:rsid w:val="00B40009"/>
    <w:rsid w:val="00B4071C"/>
    <w:rsid w:val="00B40B82"/>
    <w:rsid w:val="00B41F94"/>
    <w:rsid w:val="00B4393A"/>
    <w:rsid w:val="00B4592B"/>
    <w:rsid w:val="00B469AD"/>
    <w:rsid w:val="00B47023"/>
    <w:rsid w:val="00B4764D"/>
    <w:rsid w:val="00B5039E"/>
    <w:rsid w:val="00B52C8F"/>
    <w:rsid w:val="00B52CC5"/>
    <w:rsid w:val="00B532DE"/>
    <w:rsid w:val="00B5383A"/>
    <w:rsid w:val="00B55008"/>
    <w:rsid w:val="00B55961"/>
    <w:rsid w:val="00B57906"/>
    <w:rsid w:val="00B608FB"/>
    <w:rsid w:val="00B61A9E"/>
    <w:rsid w:val="00B6288B"/>
    <w:rsid w:val="00B62B15"/>
    <w:rsid w:val="00B65CFA"/>
    <w:rsid w:val="00B676D4"/>
    <w:rsid w:val="00B708F6"/>
    <w:rsid w:val="00B70F68"/>
    <w:rsid w:val="00B725D1"/>
    <w:rsid w:val="00B73F55"/>
    <w:rsid w:val="00B751FE"/>
    <w:rsid w:val="00B752BF"/>
    <w:rsid w:val="00B754A2"/>
    <w:rsid w:val="00B75A88"/>
    <w:rsid w:val="00B75D80"/>
    <w:rsid w:val="00B75E05"/>
    <w:rsid w:val="00B76265"/>
    <w:rsid w:val="00B769F3"/>
    <w:rsid w:val="00B80230"/>
    <w:rsid w:val="00B8034A"/>
    <w:rsid w:val="00B8090E"/>
    <w:rsid w:val="00B82DF9"/>
    <w:rsid w:val="00B8442A"/>
    <w:rsid w:val="00B84E4D"/>
    <w:rsid w:val="00B86301"/>
    <w:rsid w:val="00B87BC5"/>
    <w:rsid w:val="00B90577"/>
    <w:rsid w:val="00B9219B"/>
    <w:rsid w:val="00B923C5"/>
    <w:rsid w:val="00B927C6"/>
    <w:rsid w:val="00B9368A"/>
    <w:rsid w:val="00B9422E"/>
    <w:rsid w:val="00B94F67"/>
    <w:rsid w:val="00BA0EDB"/>
    <w:rsid w:val="00BA1093"/>
    <w:rsid w:val="00BA1895"/>
    <w:rsid w:val="00BA2C8F"/>
    <w:rsid w:val="00BA36CE"/>
    <w:rsid w:val="00BA3FCA"/>
    <w:rsid w:val="00BA4273"/>
    <w:rsid w:val="00BA485F"/>
    <w:rsid w:val="00BA5137"/>
    <w:rsid w:val="00BA5679"/>
    <w:rsid w:val="00BA5F54"/>
    <w:rsid w:val="00BA6773"/>
    <w:rsid w:val="00BA6F3A"/>
    <w:rsid w:val="00BA705B"/>
    <w:rsid w:val="00BB0B4F"/>
    <w:rsid w:val="00BB1E0B"/>
    <w:rsid w:val="00BB2244"/>
    <w:rsid w:val="00BB35C6"/>
    <w:rsid w:val="00BB483F"/>
    <w:rsid w:val="00BB6089"/>
    <w:rsid w:val="00BB6E17"/>
    <w:rsid w:val="00BB74F5"/>
    <w:rsid w:val="00BC02E5"/>
    <w:rsid w:val="00BC0E60"/>
    <w:rsid w:val="00BC100E"/>
    <w:rsid w:val="00BC1C17"/>
    <w:rsid w:val="00BC1CFB"/>
    <w:rsid w:val="00BC2677"/>
    <w:rsid w:val="00BC26A5"/>
    <w:rsid w:val="00BC2911"/>
    <w:rsid w:val="00BC47A7"/>
    <w:rsid w:val="00BC69FA"/>
    <w:rsid w:val="00BC6C69"/>
    <w:rsid w:val="00BD02C3"/>
    <w:rsid w:val="00BD2813"/>
    <w:rsid w:val="00BD3D8F"/>
    <w:rsid w:val="00BD4CA9"/>
    <w:rsid w:val="00BD55E1"/>
    <w:rsid w:val="00BD706C"/>
    <w:rsid w:val="00BD73B2"/>
    <w:rsid w:val="00BE01A5"/>
    <w:rsid w:val="00BE08A1"/>
    <w:rsid w:val="00BE1517"/>
    <w:rsid w:val="00BE16E9"/>
    <w:rsid w:val="00BE18BA"/>
    <w:rsid w:val="00BE44AA"/>
    <w:rsid w:val="00BE5121"/>
    <w:rsid w:val="00BE5227"/>
    <w:rsid w:val="00BF3171"/>
    <w:rsid w:val="00BF4592"/>
    <w:rsid w:val="00BF594B"/>
    <w:rsid w:val="00BF5E2F"/>
    <w:rsid w:val="00BF7E9B"/>
    <w:rsid w:val="00C0016F"/>
    <w:rsid w:val="00C0040F"/>
    <w:rsid w:val="00C01F68"/>
    <w:rsid w:val="00C02B51"/>
    <w:rsid w:val="00C0378F"/>
    <w:rsid w:val="00C04C3A"/>
    <w:rsid w:val="00C05153"/>
    <w:rsid w:val="00C0528C"/>
    <w:rsid w:val="00C0656C"/>
    <w:rsid w:val="00C070F7"/>
    <w:rsid w:val="00C07527"/>
    <w:rsid w:val="00C13AE4"/>
    <w:rsid w:val="00C13D12"/>
    <w:rsid w:val="00C14E25"/>
    <w:rsid w:val="00C2061F"/>
    <w:rsid w:val="00C20A4B"/>
    <w:rsid w:val="00C22642"/>
    <w:rsid w:val="00C24C69"/>
    <w:rsid w:val="00C2501E"/>
    <w:rsid w:val="00C25E8B"/>
    <w:rsid w:val="00C30FFA"/>
    <w:rsid w:val="00C3106B"/>
    <w:rsid w:val="00C315CF"/>
    <w:rsid w:val="00C32B2F"/>
    <w:rsid w:val="00C335A3"/>
    <w:rsid w:val="00C33628"/>
    <w:rsid w:val="00C33B6E"/>
    <w:rsid w:val="00C33CAC"/>
    <w:rsid w:val="00C379F0"/>
    <w:rsid w:val="00C41210"/>
    <w:rsid w:val="00C417E9"/>
    <w:rsid w:val="00C41F2E"/>
    <w:rsid w:val="00C42F84"/>
    <w:rsid w:val="00C43226"/>
    <w:rsid w:val="00C435E5"/>
    <w:rsid w:val="00C43737"/>
    <w:rsid w:val="00C43D82"/>
    <w:rsid w:val="00C44013"/>
    <w:rsid w:val="00C453BD"/>
    <w:rsid w:val="00C45C81"/>
    <w:rsid w:val="00C46EFA"/>
    <w:rsid w:val="00C50272"/>
    <w:rsid w:val="00C505EB"/>
    <w:rsid w:val="00C51C56"/>
    <w:rsid w:val="00C53787"/>
    <w:rsid w:val="00C53BDD"/>
    <w:rsid w:val="00C57A4F"/>
    <w:rsid w:val="00C60104"/>
    <w:rsid w:val="00C6072F"/>
    <w:rsid w:val="00C617C6"/>
    <w:rsid w:val="00C62528"/>
    <w:rsid w:val="00C6274B"/>
    <w:rsid w:val="00C6285A"/>
    <w:rsid w:val="00C62E7B"/>
    <w:rsid w:val="00C657F6"/>
    <w:rsid w:val="00C66E1E"/>
    <w:rsid w:val="00C67A5C"/>
    <w:rsid w:val="00C70964"/>
    <w:rsid w:val="00C70BAE"/>
    <w:rsid w:val="00C725EC"/>
    <w:rsid w:val="00C73FE1"/>
    <w:rsid w:val="00C74339"/>
    <w:rsid w:val="00C77B71"/>
    <w:rsid w:val="00C8067F"/>
    <w:rsid w:val="00C830BA"/>
    <w:rsid w:val="00C837A2"/>
    <w:rsid w:val="00C84405"/>
    <w:rsid w:val="00C84980"/>
    <w:rsid w:val="00C850FD"/>
    <w:rsid w:val="00C91263"/>
    <w:rsid w:val="00C91704"/>
    <w:rsid w:val="00C936F1"/>
    <w:rsid w:val="00C9370B"/>
    <w:rsid w:val="00C95FA1"/>
    <w:rsid w:val="00C96A36"/>
    <w:rsid w:val="00C97545"/>
    <w:rsid w:val="00CA007B"/>
    <w:rsid w:val="00CA2465"/>
    <w:rsid w:val="00CA5E68"/>
    <w:rsid w:val="00CA5F83"/>
    <w:rsid w:val="00CA6636"/>
    <w:rsid w:val="00CA6D41"/>
    <w:rsid w:val="00CB2916"/>
    <w:rsid w:val="00CB38E4"/>
    <w:rsid w:val="00CB6BFA"/>
    <w:rsid w:val="00CB769B"/>
    <w:rsid w:val="00CC0893"/>
    <w:rsid w:val="00CC19A6"/>
    <w:rsid w:val="00CC291B"/>
    <w:rsid w:val="00CC2F47"/>
    <w:rsid w:val="00CC70B7"/>
    <w:rsid w:val="00CC71B4"/>
    <w:rsid w:val="00CD0021"/>
    <w:rsid w:val="00CD0BD7"/>
    <w:rsid w:val="00CD133E"/>
    <w:rsid w:val="00CD24B2"/>
    <w:rsid w:val="00CD34BA"/>
    <w:rsid w:val="00CD3552"/>
    <w:rsid w:val="00CD4538"/>
    <w:rsid w:val="00CD5AB0"/>
    <w:rsid w:val="00CD6F53"/>
    <w:rsid w:val="00CE223C"/>
    <w:rsid w:val="00CE6D52"/>
    <w:rsid w:val="00CE6FD4"/>
    <w:rsid w:val="00CE7667"/>
    <w:rsid w:val="00CF02FE"/>
    <w:rsid w:val="00CF034A"/>
    <w:rsid w:val="00CF0DD1"/>
    <w:rsid w:val="00CF1B80"/>
    <w:rsid w:val="00CF3131"/>
    <w:rsid w:val="00CF3255"/>
    <w:rsid w:val="00CF3BE1"/>
    <w:rsid w:val="00CF3D4E"/>
    <w:rsid w:val="00CF3FD2"/>
    <w:rsid w:val="00CF4014"/>
    <w:rsid w:val="00CF4390"/>
    <w:rsid w:val="00CF469F"/>
    <w:rsid w:val="00CF4841"/>
    <w:rsid w:val="00D00243"/>
    <w:rsid w:val="00D00BDE"/>
    <w:rsid w:val="00D00F72"/>
    <w:rsid w:val="00D01533"/>
    <w:rsid w:val="00D01E8F"/>
    <w:rsid w:val="00D031ED"/>
    <w:rsid w:val="00D03673"/>
    <w:rsid w:val="00D04FBE"/>
    <w:rsid w:val="00D05ECD"/>
    <w:rsid w:val="00D06FC7"/>
    <w:rsid w:val="00D0712E"/>
    <w:rsid w:val="00D073CB"/>
    <w:rsid w:val="00D101C6"/>
    <w:rsid w:val="00D136DE"/>
    <w:rsid w:val="00D16432"/>
    <w:rsid w:val="00D20065"/>
    <w:rsid w:val="00D20716"/>
    <w:rsid w:val="00D20EBA"/>
    <w:rsid w:val="00D22AC6"/>
    <w:rsid w:val="00D23D4A"/>
    <w:rsid w:val="00D24964"/>
    <w:rsid w:val="00D24FC9"/>
    <w:rsid w:val="00D25F6C"/>
    <w:rsid w:val="00D30140"/>
    <w:rsid w:val="00D31BC1"/>
    <w:rsid w:val="00D32E33"/>
    <w:rsid w:val="00D36AA4"/>
    <w:rsid w:val="00D36EBA"/>
    <w:rsid w:val="00D40518"/>
    <w:rsid w:val="00D40704"/>
    <w:rsid w:val="00D40AC2"/>
    <w:rsid w:val="00D4100E"/>
    <w:rsid w:val="00D45135"/>
    <w:rsid w:val="00D458E2"/>
    <w:rsid w:val="00D47A6D"/>
    <w:rsid w:val="00D520C6"/>
    <w:rsid w:val="00D54466"/>
    <w:rsid w:val="00D5457E"/>
    <w:rsid w:val="00D56418"/>
    <w:rsid w:val="00D608AD"/>
    <w:rsid w:val="00D61FAD"/>
    <w:rsid w:val="00D62FBF"/>
    <w:rsid w:val="00D63A3C"/>
    <w:rsid w:val="00D6575D"/>
    <w:rsid w:val="00D6662E"/>
    <w:rsid w:val="00D671F5"/>
    <w:rsid w:val="00D6724D"/>
    <w:rsid w:val="00D6791A"/>
    <w:rsid w:val="00D67BD6"/>
    <w:rsid w:val="00D707E2"/>
    <w:rsid w:val="00D70DFA"/>
    <w:rsid w:val="00D71D02"/>
    <w:rsid w:val="00D752B3"/>
    <w:rsid w:val="00D752BA"/>
    <w:rsid w:val="00D759E2"/>
    <w:rsid w:val="00D75A83"/>
    <w:rsid w:val="00D76260"/>
    <w:rsid w:val="00D81D13"/>
    <w:rsid w:val="00D825DA"/>
    <w:rsid w:val="00D83CD4"/>
    <w:rsid w:val="00D84A20"/>
    <w:rsid w:val="00D85102"/>
    <w:rsid w:val="00D865FC"/>
    <w:rsid w:val="00D87891"/>
    <w:rsid w:val="00D908D6"/>
    <w:rsid w:val="00D91A48"/>
    <w:rsid w:val="00D92074"/>
    <w:rsid w:val="00D93670"/>
    <w:rsid w:val="00D94409"/>
    <w:rsid w:val="00D94615"/>
    <w:rsid w:val="00D95062"/>
    <w:rsid w:val="00D96B09"/>
    <w:rsid w:val="00D96C7F"/>
    <w:rsid w:val="00D970CD"/>
    <w:rsid w:val="00DA1D92"/>
    <w:rsid w:val="00DA2656"/>
    <w:rsid w:val="00DA2768"/>
    <w:rsid w:val="00DA2C16"/>
    <w:rsid w:val="00DA399D"/>
    <w:rsid w:val="00DA66E8"/>
    <w:rsid w:val="00DB0063"/>
    <w:rsid w:val="00DB03EE"/>
    <w:rsid w:val="00DB04A7"/>
    <w:rsid w:val="00DB20FA"/>
    <w:rsid w:val="00DB210E"/>
    <w:rsid w:val="00DB219C"/>
    <w:rsid w:val="00DB28C5"/>
    <w:rsid w:val="00DB33BE"/>
    <w:rsid w:val="00DB41BA"/>
    <w:rsid w:val="00DB4ED5"/>
    <w:rsid w:val="00DB7CF5"/>
    <w:rsid w:val="00DC02B0"/>
    <w:rsid w:val="00DC0A04"/>
    <w:rsid w:val="00DC0DF9"/>
    <w:rsid w:val="00DC141F"/>
    <w:rsid w:val="00DC198D"/>
    <w:rsid w:val="00DC1E99"/>
    <w:rsid w:val="00DC4A61"/>
    <w:rsid w:val="00DC51DE"/>
    <w:rsid w:val="00DC62CA"/>
    <w:rsid w:val="00DC63A3"/>
    <w:rsid w:val="00DC6BE6"/>
    <w:rsid w:val="00DC72BF"/>
    <w:rsid w:val="00DD0149"/>
    <w:rsid w:val="00DD1546"/>
    <w:rsid w:val="00DD24C3"/>
    <w:rsid w:val="00DD4234"/>
    <w:rsid w:val="00DD6086"/>
    <w:rsid w:val="00DD715C"/>
    <w:rsid w:val="00DD7722"/>
    <w:rsid w:val="00DE09DF"/>
    <w:rsid w:val="00DE2420"/>
    <w:rsid w:val="00DE29BF"/>
    <w:rsid w:val="00DE30D7"/>
    <w:rsid w:val="00DE3CC9"/>
    <w:rsid w:val="00DE6AA8"/>
    <w:rsid w:val="00DE7B95"/>
    <w:rsid w:val="00DF02B0"/>
    <w:rsid w:val="00DF0897"/>
    <w:rsid w:val="00DF1892"/>
    <w:rsid w:val="00DF30BD"/>
    <w:rsid w:val="00DF45D3"/>
    <w:rsid w:val="00DF590A"/>
    <w:rsid w:val="00DF5A57"/>
    <w:rsid w:val="00DF7C5A"/>
    <w:rsid w:val="00E00A71"/>
    <w:rsid w:val="00E00A79"/>
    <w:rsid w:val="00E01CEA"/>
    <w:rsid w:val="00E02C4B"/>
    <w:rsid w:val="00E02E86"/>
    <w:rsid w:val="00E032E7"/>
    <w:rsid w:val="00E039D8"/>
    <w:rsid w:val="00E0597A"/>
    <w:rsid w:val="00E0692E"/>
    <w:rsid w:val="00E06937"/>
    <w:rsid w:val="00E10452"/>
    <w:rsid w:val="00E10D75"/>
    <w:rsid w:val="00E14595"/>
    <w:rsid w:val="00E14C10"/>
    <w:rsid w:val="00E1500B"/>
    <w:rsid w:val="00E15CDF"/>
    <w:rsid w:val="00E16CC1"/>
    <w:rsid w:val="00E20C42"/>
    <w:rsid w:val="00E213DC"/>
    <w:rsid w:val="00E225C3"/>
    <w:rsid w:val="00E24264"/>
    <w:rsid w:val="00E30BC1"/>
    <w:rsid w:val="00E30E17"/>
    <w:rsid w:val="00E31886"/>
    <w:rsid w:val="00E323DF"/>
    <w:rsid w:val="00E342B5"/>
    <w:rsid w:val="00E35F0D"/>
    <w:rsid w:val="00E35F53"/>
    <w:rsid w:val="00E4066A"/>
    <w:rsid w:val="00E42EE8"/>
    <w:rsid w:val="00E430C6"/>
    <w:rsid w:val="00E434CA"/>
    <w:rsid w:val="00E44646"/>
    <w:rsid w:val="00E45738"/>
    <w:rsid w:val="00E45C1D"/>
    <w:rsid w:val="00E46BE7"/>
    <w:rsid w:val="00E46F15"/>
    <w:rsid w:val="00E4784A"/>
    <w:rsid w:val="00E47D4E"/>
    <w:rsid w:val="00E50599"/>
    <w:rsid w:val="00E5102D"/>
    <w:rsid w:val="00E5254C"/>
    <w:rsid w:val="00E53110"/>
    <w:rsid w:val="00E54868"/>
    <w:rsid w:val="00E57B98"/>
    <w:rsid w:val="00E60B92"/>
    <w:rsid w:val="00E60F8C"/>
    <w:rsid w:val="00E61618"/>
    <w:rsid w:val="00E62442"/>
    <w:rsid w:val="00E661DF"/>
    <w:rsid w:val="00E668AB"/>
    <w:rsid w:val="00E66B16"/>
    <w:rsid w:val="00E670AD"/>
    <w:rsid w:val="00E70540"/>
    <w:rsid w:val="00E70A56"/>
    <w:rsid w:val="00E70BBF"/>
    <w:rsid w:val="00E72172"/>
    <w:rsid w:val="00E739E2"/>
    <w:rsid w:val="00E75071"/>
    <w:rsid w:val="00E76629"/>
    <w:rsid w:val="00E76E0D"/>
    <w:rsid w:val="00E774B9"/>
    <w:rsid w:val="00E77627"/>
    <w:rsid w:val="00E7767E"/>
    <w:rsid w:val="00E815BB"/>
    <w:rsid w:val="00E81A84"/>
    <w:rsid w:val="00E835A5"/>
    <w:rsid w:val="00E85FFD"/>
    <w:rsid w:val="00E87042"/>
    <w:rsid w:val="00E87C24"/>
    <w:rsid w:val="00E900BC"/>
    <w:rsid w:val="00E94F70"/>
    <w:rsid w:val="00E95C19"/>
    <w:rsid w:val="00E9666D"/>
    <w:rsid w:val="00E97540"/>
    <w:rsid w:val="00EA01C4"/>
    <w:rsid w:val="00EA10CD"/>
    <w:rsid w:val="00EA5774"/>
    <w:rsid w:val="00EA69A4"/>
    <w:rsid w:val="00EB0717"/>
    <w:rsid w:val="00EB3E6E"/>
    <w:rsid w:val="00EB4215"/>
    <w:rsid w:val="00EB4862"/>
    <w:rsid w:val="00EB4F99"/>
    <w:rsid w:val="00EB5624"/>
    <w:rsid w:val="00EB6167"/>
    <w:rsid w:val="00EB6773"/>
    <w:rsid w:val="00EB7288"/>
    <w:rsid w:val="00EB7FEA"/>
    <w:rsid w:val="00EC0342"/>
    <w:rsid w:val="00EC2435"/>
    <w:rsid w:val="00EC32A1"/>
    <w:rsid w:val="00EC5EFD"/>
    <w:rsid w:val="00EC76EB"/>
    <w:rsid w:val="00ED26C2"/>
    <w:rsid w:val="00ED2AFC"/>
    <w:rsid w:val="00ED44C7"/>
    <w:rsid w:val="00ED4A05"/>
    <w:rsid w:val="00ED4B90"/>
    <w:rsid w:val="00ED6091"/>
    <w:rsid w:val="00ED6D34"/>
    <w:rsid w:val="00ED7231"/>
    <w:rsid w:val="00ED74AB"/>
    <w:rsid w:val="00EE0181"/>
    <w:rsid w:val="00EE0A02"/>
    <w:rsid w:val="00EE1957"/>
    <w:rsid w:val="00EE2C47"/>
    <w:rsid w:val="00EE3C0B"/>
    <w:rsid w:val="00EE516F"/>
    <w:rsid w:val="00EE546F"/>
    <w:rsid w:val="00EF07AE"/>
    <w:rsid w:val="00EF1290"/>
    <w:rsid w:val="00EF14C5"/>
    <w:rsid w:val="00EF1A4D"/>
    <w:rsid w:val="00EF4500"/>
    <w:rsid w:val="00EF515F"/>
    <w:rsid w:val="00EF6EA5"/>
    <w:rsid w:val="00F006E1"/>
    <w:rsid w:val="00F0108D"/>
    <w:rsid w:val="00F02A20"/>
    <w:rsid w:val="00F05F56"/>
    <w:rsid w:val="00F070EE"/>
    <w:rsid w:val="00F07CC8"/>
    <w:rsid w:val="00F10CD2"/>
    <w:rsid w:val="00F11458"/>
    <w:rsid w:val="00F1253E"/>
    <w:rsid w:val="00F1433B"/>
    <w:rsid w:val="00F14A1F"/>
    <w:rsid w:val="00F14F53"/>
    <w:rsid w:val="00F15793"/>
    <w:rsid w:val="00F1693C"/>
    <w:rsid w:val="00F201E5"/>
    <w:rsid w:val="00F21030"/>
    <w:rsid w:val="00F21280"/>
    <w:rsid w:val="00F212FF"/>
    <w:rsid w:val="00F224A5"/>
    <w:rsid w:val="00F23733"/>
    <w:rsid w:val="00F23D77"/>
    <w:rsid w:val="00F23DE6"/>
    <w:rsid w:val="00F243C2"/>
    <w:rsid w:val="00F24AB4"/>
    <w:rsid w:val="00F25FAC"/>
    <w:rsid w:val="00F26442"/>
    <w:rsid w:val="00F26575"/>
    <w:rsid w:val="00F26A53"/>
    <w:rsid w:val="00F30269"/>
    <w:rsid w:val="00F30A3F"/>
    <w:rsid w:val="00F314E2"/>
    <w:rsid w:val="00F33250"/>
    <w:rsid w:val="00F342C5"/>
    <w:rsid w:val="00F3520B"/>
    <w:rsid w:val="00F356C3"/>
    <w:rsid w:val="00F417DA"/>
    <w:rsid w:val="00F41B23"/>
    <w:rsid w:val="00F41EE4"/>
    <w:rsid w:val="00F41F39"/>
    <w:rsid w:val="00F42AA7"/>
    <w:rsid w:val="00F441C5"/>
    <w:rsid w:val="00F4449B"/>
    <w:rsid w:val="00F44FF9"/>
    <w:rsid w:val="00F4509F"/>
    <w:rsid w:val="00F450D4"/>
    <w:rsid w:val="00F46017"/>
    <w:rsid w:val="00F50274"/>
    <w:rsid w:val="00F50D93"/>
    <w:rsid w:val="00F51398"/>
    <w:rsid w:val="00F5179C"/>
    <w:rsid w:val="00F519B3"/>
    <w:rsid w:val="00F52239"/>
    <w:rsid w:val="00F529F6"/>
    <w:rsid w:val="00F54574"/>
    <w:rsid w:val="00F5663A"/>
    <w:rsid w:val="00F56953"/>
    <w:rsid w:val="00F56CEA"/>
    <w:rsid w:val="00F60976"/>
    <w:rsid w:val="00F6139D"/>
    <w:rsid w:val="00F6216E"/>
    <w:rsid w:val="00F63C70"/>
    <w:rsid w:val="00F63D29"/>
    <w:rsid w:val="00F671E8"/>
    <w:rsid w:val="00F67B3B"/>
    <w:rsid w:val="00F67CC4"/>
    <w:rsid w:val="00F67D52"/>
    <w:rsid w:val="00F70102"/>
    <w:rsid w:val="00F732B6"/>
    <w:rsid w:val="00F74CE0"/>
    <w:rsid w:val="00F75080"/>
    <w:rsid w:val="00F75556"/>
    <w:rsid w:val="00F77957"/>
    <w:rsid w:val="00F77CDD"/>
    <w:rsid w:val="00F77CFD"/>
    <w:rsid w:val="00F81833"/>
    <w:rsid w:val="00F8203B"/>
    <w:rsid w:val="00F8352E"/>
    <w:rsid w:val="00F83CA8"/>
    <w:rsid w:val="00F846AC"/>
    <w:rsid w:val="00F850B0"/>
    <w:rsid w:val="00F86D8E"/>
    <w:rsid w:val="00F905B9"/>
    <w:rsid w:val="00F936D2"/>
    <w:rsid w:val="00F93F65"/>
    <w:rsid w:val="00F94355"/>
    <w:rsid w:val="00F95511"/>
    <w:rsid w:val="00F9578C"/>
    <w:rsid w:val="00F96EDF"/>
    <w:rsid w:val="00F96F03"/>
    <w:rsid w:val="00FA1FC9"/>
    <w:rsid w:val="00FA201B"/>
    <w:rsid w:val="00FA22F2"/>
    <w:rsid w:val="00FA70DE"/>
    <w:rsid w:val="00FA7643"/>
    <w:rsid w:val="00FA788D"/>
    <w:rsid w:val="00FB0495"/>
    <w:rsid w:val="00FB1524"/>
    <w:rsid w:val="00FB1F15"/>
    <w:rsid w:val="00FB3FFB"/>
    <w:rsid w:val="00FB415E"/>
    <w:rsid w:val="00FB62BC"/>
    <w:rsid w:val="00FB6BFA"/>
    <w:rsid w:val="00FB7E36"/>
    <w:rsid w:val="00FC1529"/>
    <w:rsid w:val="00FC2DC4"/>
    <w:rsid w:val="00FC3D76"/>
    <w:rsid w:val="00FC464E"/>
    <w:rsid w:val="00FC4DEB"/>
    <w:rsid w:val="00FC5481"/>
    <w:rsid w:val="00FC7421"/>
    <w:rsid w:val="00FD0A36"/>
    <w:rsid w:val="00FD146B"/>
    <w:rsid w:val="00FD27A8"/>
    <w:rsid w:val="00FD435E"/>
    <w:rsid w:val="00FD4694"/>
    <w:rsid w:val="00FD4B32"/>
    <w:rsid w:val="00FD6B65"/>
    <w:rsid w:val="00FD7D66"/>
    <w:rsid w:val="00FE0001"/>
    <w:rsid w:val="00FE0083"/>
    <w:rsid w:val="00FE08C7"/>
    <w:rsid w:val="00FE0F5C"/>
    <w:rsid w:val="00FE1632"/>
    <w:rsid w:val="00FE181A"/>
    <w:rsid w:val="00FE1DA6"/>
    <w:rsid w:val="00FE2124"/>
    <w:rsid w:val="00FE25F3"/>
    <w:rsid w:val="00FE3801"/>
    <w:rsid w:val="00FE7AC7"/>
    <w:rsid w:val="00FE7FB6"/>
    <w:rsid w:val="00FF010B"/>
    <w:rsid w:val="00FF06DB"/>
    <w:rsid w:val="00FF12F6"/>
    <w:rsid w:val="00FF2928"/>
    <w:rsid w:val="00FF41FD"/>
    <w:rsid w:val="00FF5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B2F2A7D"/>
  <w15:docId w15:val="{BAB0D014-6C2E-9A44-9C6A-706ADD05C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qFormat="1"/>
    <w:lsdException w:name="List Number" w:semiHidden="1" w:unhideWhenUsed="1"/>
    <w:lsdException w:name="List Bullet 2"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157529"/>
    <w:pPr>
      <w:overflowPunct w:val="0"/>
      <w:autoSpaceDE w:val="0"/>
      <w:autoSpaceDN w:val="0"/>
      <w:adjustRightInd w:val="0"/>
      <w:spacing w:after="0" w:line="240" w:lineRule="auto"/>
      <w:ind w:firstLine="360"/>
      <w:jc w:val="both"/>
      <w:textAlignment w:val="baseline"/>
    </w:pPr>
    <w:rPr>
      <w:rFonts w:eastAsia="Times New Roman"/>
      <w:sz w:val="24"/>
      <w:szCs w:val="20"/>
      <w:lang w:eastAsia="de-DE" w:bidi="ar-SA"/>
    </w:rPr>
  </w:style>
  <w:style w:type="paragraph" w:styleId="Heading1">
    <w:name w:val="heading 1"/>
    <w:aliases w:val="Appendix"/>
    <w:next w:val="Normal"/>
    <w:link w:val="Heading1Char"/>
    <w:uiPriority w:val="99"/>
    <w:qFormat/>
    <w:rsid w:val="00C84980"/>
    <w:pPr>
      <w:keepNext/>
      <w:keepLines/>
      <w:pageBreakBefore/>
      <w:suppressAutoHyphens/>
      <w:spacing w:before="840" w:after="240" w:line="240" w:lineRule="auto"/>
      <w:jc w:val="center"/>
      <w:outlineLvl w:val="0"/>
    </w:pPr>
    <w:rPr>
      <w:rFonts w:ascii="Times New Roman" w:eastAsia="Times New Roman" w:hAnsi="Times New Roman"/>
      <w:b/>
      <w:sz w:val="32"/>
      <w:szCs w:val="20"/>
      <w:lang w:eastAsia="de-DE" w:bidi="ar-SA"/>
    </w:rPr>
  </w:style>
  <w:style w:type="paragraph" w:styleId="Heading2">
    <w:name w:val="heading 2"/>
    <w:aliases w:val="Heading2.Unnum"/>
    <w:next w:val="Normal"/>
    <w:link w:val="Heading2Char"/>
    <w:uiPriority w:val="99"/>
    <w:qFormat/>
    <w:rsid w:val="00B61A9E"/>
    <w:pPr>
      <w:keepNext/>
      <w:keepLines/>
      <w:suppressAutoHyphens/>
      <w:spacing w:before="360" w:after="160"/>
      <w:ind w:left="567" w:hanging="567"/>
      <w:outlineLvl w:val="1"/>
    </w:pPr>
    <w:rPr>
      <w:rFonts w:eastAsia="Times New Roman"/>
      <w:b/>
      <w:sz w:val="28"/>
      <w:szCs w:val="20"/>
      <w:lang w:eastAsia="de-DE" w:bidi="ar-SA"/>
    </w:rPr>
  </w:style>
  <w:style w:type="paragraph" w:styleId="Heading3">
    <w:name w:val="heading 3"/>
    <w:aliases w:val="Heading3.Unnum"/>
    <w:next w:val="NormalNoIndent"/>
    <w:link w:val="Heading3Char"/>
    <w:uiPriority w:val="99"/>
    <w:qFormat/>
    <w:rsid w:val="00B61A9E"/>
    <w:pPr>
      <w:spacing w:before="360"/>
      <w:outlineLvl w:val="2"/>
    </w:pPr>
    <w:rPr>
      <w:rFonts w:eastAsia="Times New Roman"/>
      <w:i/>
      <w:sz w:val="24"/>
      <w:szCs w:val="20"/>
      <w:lang w:eastAsia="de-DE" w:bidi="ar-SA"/>
    </w:rPr>
  </w:style>
  <w:style w:type="paragraph" w:styleId="Heading4">
    <w:name w:val="heading 4"/>
    <w:aliases w:val="Heading4.Unnum"/>
    <w:next w:val="NormalNoIndent"/>
    <w:link w:val="Heading4Char"/>
    <w:uiPriority w:val="99"/>
    <w:qFormat/>
    <w:rsid w:val="004E7193"/>
    <w:pPr>
      <w:spacing w:before="240"/>
      <w:outlineLvl w:val="3"/>
    </w:pPr>
    <w:rPr>
      <w:rFonts w:ascii="Times New Roman" w:eastAsia="Times New Roman" w:hAnsi="Times New Roman"/>
      <w:i/>
      <w:sz w:val="20"/>
      <w:szCs w:val="20"/>
      <w:u w:val="single"/>
      <w:lang w:eastAsia="de-DE" w:bidi="ar-SA"/>
    </w:rPr>
  </w:style>
  <w:style w:type="paragraph" w:styleId="Heading5">
    <w:name w:val="heading 5"/>
    <w:basedOn w:val="Normal"/>
    <w:next w:val="Normal"/>
    <w:link w:val="Heading5Char"/>
    <w:rsid w:val="00B17E0A"/>
    <w:pPr>
      <w:spacing w:before="240"/>
      <w:ind w:firstLine="0"/>
      <w:outlineLvl w:val="4"/>
    </w:pPr>
  </w:style>
  <w:style w:type="paragraph" w:styleId="Heading6">
    <w:name w:val="heading 6"/>
    <w:basedOn w:val="Normal"/>
    <w:next w:val="Normal"/>
    <w:link w:val="Heading6Char"/>
    <w:rsid w:val="00B17E0A"/>
    <w:pPr>
      <w:spacing w:before="240"/>
      <w:ind w:firstLine="0"/>
      <w:outlineLvl w:val="5"/>
    </w:pPr>
  </w:style>
  <w:style w:type="paragraph" w:styleId="Heading7">
    <w:name w:val="heading 7"/>
    <w:basedOn w:val="Normal"/>
    <w:next w:val="Normal"/>
    <w:link w:val="Heading7Char"/>
    <w:rsid w:val="00B17E0A"/>
    <w:pPr>
      <w:spacing w:before="240"/>
      <w:ind w:firstLine="0"/>
      <w:outlineLvl w:val="6"/>
    </w:pPr>
  </w:style>
  <w:style w:type="paragraph" w:styleId="Heading8">
    <w:name w:val="heading 8"/>
    <w:basedOn w:val="Normal"/>
    <w:next w:val="Normal"/>
    <w:link w:val="Heading8Char"/>
    <w:rsid w:val="00B17E0A"/>
    <w:pPr>
      <w:spacing w:before="240"/>
      <w:ind w:firstLine="0"/>
      <w:outlineLvl w:val="7"/>
    </w:pPr>
  </w:style>
  <w:style w:type="paragraph" w:styleId="Heading9">
    <w:name w:val="heading 9"/>
    <w:basedOn w:val="Normal"/>
    <w:next w:val="Normal"/>
    <w:link w:val="Heading9Char"/>
    <w:rsid w:val="00B17E0A"/>
    <w:pPr>
      <w:spacing w:before="240"/>
      <w:ind w:firstLine="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next w:val="Normal"/>
    <w:rsid w:val="00140D27"/>
    <w:pPr>
      <w:spacing w:before="360" w:after="120" w:line="220" w:lineRule="atLeast"/>
      <w:contextualSpacing/>
    </w:pPr>
    <w:rPr>
      <w:rFonts w:ascii="Times New Roman" w:eastAsia="Times New Roman" w:hAnsi="Times New Roman"/>
      <w:sz w:val="20"/>
      <w:szCs w:val="20"/>
      <w:lang w:eastAsia="de-DE" w:bidi="ar-SA"/>
    </w:rPr>
  </w:style>
  <w:style w:type="paragraph" w:customStyle="1" w:styleId="Address">
    <w:name w:val="Address"/>
    <w:basedOn w:val="Normal"/>
    <w:rsid w:val="00B17E0A"/>
    <w:pPr>
      <w:spacing w:after="200" w:line="220" w:lineRule="atLeast"/>
      <w:ind w:firstLine="0"/>
      <w:contextualSpacing/>
      <w:jc w:val="center"/>
    </w:pPr>
    <w:rPr>
      <w:sz w:val="18"/>
    </w:rPr>
  </w:style>
  <w:style w:type="numbering" w:customStyle="1" w:styleId="arabnumitem">
    <w:name w:val="arabnumitem"/>
    <w:basedOn w:val="NoList"/>
    <w:rsid w:val="00B17E0A"/>
    <w:pPr>
      <w:numPr>
        <w:numId w:val="1"/>
      </w:numPr>
    </w:pPr>
  </w:style>
  <w:style w:type="paragraph" w:styleId="ListBullet">
    <w:name w:val="List Bullet"/>
    <w:basedOn w:val="Normal"/>
    <w:qFormat/>
    <w:rsid w:val="006531C6"/>
    <w:pPr>
      <w:numPr>
        <w:numId w:val="7"/>
      </w:numPr>
      <w:spacing w:before="120" w:after="120"/>
    </w:pPr>
  </w:style>
  <w:style w:type="paragraph" w:customStyle="1" w:styleId="Author">
    <w:name w:val="Author"/>
    <w:basedOn w:val="Normal"/>
    <w:next w:val="Address"/>
    <w:rsid w:val="00B17E0A"/>
    <w:pPr>
      <w:spacing w:after="200"/>
      <w:ind w:firstLine="0"/>
      <w:jc w:val="center"/>
    </w:pPr>
  </w:style>
  <w:style w:type="paragraph" w:customStyle="1" w:styleId="bulletitem">
    <w:name w:val="bulletitem"/>
    <w:basedOn w:val="Normal"/>
    <w:rsid w:val="003B1422"/>
    <w:pPr>
      <w:numPr>
        <w:numId w:val="11"/>
      </w:numPr>
      <w:spacing w:before="120" w:after="120"/>
      <w:ind w:left="230" w:hanging="230"/>
      <w:contextualSpacing/>
    </w:pPr>
  </w:style>
  <w:style w:type="paragraph" w:customStyle="1" w:styleId="dashitem">
    <w:name w:val="dashitem"/>
    <w:basedOn w:val="Normal"/>
    <w:rsid w:val="00B17E0A"/>
    <w:pPr>
      <w:numPr>
        <w:numId w:val="12"/>
      </w:numPr>
      <w:spacing w:before="160" w:after="160"/>
      <w:contextualSpacing/>
    </w:pPr>
  </w:style>
  <w:style w:type="character" w:customStyle="1" w:styleId="e-mail">
    <w:name w:val="e-mail"/>
    <w:basedOn w:val="DefaultParagraphFont"/>
    <w:rsid w:val="00B17E0A"/>
    <w:rPr>
      <w:rFonts w:ascii="Courier" w:hAnsi="Courier"/>
      <w:noProof/>
      <w:lang w:val="en-US"/>
    </w:rPr>
  </w:style>
  <w:style w:type="paragraph" w:customStyle="1" w:styleId="equation">
    <w:name w:val="equation"/>
    <w:basedOn w:val="Normal"/>
    <w:next w:val="Normal"/>
    <w:rsid w:val="00B17E0A"/>
    <w:pPr>
      <w:tabs>
        <w:tab w:val="center" w:pos="3289"/>
        <w:tab w:val="right" w:pos="6917"/>
      </w:tabs>
      <w:spacing w:before="160" w:after="160"/>
      <w:ind w:firstLine="0"/>
    </w:pPr>
  </w:style>
  <w:style w:type="paragraph" w:customStyle="1" w:styleId="FacePageText">
    <w:name w:val="FacePageText"/>
    <w:qFormat/>
    <w:rsid w:val="00AB12F8"/>
    <w:pPr>
      <w:spacing w:after="0" w:line="240" w:lineRule="auto"/>
      <w:jc w:val="both"/>
    </w:pPr>
    <w:rPr>
      <w:rFonts w:ascii="Times New Roman" w:hAnsi="Times New Roman"/>
      <w:sz w:val="20"/>
      <w:szCs w:val="20"/>
      <w:lang w:bidi="ar-SA"/>
    </w:rPr>
  </w:style>
  <w:style w:type="character" w:styleId="FootnoteReference">
    <w:name w:val="footnote reference"/>
    <w:basedOn w:val="DefaultParagraphFont"/>
    <w:rsid w:val="00B17E0A"/>
    <w:rPr>
      <w:position w:val="0"/>
      <w:vertAlign w:val="superscript"/>
    </w:rPr>
  </w:style>
  <w:style w:type="paragraph" w:styleId="Footer">
    <w:name w:val="footer"/>
    <w:basedOn w:val="Normal"/>
    <w:link w:val="FooterChar"/>
    <w:rsid w:val="002C687C"/>
    <w:pPr>
      <w:tabs>
        <w:tab w:val="center" w:pos="4536"/>
        <w:tab w:val="right" w:pos="9072"/>
      </w:tabs>
      <w:ind w:firstLine="0"/>
    </w:pPr>
    <w:rPr>
      <w:sz w:val="18"/>
    </w:rPr>
  </w:style>
  <w:style w:type="character" w:customStyle="1" w:styleId="FooterChar">
    <w:name w:val="Footer Char"/>
    <w:basedOn w:val="DefaultParagraphFont"/>
    <w:link w:val="Footer"/>
    <w:rsid w:val="002C687C"/>
    <w:rPr>
      <w:rFonts w:ascii="Times New Roman" w:eastAsia="Times New Roman" w:hAnsi="Times New Roman"/>
      <w:sz w:val="18"/>
      <w:szCs w:val="20"/>
      <w:lang w:eastAsia="de-DE" w:bidi="ar-SA"/>
    </w:rPr>
  </w:style>
  <w:style w:type="paragraph" w:customStyle="1" w:styleId="Heading1Num">
    <w:name w:val="Heading1.Num"/>
    <w:next w:val="NormalNoIndent"/>
    <w:qFormat/>
    <w:rsid w:val="00B61A9E"/>
    <w:pPr>
      <w:keepNext/>
      <w:numPr>
        <w:numId w:val="8"/>
      </w:numPr>
      <w:spacing w:before="360" w:after="240"/>
      <w:ind w:left="562" w:hanging="562"/>
    </w:pPr>
    <w:rPr>
      <w:rFonts w:eastAsia="Times New Roman"/>
      <w:b/>
      <w:bCs/>
      <w:sz w:val="32"/>
      <w:szCs w:val="20"/>
      <w:lang w:eastAsia="de-DE" w:bidi="ar-SA"/>
    </w:rPr>
  </w:style>
  <w:style w:type="paragraph" w:customStyle="1" w:styleId="Heading2Num">
    <w:name w:val="Heading2.Num"/>
    <w:next w:val="NormalNoIndent"/>
    <w:qFormat/>
    <w:rsid w:val="006D44B7"/>
    <w:pPr>
      <w:numPr>
        <w:ilvl w:val="1"/>
        <w:numId w:val="8"/>
      </w:numPr>
      <w:spacing w:before="240" w:after="120"/>
      <w:ind w:left="562" w:hanging="562"/>
    </w:pPr>
    <w:rPr>
      <w:rFonts w:ascii="Times New Roman" w:eastAsia="Times New Roman" w:hAnsi="Times New Roman"/>
      <w:b/>
      <w:bCs/>
      <w:iCs/>
      <w:sz w:val="24"/>
      <w:szCs w:val="20"/>
      <w:lang w:eastAsia="de-DE" w:bidi="ar-SA"/>
    </w:rPr>
  </w:style>
  <w:style w:type="numbering" w:customStyle="1" w:styleId="headings">
    <w:name w:val="headings"/>
    <w:basedOn w:val="arabnumitem"/>
    <w:rsid w:val="00B17E0A"/>
    <w:pPr>
      <w:numPr>
        <w:numId w:val="4"/>
      </w:numPr>
    </w:pPr>
  </w:style>
  <w:style w:type="character" w:styleId="Hyperlink">
    <w:name w:val="Hyperlink"/>
    <w:basedOn w:val="DefaultParagraphFont"/>
    <w:uiPriority w:val="99"/>
    <w:rsid w:val="00B17E0A"/>
    <w:rPr>
      <w:color w:val="auto"/>
      <w:u w:val="none"/>
    </w:rPr>
  </w:style>
  <w:style w:type="paragraph" w:customStyle="1" w:styleId="image">
    <w:name w:val="image"/>
    <w:basedOn w:val="Normal"/>
    <w:next w:val="Normal"/>
    <w:rsid w:val="00B17E0A"/>
    <w:pPr>
      <w:spacing w:before="240" w:after="120"/>
      <w:ind w:firstLine="0"/>
      <w:jc w:val="center"/>
    </w:pPr>
  </w:style>
  <w:style w:type="numbering" w:customStyle="1" w:styleId="itemization">
    <w:name w:val="itemization"/>
    <w:basedOn w:val="NoList"/>
    <w:semiHidden/>
    <w:rsid w:val="00B17E0A"/>
  </w:style>
  <w:style w:type="numbering" w:customStyle="1" w:styleId="itemization1">
    <w:name w:val="itemization1"/>
    <w:basedOn w:val="NoList"/>
    <w:rsid w:val="00B17E0A"/>
    <w:pPr>
      <w:numPr>
        <w:numId w:val="2"/>
      </w:numPr>
    </w:pPr>
  </w:style>
  <w:style w:type="numbering" w:customStyle="1" w:styleId="itemization2">
    <w:name w:val="itemization2"/>
    <w:basedOn w:val="NoList"/>
    <w:rsid w:val="00B17E0A"/>
    <w:pPr>
      <w:numPr>
        <w:numId w:val="3"/>
      </w:numPr>
    </w:pPr>
  </w:style>
  <w:style w:type="paragraph" w:customStyle="1" w:styleId="keywords">
    <w:name w:val="keywords"/>
    <w:basedOn w:val="Abstract"/>
    <w:next w:val="Heading1Num"/>
    <w:rsid w:val="007809D1"/>
    <w:pPr>
      <w:spacing w:before="220"/>
      <w:contextualSpacing w:val="0"/>
    </w:pPr>
  </w:style>
  <w:style w:type="paragraph" w:styleId="Header">
    <w:name w:val="header"/>
    <w:basedOn w:val="Normal"/>
    <w:link w:val="HeaderChar"/>
    <w:rsid w:val="00CB6BFA"/>
    <w:pPr>
      <w:pBdr>
        <w:bottom w:val="single" w:sz="4" w:space="1" w:color="auto"/>
      </w:pBdr>
      <w:tabs>
        <w:tab w:val="center" w:pos="4536"/>
        <w:tab w:val="right" w:pos="9072"/>
      </w:tabs>
      <w:spacing w:after="240"/>
      <w:ind w:firstLine="0"/>
    </w:pPr>
    <w:rPr>
      <w:sz w:val="18"/>
    </w:rPr>
  </w:style>
  <w:style w:type="character" w:customStyle="1" w:styleId="HeaderChar">
    <w:name w:val="Header Char"/>
    <w:basedOn w:val="DefaultParagraphFont"/>
    <w:link w:val="Header"/>
    <w:rsid w:val="00CB6BFA"/>
    <w:rPr>
      <w:rFonts w:ascii="Times New Roman" w:eastAsia="Times New Roman" w:hAnsi="Times New Roman"/>
      <w:sz w:val="18"/>
      <w:szCs w:val="20"/>
      <w:lang w:eastAsia="de-DE" w:bidi="ar-SA"/>
    </w:rPr>
  </w:style>
  <w:style w:type="paragraph" w:styleId="ListNumber">
    <w:name w:val="List Number"/>
    <w:basedOn w:val="Normal"/>
    <w:rsid w:val="006531C6"/>
    <w:pPr>
      <w:numPr>
        <w:numId w:val="9"/>
      </w:numPr>
      <w:spacing w:after="120"/>
      <w:ind w:left="230" w:hanging="230"/>
    </w:pPr>
  </w:style>
  <w:style w:type="paragraph" w:customStyle="1" w:styleId="numitem">
    <w:name w:val="numitem"/>
    <w:basedOn w:val="Normal"/>
    <w:rsid w:val="00B17E0A"/>
    <w:pPr>
      <w:numPr>
        <w:numId w:val="13"/>
      </w:numPr>
      <w:spacing w:before="160" w:after="160"/>
      <w:contextualSpacing/>
    </w:pPr>
  </w:style>
  <w:style w:type="paragraph" w:customStyle="1" w:styleId="p1a">
    <w:name w:val="p1a"/>
    <w:basedOn w:val="Normal"/>
    <w:rsid w:val="00B17E0A"/>
    <w:pPr>
      <w:ind w:firstLine="0"/>
    </w:pPr>
  </w:style>
  <w:style w:type="paragraph" w:customStyle="1" w:styleId="Programcode">
    <w:name w:val="Programcode"/>
    <w:basedOn w:val="Normal"/>
    <w:qFormat/>
    <w:rsid w:val="002C571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200" w:lineRule="atLeast"/>
      <w:ind w:firstLine="0"/>
      <w:contextualSpacing/>
      <w:jc w:val="left"/>
    </w:pPr>
    <w:rPr>
      <w:rFonts w:ascii="Courier New" w:hAnsi="Courier New"/>
      <w:b/>
      <w:sz w:val="16"/>
      <w:szCs w:val="16"/>
    </w:rPr>
  </w:style>
  <w:style w:type="paragraph" w:customStyle="1" w:styleId="referenceitem">
    <w:name w:val="referenceitem"/>
    <w:basedOn w:val="Normal"/>
    <w:rsid w:val="00055193"/>
    <w:pPr>
      <w:numPr>
        <w:numId w:val="10"/>
      </w:numPr>
      <w:spacing w:line="220" w:lineRule="atLeast"/>
    </w:pPr>
    <w:rPr>
      <w:sz w:val="18"/>
    </w:rPr>
  </w:style>
  <w:style w:type="numbering" w:customStyle="1" w:styleId="referencelist">
    <w:name w:val="referencelist"/>
    <w:basedOn w:val="NoList"/>
    <w:semiHidden/>
    <w:rsid w:val="00B17E0A"/>
    <w:pPr>
      <w:numPr>
        <w:numId w:val="5"/>
      </w:numPr>
    </w:pPr>
  </w:style>
  <w:style w:type="paragraph" w:customStyle="1" w:styleId="runninghead-left">
    <w:name w:val="running head - left"/>
    <w:basedOn w:val="Normal"/>
    <w:rsid w:val="00B17E0A"/>
    <w:pPr>
      <w:ind w:firstLine="0"/>
      <w:jc w:val="left"/>
    </w:pPr>
    <w:rPr>
      <w:sz w:val="18"/>
      <w:szCs w:val="18"/>
    </w:rPr>
  </w:style>
  <w:style w:type="character" w:customStyle="1" w:styleId="Heading1Char">
    <w:name w:val="Heading 1 Char"/>
    <w:aliases w:val="Appendix Char"/>
    <w:basedOn w:val="DefaultParagraphFont"/>
    <w:link w:val="Heading1"/>
    <w:uiPriority w:val="99"/>
    <w:rsid w:val="00C84980"/>
    <w:rPr>
      <w:rFonts w:ascii="Times New Roman" w:eastAsia="Times New Roman" w:hAnsi="Times New Roman"/>
      <w:b/>
      <w:sz w:val="32"/>
      <w:szCs w:val="20"/>
      <w:lang w:eastAsia="de-DE" w:bidi="ar-SA"/>
    </w:rPr>
  </w:style>
  <w:style w:type="character" w:customStyle="1" w:styleId="Heading2Char">
    <w:name w:val="Heading 2 Char"/>
    <w:aliases w:val="Heading2.Unnum Char"/>
    <w:basedOn w:val="DefaultParagraphFont"/>
    <w:link w:val="Heading2"/>
    <w:uiPriority w:val="99"/>
    <w:rsid w:val="00B61A9E"/>
    <w:rPr>
      <w:rFonts w:eastAsia="Times New Roman"/>
      <w:b/>
      <w:sz w:val="28"/>
      <w:szCs w:val="20"/>
      <w:lang w:eastAsia="de-DE" w:bidi="ar-SA"/>
    </w:rPr>
  </w:style>
  <w:style w:type="character" w:customStyle="1" w:styleId="Heading3Char">
    <w:name w:val="Heading 3 Char"/>
    <w:aliases w:val="Heading3.Unnum Char"/>
    <w:basedOn w:val="DefaultParagraphFont"/>
    <w:link w:val="Heading3"/>
    <w:uiPriority w:val="99"/>
    <w:rsid w:val="00B61A9E"/>
    <w:rPr>
      <w:rFonts w:eastAsia="Times New Roman"/>
      <w:i/>
      <w:sz w:val="24"/>
      <w:szCs w:val="20"/>
      <w:lang w:eastAsia="de-DE" w:bidi="ar-SA"/>
    </w:rPr>
  </w:style>
  <w:style w:type="character" w:customStyle="1" w:styleId="Heading4Char">
    <w:name w:val="Heading 4 Char"/>
    <w:aliases w:val="Heading4.Unnum Char"/>
    <w:basedOn w:val="DefaultParagraphFont"/>
    <w:link w:val="Heading4"/>
    <w:uiPriority w:val="99"/>
    <w:rsid w:val="004E7193"/>
    <w:rPr>
      <w:rFonts w:ascii="Times New Roman" w:eastAsia="Times New Roman" w:hAnsi="Times New Roman"/>
      <w:i/>
      <w:sz w:val="20"/>
      <w:szCs w:val="20"/>
      <w:u w:val="single"/>
      <w:lang w:eastAsia="de-DE" w:bidi="ar-SA"/>
    </w:rPr>
  </w:style>
  <w:style w:type="character" w:customStyle="1" w:styleId="Heading5Char">
    <w:name w:val="Heading 5 Char"/>
    <w:basedOn w:val="DefaultParagraphFont"/>
    <w:link w:val="Heading5"/>
    <w:rsid w:val="0090666A"/>
    <w:rPr>
      <w:rFonts w:ascii="Times New Roman" w:eastAsia="Times New Roman" w:hAnsi="Times New Roman"/>
      <w:sz w:val="20"/>
      <w:szCs w:val="20"/>
      <w:lang w:eastAsia="de-DE" w:bidi="ar-SA"/>
    </w:rPr>
  </w:style>
  <w:style w:type="character" w:customStyle="1" w:styleId="Heading6Char">
    <w:name w:val="Heading 6 Char"/>
    <w:basedOn w:val="DefaultParagraphFont"/>
    <w:link w:val="Heading6"/>
    <w:rsid w:val="0090666A"/>
    <w:rPr>
      <w:rFonts w:ascii="Times New Roman" w:eastAsia="Times New Roman" w:hAnsi="Times New Roman"/>
      <w:sz w:val="20"/>
      <w:szCs w:val="20"/>
      <w:lang w:eastAsia="de-DE" w:bidi="ar-SA"/>
    </w:rPr>
  </w:style>
  <w:style w:type="character" w:customStyle="1" w:styleId="Heading7Char">
    <w:name w:val="Heading 7 Char"/>
    <w:basedOn w:val="DefaultParagraphFont"/>
    <w:link w:val="Heading7"/>
    <w:rsid w:val="0090666A"/>
    <w:rPr>
      <w:rFonts w:ascii="Times New Roman" w:eastAsia="Times New Roman" w:hAnsi="Times New Roman"/>
      <w:sz w:val="20"/>
      <w:szCs w:val="20"/>
      <w:lang w:eastAsia="de-DE" w:bidi="ar-SA"/>
    </w:rPr>
  </w:style>
  <w:style w:type="character" w:customStyle="1" w:styleId="Heading8Char">
    <w:name w:val="Heading 8 Char"/>
    <w:basedOn w:val="DefaultParagraphFont"/>
    <w:link w:val="Heading8"/>
    <w:rsid w:val="0090666A"/>
    <w:rPr>
      <w:rFonts w:ascii="Times New Roman" w:eastAsia="Times New Roman" w:hAnsi="Times New Roman"/>
      <w:sz w:val="20"/>
      <w:szCs w:val="20"/>
      <w:lang w:eastAsia="de-DE" w:bidi="ar-SA"/>
    </w:rPr>
  </w:style>
  <w:style w:type="character" w:customStyle="1" w:styleId="Heading9Char">
    <w:name w:val="Heading 9 Char"/>
    <w:basedOn w:val="DefaultParagraphFont"/>
    <w:link w:val="Heading9"/>
    <w:rsid w:val="0090666A"/>
    <w:rPr>
      <w:rFonts w:ascii="Times New Roman" w:eastAsia="Times New Roman" w:hAnsi="Times New Roman"/>
      <w:sz w:val="20"/>
      <w:szCs w:val="20"/>
      <w:lang w:eastAsia="de-DE" w:bidi="ar-SA"/>
    </w:rPr>
  </w:style>
  <w:style w:type="paragraph" w:customStyle="1" w:styleId="runninghead-right">
    <w:name w:val="running head - right"/>
    <w:basedOn w:val="Normal"/>
    <w:rsid w:val="00B17E0A"/>
    <w:pPr>
      <w:ind w:firstLine="0"/>
      <w:jc w:val="right"/>
    </w:pPr>
    <w:rPr>
      <w:bCs/>
      <w:sz w:val="18"/>
      <w:szCs w:val="18"/>
    </w:rPr>
  </w:style>
  <w:style w:type="character" w:styleId="PageNumber">
    <w:name w:val="page number"/>
    <w:basedOn w:val="DefaultParagraphFont"/>
    <w:rsid w:val="00B17E0A"/>
    <w:rPr>
      <w:sz w:val="18"/>
    </w:rPr>
  </w:style>
  <w:style w:type="paragraph" w:customStyle="1" w:styleId="papertitle">
    <w:name w:val="papertitle"/>
    <w:basedOn w:val="Normal"/>
    <w:next w:val="Author"/>
    <w:rsid w:val="00B17E0A"/>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rsid w:val="00B17E0A"/>
    <w:pPr>
      <w:spacing w:before="120" w:line="280" w:lineRule="atLeast"/>
    </w:pPr>
    <w:rPr>
      <w:sz w:val="24"/>
    </w:rPr>
  </w:style>
  <w:style w:type="paragraph" w:customStyle="1" w:styleId="tablecaption">
    <w:name w:val="tablecaption"/>
    <w:basedOn w:val="Normal"/>
    <w:next w:val="Normal"/>
    <w:rsid w:val="00B17E0A"/>
    <w:pPr>
      <w:keepNext/>
      <w:keepLines/>
      <w:spacing w:before="240" w:after="120" w:line="220" w:lineRule="atLeast"/>
      <w:ind w:firstLine="0"/>
      <w:jc w:val="center"/>
    </w:pPr>
    <w:rPr>
      <w:sz w:val="18"/>
      <w:lang w:val="de-DE"/>
    </w:rPr>
  </w:style>
  <w:style w:type="character" w:customStyle="1" w:styleId="url">
    <w:name w:val="url"/>
    <w:basedOn w:val="DefaultParagraphFont"/>
    <w:rsid w:val="00B17E0A"/>
    <w:rPr>
      <w:rFonts w:ascii="Courier" w:hAnsi="Courier"/>
      <w:noProof/>
      <w:lang w:val="en-US"/>
    </w:rPr>
  </w:style>
  <w:style w:type="paragraph" w:styleId="FootnoteText">
    <w:name w:val="footnote text"/>
    <w:basedOn w:val="Normal"/>
    <w:link w:val="FootnoteTextChar"/>
    <w:rsid w:val="00B17E0A"/>
    <w:pPr>
      <w:spacing w:line="220" w:lineRule="atLeast"/>
      <w:ind w:left="227" w:hanging="227"/>
    </w:pPr>
    <w:rPr>
      <w:sz w:val="18"/>
    </w:rPr>
  </w:style>
  <w:style w:type="character" w:customStyle="1" w:styleId="FootnoteTextChar">
    <w:name w:val="Footnote Text Char"/>
    <w:basedOn w:val="DefaultParagraphFont"/>
    <w:link w:val="FootnoteText"/>
    <w:rsid w:val="00364275"/>
    <w:rPr>
      <w:rFonts w:ascii="Times New Roman" w:eastAsia="Times New Roman" w:hAnsi="Times New Roman"/>
      <w:sz w:val="18"/>
      <w:szCs w:val="20"/>
      <w:lang w:eastAsia="de-DE" w:bidi="ar-SA"/>
    </w:rPr>
  </w:style>
  <w:style w:type="paragraph" w:styleId="BalloonText">
    <w:name w:val="Balloon Text"/>
    <w:basedOn w:val="Normal"/>
    <w:link w:val="BalloonTextChar"/>
    <w:rsid w:val="007D3F01"/>
    <w:rPr>
      <w:rFonts w:ascii="Tahoma" w:hAnsi="Tahoma" w:cs="Tahoma"/>
      <w:sz w:val="16"/>
      <w:szCs w:val="16"/>
    </w:rPr>
  </w:style>
  <w:style w:type="character" w:customStyle="1" w:styleId="BalloonTextChar">
    <w:name w:val="Balloon Text Char"/>
    <w:basedOn w:val="DefaultParagraphFont"/>
    <w:link w:val="BalloonText"/>
    <w:rsid w:val="007D3F01"/>
    <w:rPr>
      <w:rFonts w:ascii="Tahoma" w:eastAsia="Times New Roman" w:hAnsi="Tahoma" w:cs="Tahoma"/>
      <w:sz w:val="16"/>
      <w:szCs w:val="16"/>
      <w:lang w:eastAsia="de-DE" w:bidi="ar-SA"/>
    </w:rPr>
  </w:style>
  <w:style w:type="character" w:customStyle="1" w:styleId="RH">
    <w:name w:val="RH"/>
    <w:basedOn w:val="DefaultParagraphFont"/>
    <w:rsid w:val="000F1F28"/>
  </w:style>
  <w:style w:type="paragraph" w:customStyle="1" w:styleId="ReferenceLine">
    <w:name w:val="ReferenceLine"/>
    <w:basedOn w:val="p1a"/>
    <w:rsid w:val="00B17E0A"/>
    <w:pPr>
      <w:spacing w:line="200" w:lineRule="exact"/>
    </w:pPr>
    <w:rPr>
      <w:sz w:val="16"/>
    </w:rPr>
  </w:style>
  <w:style w:type="table" w:styleId="TableGrid">
    <w:name w:val="Table Grid"/>
    <w:basedOn w:val="TableNormal"/>
    <w:rsid w:val="006C3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qFormat/>
    <w:rsid w:val="00F441C5"/>
    <w:pPr>
      <w:tabs>
        <w:tab w:val="left" w:pos="288"/>
        <w:tab w:val="left" w:pos="576"/>
        <w:tab w:val="left" w:pos="864"/>
        <w:tab w:val="left" w:pos="1152"/>
        <w:tab w:val="left" w:pos="1440"/>
        <w:tab w:val="left" w:pos="1728"/>
        <w:tab w:val="left" w:pos="2016"/>
        <w:tab w:val="left" w:pos="2304"/>
        <w:tab w:val="left" w:pos="2592"/>
        <w:tab w:val="left" w:pos="2880"/>
      </w:tabs>
      <w:spacing w:before="40" w:after="40" w:line="228" w:lineRule="auto"/>
      <w:contextualSpacing/>
    </w:pPr>
    <w:rPr>
      <w:rFonts w:ascii="Courier New" w:eastAsia="Times New Roman" w:hAnsi="Courier New"/>
      <w:sz w:val="14"/>
      <w:szCs w:val="20"/>
      <w:lang w:bidi="ar-SA"/>
    </w:rPr>
  </w:style>
  <w:style w:type="paragraph" w:styleId="BodyText">
    <w:name w:val="Body Text"/>
    <w:basedOn w:val="Normal"/>
    <w:link w:val="BodyTextChar"/>
    <w:rsid w:val="00051AD4"/>
    <w:pPr>
      <w:overflowPunct/>
      <w:autoSpaceDE/>
      <w:autoSpaceDN/>
      <w:adjustRightInd/>
      <w:spacing w:line="228" w:lineRule="auto"/>
      <w:ind w:firstLine="288"/>
      <w:textAlignment w:val="auto"/>
    </w:pPr>
    <w:rPr>
      <w:rFonts w:eastAsia="SimSun"/>
      <w:spacing w:val="-1"/>
      <w:lang w:eastAsia="en-US"/>
    </w:rPr>
  </w:style>
  <w:style w:type="character" w:customStyle="1" w:styleId="BodyTextChar">
    <w:name w:val="Body Text Char"/>
    <w:basedOn w:val="DefaultParagraphFont"/>
    <w:link w:val="BodyText"/>
    <w:rsid w:val="00051AD4"/>
    <w:rPr>
      <w:rFonts w:ascii="Times New Roman" w:eastAsia="SimSun" w:hAnsi="Times New Roman"/>
      <w:spacing w:val="-1"/>
      <w:sz w:val="20"/>
      <w:szCs w:val="20"/>
      <w:lang w:bidi="ar-SA"/>
    </w:rPr>
  </w:style>
  <w:style w:type="paragraph" w:customStyle="1" w:styleId="tablehead">
    <w:name w:val="table head"/>
    <w:rsid w:val="00051AD4"/>
    <w:pPr>
      <w:numPr>
        <w:numId w:val="22"/>
      </w:numPr>
      <w:spacing w:before="240" w:after="120" w:line="216" w:lineRule="auto"/>
      <w:jc w:val="center"/>
    </w:pPr>
    <w:rPr>
      <w:rFonts w:ascii="Times New Roman" w:eastAsia="SimSun" w:hAnsi="Times New Roman"/>
      <w:smallCaps/>
      <w:noProof/>
      <w:sz w:val="16"/>
      <w:szCs w:val="16"/>
      <w:lang w:bidi="ar-SA"/>
    </w:rPr>
  </w:style>
  <w:style w:type="paragraph" w:styleId="BodyTextIndent">
    <w:name w:val="Body Text Indent"/>
    <w:basedOn w:val="Normal"/>
    <w:link w:val="BodyTextIndentChar"/>
    <w:rsid w:val="00051AD4"/>
    <w:pPr>
      <w:overflowPunct/>
      <w:autoSpaceDE/>
      <w:autoSpaceDN/>
      <w:adjustRightInd/>
      <w:spacing w:after="120"/>
      <w:ind w:left="283" w:firstLine="0"/>
      <w:jc w:val="center"/>
      <w:textAlignment w:val="auto"/>
    </w:pPr>
    <w:rPr>
      <w:rFonts w:eastAsia="SimSun"/>
      <w:lang w:eastAsia="en-US"/>
    </w:rPr>
  </w:style>
  <w:style w:type="character" w:customStyle="1" w:styleId="BodyTextIndentChar">
    <w:name w:val="Body Text Indent Char"/>
    <w:basedOn w:val="DefaultParagraphFont"/>
    <w:link w:val="BodyTextIndent"/>
    <w:rsid w:val="00051AD4"/>
    <w:rPr>
      <w:rFonts w:ascii="Times New Roman" w:eastAsia="SimSun" w:hAnsi="Times New Roman"/>
      <w:sz w:val="20"/>
      <w:szCs w:val="20"/>
      <w:lang w:bidi="ar-SA"/>
    </w:rPr>
  </w:style>
  <w:style w:type="paragraph" w:customStyle="1" w:styleId="References">
    <w:name w:val="References"/>
    <w:qFormat/>
    <w:rsid w:val="00113ED1"/>
    <w:pPr>
      <w:numPr>
        <w:numId w:val="23"/>
      </w:numPr>
      <w:tabs>
        <w:tab w:val="left" w:pos="288"/>
      </w:tabs>
      <w:spacing w:after="50" w:line="180" w:lineRule="exact"/>
      <w:ind w:left="288" w:hanging="288"/>
      <w:jc w:val="both"/>
    </w:pPr>
    <w:rPr>
      <w:rFonts w:ascii="Times New Roman" w:eastAsia="MS Mincho" w:hAnsi="Times New Roman"/>
      <w:noProof/>
      <w:sz w:val="16"/>
      <w:szCs w:val="16"/>
      <w:lang w:bidi="ar-SA"/>
    </w:rPr>
  </w:style>
  <w:style w:type="paragraph" w:styleId="NoSpacing">
    <w:name w:val="No Spacing"/>
    <w:uiPriority w:val="1"/>
    <w:rsid w:val="00DC6BE6"/>
    <w:pPr>
      <w:overflowPunct w:val="0"/>
      <w:autoSpaceDE w:val="0"/>
      <w:autoSpaceDN w:val="0"/>
      <w:adjustRightInd w:val="0"/>
      <w:spacing w:after="0" w:line="240" w:lineRule="auto"/>
      <w:ind w:firstLine="227"/>
      <w:jc w:val="both"/>
      <w:textAlignment w:val="baseline"/>
    </w:pPr>
    <w:rPr>
      <w:rFonts w:ascii="Times New Roman" w:eastAsia="Times New Roman" w:hAnsi="Times New Roman"/>
      <w:sz w:val="20"/>
      <w:szCs w:val="20"/>
      <w:lang w:eastAsia="de-DE" w:bidi="ar-SA"/>
    </w:rPr>
  </w:style>
  <w:style w:type="paragraph" w:customStyle="1" w:styleId="NormalNoIndent">
    <w:name w:val="NormalNoIndent"/>
    <w:basedOn w:val="Normal"/>
    <w:next w:val="Normal"/>
    <w:qFormat/>
    <w:rsid w:val="00157529"/>
    <w:pPr>
      <w:ind w:firstLine="0"/>
    </w:pPr>
    <w:rPr>
      <w:rFonts w:eastAsiaTheme="minorEastAsia"/>
      <w:lang w:eastAsia="en-US"/>
    </w:rPr>
  </w:style>
  <w:style w:type="character" w:styleId="CommentReference">
    <w:name w:val="annotation reference"/>
    <w:basedOn w:val="DefaultParagraphFont"/>
    <w:rsid w:val="000166B7"/>
    <w:rPr>
      <w:sz w:val="18"/>
      <w:szCs w:val="18"/>
    </w:rPr>
  </w:style>
  <w:style w:type="paragraph" w:styleId="CommentText">
    <w:name w:val="annotation text"/>
    <w:basedOn w:val="Normal"/>
    <w:link w:val="CommentTextChar"/>
    <w:rsid w:val="000166B7"/>
    <w:rPr>
      <w:szCs w:val="24"/>
    </w:rPr>
  </w:style>
  <w:style w:type="character" w:customStyle="1" w:styleId="CommentTextChar">
    <w:name w:val="Comment Text Char"/>
    <w:basedOn w:val="DefaultParagraphFont"/>
    <w:link w:val="CommentText"/>
    <w:rsid w:val="000166B7"/>
    <w:rPr>
      <w:rFonts w:ascii="Times New Roman" w:eastAsia="Times New Roman" w:hAnsi="Times New Roman"/>
      <w:sz w:val="24"/>
      <w:szCs w:val="24"/>
      <w:lang w:eastAsia="de-DE" w:bidi="ar-SA"/>
    </w:rPr>
  </w:style>
  <w:style w:type="paragraph" w:styleId="CommentSubject">
    <w:name w:val="annotation subject"/>
    <w:basedOn w:val="CommentText"/>
    <w:next w:val="CommentText"/>
    <w:link w:val="CommentSubjectChar"/>
    <w:rsid w:val="000166B7"/>
    <w:rPr>
      <w:b/>
      <w:bCs/>
      <w:sz w:val="20"/>
      <w:szCs w:val="20"/>
    </w:rPr>
  </w:style>
  <w:style w:type="character" w:customStyle="1" w:styleId="CommentSubjectChar">
    <w:name w:val="Comment Subject Char"/>
    <w:basedOn w:val="CommentTextChar"/>
    <w:link w:val="CommentSubject"/>
    <w:rsid w:val="000166B7"/>
    <w:rPr>
      <w:rFonts w:ascii="Times New Roman" w:eastAsia="Times New Roman" w:hAnsi="Times New Roman"/>
      <w:b/>
      <w:bCs/>
      <w:sz w:val="20"/>
      <w:szCs w:val="20"/>
      <w:lang w:eastAsia="de-DE" w:bidi="ar-SA"/>
    </w:rPr>
  </w:style>
  <w:style w:type="character" w:customStyle="1" w:styleId="CodeString">
    <w:name w:val="CodeString"/>
    <w:basedOn w:val="DefaultParagraphFont"/>
    <w:uiPriority w:val="1"/>
    <w:qFormat/>
    <w:rsid w:val="00126E2E"/>
    <w:rPr>
      <w:rFonts w:ascii="Courier New" w:hAnsi="Courier New"/>
      <w:b/>
      <w:bCs/>
      <w:sz w:val="16"/>
      <w:szCs w:val="16"/>
    </w:rPr>
  </w:style>
  <w:style w:type="paragraph" w:styleId="ListParagraph">
    <w:name w:val="List Paragraph"/>
    <w:basedOn w:val="Normal"/>
    <w:uiPriority w:val="34"/>
    <w:qFormat/>
    <w:rsid w:val="00C505EB"/>
    <w:pPr>
      <w:ind w:left="720"/>
      <w:contextualSpacing/>
    </w:pPr>
  </w:style>
  <w:style w:type="character" w:styleId="PlaceholderText">
    <w:name w:val="Placeholder Text"/>
    <w:basedOn w:val="DefaultParagraphFont"/>
    <w:uiPriority w:val="99"/>
    <w:semiHidden/>
    <w:rsid w:val="00F224A5"/>
    <w:rPr>
      <w:color w:val="808080"/>
    </w:rPr>
  </w:style>
  <w:style w:type="paragraph" w:customStyle="1" w:styleId="papertitle0">
    <w:name w:val="paper title"/>
    <w:uiPriority w:val="99"/>
    <w:rsid w:val="007427B5"/>
    <w:pPr>
      <w:spacing w:after="120" w:line="240" w:lineRule="auto"/>
      <w:jc w:val="center"/>
    </w:pPr>
    <w:rPr>
      <w:rFonts w:ascii="Times New Roman" w:eastAsia="Times New Roman" w:hAnsi="Times New Roman"/>
      <w:bCs/>
      <w:noProof/>
      <w:sz w:val="48"/>
      <w:szCs w:val="48"/>
      <w:lang w:bidi="ar-SA"/>
    </w:rPr>
  </w:style>
  <w:style w:type="paragraph" w:customStyle="1" w:styleId="bulletlist">
    <w:name w:val="bullet list"/>
    <w:basedOn w:val="BodyText"/>
    <w:rsid w:val="007427B5"/>
    <w:pPr>
      <w:numPr>
        <w:numId w:val="26"/>
      </w:numPr>
      <w:tabs>
        <w:tab w:val="clear" w:pos="648"/>
        <w:tab w:val="left" w:pos="288"/>
      </w:tabs>
      <w:spacing w:after="120"/>
      <w:ind w:left="576" w:hanging="288"/>
    </w:pPr>
    <w:rPr>
      <w:rFonts w:eastAsia="MS Mincho"/>
      <w:szCs w:val="24"/>
    </w:rPr>
  </w:style>
  <w:style w:type="paragraph" w:styleId="Quote">
    <w:name w:val="Quote"/>
    <w:basedOn w:val="Normal"/>
    <w:next w:val="Normal"/>
    <w:link w:val="QuoteChar"/>
    <w:uiPriority w:val="29"/>
    <w:qFormat/>
    <w:rsid w:val="005F188F"/>
    <w:pPr>
      <w:overflowPunct/>
      <w:autoSpaceDE/>
      <w:autoSpaceDN/>
      <w:adjustRightInd/>
      <w:spacing w:before="120" w:after="120"/>
      <w:ind w:left="432" w:right="432" w:firstLine="0"/>
      <w:textAlignment w:val="auto"/>
    </w:pPr>
    <w:rPr>
      <w:iCs/>
      <w:color w:val="000000" w:themeColor="text1"/>
      <w:szCs w:val="24"/>
      <w:lang w:eastAsia="en-US"/>
    </w:rPr>
  </w:style>
  <w:style w:type="character" w:customStyle="1" w:styleId="QuoteChar">
    <w:name w:val="Quote Char"/>
    <w:basedOn w:val="DefaultParagraphFont"/>
    <w:link w:val="Quote"/>
    <w:uiPriority w:val="29"/>
    <w:rsid w:val="005F188F"/>
    <w:rPr>
      <w:rFonts w:ascii="Times New Roman" w:eastAsia="Times New Roman" w:hAnsi="Times New Roman"/>
      <w:iCs/>
      <w:color w:val="000000" w:themeColor="text1"/>
      <w:sz w:val="20"/>
      <w:szCs w:val="24"/>
      <w:lang w:bidi="ar-SA"/>
    </w:rPr>
  </w:style>
  <w:style w:type="paragraph" w:customStyle="1" w:styleId="FigureCaption">
    <w:name w:val="FigureCaption"/>
    <w:next w:val="Normal"/>
    <w:qFormat/>
    <w:rsid w:val="008C32FA"/>
    <w:pPr>
      <w:numPr>
        <w:numId w:val="27"/>
      </w:numPr>
      <w:tabs>
        <w:tab w:val="left" w:pos="533"/>
      </w:tabs>
      <w:spacing w:before="80" w:line="240" w:lineRule="auto"/>
      <w:jc w:val="center"/>
    </w:pPr>
    <w:rPr>
      <w:rFonts w:ascii="Times New Roman" w:eastAsia="Times New Roman" w:hAnsi="Times New Roman"/>
      <w:noProof/>
      <w:sz w:val="20"/>
      <w:szCs w:val="16"/>
      <w:lang w:bidi="ar-SA"/>
    </w:rPr>
  </w:style>
  <w:style w:type="paragraph" w:customStyle="1" w:styleId="FigurePlacement">
    <w:name w:val="FigurePlacement"/>
    <w:basedOn w:val="Normal"/>
    <w:next w:val="FigureCaption"/>
    <w:qFormat/>
    <w:rsid w:val="00D36AA4"/>
    <w:pPr>
      <w:spacing w:before="240" w:after="240"/>
      <w:ind w:firstLine="0"/>
      <w:jc w:val="center"/>
    </w:pPr>
    <w:rPr>
      <w:lang w:eastAsia="en-US"/>
    </w:rPr>
  </w:style>
  <w:style w:type="paragraph" w:customStyle="1" w:styleId="NoteLevel1">
    <w:name w:val="Note Level 1"/>
    <w:basedOn w:val="Normal"/>
    <w:qFormat/>
    <w:rsid w:val="009A6E4A"/>
    <w:pPr>
      <w:keepNext/>
      <w:numPr>
        <w:numId w:val="25"/>
      </w:numPr>
      <w:contextualSpacing/>
      <w:outlineLvl w:val="0"/>
    </w:pPr>
    <w:rPr>
      <w:rFonts w:ascii="Verdana" w:hAnsi="Verdana"/>
      <w:color w:val="FF0000"/>
    </w:rPr>
  </w:style>
  <w:style w:type="paragraph" w:styleId="ListBullet2">
    <w:name w:val="List Bullet 2"/>
    <w:basedOn w:val="Normal"/>
    <w:qFormat/>
    <w:rsid w:val="005F188F"/>
    <w:pPr>
      <w:numPr>
        <w:numId w:val="14"/>
      </w:numPr>
      <w:spacing w:before="120" w:after="120"/>
      <w:ind w:left="648"/>
    </w:pPr>
  </w:style>
  <w:style w:type="paragraph" w:styleId="BlockText">
    <w:name w:val="Block Text"/>
    <w:basedOn w:val="Normal"/>
    <w:rsid w:val="00011680"/>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
      <w:iCs/>
      <w:color w:val="4F81BD" w:themeColor="accent1"/>
    </w:rPr>
  </w:style>
  <w:style w:type="paragraph" w:styleId="BodyTextIndent2">
    <w:name w:val="Body Text Indent 2"/>
    <w:basedOn w:val="Normal"/>
    <w:link w:val="BodyTextIndent2Char"/>
    <w:rsid w:val="00011680"/>
    <w:pPr>
      <w:spacing w:after="120" w:line="480" w:lineRule="auto"/>
      <w:ind w:left="360"/>
    </w:pPr>
  </w:style>
  <w:style w:type="character" w:customStyle="1" w:styleId="BodyTextIndent2Char">
    <w:name w:val="Body Text Indent 2 Char"/>
    <w:basedOn w:val="DefaultParagraphFont"/>
    <w:link w:val="BodyTextIndent2"/>
    <w:rsid w:val="00011680"/>
    <w:rPr>
      <w:rFonts w:ascii="Times New Roman" w:eastAsia="Times New Roman" w:hAnsi="Times New Roman"/>
      <w:sz w:val="20"/>
      <w:szCs w:val="20"/>
      <w:lang w:eastAsia="de-DE" w:bidi="ar-SA"/>
    </w:rPr>
  </w:style>
  <w:style w:type="paragraph" w:styleId="BodyTextIndent3">
    <w:name w:val="Body Text Indent 3"/>
    <w:basedOn w:val="Normal"/>
    <w:link w:val="BodyTextIndent3Char"/>
    <w:rsid w:val="00011680"/>
    <w:pPr>
      <w:spacing w:after="120"/>
      <w:ind w:left="360"/>
    </w:pPr>
    <w:rPr>
      <w:sz w:val="16"/>
      <w:szCs w:val="16"/>
    </w:rPr>
  </w:style>
  <w:style w:type="character" w:customStyle="1" w:styleId="BodyTextIndent3Char">
    <w:name w:val="Body Text Indent 3 Char"/>
    <w:basedOn w:val="DefaultParagraphFont"/>
    <w:link w:val="BodyTextIndent3"/>
    <w:rsid w:val="00011680"/>
    <w:rPr>
      <w:rFonts w:ascii="Times New Roman" w:eastAsia="Times New Roman" w:hAnsi="Times New Roman"/>
      <w:sz w:val="16"/>
      <w:szCs w:val="16"/>
      <w:lang w:eastAsia="de-DE" w:bidi="ar-SA"/>
    </w:rPr>
  </w:style>
  <w:style w:type="paragraph" w:styleId="List">
    <w:name w:val="List"/>
    <w:basedOn w:val="Normal"/>
    <w:rsid w:val="00011680"/>
    <w:pPr>
      <w:ind w:left="360" w:hanging="360"/>
      <w:contextualSpacing/>
    </w:pPr>
  </w:style>
  <w:style w:type="paragraph" w:styleId="List2">
    <w:name w:val="List 2"/>
    <w:basedOn w:val="Normal"/>
    <w:rsid w:val="00011680"/>
    <w:pPr>
      <w:ind w:left="720" w:hanging="360"/>
      <w:contextualSpacing/>
    </w:pPr>
  </w:style>
  <w:style w:type="paragraph" w:customStyle="1" w:styleId="Definition">
    <w:name w:val="Definition"/>
    <w:basedOn w:val="Normal"/>
    <w:next w:val="Normal"/>
    <w:qFormat/>
    <w:rsid w:val="00067186"/>
    <w:pPr>
      <w:spacing w:before="120" w:after="120"/>
      <w:ind w:left="432" w:right="432" w:firstLine="0"/>
    </w:pPr>
  </w:style>
  <w:style w:type="paragraph" w:customStyle="1" w:styleId="Body">
    <w:name w:val="Body"/>
    <w:qFormat/>
    <w:rsid w:val="00CD34BA"/>
    <w:pPr>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color w:val="000000"/>
      <w:w w:val="0"/>
      <w:sz w:val="24"/>
      <w:szCs w:val="24"/>
      <w:lang w:bidi="ar-SA"/>
    </w:rPr>
  </w:style>
  <w:style w:type="paragraph" w:customStyle="1" w:styleId="PubTitle">
    <w:name w:val="PubTitle"/>
    <w:next w:val="Body"/>
    <w:uiPriority w:val="99"/>
    <w:rsid w:val="00CD34BA"/>
    <w:pPr>
      <w:keepNext/>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i/>
      <w:iCs/>
      <w:color w:val="000000"/>
      <w:w w:val="0"/>
      <w:sz w:val="24"/>
      <w:szCs w:val="24"/>
      <w:lang w:bidi="ar-SA"/>
    </w:rPr>
  </w:style>
  <w:style w:type="paragraph" w:customStyle="1" w:styleId="Block">
    <w:name w:val="Block"/>
    <w:next w:val="Body"/>
    <w:uiPriority w:val="99"/>
    <w:qFormat/>
    <w:rsid w:val="00CD34BA"/>
    <w:pPr>
      <w:keepNext/>
      <w:tabs>
        <w:tab w:val="right" w:pos="9360"/>
      </w:tabs>
      <w:suppressAutoHyphens/>
      <w:autoSpaceDE w:val="0"/>
      <w:autoSpaceDN w:val="0"/>
      <w:adjustRightInd w:val="0"/>
      <w:spacing w:before="160" w:after="0" w:line="280" w:lineRule="atLeast"/>
    </w:pPr>
    <w:rPr>
      <w:rFonts w:ascii="Times New Roman" w:eastAsia="Times New Roman" w:hAnsi="Times New Roman"/>
      <w:color w:val="000000"/>
      <w:w w:val="0"/>
      <w:sz w:val="24"/>
      <w:szCs w:val="24"/>
      <w:lang w:bidi="ar-SA"/>
    </w:rPr>
  </w:style>
  <w:style w:type="paragraph" w:styleId="Revision">
    <w:name w:val="Revision"/>
    <w:hidden/>
    <w:uiPriority w:val="99"/>
    <w:semiHidden/>
    <w:rsid w:val="00396791"/>
    <w:pPr>
      <w:spacing w:after="0" w:line="240" w:lineRule="auto"/>
    </w:pPr>
    <w:rPr>
      <w:rFonts w:ascii="Times New Roman" w:eastAsia="Times New Roman" w:hAnsi="Times New Roman"/>
      <w:sz w:val="20"/>
      <w:szCs w:val="20"/>
      <w:lang w:eastAsia="de-DE" w:bidi="ar-SA"/>
    </w:rPr>
  </w:style>
  <w:style w:type="paragraph" w:styleId="TOC1">
    <w:name w:val="toc 1"/>
    <w:basedOn w:val="Normal"/>
    <w:next w:val="Normal"/>
    <w:autoRedefine/>
    <w:uiPriority w:val="39"/>
    <w:rsid w:val="00074EAD"/>
    <w:pPr>
      <w:tabs>
        <w:tab w:val="left" w:pos="567"/>
        <w:tab w:val="right" w:leader="dot" w:pos="9004"/>
      </w:tabs>
      <w:spacing w:before="240"/>
      <w:ind w:firstLine="230"/>
    </w:pPr>
  </w:style>
  <w:style w:type="paragraph" w:styleId="TOC2">
    <w:name w:val="toc 2"/>
    <w:basedOn w:val="Normal"/>
    <w:next w:val="Normal"/>
    <w:autoRedefine/>
    <w:uiPriority w:val="39"/>
    <w:rsid w:val="005F188F"/>
    <w:pPr>
      <w:ind w:left="200"/>
    </w:pPr>
  </w:style>
  <w:style w:type="paragraph" w:styleId="TOC3">
    <w:name w:val="toc 3"/>
    <w:basedOn w:val="Normal"/>
    <w:next w:val="Normal"/>
    <w:autoRedefine/>
    <w:uiPriority w:val="39"/>
    <w:rsid w:val="005F188F"/>
    <w:pPr>
      <w:ind w:left="400"/>
    </w:pPr>
  </w:style>
  <w:style w:type="paragraph" w:styleId="TOC4">
    <w:name w:val="toc 4"/>
    <w:basedOn w:val="Normal"/>
    <w:next w:val="Normal"/>
    <w:autoRedefine/>
    <w:rsid w:val="005F188F"/>
    <w:pPr>
      <w:ind w:left="600"/>
    </w:pPr>
  </w:style>
  <w:style w:type="paragraph" w:styleId="TOC5">
    <w:name w:val="toc 5"/>
    <w:basedOn w:val="Normal"/>
    <w:next w:val="Normal"/>
    <w:autoRedefine/>
    <w:rsid w:val="005F188F"/>
    <w:pPr>
      <w:ind w:left="800"/>
    </w:pPr>
  </w:style>
  <w:style w:type="paragraph" w:styleId="TOC6">
    <w:name w:val="toc 6"/>
    <w:basedOn w:val="Normal"/>
    <w:next w:val="Normal"/>
    <w:autoRedefine/>
    <w:rsid w:val="005F188F"/>
    <w:pPr>
      <w:ind w:left="1000"/>
    </w:pPr>
  </w:style>
  <w:style w:type="paragraph" w:styleId="TOC7">
    <w:name w:val="toc 7"/>
    <w:basedOn w:val="Normal"/>
    <w:next w:val="Normal"/>
    <w:autoRedefine/>
    <w:rsid w:val="005F188F"/>
    <w:pPr>
      <w:ind w:left="1200"/>
    </w:pPr>
  </w:style>
  <w:style w:type="paragraph" w:styleId="TOC8">
    <w:name w:val="toc 8"/>
    <w:basedOn w:val="Normal"/>
    <w:next w:val="Normal"/>
    <w:autoRedefine/>
    <w:rsid w:val="005F188F"/>
    <w:pPr>
      <w:ind w:left="1400"/>
    </w:pPr>
  </w:style>
  <w:style w:type="paragraph" w:styleId="TOC9">
    <w:name w:val="toc 9"/>
    <w:basedOn w:val="Normal"/>
    <w:next w:val="Normal"/>
    <w:autoRedefine/>
    <w:rsid w:val="005F188F"/>
    <w:pPr>
      <w:ind w:left="1600"/>
    </w:pPr>
  </w:style>
  <w:style w:type="paragraph" w:customStyle="1" w:styleId="Heading1NotInContents">
    <w:name w:val="Heading1NotInContents"/>
    <w:next w:val="NormalNoIndent"/>
    <w:qFormat/>
    <w:rsid w:val="00AB12F8"/>
    <w:pPr>
      <w:tabs>
        <w:tab w:val="right" w:leader="dot" w:pos="9004"/>
      </w:tabs>
    </w:pPr>
    <w:rPr>
      <w:rFonts w:ascii="Times New Roman" w:hAnsi="Times New Roman"/>
      <w:b/>
      <w:noProof/>
      <w:sz w:val="28"/>
      <w:szCs w:val="20"/>
      <w:lang w:bidi="ar-SA"/>
    </w:rPr>
  </w:style>
  <w:style w:type="paragraph" w:customStyle="1" w:styleId="Heading1Unnum">
    <w:name w:val="Heading1.Unnum"/>
    <w:next w:val="NormalNoIndent"/>
    <w:qFormat/>
    <w:rsid w:val="00081E4C"/>
    <w:pPr>
      <w:spacing w:before="360" w:after="240"/>
    </w:pPr>
    <w:rPr>
      <w:rFonts w:ascii="Times New Roman" w:eastAsia="Times New Roman" w:hAnsi="Times New Roman"/>
      <w:b/>
      <w:bCs/>
      <w:sz w:val="24"/>
      <w:szCs w:val="20"/>
      <w:lang w:eastAsia="de-DE" w:bidi="ar-SA"/>
    </w:rPr>
  </w:style>
  <w:style w:type="paragraph" w:customStyle="1" w:styleId="CompanyName">
    <w:name w:val="CompanyName"/>
    <w:basedOn w:val="Normal"/>
    <w:qFormat/>
    <w:rsid w:val="00BE44AA"/>
    <w:pPr>
      <w:overflowPunct/>
      <w:autoSpaceDE/>
      <w:autoSpaceDN/>
      <w:adjustRightInd/>
      <w:ind w:firstLine="0"/>
      <w:textAlignment w:val="auto"/>
    </w:pPr>
    <w:rPr>
      <w:rFonts w:ascii="Copperplate" w:eastAsiaTheme="minorHAnsi" w:hAnsi="Copperplate" w:cstheme="minorBidi"/>
      <w:b/>
      <w:sz w:val="48"/>
      <w:szCs w:val="24"/>
      <w:lang w:eastAsia="en-US"/>
    </w:rPr>
  </w:style>
  <w:style w:type="paragraph" w:styleId="ListNumber2">
    <w:name w:val="List Number 2"/>
    <w:basedOn w:val="Normal"/>
    <w:rsid w:val="006531C6"/>
    <w:pPr>
      <w:numPr>
        <w:numId w:val="18"/>
      </w:numPr>
      <w:spacing w:before="120" w:after="120"/>
      <w:ind w:left="648"/>
    </w:pPr>
  </w:style>
  <w:style w:type="paragraph" w:styleId="ListContinue2">
    <w:name w:val="List Continue 2"/>
    <w:basedOn w:val="Normal"/>
    <w:rsid w:val="00EB7FEA"/>
    <w:pPr>
      <w:spacing w:after="120"/>
      <w:ind w:left="648" w:firstLine="0"/>
      <w:contextualSpacing/>
    </w:pPr>
  </w:style>
  <w:style w:type="paragraph" w:styleId="ListContinue">
    <w:name w:val="List Continue"/>
    <w:basedOn w:val="Normal"/>
    <w:rsid w:val="00EB7FEA"/>
    <w:pPr>
      <w:spacing w:after="120"/>
      <w:ind w:left="360"/>
      <w:contextualSpacing/>
    </w:pPr>
  </w:style>
  <w:style w:type="paragraph" w:customStyle="1" w:styleId="AppendixTitle">
    <w:name w:val="AppendixTitle"/>
    <w:qFormat/>
    <w:rsid w:val="0005243D"/>
    <w:pPr>
      <w:spacing w:before="360" w:line="240" w:lineRule="auto"/>
      <w:jc w:val="center"/>
    </w:pPr>
    <w:rPr>
      <w:rFonts w:ascii="Times New Roman" w:eastAsia="Times New Roman" w:hAnsi="Times New Roman"/>
      <w:b/>
      <w:bCs/>
      <w:sz w:val="32"/>
      <w:szCs w:val="32"/>
      <w:lang w:eastAsia="de-DE" w:bidi="ar-SA"/>
    </w:rPr>
  </w:style>
  <w:style w:type="paragraph" w:customStyle="1" w:styleId="AppendixNum">
    <w:name w:val="AppendixNum"/>
    <w:basedOn w:val="Heading1"/>
    <w:qFormat/>
    <w:rsid w:val="00C41F2E"/>
    <w:pPr>
      <w:numPr>
        <w:numId w:val="31"/>
      </w:numPr>
    </w:pPr>
  </w:style>
  <w:style w:type="paragraph" w:customStyle="1" w:styleId="TOC1NoPageNum">
    <w:name w:val="TOC 1 NoPageNum"/>
    <w:basedOn w:val="TOC1"/>
    <w:qFormat/>
    <w:rsid w:val="00A431BB"/>
    <w:pPr>
      <w:tabs>
        <w:tab w:val="clear" w:pos="9004"/>
        <w:tab w:val="left" w:pos="1650"/>
      </w:tabs>
    </w:pPr>
    <w:rPr>
      <w:noProof/>
    </w:rPr>
  </w:style>
  <w:style w:type="paragraph" w:styleId="Index1">
    <w:name w:val="index 1"/>
    <w:basedOn w:val="Normal"/>
    <w:next w:val="Normal"/>
    <w:autoRedefine/>
    <w:unhideWhenUsed/>
    <w:rsid w:val="00BF7E9B"/>
    <w:pPr>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46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nathan/Library/Group%20Containers/UBF8T346G9.Office/User%20Content.localized/Templates.localized/DCI.report.template.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9868B7-8F96-CA42-8061-8EC9FCDCF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DCI.report.template.dotx</Template>
  <TotalTime>1246</TotalTime>
  <Pages>14</Pages>
  <Words>3340</Words>
  <Characters>19038</Characters>
  <Application>Microsoft Office Word</Application>
  <DocSecurity>0</DocSecurity>
  <Lines>158</Lines>
  <Paragraphs>44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22334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 Rowanhill</dc:creator>
  <dc:description>Formats and macros for Springer Lecture Notes</dc:description>
  <cp:lastModifiedBy>Jonathan Rowanhill</cp:lastModifiedBy>
  <cp:revision>505</cp:revision>
  <cp:lastPrinted>2015-11-22T20:40:00Z</cp:lastPrinted>
  <dcterms:created xsi:type="dcterms:W3CDTF">2024-01-15T21:02:00Z</dcterms:created>
  <dcterms:modified xsi:type="dcterms:W3CDTF">2024-11-12T18:25:00Z</dcterms:modified>
</cp:coreProperties>
</file>