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0.png" ContentType="image/png"/>
  <Override PartName="/word/media/rId42.png" ContentType="image/png"/>
  <Override PartName="/word/media/rId3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Rozran</w:t>
      </w:r>
    </w:p>
    <w:p>
      <w:pPr>
        <w:pStyle w:val="Date"/>
      </w:pPr>
      <w:r>
        <w:t xml:space="preserve">1/9/2022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reating-a-new-rmd"/>
    <w:p>
      <w:pPr>
        <w:pStyle w:val="Heading1"/>
      </w:pPr>
      <w:r>
        <w:t xml:space="preserve">Creating a new</w:t>
      </w:r>
      <w:r>
        <w:t xml:space="preserve"> </w:t>
      </w:r>
      <w:r>
        <w:rPr>
          <w:rStyle w:val="VerbatimChar"/>
        </w:rPr>
        <w:t xml:space="preserve">Rmd</w:t>
      </w:r>
    </w:p>
    <w:p>
      <w:pPr>
        <w:pStyle w:val="FirstParagraph"/>
      </w:pPr>
      <w:r>
        <w:t xml:space="preserve">To lead off, there is an excellent</w:t>
      </w:r>
      <w:r>
        <w:t xml:space="preserve"> </w:t>
      </w:r>
      <w:hyperlink r:id="rId20">
        <w:r>
          <w:rPr>
            <w:rStyle w:val="VerbatimChar"/>
          </w:rPr>
          <w:t xml:space="preserve">Rmd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cheat sheet</w:t>
        </w:r>
      </w:hyperlink>
      <w:r>
        <w:t xml:space="preserve"> </w:t>
      </w:r>
      <w:r>
        <w:t xml:space="preserve">that RStudio has published. I leverage it here for examples, but I also refer to</w:t>
      </w:r>
      <w:r>
        <w:t xml:space="preserve"> </w:t>
      </w:r>
      <w:r>
        <w:t xml:space="preserve">it all the time for work.</w:t>
      </w:r>
    </w:p>
    <w:p>
      <w:pPr>
        <w:pStyle w:val="BodyText"/>
      </w:pPr>
      <w:r>
        <w:t xml:space="preserve">As a side note, there are many</w:t>
      </w:r>
      <w:r>
        <w:t xml:space="preserve"> </w:t>
      </w:r>
      <w:hyperlink r:id="rId21">
        <w:r>
          <w:rPr>
            <w:rStyle w:val="Hyperlink"/>
          </w:rPr>
          <w:t xml:space="preserve">cheat sheets</w:t>
        </w:r>
      </w:hyperlink>
      <w:r>
        <w:t xml:space="preserve"> </w:t>
      </w:r>
      <w:r>
        <w:t xml:space="preserve">on the RStudio</w:t>
      </w:r>
      <w:r>
        <w:t xml:space="preserve"> </w:t>
      </w:r>
      <w:r>
        <w:t xml:space="preserve">website. I encourage you to leverage these!</w:t>
      </w:r>
    </w:p>
    <w:bookmarkStart w:id="23" w:name="opening-a-new-file"/>
    <w:p>
      <w:pPr>
        <w:pStyle w:val="Heading2"/>
      </w:pPr>
      <w:r>
        <w:t xml:space="preserve">Opening a new file</w:t>
      </w:r>
    </w:p>
    <w:p>
      <w:pPr>
        <w:pStyle w:val="FirstParagraph"/>
      </w:pPr>
      <w:r>
        <w:drawing>
          <wp:inline>
            <wp:extent cx="5334000" cy="2989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s/open_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yaml-header"/>
    <w:p>
      <w:pPr>
        <w:pStyle w:val="Heading2"/>
      </w:pPr>
      <w:r>
        <w:t xml:space="preserve">YAML Header</w:t>
      </w:r>
    </w:p>
    <w:p>
      <w:pPr>
        <w:pStyle w:val="FirstParagraph"/>
      </w:pPr>
      <w:r>
        <w:t xml:space="preserve">This tells RStudio some basic information about the Markdown document and what</w:t>
      </w:r>
      <w:r>
        <w:t xml:space="preserve"> </w:t>
      </w:r>
      <w:r>
        <w:t xml:space="preserve">to do when rendering the file (more on that below).</w:t>
      </w:r>
    </w:p>
    <w:bookmarkStart w:id="24" w:name="this-is-a-basic-yaml-header"/>
    <w:p>
      <w:pPr>
        <w:pStyle w:val="Heading3"/>
      </w:pPr>
      <w:r>
        <w:t xml:space="preserve">This is a Basic YAML Header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"Intro to RMarkdown"</w:t>
      </w:r>
      <w:r>
        <w:br/>
      </w:r>
      <w:r>
        <w:rPr>
          <w:rStyle w:val="VerbatimChar"/>
        </w:rPr>
        <w:t xml:space="preserve">author: "Jake Rozran"</w:t>
      </w:r>
      <w:r>
        <w:br/>
      </w:r>
      <w:r>
        <w:rPr>
          <w:rStyle w:val="VerbatimChar"/>
        </w:rPr>
        <w:t xml:space="preserve">date: "1/9/2022"</w:t>
      </w:r>
      <w:r>
        <w:br/>
      </w:r>
      <w:r>
        <w:rPr>
          <w:rStyle w:val="VerbatimChar"/>
        </w:rPr>
        <w:t xml:space="preserve">output: html_document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rPr>
          <w:rStyle w:val="VerbatimChar"/>
        </w:rPr>
        <w:t xml:space="preserve">title</w:t>
      </w:r>
      <w:r>
        <w:t xml:space="preserve"> </w:t>
      </w:r>
      <w:r>
        <w:t xml:space="preserve">is the title of the document.</w:t>
      </w:r>
      <w:r>
        <w:br/>
      </w:r>
      <w:r>
        <w:rPr>
          <w:rStyle w:val="VerbatimChar"/>
        </w:rPr>
        <w:t xml:space="preserve">author</w:t>
      </w:r>
      <w:r>
        <w:t xml:space="preserve"> </w:t>
      </w:r>
      <w:r>
        <w:t xml:space="preserve">is the author of the document.</w:t>
      </w:r>
      <w:r>
        <w:br/>
      </w:r>
      <w:r>
        <w:rPr>
          <w:rStyle w:val="VerbatimChar"/>
        </w:rPr>
        <w:t xml:space="preserve">date</w:t>
      </w:r>
      <w:r>
        <w:t xml:space="preserve"> </w:t>
      </w:r>
      <w:r>
        <w:t xml:space="preserve">is the date the document was created. I sometimes make this dynamic by</w:t>
      </w:r>
      <w:r>
        <w:t xml:space="preserve"> </w:t>
      </w:r>
      <w:r>
        <w:t xml:space="preserve">changing this to the following (more on this below):</w:t>
      </w:r>
    </w:p>
    <w:p>
      <w:pPr>
        <w:pStyle w:val="SourceCode"/>
      </w:pP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"`r Sys.Date()`"</w:t>
      </w:r>
    </w:p>
    <w:p>
      <w:pPr>
        <w:pStyle w:val="FirstParagraph"/>
      </w:pPr>
      <w:r>
        <w:t xml:space="preserve">The two other output options we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use in this class are word documents and</w:t>
      </w:r>
      <w:r>
        <w:t xml:space="preserve"> </w:t>
      </w:r>
      <w:r>
        <w:t xml:space="preserve">pdf documents:</w:t>
      </w:r>
    </w:p>
    <w:p>
      <w:pPr>
        <w:pStyle w:val="BodyText"/>
      </w:pPr>
      <w:r>
        <w:rPr>
          <w:rStyle w:val="VerbatimChar"/>
        </w:rPr>
        <w:t xml:space="preserve">output: pdf_document</w:t>
      </w:r>
      <w:r>
        <w:t xml:space="preserve"> </w:t>
      </w:r>
      <w:r>
        <w:t xml:space="preserve">(</w:t>
      </w:r>
      <w:r>
        <w:rPr>
          <w:iCs/>
          <w:i/>
        </w:rPr>
        <w:t xml:space="preserve">Note: Requires LaTeX to be installed; not required for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</w:rPr>
        <w:t xml:space="preserve">this class.</w:t>
      </w:r>
      <w:r>
        <w:t xml:space="preserve">)</w:t>
      </w:r>
      <w:r>
        <w:br/>
      </w:r>
      <w:r>
        <w:rPr>
          <w:rStyle w:val="VerbatimChar"/>
        </w:rPr>
        <w:t xml:space="preserve">output: word_document</w:t>
      </w:r>
      <w:r>
        <w:t xml:space="preserve"> </w:t>
      </w:r>
      <w:r>
        <w:t xml:space="preserve">(</w:t>
      </w:r>
      <w:r>
        <w:rPr>
          <w:iCs/>
          <w:i/>
        </w:rPr>
        <w:t xml:space="preserve">Note: Will work even if Word is not installed.</w:t>
      </w:r>
      <w:r>
        <w:t xml:space="preserve">)</w:t>
      </w:r>
    </w:p>
    <w:bookmarkEnd w:id="24"/>
    <w:bookmarkStart w:id="25" w:name="adding-toc-optional"/>
    <w:p>
      <w:pPr>
        <w:pStyle w:val="Heading3"/>
      </w:pPr>
      <w:r>
        <w:t xml:space="preserve">Adding TOC (Optional)</w:t>
      </w:r>
    </w:p>
    <w:p>
      <w:pPr>
        <w:pStyle w:val="FirstParagraph"/>
      </w:pPr>
      <w:r>
        <w:t xml:space="preserve">I like to add a table of contents to my files, especially when they are getting</w:t>
      </w:r>
      <w:r>
        <w:t xml:space="preserve"> </w:t>
      </w:r>
      <w:r>
        <w:t xml:space="preserve">long.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"Intro to RMarkdown"</w:t>
      </w:r>
      <w:r>
        <w:br/>
      </w:r>
      <w:r>
        <w:rPr>
          <w:rStyle w:val="VerbatimChar"/>
        </w:rPr>
        <w:t xml:space="preserve">author: "Jake Rozran"</w:t>
      </w:r>
      <w:r>
        <w:br/>
      </w:r>
      <w:r>
        <w:rPr>
          <w:rStyle w:val="VerbatimChar"/>
        </w:rPr>
        <w:t xml:space="preserve">date: "1/9/2022"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  html_document:</w:t>
      </w:r>
      <w:r>
        <w:br/>
      </w:r>
      <w:r>
        <w:rPr>
          <w:rStyle w:val="VerbatimChar"/>
        </w:rPr>
        <w:t xml:space="preserve">        toc: true</w:t>
      </w:r>
      <w:r>
        <w:br/>
      </w:r>
      <w:r>
        <w:rPr>
          <w:rStyle w:val="VerbatimChar"/>
        </w:rPr>
        <w:t xml:space="preserve">        toc_float: </w:t>
      </w:r>
      <w:r>
        <w:br/>
      </w:r>
      <w:r>
        <w:rPr>
          <w:rStyle w:val="VerbatimChar"/>
        </w:rPr>
        <w:t xml:space="preserve">            smooth_scroll: true</w:t>
      </w:r>
      <w:r>
        <w:br/>
      </w:r>
      <w:r>
        <w:rPr>
          <w:rStyle w:val="VerbatimChar"/>
        </w:rPr>
        <w:t xml:space="preserve">            collapsed: true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With floating, the TOC will</w:t>
      </w:r>
      <w:r>
        <w:t xml:space="preserve"> </w:t>
      </w:r>
      <w:r>
        <w:t xml:space="preserve">“</w:t>
      </w:r>
      <w:r>
        <w:t xml:space="preserve">float</w:t>
      </w:r>
      <w:r>
        <w:t xml:space="preserve">”</w:t>
      </w:r>
      <w:r>
        <w:t xml:space="preserve"> </w:t>
      </w:r>
      <w:r>
        <w:t xml:space="preserve">on the left side of the document. Otherwise,</w:t>
      </w:r>
      <w:r>
        <w:t xml:space="preserve"> </w:t>
      </w:r>
      <w:r>
        <w:t xml:space="preserve">it will be at the top.</w:t>
      </w:r>
    </w:p>
    <w:bookmarkEnd w:id="25"/>
    <w:bookmarkEnd w:id="26"/>
    <w:bookmarkEnd w:id="27"/>
    <w:bookmarkStart w:id="31" w:name="how-to-write-md"/>
    <w:p>
      <w:pPr>
        <w:pStyle w:val="Heading1"/>
      </w:pPr>
      <w:r>
        <w:t xml:space="preserve">How to Write</w:t>
      </w:r>
      <w:r>
        <w:t xml:space="preserve"> </w:t>
      </w:r>
      <w:r>
        <w:rPr>
          <w:rStyle w:val="VerbatimChar"/>
        </w:rPr>
        <w:t xml:space="preserve">md</w:t>
      </w:r>
    </w:p>
    <w:p>
      <w:pPr>
        <w:pStyle w:val="FirstParagraph"/>
      </w:pPr>
      <w:r>
        <w:t xml:space="preserve">Markdown is actually a language of its own - it is fairly straightforward and</w:t>
      </w:r>
      <w:r>
        <w:t xml:space="preserve"> </w:t>
      </w:r>
      <w:r>
        <w:t xml:space="preserve">helps style the text of your document.</w:t>
      </w:r>
    </w:p>
    <w:bookmarkStart w:id="28" w:name="md-code"/>
    <w:p>
      <w:pPr>
        <w:pStyle w:val="Heading2"/>
      </w:pPr>
      <w:r>
        <w:rPr>
          <w:rStyle w:val="VerbatimChar"/>
        </w:rPr>
        <w:t xml:space="preserve">md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Plain text  </w:t>
      </w:r>
      <w:r>
        <w:br/>
      </w:r>
      <w:r>
        <w:rPr>
          <w:rStyle w:val="VerbatimChar"/>
        </w:rPr>
        <w:t xml:space="preserve">End a line with two spaces to start a new paragraph.  </w:t>
      </w:r>
      <w:r>
        <w:br/>
      </w:r>
      <w:r>
        <w:rPr>
          <w:rStyle w:val="VerbatimChar"/>
        </w:rPr>
        <w:t xml:space="preserve">*italics* and _italics_  </w:t>
      </w:r>
      <w:r>
        <w:br/>
      </w:r>
      <w:r>
        <w:rPr>
          <w:rStyle w:val="VerbatimChar"/>
        </w:rPr>
        <w:t xml:space="preserve">**bold** and __bold__  </w:t>
      </w:r>
      <w:r>
        <w:br/>
      </w:r>
      <w:r>
        <w:rPr>
          <w:rStyle w:val="VerbatimChar"/>
        </w:rPr>
        <w:t xml:space="preserve">superscript^2^  </w:t>
      </w:r>
      <w:r>
        <w:br/>
      </w:r>
      <w:r>
        <w:rPr>
          <w:rStyle w:val="VerbatimChar"/>
        </w:rPr>
        <w:t xml:space="preserve">~~strikethrough~~  </w:t>
      </w:r>
      <w:r>
        <w:br/>
      </w:r>
      <w:r>
        <w:rPr>
          <w:rStyle w:val="VerbatimChar"/>
        </w:rPr>
        <w:t xml:space="preserve">[link](www.rstudio.com)  </w:t>
      </w:r>
      <w:r>
        <w:br/>
      </w:r>
      <w:r>
        <w:rPr>
          <w:rStyle w:val="VerbatimChar"/>
        </w:rPr>
        <w:t xml:space="preserve">`inline code`  </w:t>
      </w:r>
      <w:r>
        <w:br/>
      </w:r>
      <w:r>
        <w:rPr>
          <w:rStyle w:val="VerbatimChar"/>
        </w:rPr>
        <w:t xml:space="preserve">\```</w:t>
      </w:r>
      <w:r>
        <w:br/>
      </w:r>
      <w:r>
        <w:rPr>
          <w:rStyle w:val="VerbatimChar"/>
        </w:rPr>
        <w:t xml:space="preserve">code chunk</w:t>
      </w:r>
      <w:r>
        <w:br/>
      </w:r>
      <w:r>
        <w:rPr>
          <w:rStyle w:val="VerbatimChar"/>
        </w:rPr>
        <w:t xml:space="preserve">with lots of lines</w:t>
      </w:r>
      <w:r>
        <w:br/>
      </w:r>
      <w:r>
        <w:rPr>
          <w:rStyle w:val="VerbatimChar"/>
        </w:rPr>
        <w:t xml:space="preserve">\```  </w:t>
      </w:r>
      <w:r>
        <w:br/>
      </w:r>
      <w:r>
        <w:br/>
      </w:r>
      <w:r>
        <w:rPr>
          <w:rStyle w:val="VerbatimChar"/>
        </w:rPr>
        <w:t xml:space="preserve"># Header 1</w:t>
      </w:r>
      <w:r>
        <w:br/>
      </w:r>
      <w:r>
        <w:br/>
      </w:r>
      <w:r>
        <w:rPr>
          <w:rStyle w:val="VerbatimChar"/>
        </w:rPr>
        <w:t xml:space="preserve">## Header 2</w:t>
      </w:r>
      <w:r>
        <w:br/>
      </w:r>
      <w:r>
        <w:br/>
      </w:r>
      <w:r>
        <w:rPr>
          <w:rStyle w:val="VerbatimChar"/>
        </w:rPr>
        <w:t xml:space="preserve">### Header 3</w:t>
      </w:r>
      <w:r>
        <w:br/>
      </w:r>
      <w:r>
        <w:br/>
      </w:r>
      <w:r>
        <w:rPr>
          <w:rStyle w:val="VerbatimChar"/>
        </w:rPr>
        <w:t xml:space="preserve">#### Header 4</w:t>
      </w:r>
      <w:r>
        <w:br/>
      </w:r>
      <w:r>
        <w:br/>
      </w:r>
      <w:r>
        <w:rPr>
          <w:rStyle w:val="VerbatimChar"/>
        </w:rPr>
        <w:t xml:space="preserve">##### Header 5</w:t>
      </w:r>
      <w:r>
        <w:br/>
      </w:r>
      <w:r>
        <w:br/>
      </w:r>
      <w:r>
        <w:rPr>
          <w:rStyle w:val="VerbatimChar"/>
        </w:rPr>
        <w:t xml:space="preserve">###### Header 6</w:t>
      </w:r>
      <w:r>
        <w:br/>
      </w:r>
      <w:r>
        <w:br/>
      </w:r>
      <w:r>
        <w:rPr>
          <w:rStyle w:val="VerbatimChar"/>
        </w:rPr>
        <w:t xml:space="preserve">endash: --  </w:t>
      </w:r>
      <w:r>
        <w:br/>
      </w:r>
      <w:r>
        <w:rPr>
          <w:rStyle w:val="VerbatimChar"/>
        </w:rPr>
        <w:t xml:space="preserve">emdash: ---  </w:t>
      </w:r>
      <w:r>
        <w:br/>
      </w:r>
      <w:r>
        <w:rPr>
          <w:rStyle w:val="VerbatimChar"/>
        </w:rPr>
        <w:t xml:space="preserve">ellipsis: ...  </w:t>
      </w:r>
      <w:r>
        <w:br/>
      </w:r>
      <w:r>
        <w:rPr>
          <w:rStyle w:val="VerbatimChar"/>
        </w:rPr>
        <w:t xml:space="preserve">inline equation: $A = \pi*r^{2}$  </w:t>
      </w:r>
      <w:r>
        <w:br/>
      </w:r>
      <w:r>
        <w:br/>
      </w:r>
      <w:r>
        <w:rPr>
          <w:rStyle w:val="VerbatimChar"/>
        </w:rPr>
        <w:t xml:space="preserve">horizontal rule (or slide break):  </w:t>
      </w:r>
      <w:r>
        <w:br/>
      </w:r>
      <w:r>
        <w:br/>
      </w:r>
      <w:r>
        <w:rPr>
          <w:rStyle w:val="VerbatimChar"/>
        </w:rPr>
        <w:t xml:space="preserve">***  </w:t>
      </w:r>
      <w:r>
        <w:br/>
      </w:r>
      <w:r>
        <w:br/>
      </w:r>
      <w:r>
        <w:rPr>
          <w:rStyle w:val="VerbatimChar"/>
        </w:rPr>
        <w:t xml:space="preserve">&gt; block quote  </w:t>
      </w:r>
      <w:r>
        <w:br/>
      </w:r>
      <w:r>
        <w:br/>
      </w:r>
      <w:r>
        <w:rPr>
          <w:rStyle w:val="VerbatimChar"/>
        </w:rPr>
        <w:t xml:space="preserve">* unordered list</w:t>
      </w:r>
      <w:r>
        <w:br/>
      </w:r>
      <w:r>
        <w:rPr>
          <w:rStyle w:val="VerbatimChar"/>
        </w:rPr>
        <w:t xml:space="preserve">* item 2</w:t>
      </w:r>
      <w:r>
        <w:br/>
      </w:r>
      <w:r>
        <w:rPr>
          <w:rStyle w:val="VerbatimChar"/>
        </w:rPr>
        <w:t xml:space="preserve">    + sub-item 1</w:t>
      </w:r>
      <w:r>
        <w:br/>
      </w:r>
      <w:r>
        <w:rPr>
          <w:rStyle w:val="VerbatimChar"/>
        </w:rPr>
        <w:t xml:space="preserve">    + sub-item 2</w:t>
      </w:r>
      <w:r>
        <w:br/>
      </w:r>
      <w:r>
        <w:br/>
      </w:r>
      <w:r>
        <w:rPr>
          <w:rStyle w:val="VerbatimChar"/>
        </w:rPr>
        <w:t xml:space="preserve">1. ordered list</w:t>
      </w:r>
      <w:r>
        <w:br/>
      </w:r>
      <w:r>
        <w:rPr>
          <w:rStyle w:val="VerbatimChar"/>
        </w:rPr>
        <w:t xml:space="preserve">2. item 2</w:t>
      </w:r>
      <w:r>
        <w:br/>
      </w:r>
      <w:r>
        <w:rPr>
          <w:rStyle w:val="VerbatimChar"/>
        </w:rPr>
        <w:t xml:space="preserve">    + sub-item 1</w:t>
      </w:r>
      <w:r>
        <w:br/>
      </w:r>
      <w:r>
        <w:rPr>
          <w:rStyle w:val="VerbatimChar"/>
        </w:rPr>
        <w:t xml:space="preserve">    + sub-item 2</w:t>
      </w:r>
      <w:r>
        <w:br/>
      </w:r>
      <w:r>
        <w:br/>
      </w:r>
      <w:r>
        <w:rPr>
          <w:rStyle w:val="VerbatimChar"/>
        </w:rPr>
        <w:t xml:space="preserve">Table Header  | Second Header</w:t>
      </w:r>
      <w:r>
        <w:br/>
      </w:r>
      <w:r>
        <w:rPr>
          <w:rStyle w:val="VerbatimChar"/>
        </w:rPr>
        <w:t xml:space="preserve">------------- | -------------</w:t>
      </w:r>
      <w:r>
        <w:br/>
      </w:r>
      <w:r>
        <w:rPr>
          <w:rStyle w:val="VerbatimChar"/>
        </w:rPr>
        <w:t xml:space="preserve">Table Cell    | Cell 2</w:t>
      </w:r>
      <w:r>
        <w:br/>
      </w:r>
      <w:r>
        <w:rPr>
          <w:rStyle w:val="VerbatimChar"/>
        </w:rPr>
        <w:t xml:space="preserve">Cell 3        | Cell 4</w:t>
      </w:r>
    </w:p>
    <w:bookmarkEnd w:id="28"/>
    <w:bookmarkStart w:id="30" w:name="md-rendered"/>
    <w:p>
      <w:pPr>
        <w:pStyle w:val="Heading2"/>
      </w:pPr>
      <w:r>
        <w:rPr>
          <w:rStyle w:val="VerbatimChar"/>
        </w:rPr>
        <w:t xml:space="preserve">md</w:t>
      </w:r>
      <w:r>
        <w:t xml:space="preserve"> </w:t>
      </w:r>
      <w:r>
        <w:t xml:space="preserve">Rendered</w:t>
      </w:r>
    </w:p>
    <w:p>
      <w:pPr>
        <w:pStyle w:val="FirstParagraph"/>
      </w:pPr>
      <w:r>
        <w:t xml:space="preserve">Plain text</w:t>
      </w:r>
      <w:r>
        <w:br/>
      </w:r>
      <w:r>
        <w:t xml:space="preserve">End a line with two spaces to start a new paragraph.</w:t>
      </w:r>
      <w:r>
        <w:br/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italics</w:t>
      </w:r>
      <w:r>
        <w:br/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br/>
      </w:r>
      <w:r>
        <w:t xml:space="preserve">superscript</w:t>
      </w:r>
      <w:r>
        <w:rPr>
          <w:vertAlign w:val="superscript"/>
        </w:rPr>
        <w:t xml:space="preserve">2</w:t>
      </w:r>
      <w:r>
        <w:br/>
      </w:r>
      <w:r>
        <w:rPr>
          <w:strike/>
        </w:rPr>
        <w:t xml:space="preserve">strikethrough</w:t>
      </w:r>
      <w:r>
        <w:br/>
      </w:r>
      <w:hyperlink r:id="rId29">
        <w:r>
          <w:rPr>
            <w:rStyle w:val="Hyperlink"/>
          </w:rPr>
          <w:t xml:space="preserve">link</w:t>
        </w:r>
      </w:hyperlink>
      <w:r>
        <w:br/>
      </w: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code chunk</w:t>
      </w:r>
      <w:r>
        <w:br/>
      </w:r>
      <w:r>
        <w:rPr>
          <w:rStyle w:val="VerbatimChar"/>
        </w:rPr>
        <w:t xml:space="preserve">with lots of lines</w:t>
      </w:r>
    </w:p>
    <w:bookmarkEnd w:id="30"/>
    <w:bookmarkEnd w:id="31"/>
    <w:bookmarkStart w:id="37" w:name="header-1"/>
    <w:p>
      <w:pPr>
        <w:pStyle w:val="Heading1"/>
      </w:pPr>
      <w:r>
        <w:t xml:space="preserve">Header 1</w:t>
      </w:r>
    </w:p>
    <w:bookmarkStart w:id="36" w:name="header-2"/>
    <w:p>
      <w:pPr>
        <w:pStyle w:val="Heading2"/>
      </w:pPr>
      <w:r>
        <w:t xml:space="preserve">Header 2</w:t>
      </w:r>
    </w:p>
    <w:bookmarkStart w:id="35" w:name="header-3"/>
    <w:p>
      <w:pPr>
        <w:pStyle w:val="Heading3"/>
      </w:pPr>
      <w:r>
        <w:t xml:space="preserve">Header 3</w:t>
      </w:r>
    </w:p>
    <w:bookmarkStart w:id="34" w:name="header-4"/>
    <w:p>
      <w:pPr>
        <w:pStyle w:val="Heading4"/>
      </w:pPr>
      <w:r>
        <w:t xml:space="preserve">Header 4</w:t>
      </w:r>
    </w:p>
    <w:bookmarkStart w:id="33" w:name="header-5"/>
    <w:p>
      <w:pPr>
        <w:pStyle w:val="Heading5"/>
      </w:pPr>
      <w:r>
        <w:t xml:space="preserve">Header 5</w:t>
      </w:r>
    </w:p>
    <w:bookmarkStart w:id="32" w:name="header-6"/>
    <w:p>
      <w:pPr>
        <w:pStyle w:val="Heading6"/>
      </w:pPr>
      <w:r>
        <w:t xml:space="preserve">Header 6</w:t>
      </w:r>
    </w:p>
    <w:p>
      <w:pPr>
        <w:pStyle w:val="FirstParagraph"/>
      </w:pPr>
      <w:r>
        <w:t xml:space="preserve">endash: –</w:t>
      </w:r>
      <w:r>
        <w:br/>
      </w:r>
      <w:r>
        <w:t xml:space="preserve">emdash: —</w:t>
      </w:r>
      <w:r>
        <w:br/>
      </w:r>
      <w:r>
        <w:t xml:space="preserve">ellipsis: …</w:t>
      </w:r>
      <w:r>
        <w:br/>
      </w:r>
      <w:r>
        <w:t xml:space="preserve">inline equation: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horizontal rule (or slide break):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block quote</w:t>
      </w:r>
    </w:p>
    <w:p>
      <w:pPr>
        <w:numPr>
          <w:ilvl w:val="0"/>
          <w:numId w:val="1001"/>
        </w:numPr>
        <w:pStyle w:val="Compact"/>
      </w:pPr>
      <w:r>
        <w:t xml:space="preserve">unordered list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sub-item 1</w:t>
      </w:r>
    </w:p>
    <w:p>
      <w:pPr>
        <w:numPr>
          <w:ilvl w:val="1"/>
          <w:numId w:val="1002"/>
        </w:numPr>
        <w:pStyle w:val="Compact"/>
      </w:pPr>
      <w:r>
        <w:t xml:space="preserve">sub-item 2</w:t>
      </w:r>
    </w:p>
    <w:p>
      <w:pPr>
        <w:numPr>
          <w:ilvl w:val="0"/>
          <w:numId w:val="1003"/>
        </w:numPr>
        <w:pStyle w:val="Compact"/>
      </w:pPr>
      <w:r>
        <w:t xml:space="preserve">ordered list</w:t>
      </w:r>
    </w:p>
    <w:p>
      <w:pPr>
        <w:numPr>
          <w:ilvl w:val="0"/>
          <w:numId w:val="1003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sub-item 1</w:t>
      </w:r>
    </w:p>
    <w:p>
      <w:pPr>
        <w:numPr>
          <w:ilvl w:val="1"/>
          <w:numId w:val="1004"/>
        </w:numPr>
        <w:pStyle w:val="Compact"/>
      </w:pPr>
      <w:r>
        <w:t xml:space="preserve">sub-item 2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bookmarkEnd w:id="32"/>
    <w:bookmarkEnd w:id="33"/>
    <w:bookmarkEnd w:id="34"/>
    <w:bookmarkEnd w:id="35"/>
    <w:bookmarkEnd w:id="36"/>
    <w:bookmarkEnd w:id="37"/>
    <w:bookmarkStart w:id="45" w:name="the-r-in-rmd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Rmd</w:t>
      </w:r>
    </w:p>
    <w:p>
      <w:pPr>
        <w:pStyle w:val="FirstParagraph"/>
      </w:pPr>
      <w:r>
        <w:t xml:space="preserve">The reason we use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docs is so that we can run actual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both in the</w:t>
      </w:r>
      <w:r>
        <w:t xml:space="preserve"> </w:t>
      </w:r>
      <w:r>
        <w:t xml:space="preserve">markdown (inline) and in embeded code</w:t>
      </w:r>
      <w:r>
        <w:t xml:space="preserve"> </w:t>
      </w:r>
      <w:r>
        <w:t xml:space="preserve">“</w:t>
      </w:r>
      <w:r>
        <w:t xml:space="preserve">chunks.</w:t>
      </w:r>
      <w:r>
        <w:t xml:space="preserve">”</w:t>
      </w:r>
    </w:p>
    <w:bookmarkStart w:id="39" w:name="inline-r-code"/>
    <w:p>
      <w:pPr>
        <w:pStyle w:val="Heading2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in line by using a tick followed by an r and then your</w:t>
      </w:r>
      <w:r>
        <w:t xml:space="preserve"> </w:t>
      </w:r>
      <w:r>
        <w:t xml:space="preserve">r code, and then finally a last tick.</w:t>
      </w:r>
    </w:p>
    <w:p>
      <w:pPr>
        <w:pStyle w:val="BodyText"/>
      </w:pPr>
      <w:r>
        <w:drawing>
          <wp:inline>
            <wp:extent cx="4749800" cy="113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s/inline_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Two plus two equals 4.</w:t>
      </w:r>
    </w:p>
    <w:bookmarkEnd w:id="39"/>
    <w:bookmarkStart w:id="44" w:name="embedded-r-code-chunks"/>
    <w:p>
      <w:pPr>
        <w:pStyle w:val="Heading2"/>
      </w:pPr>
      <w:r>
        <w:t xml:space="preserve">Embedded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Chunks</w:t>
      </w:r>
    </w:p>
    <w:p>
      <w:pPr>
        <w:pStyle w:val="FirstParagraph"/>
      </w:pPr>
      <w:r>
        <w:t xml:space="preserve">Additionally, you can create whole chunks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in your Rmd.</w:t>
      </w:r>
    </w:p>
    <w:p>
      <w:pPr>
        <w:pStyle w:val="BodyText"/>
      </w:pPr>
      <w:r>
        <w:drawing>
          <wp:inline>
            <wp:extent cx="5334000" cy="3378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s/code_chu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we can run any R code and  have it output the results</w:t>
      </w:r>
      <w:r>
        <w:br/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StringTok"/>
        </w:rPr>
        <w:t xml:space="preserve">"cat"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You can also do plots: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_to_rmarkdown_files/figure-docx/another_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code-chunk-options"/>
    <w:p>
      <w:pPr>
        <w:pStyle w:val="Heading3"/>
      </w:pPr>
      <w:r>
        <w:t xml:space="preserve">Code Chunk Options</w:t>
      </w:r>
    </w:p>
    <w:p>
      <w:pPr>
        <w:pStyle w:val="FirstParagraph"/>
      </w:pPr>
      <w:r>
        <w:t xml:space="preserve">There are also options for each chunk that will allow you to present your</w:t>
      </w:r>
      <w:r>
        <w:t xml:space="preserve"> </w:t>
      </w:r>
      <w:r>
        <w:t xml:space="preserve">results in different ways.</w:t>
      </w:r>
    </w:p>
    <w:p>
      <w:pPr>
        <w:pStyle w:val="BodyText"/>
      </w:pPr>
      <w:r>
        <w:drawing>
          <wp:inline>
            <wp:extent cx="5334000" cy="28971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s/code_chunk_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hyperlink" Id="rId20" Target="https://raw.githubusercontent.com/rstudio/cheatsheets/main/rmarkdown.pdf" TargetMode="External" /><Relationship Type="http://schemas.openxmlformats.org/officeDocument/2006/relationships/hyperlink" Id="rId21" Target="https://www.rstudio.com/resources/cheatsheets/" TargetMode="External" /><Relationship Type="http://schemas.openxmlformats.org/officeDocument/2006/relationships/hyperlink" Id="rId29" Target="www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w.githubusercontent.com/rstudio/cheatsheets/main/rmarkdown.pdf" TargetMode="External" /><Relationship Type="http://schemas.openxmlformats.org/officeDocument/2006/relationships/hyperlink" Id="rId21" Target="https://www.rstudio.com/resources/cheatsheets/" TargetMode="External" /><Relationship Type="http://schemas.openxmlformats.org/officeDocument/2006/relationships/hyperlink" Id="rId29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RMarkdown</dc:title>
  <dc:creator>Jake Rozran</dc:creator>
  <cp:keywords/>
  <dcterms:created xsi:type="dcterms:W3CDTF">2022-01-10T16:05:01Z</dcterms:created>
  <dcterms:modified xsi:type="dcterms:W3CDTF">2022-01-10T16:05:01Z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/>
  </property>
</Properties>
</file>