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377" w:before="0" w:after="0"/>
        <w:rPr>
          <w:rFonts w:ascii="Helvetica" w:hAnsi="Helvetica" w:eastAsia="Times New Roman" w:cs="Helvetica"/>
          <w:color w:val="383838"/>
          <w:sz w:val="21"/>
          <w:szCs w:val="21"/>
          <w:lang w:eastAsia="pt-BR"/>
        </w:rPr>
      </w:pPr>
      <w:r>
        <w:rPr>
          <w:rFonts w:eastAsia="Times New Roman" w:cs="Helvetica" w:ascii="Helvetica" w:hAnsi="Helvetica"/>
          <w:b/>
          <w:bCs/>
          <w:color w:val="383838"/>
          <w:sz w:val="27"/>
          <w:szCs w:val="27"/>
          <w:lang w:eastAsia="pt-BR"/>
        </w:rPr>
        <w:t>Trabalho é individual para o último dia de aula</w:t>
      </w:r>
    </w:p>
    <w:p>
      <w:pPr>
        <w:pStyle w:val="Normal"/>
        <w:spacing w:lineRule="atLeast" w:line="377" w:before="0" w:after="0"/>
        <w:rPr>
          <w:rFonts w:ascii="Helvetica" w:hAnsi="Helvetica" w:eastAsia="Times New Roman" w:cs="Helvetica"/>
          <w:color w:val="383838"/>
          <w:sz w:val="21"/>
          <w:szCs w:val="21"/>
          <w:lang w:eastAsia="pt-BR"/>
        </w:rPr>
      </w:pPr>
      <w:bookmarkStart w:id="0" w:name="_GoBack"/>
      <w:bookmarkStart w:id="1" w:name="_GoBack"/>
      <w:bookmarkEnd w:id="1"/>
      <w:r>
        <w:rPr>
          <w:rFonts w:eastAsia="Times New Roman" w:cs="Helvetica" w:ascii="Helvetica" w:hAnsi="Helvetica"/>
          <w:color w:val="383838"/>
          <w:sz w:val="21"/>
          <w:szCs w:val="21"/>
          <w:lang w:eastAsia="pt-BR"/>
        </w:rPr>
      </w:r>
    </w:p>
    <w:p>
      <w:pPr>
        <w:pStyle w:val="Normal"/>
        <w:spacing w:lineRule="atLeast" w:line="377" w:before="0" w:after="0"/>
        <w:rPr>
          <w:rFonts w:ascii="Helvetica" w:hAnsi="Helvetica" w:eastAsia="Times New Roman" w:cs="Helvetica"/>
          <w:color w:val="383838"/>
          <w:sz w:val="21"/>
          <w:szCs w:val="21"/>
          <w:lang w:eastAsia="pt-BR"/>
        </w:rPr>
      </w:pPr>
      <w:r>
        <w:rPr>
          <w:rFonts w:eastAsia="Times New Roman" w:cs="Helvetica" w:ascii="Helvetica" w:hAnsi="Helvetica"/>
          <w:color w:val="383838"/>
          <w:sz w:val="21"/>
          <w:szCs w:val="21"/>
          <w:lang w:eastAsia="pt-BR"/>
        </w:rPr>
      </w:r>
    </w:p>
    <w:p>
      <w:pPr>
        <w:pStyle w:val="Ttulo2"/>
        <w:spacing w:lineRule="atLeast" w:line="377" w:before="0" w:after="0"/>
        <w:rPr>
          <w:b/>
          <w:b/>
          <w:bCs/>
          <w:sz w:val="28"/>
          <w:szCs w:val="28"/>
        </w:rPr>
      </w:pPr>
      <w:bookmarkStart w:id="2" w:name="Instruções:"/>
      <w:bookmarkEnd w:id="2"/>
      <w:r>
        <w:rPr>
          <w:rFonts w:eastAsia="Times New Roman" w:cs="Helvetica" w:ascii="Helvetica" w:hAnsi="Helvetica"/>
          <w:b/>
          <w:bCs/>
          <w:color w:val="383838"/>
          <w:sz w:val="28"/>
          <w:szCs w:val="28"/>
          <w:lang w:eastAsia="pt-BR"/>
        </w:rPr>
        <w:t>Instruções:</w:t>
      </w:r>
    </w:p>
    <w:p>
      <w:pPr>
        <w:pStyle w:val="Normal"/>
        <w:spacing w:lineRule="atLeast" w:line="377" w:before="0" w:after="0"/>
        <w:rPr>
          <w:rFonts w:ascii="Helvetica" w:hAnsi="Helvetica" w:eastAsia="Times New Roman" w:cs="Helvetica"/>
          <w:color w:val="383838"/>
          <w:sz w:val="21"/>
          <w:szCs w:val="21"/>
          <w:lang w:eastAsia="pt-BR"/>
        </w:rPr>
      </w:pPr>
      <w:r>
        <w:rPr/>
      </w:r>
    </w:p>
    <w:p>
      <w:pPr>
        <w:pStyle w:val="Corpodetexto"/>
        <w:spacing w:lineRule="atLeast" w:line="377" w:before="0" w:after="0"/>
        <w:rPr/>
      </w:pPr>
      <w:r>
        <w:rPr>
          <w:rFonts w:eastAsia="Times New Roman" w:cs="Helvetica" w:ascii="Helvetica" w:hAnsi="Helvetica"/>
          <w:color w:val="383838"/>
          <w:sz w:val="21"/>
          <w:szCs w:val="21"/>
          <w:u w:val="none"/>
          <w:lang w:eastAsia="pt-BR"/>
        </w:rPr>
        <w:t xml:space="preserve">1) Baixar os datasets em: </w:t>
      </w:r>
      <w:hyperlink r:id="rId2" w:tgtFrame="_blank">
        <w:r>
          <w:rPr>
            <w:rStyle w:val="LinkdaInternet"/>
            <w:rFonts w:eastAsia="Times New Roman" w:cs="Helvetica" w:ascii="Helvetica" w:hAnsi="Helvetica"/>
            <w:color w:val="383838"/>
            <w:sz w:val="21"/>
            <w:szCs w:val="21"/>
            <w:u w:val="none"/>
            <w:lang w:eastAsia="pt-BR"/>
          </w:rPr>
          <w:t>https://www.kaggle.com/c/home-credit-default-risk/data</w:t>
        </w:r>
      </w:hyperlink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  <w:t xml:space="preserve">2) Explorar conforme instruções: </w:t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>
          <w:rStyle w:val="Nfaseforte"/>
        </w:rPr>
        <w:t>application_train.csv:</w:t>
      </w:r>
      <w:r>
        <w:rPr/>
        <w:t xml:space="preserve"> Esse csv possui 122 colunas: explorar 40 colunas sendo as primeiras 30 obrigatórias e 10 adicionais a escolher.</w:t>
      </w:r>
    </w:p>
    <w:p>
      <w:pPr>
        <w:pStyle w:val="Corpodetexto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30 colunas obrigatórias: </w:t>
      </w:r>
    </w:p>
    <w:p>
      <w:pPr>
        <w:pStyle w:val="Citaes"/>
        <w:ind w:left="708" w:hanging="0"/>
        <w:rPr/>
      </w:pPr>
      <w:r>
        <w:rPr/>
        <w:t>SK_ID_CURR</w:t>
        <w:br/>
        <w:t>TARGET</w:t>
        <w:br/>
        <w:t>NAME_CONTRACT_TYPE</w:t>
        <w:br/>
        <w:t>CODE_GENDER</w:t>
        <w:br/>
        <w:t>FLAG_OWN_CAR</w:t>
        <w:br/>
        <w:t>FLAG_OWN_REALTY</w:t>
        <w:br/>
        <w:t>CNT_CHILDREN</w:t>
        <w:br/>
        <w:t>AMT_INCOME_TOTAL</w:t>
        <w:br/>
        <w:t>AMT_CREDIT</w:t>
        <w:br/>
        <w:t>AMT_ANNUITY</w:t>
        <w:br/>
        <w:t>AMT_GOODS_PRICE</w:t>
        <w:br/>
        <w:t>NAME_TYPE_SUITE</w:t>
        <w:br/>
        <w:t>NAME_INCOME_TYPE</w:t>
        <w:br/>
        <w:t>NAME_EDUCATION_TYPE</w:t>
        <w:br/>
        <w:t>NAME_FAMILY_STATUS</w:t>
        <w:br/>
        <w:t>NAME_HOUSING_TYPE</w:t>
        <w:br/>
        <w:t>REGION_POPULATION_RELATIVE</w:t>
        <w:br/>
        <w:t>DAYS_BIRTH</w:t>
        <w:br/>
        <w:t>DAYS_EMPLOYED</w:t>
        <w:br/>
        <w:t>DAYS_REGISTRATION</w:t>
        <w:br/>
        <w:t>DAYS_ID_PUBLISH</w:t>
        <w:br/>
        <w:t>OWN_CAR_AGE</w:t>
        <w:br/>
        <w:t>FLAG_MOBIL</w:t>
        <w:br/>
        <w:t>FLAG_EMP_PHONE</w:t>
        <w:br/>
        <w:t>FLAG_WORK_PHONE</w:t>
        <w:br/>
        <w:t>FLAG_CONT_MOBILE</w:t>
        <w:br/>
        <w:t>FLAG_PHONE</w:t>
        <w:br/>
        <w:t>FLAG_EMAIL</w:t>
        <w:br/>
        <w:t>OCCUPATION_TYPE</w:t>
        <w:br/>
        <w:t xml:space="preserve">CNT_FAM_MEMBERS </w:t>
      </w:r>
    </w:p>
    <w:p>
      <w:pPr>
        <w:pStyle w:val="Corpodetexto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alunos deverão se organizar para que todas as colunas sejam exploradas </w:t>
      </w:r>
    </w:p>
    <w:p>
      <w:pPr>
        <w:pStyle w:val="Corpodetexto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escolher dois arquivos, para exploração e join/merge/concat com o 'application_train.csv' </w:t>
      </w:r>
    </w:p>
    <w:p>
      <w:pPr>
        <w:pStyle w:val="Citaes"/>
        <w:ind w:left="708" w:hanging="0"/>
        <w:rPr/>
      </w:pPr>
      <w:r>
        <w:rPr/>
        <w:t>HomeCredit_columns_description.csv</w:t>
        <w:br/>
        <w:t>POS_CASH_balance.csv</w:t>
        <w:br/>
        <w:t>credit_card_balance.csv</w:t>
        <w:br/>
        <w:t>installments_payments.csv</w:t>
        <w:br/>
        <w:t>application_train.csv</w:t>
        <w:br/>
        <w:t>bureau.csv</w:t>
        <w:br/>
        <w:t>previous_application.csv</w:t>
        <w:br/>
        <w:t>bureau_balance.csv</w:t>
        <w:br/>
        <w:t xml:space="preserve">sample_submission.csv </w:t>
      </w:r>
    </w:p>
    <w:p>
      <w:pPr>
        <w:pStyle w:val="Corpodetexto"/>
        <w:rPr/>
      </w:pPr>
      <w:r>
        <w:rPr/>
        <w:t>3) objetivos:</w:t>
      </w:r>
    </w:p>
    <w:p>
      <w:pPr>
        <w:pStyle w:val="Corpodetexto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entendimento do problema de negócio </w:t>
      </w:r>
    </w:p>
    <w:p>
      <w:pPr>
        <w:pStyle w:val="Corpodetexto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carregamento do dataset </w:t>
      </w:r>
    </w:p>
    <w:p>
      <w:pPr>
        <w:pStyle w:val="Corpodetexto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identificação e tratamento de NaN </w:t>
      </w:r>
    </w:p>
    <w:p>
      <w:pPr>
        <w:pStyle w:val="Corpodetexto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exploração univariada, bivariada </w:t>
      </w:r>
    </w:p>
    <w:p>
      <w:pPr>
        <w:pStyle w:val="Corpodetexto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visualizações </w:t>
      </w:r>
    </w:p>
    <w:p>
      <w:pPr>
        <w:pStyle w:val="Corpodetexto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insights de negócio </w:t>
      </w:r>
    </w:p>
    <w:p>
      <w:pPr>
        <w:pStyle w:val="Corpodetexto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formatação do dataset para algoritmos de machine learning </w:t>
      </w:r>
    </w:p>
    <w:p>
      <w:pPr>
        <w:pStyle w:val="Corpodetexto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 xml:space="preserve">criação de features: agregação de dados, junção de dois ou mais dataframes </w:t>
      </w:r>
    </w:p>
    <w:p>
      <w:pPr>
        <w:pStyle w:val="Corpodetexto"/>
        <w:rPr/>
      </w:pPr>
      <w:r>
        <w:rPr/>
        <w:t>4) entregável: jupyter notebook. Não será necessário apresentação em powerpoint, nem relatório.</w:t>
      </w:r>
    </w:p>
    <w:p>
      <w:pPr>
        <w:pStyle w:val="Corpodetexto"/>
        <w:rPr/>
      </w:pPr>
      <w:r>
        <w:rPr/>
        <w:t xml:space="preserve">5) entrega limite: 8/agosto/2018 </w:t>
      </w:r>
    </w:p>
    <w:p>
      <w:pPr>
        <w:pStyle w:val="Corpodetexto"/>
        <w:rPr/>
      </w:pPr>
      <w:r>
        <w:rPr/>
        <w:t>6) trabalho individual. Haverá aplicação sistema anti-plágio nas submissões. (</w:t>
      </w:r>
      <w:hyperlink r:id="rId3" w:tgtFrame="_blank">
        <w:r>
          <w:rPr>
            <w:rStyle w:val="LinkdaInternet"/>
          </w:rPr>
          <w:t>http://www.fgv.br/mailing/codigo-etica-conduta/24/</w:t>
        </w:r>
      </w:hyperlink>
      <w:r>
        <w:rPr/>
        <w:t>) suspeitas de plágio estarão sujeitos a arguição oral de 5 mins por aluno no ultimo dia de aula (11/agosto/2018),</w:t>
      </w:r>
    </w:p>
    <w:p>
      <w:pPr>
        <w:pStyle w:val="Corpodetexto"/>
        <w:rPr/>
      </w:pPr>
      <w:r>
        <w:rPr/>
        <w:t>7) avaliação:</w:t>
      </w:r>
    </w:p>
    <w:p>
      <w:pPr>
        <w:pStyle w:val="Corpodetexto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 xml:space="preserve">jupyter notebook e arguição (se houver) </w:t>
      </w:r>
    </w:p>
    <w:p>
      <w:pPr>
        <w:pStyle w:val="Normal"/>
        <w:spacing w:lineRule="atLeast" w:line="377" w:before="0" w:after="0"/>
        <w:rPr>
          <w:rFonts w:ascii="Helvetica" w:hAnsi="Helvetica" w:eastAsia="Times New Roman" w:cs="Helvetica"/>
          <w:color w:val="383838"/>
          <w:sz w:val="21"/>
          <w:szCs w:val="21"/>
          <w:u w:val="single"/>
          <w:lang w:eastAsia="pt-BR"/>
        </w:rPr>
      </w:pPr>
      <w:r>
        <w:rPr/>
      </w:r>
    </w:p>
    <w:p>
      <w:pPr>
        <w:pStyle w:val="Normal"/>
        <w:rPr/>
      </w:pPr>
      <w:r>
        <w:rPr/>
        <w:br/>
      </w:r>
      <w:r>
        <w:br w:type="page"/>
      </w:r>
    </w:p>
    <w:p>
      <w:pPr>
        <w:pStyle w:val="Corpodetexto"/>
        <w:rPr>
          <w:rStyle w:val="Nfaseforte"/>
        </w:rPr>
      </w:pPr>
      <w:r>
        <w:rPr/>
      </w:r>
    </w:p>
    <w:p>
      <w:pPr>
        <w:pStyle w:val="Corpodetexto"/>
        <w:rPr/>
      </w:pPr>
      <w:r>
        <w:rPr>
          <w:rStyle w:val="Nfaseforte"/>
          <w:sz w:val="28"/>
          <w:szCs w:val="28"/>
        </w:rPr>
        <w:t>Data Description</w:t>
      </w:r>
    </w:p>
    <w:p>
      <w:pPr>
        <w:pStyle w:val="Corpodetexto"/>
        <w:rPr>
          <w:rStyle w:val="Nfaseforte"/>
        </w:rPr>
      </w:pPr>
      <w:r>
        <w:rPr/>
      </w:r>
    </w:p>
    <w:p>
      <w:pPr>
        <w:pStyle w:val="Corpodetexto"/>
        <w:rPr/>
      </w:pPr>
      <w:r>
        <w:rPr>
          <w:rStyle w:val="Nfaseforte"/>
        </w:rPr>
        <w:t>application_{train|test}.csv</w:t>
      </w:r>
    </w:p>
    <w:p>
      <w:pPr>
        <w:pStyle w:val="Corpodetexto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This is the main table, broken into two files for Train (with TARGET) and Test (without TARGET). </w:t>
      </w:r>
    </w:p>
    <w:p>
      <w:pPr>
        <w:pStyle w:val="Corpodetexto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Static data for all applications. One row represents one loan in our data sample.</w:t>
      </w:r>
    </w:p>
    <w:p>
      <w:pPr>
        <w:pStyle w:val="Corpodetexto"/>
        <w:numPr>
          <w:ilvl w:val="0"/>
          <w:numId w:val="0"/>
        </w:numPr>
        <w:spacing w:before="0" w:after="0"/>
        <w:ind w:left="1414" w:hanging="0"/>
        <w:rPr/>
      </w:pPr>
      <w:r>
        <w:rPr/>
      </w:r>
    </w:p>
    <w:p>
      <w:pPr>
        <w:pStyle w:val="Corpodetexto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rStyle w:val="Nfaseforte"/>
        </w:rPr>
        <w:t>bureau.csv</w:t>
      </w:r>
    </w:p>
    <w:p>
      <w:pPr>
        <w:pStyle w:val="Corpodetexto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All client's previous credits provided by other financial institutions that were reported to Credit Bureau (for clients who have a loan in our sample). </w:t>
      </w:r>
    </w:p>
    <w:p>
      <w:pPr>
        <w:pStyle w:val="Corpodetexto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For every loan in our sample, there are as many rows as number of credits the client had in Credit Bureau before the application date.</w:t>
      </w:r>
    </w:p>
    <w:p>
      <w:pPr>
        <w:pStyle w:val="Corpodetexto"/>
        <w:numPr>
          <w:ilvl w:val="0"/>
          <w:numId w:val="0"/>
        </w:numPr>
        <w:spacing w:before="0" w:after="0"/>
        <w:ind w:left="1414" w:hanging="0"/>
        <w:rPr/>
      </w:pPr>
      <w:r>
        <w:rPr/>
      </w:r>
    </w:p>
    <w:p>
      <w:pPr>
        <w:pStyle w:val="Corpodetexto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rStyle w:val="Nfaseforte"/>
        </w:rPr>
        <w:t>bureau_balance.csv</w:t>
      </w:r>
    </w:p>
    <w:p>
      <w:pPr>
        <w:pStyle w:val="Corpodetexto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Monthly balances of previous credits in Credit Bureau. </w:t>
      </w:r>
    </w:p>
    <w:p>
      <w:pPr>
        <w:pStyle w:val="Corpodetexto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This table has one row for each month of history of every previous credit reported to Credit Bureau – i.e the table has (#loans in sample * # of relative previous credits * # of months where we have some history observable for the previous credits) rows.</w:t>
      </w:r>
    </w:p>
    <w:p>
      <w:pPr>
        <w:pStyle w:val="Corpodetexto"/>
        <w:numPr>
          <w:ilvl w:val="0"/>
          <w:numId w:val="0"/>
        </w:numPr>
        <w:spacing w:before="0" w:after="0"/>
        <w:ind w:left="1414" w:hanging="0"/>
        <w:rPr/>
      </w:pPr>
      <w:r>
        <w:rPr/>
      </w:r>
    </w:p>
    <w:p>
      <w:pPr>
        <w:pStyle w:val="Corpodetexto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rStyle w:val="Nfaseforte"/>
        </w:rPr>
        <w:t>POS_CASH_balance.csv</w:t>
      </w:r>
    </w:p>
    <w:p>
      <w:pPr>
        <w:pStyle w:val="Corpodetexto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Monthly balance snapshots of previous POS (point of sales) and cash loans that the applicant had with Home Credit. </w:t>
      </w:r>
    </w:p>
    <w:p>
      <w:pPr>
        <w:pStyle w:val="Corpodetexto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This table has one row for each month of history of every previous credit in Home Credit (consumer credit and cash loans) related to loans in our sample – i.e. the table has (#loans in sample * # of relative previous credits * # of months in which we have some history observable for the previous credits) rows.</w:t>
      </w:r>
    </w:p>
    <w:p>
      <w:pPr>
        <w:pStyle w:val="Corpodetexto"/>
        <w:numPr>
          <w:ilvl w:val="0"/>
          <w:numId w:val="0"/>
        </w:numPr>
        <w:spacing w:before="0" w:after="0"/>
        <w:ind w:left="1414" w:hanging="0"/>
        <w:rPr/>
      </w:pPr>
      <w:r>
        <w:rPr/>
      </w:r>
    </w:p>
    <w:p>
      <w:pPr>
        <w:pStyle w:val="Corpodetexto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rStyle w:val="Nfaseforte"/>
        </w:rPr>
        <w:t>credit_card_balance.csv</w:t>
      </w:r>
    </w:p>
    <w:p>
      <w:pPr>
        <w:pStyle w:val="Corpodetexto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Monthly balance snapshots of previous credit cards that the applicant has with Home Credit. </w:t>
      </w:r>
    </w:p>
    <w:p>
      <w:pPr>
        <w:pStyle w:val="Corpodetexto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This table has one row for each month of history of every previous credit in Home Credit (consumer credit and cash loans) related to loans in our sample – i.e. the table has (#loans in sample * # of relative previous credit cards * # of months where we have some history observable for the previous credit card) rows.</w:t>
      </w:r>
    </w:p>
    <w:p>
      <w:pPr>
        <w:pStyle w:val="Corpodetexto"/>
        <w:numPr>
          <w:ilvl w:val="0"/>
          <w:numId w:val="0"/>
        </w:numPr>
        <w:spacing w:before="0" w:after="0"/>
        <w:ind w:left="1414" w:hanging="0"/>
        <w:rPr/>
      </w:pPr>
      <w:r>
        <w:rPr/>
      </w:r>
    </w:p>
    <w:p>
      <w:pPr>
        <w:pStyle w:val="Corpodetexto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rStyle w:val="Nfaseforte"/>
        </w:rPr>
        <w:t>previous_application.csv</w:t>
      </w:r>
    </w:p>
    <w:p>
      <w:pPr>
        <w:pStyle w:val="Corpodetexto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All previous applications for Home Credit loans of clients who have loans in our sample. </w:t>
      </w:r>
    </w:p>
    <w:p>
      <w:pPr>
        <w:pStyle w:val="Corpodetexto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There is one row for each previous application related to loans in our data sample.</w:t>
      </w:r>
    </w:p>
    <w:p>
      <w:pPr>
        <w:pStyle w:val="Corpodetexto"/>
        <w:numPr>
          <w:ilvl w:val="0"/>
          <w:numId w:val="0"/>
        </w:numPr>
        <w:spacing w:before="0" w:after="0"/>
        <w:ind w:left="1414" w:hanging="0"/>
        <w:rPr/>
      </w:pPr>
      <w:r>
        <w:rPr/>
      </w:r>
    </w:p>
    <w:p>
      <w:pPr>
        <w:pStyle w:val="Corpodetexto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rStyle w:val="Nfaseforte"/>
        </w:rPr>
        <w:t>installments_payments.csv</w:t>
      </w:r>
    </w:p>
    <w:p>
      <w:pPr>
        <w:pStyle w:val="Corpodetexto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Repayment history for the previously disbursed credits in Home Credit related to the loans in our sample. </w:t>
      </w:r>
    </w:p>
    <w:p>
      <w:pPr>
        <w:pStyle w:val="Corpodetexto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There is a) one row for every payment that was made plus b) one row each for missed payment. </w:t>
      </w:r>
    </w:p>
    <w:p>
      <w:pPr>
        <w:pStyle w:val="Corpodetexto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One row is equivalent to one payment of one installment OR one installment corresponding to one payment of one previous Home Credit credit related to loans in our sample.</w:t>
      </w:r>
    </w:p>
    <w:p>
      <w:pPr>
        <w:pStyle w:val="Corpodetexto"/>
        <w:numPr>
          <w:ilvl w:val="0"/>
          <w:numId w:val="0"/>
        </w:numPr>
        <w:spacing w:before="0" w:after="0"/>
        <w:ind w:left="1414" w:hanging="0"/>
        <w:rPr/>
      </w:pPr>
      <w:r>
        <w:rPr/>
      </w:r>
    </w:p>
    <w:p>
      <w:pPr>
        <w:pStyle w:val="Corpodetexto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rStyle w:val="Nfaseforte"/>
        </w:rPr>
        <w:t>HomeCredit_columns_description.csv</w:t>
      </w:r>
    </w:p>
    <w:p>
      <w:pPr>
        <w:pStyle w:val="Corpodetexto"/>
        <w:numPr>
          <w:ilvl w:val="1"/>
          <w:numId w:val="1"/>
        </w:numPr>
        <w:tabs>
          <w:tab w:val="left" w:pos="0" w:leader="none"/>
        </w:tabs>
        <w:ind w:left="1414" w:hanging="283"/>
        <w:rPr/>
      </w:pPr>
      <w:r>
        <w:rPr/>
        <w:t>This file contains descriptions for the columns in the various data files.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-97790</wp:posOffset>
            </wp:positionH>
            <wp:positionV relativeFrom="paragraph">
              <wp:posOffset>459740</wp:posOffset>
            </wp:positionV>
            <wp:extent cx="5690870" cy="3652520"/>
            <wp:effectExtent l="0" t="0" r="0" b="0"/>
            <wp:wrapTopAndBottom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tulo2">
    <w:name w:val="Heading 2"/>
    <w:basedOn w:val="Ttulo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af33f4"/>
    <w:rPr>
      <w:b/>
      <w:bCs/>
    </w:rPr>
  </w:style>
  <w:style w:type="character" w:styleId="LinkdaInternet">
    <w:name w:val="Link da Internet"/>
    <w:basedOn w:val="DefaultParagraphFont"/>
    <w:uiPriority w:val="99"/>
    <w:semiHidden/>
    <w:unhideWhenUsed/>
    <w:rsid w:val="00af33f4"/>
    <w:rPr>
      <w:color w:val="0000FF"/>
      <w:u w:val="single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Citaes">
    <w:name w:val="Citaçõe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c/home-credit-default-risk/data" TargetMode="External"/><Relationship Id="rId3" Type="http://schemas.openxmlformats.org/officeDocument/2006/relationships/hyperlink" Target="http://www.fgv.br/mailing/codigo-etica-conduta/24/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LibreOffice/5.2.7.2$Linux_X86_64 LibreOffice_project/20m0$Build-2</Application>
  <Pages>4</Pages>
  <Words>639</Words>
  <Characters>3764</Characters>
  <CharactersWithSpaces>4339</CharactersWithSpaces>
  <Paragraphs>57</Paragraphs>
  <Company>Fundação Getulio Vargas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2018-07-28T14:36:00Z</dcterms:created>
  <dc:creator>Fundação Getulio Vargas</dc:creator>
  <dc:description/>
  <dc:language>pt-BR</dc:language>
  <cp:lastModifiedBy/>
  <dcterms:modified xsi:type="dcterms:W3CDTF">2018-08-01T01:09:37Z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Fundação Getulio Vargas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