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DM Sans" w:cs="DM Sans" w:eastAsia="DM Sans" w:hAnsi="DM Sans"/>
          <w:sz w:val="96"/>
          <w:szCs w:val="96"/>
        </w:rPr>
        <w:t xml:space="preserve">🔴</w:t>
      </w:r>
    </w:p>
    <w:p>
      <w:pPr>
        <w:spacing w:before="160" w:after="80"/>
      </w:pPr>
      <w:r>
        <w:rPr>
          <w:rFonts w:ascii="DM Sans" w:cs="DM Sans" w:eastAsia="DM Sans" w:hAnsi="DM Sans"/>
          <w:b/>
          <w:bCs/>
          <w:color w:val="2563EB"/>
          <w:sz w:val="52"/>
          <w:szCs w:val="52"/>
        </w:rPr>
        <w:t xml:space="preserve">CAMADA 3 — OS GRANDES DIFERENCIAIS</w:t>
      </w:r>
    </w:p>
    <w:p>
      <w:pPr>
        <w:spacing w:before="0" w:after="60"/>
      </w:pPr>
      <w:r>
        <w:rPr>
          <w:rFonts w:ascii="DM Sans" w:cs="DM Sans" w:eastAsia="DM Sans" w:hAnsi="DM Sans"/>
          <w:i/>
          <w:iCs/>
          <w:color w:val="94A3B8"/>
          <w:sz w:val="28"/>
          <w:szCs w:val="28"/>
        </w:rPr>
        <w:t xml:space="preserve">Especificação Técnica Completa v1.0</w:t>
      </w:r>
    </w:p>
    <w:p>
      <w:pPr>
        <w:spacing w:before="0" w:after="400"/>
      </w:pPr>
      <w:r>
        <w:rPr>
          <w:rFonts w:ascii="DM Sans" w:cs="DM Sans" w:eastAsia="DM Sans" w:hAnsi="DM Sans"/>
          <w:color w:val="475569"/>
          <w:sz w:val="22"/>
          <w:szCs w:val="22"/>
        </w:rPr>
        <w:t xml:space="preserve">5 features de alto impacto  ·  Inteligência de Mercado  ·  Automação Total  ·  Expansão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202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sz w:val="36"/>
                <w:szCs w:val="36"/>
              </w:rPr>
              <w:t xml:space="preserve">🌐</w:t>
            </w:r>
          </w:p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D9488"/>
                <w:sz w:val="22"/>
                <w:szCs w:val="22"/>
              </w:rPr>
              <w:t xml:space="preserve">#8</w:t>
            </w:r>
          </w:p>
          <w:p>
            <w:pPr>
              <w:spacing w:before="0" w:after="0"/>
              <w:jc w:val="center"/>
            </w:pPr>
            <w:r>
              <w:rPr>
                <w:rFonts w:ascii="DM Sans" w:cs="DM Sans" w:eastAsia="DM Sans" w:hAnsi="DM Sans"/>
                <w:color w:val="F1F5F9"/>
                <w:sz w:val="17"/>
                <w:szCs w:val="17"/>
              </w:rPr>
              <w:t xml:space="preserve">Portais Integrados</w:t>
            </w:r>
          </w:p>
        </w:tc>
        <w:tc>
          <w:tcPr>
            <w:tcW w:type="dxa" w:w="1872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A0F3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sz w:val="36"/>
                <w:szCs w:val="36"/>
              </w:rPr>
              <w:t xml:space="preserve">🤖</w:t>
            </w:r>
          </w:p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7C3AED"/>
                <w:sz w:val="22"/>
                <w:szCs w:val="22"/>
              </w:rPr>
              <w:t xml:space="preserve">#9</w:t>
            </w:r>
          </w:p>
          <w:p>
            <w:pPr>
              <w:spacing w:before="0" w:after="0"/>
              <w:jc w:val="center"/>
            </w:pPr>
            <w:r>
              <w:rPr>
                <w:rFonts w:ascii="DM Sans" w:cs="DM Sans" w:eastAsia="DM Sans" w:hAnsi="DM Sans"/>
                <w:color w:val="F1F5F9"/>
                <w:sz w:val="17"/>
                <w:szCs w:val="17"/>
              </w:rPr>
              <w:t xml:space="preserve">IA Generativa de Conteúdo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1F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sz w:val="36"/>
                <w:szCs w:val="36"/>
              </w:rPr>
              <w:t xml:space="preserve">📱</w:t>
            </w:r>
          </w:p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2"/>
                <w:szCs w:val="22"/>
              </w:rPr>
              <w:t xml:space="preserve">#10</w:t>
            </w:r>
          </w:p>
          <w:p>
            <w:pPr>
              <w:spacing w:before="0" w:after="0"/>
              <w:jc w:val="center"/>
            </w:pPr>
            <w:r>
              <w:rPr>
                <w:rFonts w:ascii="DM Sans" w:cs="DM Sans" w:eastAsia="DM Sans" w:hAnsi="DM Sans"/>
                <w:color w:val="F1F5F9"/>
                <w:sz w:val="17"/>
                <w:szCs w:val="17"/>
              </w:rPr>
              <w:t xml:space="preserve">App Comprador</w:t>
            </w:r>
          </w:p>
        </w:tc>
        <w:tc>
          <w:tcPr>
            <w:tcW w:type="dxa" w:w="1872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2D180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sz w:val="36"/>
                <w:szCs w:val="36"/>
              </w:rPr>
              <w:t xml:space="preserve">📊</w:t>
            </w:r>
          </w:p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2"/>
                <w:szCs w:val="22"/>
              </w:rPr>
              <w:t xml:space="preserve">#11</w:t>
            </w:r>
          </w:p>
          <w:p>
            <w:pPr>
              <w:spacing w:before="0" w:after="0"/>
              <w:jc w:val="center"/>
            </w:pPr>
            <w:r>
              <w:rPr>
                <w:rFonts w:ascii="DM Sans" w:cs="DM Sans" w:eastAsia="DM Sans" w:hAnsi="DM Sans"/>
                <w:color w:val="F1F5F9"/>
                <w:sz w:val="17"/>
                <w:szCs w:val="17"/>
              </w:rPr>
              <w:t xml:space="preserve">Business Intelligence</w:t>
            </w:r>
          </w:p>
        </w:tc>
        <w:tc>
          <w:tcPr>
            <w:tcW w:type="dxa" w:w="1872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A201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sz w:val="36"/>
                <w:szCs w:val="36"/>
              </w:rPr>
              <w:t xml:space="preserve">🏢</w:t>
            </w:r>
          </w:p>
          <w:p>
            <w:pPr>
              <w:spacing w:before="0" w:after="2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2"/>
                <w:szCs w:val="22"/>
              </w:rPr>
              <w:t xml:space="preserve">#12</w:t>
            </w:r>
          </w:p>
          <w:p>
            <w:pPr>
              <w:spacing w:before="0" w:after="0"/>
              <w:jc w:val="center"/>
            </w:pPr>
            <w:r>
              <w:rPr>
                <w:rFonts w:ascii="DM Sans" w:cs="DM Sans" w:eastAsia="DM Sans" w:hAnsi="DM Sans"/>
                <w:color w:val="F1F5F9"/>
                <w:sz w:val="17"/>
                <w:szCs w:val="17"/>
              </w:rPr>
              <w:t xml:space="preserve">Multi-Imobiliária (Franquia)</w:t>
            </w:r>
          </w:p>
        </w:tc>
      </w:tr>
    </w:tbl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A252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🗺️  Onde Estamos na Jornada de Evolução do Produto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Camada 1 — Quick Wins (CONCLUÍDA): Lead Memory, Match Score, Alerta Proativo, NPS Automático.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Camada 2 — Diferenciadores (CONCLUÍDA): Corretor com Superpoderes (Telegram + PWA), Ciclo de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  Feedback, Precificação Assistida por IA, Pipeline com IA de Risco, Dashboard de Eficiência.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Camada 3 — Os Grandes Diferenciais (ESTE DOCUMENTO): as features que posicionam o Crânios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  IMOB como a plataforma SaaS imobiliária mais completa do Brasil. Cada feature aqui é um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  argumento de renovação, de expansão de contrato e de defesa contra concorrentes.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Após a Camada 3, o produto estará pronto para expansão nacional e pitch de investimento.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DM Sans" w:cs="DM Sans" w:eastAsia="DM Sans" w:hAnsi="DM Sans"/>
          <w:b/>
          <w:bCs/>
          <w:color w:val="0A1628"/>
          <w:sz w:val="40"/>
          <w:szCs w:val="40"/>
        </w:rPr>
        <w:t xml:space="preserve">Índice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1.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Visão Geral da Camada 3 e Princípios de Arquitetura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2.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Feature #8 — Integração Nativa com Portais (OLX, ZAP, Viva Real)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3.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Feature #9 — IA Generativa de Conteúdo Imobiliário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4.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Feature #10 — App do Comprador (Portal White-Label)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5.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Feature #11 — Business Intelligence e Relatórios Executivos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6.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Feature #12 — Modo Franquia / Rede de Imobiliárias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7.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Arquitetura de Dados Compartilhada entre Features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8.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Ordem de Implementação e Cronograma</w:t>
      </w:r>
    </w:p>
    <w:p>
      <w:pPr>
        <w:spacing w:before="80" w:after="80"/>
      </w:pPr>
      <w:r>
        <w:rPr>
          <w:rFonts w:ascii="DM Sans" w:cs="DM Sans" w:eastAsia="DM Sans" w:hAnsi="DM Sans"/>
          <w:b/>
          <w:bCs/>
          <w:color w:val="2563EB"/>
          <w:sz w:val="22"/>
          <w:szCs w:val="22"/>
        </w:rPr>
        <w:t xml:space="preserve">9.  </w:t>
      </w:r>
      <w:r>
        <w:rPr>
          <w:rFonts w:ascii="DM Sans" w:cs="DM Sans" w:eastAsia="DM Sans" w:hAnsi="DM Sans"/>
          <w:color w:val="475569"/>
          <w:sz w:val="22"/>
          <w:szCs w:val="22"/>
        </w:rPr>
        <w:t xml:space="preserve">Checklist Global da Camada 3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DM Sans" w:cs="DM Sans" w:eastAsia="DM Sans" w:hAnsi="DM Sans"/>
          <w:b/>
          <w:bCs/>
          <w:color w:val="0A1628"/>
          <w:sz w:val="40"/>
          <w:szCs w:val="40"/>
        </w:rPr>
        <w:t xml:space="preserve">1. Visão Geral da Camada 3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Camada 3 é a fase de maturidade do produto. Enquanto as Camadas 1 e 2 tornaram o sistema inteligente e proativo internamente — para o gestor e para os corretores —, a Camada 3 abre o sistema para o mundo externo: portais imobiliários, compradores finais, redes de franquia e inteligência de mercado em escala.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Cada feature desta camada representa um novo centro de receita ou um novo argumento de upsell para imobiliárias já ativas. O resultado final é um ecossistema fechado onde imóvel, comprador, corretor e gestor vivem dentro do Crânios IMOB — sem precisar de nenhuma outra ferramenta.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1A0F3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💡  Os Três Pilares da Camada 3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1. EXPANSÃO EXTERNA: o sistema se conecta ao mercado (portais, compradores) e não espera mais que os leads venham por WhatsApp.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2. INTELIGÊNCIA DE CONTEÚDO: a IA cria, otimiza e publica conteúdo automaticamente — zero trabalho manual de copywriting.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3. ESCALABILIDADE EMPRESARIAL: o produto suporta redes, franquias e múltiplas unidades sem aumento de complexidade operacional.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1.1 Premissas Técnicas — O que a Camada 3 Herda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Infraestrutura Existente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Como é Aproveitada na Camada 3</w:t>
            </w:r>
          </w:p>
        </w:tc>
      </w:tr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lead_memory + match score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Base para o App do Comprador e alertas de novos imóveis</w:t>
            </w:r>
          </w:p>
        </w:tc>
      </w:tr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Pipeline Kanban (Camada 2)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Estendido para modo rede/franquia com visão multi-unidade</w:t>
            </w:r>
          </w:p>
        </w:tc>
      </w:tr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Telegram Bot + PWA Corretor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Integrado com publicação em portais (Feature #8)</w:t>
            </w:r>
          </w:p>
        </w:tc>
      </w:tr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Dashboard do Gestor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Base para o BI executivo com benchmarks de mercado (#11)</w:t>
            </w:r>
          </w:p>
        </w:tc>
      </w:tr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Multi-tenant SaaS (Onboarding)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Estendido para modo Franquia com hierarquia de tenants (#12)</w:t>
            </w:r>
          </w:p>
        </w:tc>
      </w:tr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Agentes IA (Elena, Ricardo...)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Alimentam o gerador de conteúdo (#9) e o App do Comprador (#10)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before="40" w:after="2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4"/>
                <w:szCs w:val="24"/>
              </w:rPr>
              <w:t xml:space="preserve">🌐  #8  </w:t>
            </w: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Integração Nativa com Portais Imobiliários</w:t>
            </w:r>
          </w:p>
        </w:tc>
        <w:tc>
          <w:tcPr>
            <w:tcW w:type="dxa" w:w="10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20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0D9488"/>
                <w:sz w:val="16"/>
                <w:szCs w:val="16"/>
              </w:rPr>
              <w:t xml:space="preserve">Esforço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7–10 dias</w:t>
            </w:r>
          </w:p>
        </w:tc>
        <w:tc>
          <w:tcPr>
            <w:tcW w:type="dxa" w:w="10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200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7C3AED"/>
                <w:sz w:val="16"/>
                <w:szCs w:val="16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Muito Alto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2. Feature #8 — Integração Nativa com Portais</w:t>
      </w: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2.1 O Problema que Resolve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Hoje, cada imóvel cadastrado no sistema precisa ser publicado manualmente em OLX Imóveis, ZAP Imóveis, Viva Real, Imovel Web e outros portais. O gestor ou um assistente abre cada portal, copia título, descrição, fotos e dados — um processo de 20 a 40 minutos por imóvel. Em uma imobiliária com 30 novos imóveis por mês, isso representa 10 a 20 horas de trabalho repetitivo perdidas.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Feature #8 elimina esse trabalho: ao cadastrar um imóvel no Crânios IMOB, ele é publicado automaticamente em todos os portais configurados, com título e descrição otimizados pela IA. Atualizações de preço ou disponibilidade também são sincronizadas automaticamente.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A252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📊  Impacto Financeiro Direto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20h/mês economizadas em publicação manual = ~R$ 1.500–3.000 em custo de mão de obra por imobiliária.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Imóveis publicados em minutos (não dias) = maior exposição precoce = mais leads no funil.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Sincronização de preços em tempo real = elimina o lead frustrado que viu preço diferente no portal.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Possibilidade de cobrança de R$ 50–100/mês extra por portal conectado → novo centro de receita.</w:t>
            </w:r>
          </w:p>
        </w:tc>
      </w:tr>
    </w:tbl>
    <w:p>
      <w:pPr>
        <w:spacing w:before="14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2.2 Arquitetura de Integração com Portais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integração usa o padrão adapter: uma interface comum (PortalAdapter) que cada portal implementa de forma independente. Isso permite adicionar novos portais sem alterar o código central.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src/portals/portal-adapter.interface.ts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export interface PortalAdapter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portalName: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publish(imovel: ImovelCompleto): Promise&lt;{ externalId: string; url: string }&gt;;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update(externalId: string, changes: Partial&lt;ImovelCompleto&gt;):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unpublish(externalId: string):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syncStatus(externalId: string): Promise&lt;'active'|'paused'|'expired'|'error'&gt;;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Implementações: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src/portals/olx.adapter.ts        → OLX Imóveis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src/portals/zap.adapter.ts         → ZAP Imóveis / Viva Real API (IZAP Group)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src/portals/imovelweb.adapter.ts   → Imovel Web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src/portals/mgf.adapter.ts         → Canal Pro (ex-ClassiImóveis)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2.3 Fluxo de Publicação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TRIGGER: INSERT em 'imoveis' com status = 'ativo'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JOB: portal-publisher.job.ts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1. Carregar configurações de portais do tenant (quais estão ativos + credenciais)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2. Gerar título e descrição otimizados pela IA (Feature #9 integrada)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3. Fazer upload das fotos para o CDN do portal (ou URL pública R2)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4. Para cada portal ativo: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  a) Chamar adapter.publish(imovel)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  b) Salvar external_id + url em portal_listings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  c) Em caso de erro: log + notificação ao gestor + retry em 1h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TRIGGER: UPDATE em 'imoveis' (preço, status, fotos)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→ Para cada listing ativo: adapter.update(externalId, changes)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TRIGGER: imovel.status = 'vendido' | 'reservado' | 'inativo'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→ Para cada listing ativo: adapter.unpublish(externalId)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2.4 Schema SQL — Tabelas de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Configurações de portais por tenant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CREATE TABLE portal_configs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tenant_id UUID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portal TEXT NOT NULL,              -- 'olx' | 'zap' | 'vivareal' | 'imovelweb'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enabled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credentials JSONB,                 -- criptografado com pgcrypto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auto_publish BOOLEAN DEFAULT true, -- publicar ao cadastrar imóvel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auto_update BOOLEAN DEFAULT true,  -- atualizar ao editar imóvel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auto_unpublish BOOLEAN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config JSONB,                      -- configurações específicas do 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UNIQUE(tenant_id, portal)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Registro de publicações por imóvel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CREATE TABLE portal_listings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tenant_id UUID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imovel_id UUID NOT NULL REFERENCES imoveis(id),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portal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external_id TEXT,                  -- ID do imóvel no 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external_url TEXT,                 -- URL pública no 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status TEXT DEFAULT 'published',   -- 'published'|'paused'|'unpublished'|'error'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published_at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last_synced_at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views_count INTEGER DEFAULT 0,     -- sincronizado diariamente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leads_count INTEGER DEFAULT 0,     -- leads originados neste 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error_message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UNIQUE(tenant_id, imovel_id, portal)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2.5 Painel de Gestão de Portais no Dashboard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gestor visualiza, em tempo real, quais portais estão ativos, quantas visualizações cada imóvel recebeu em cada portal e quantos leads foram gerados por canal. Isso fecha o loop de atribuição de leads — cada lead que chega pelo WhatsApp tem sua origem rastreada até o portal que o gerou.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2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Imóvel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OLX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ZAP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Viva Real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Views Total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Leads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Apto 3Q Jardins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 Ativo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 Ativo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 Ativo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1.247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Casa 4Q Atalaia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 Ativo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⚠️ Erro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 Ativo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834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Studio Centro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 Ativo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 Ativo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⏸️ Pausado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512</w:t>
            </w:r>
          </w:p>
        </w:tc>
        <w:tc>
          <w:tcPr>
            <w:tcW w:type="dxa" w:w="1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3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2.6 Critérios de Aceite — Feature #8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Cenário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Imóvel cadastrado com portais ativos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Publicado em todos os portais em &lt; 3 minutos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Preço atualizado no sistema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Atualizado em todos os portais em &lt; 5 minutos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Imóvel marcado como vendido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Despublicado em todos os portais automaticamente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Erro na API de um portal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Log de erro + notificação ao gestor + retry em 1h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Credenciais inválidas de um portal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Alerta no dashboard + guia de reconfiguração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Tenant sem portais configurados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Fluxo normal sem tentativa de publicação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before="40" w:after="2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4"/>
                <w:szCs w:val="24"/>
              </w:rPr>
              <w:t xml:space="preserve">🤖  #9  </w:t>
            </w: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IA Generativa de Conteúdo Imobiliário</w:t>
            </w:r>
          </w:p>
        </w:tc>
        <w:tc>
          <w:tcPr>
            <w:tcW w:type="dxa" w:w="10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20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0D9488"/>
                <w:sz w:val="16"/>
                <w:szCs w:val="16"/>
              </w:rPr>
              <w:t xml:space="preserve">Esforço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5–8 dias</w:t>
            </w:r>
          </w:p>
        </w:tc>
        <w:tc>
          <w:tcPr>
            <w:tcW w:type="dxa" w:w="10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200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7C3AED"/>
                <w:sz w:val="16"/>
                <w:szCs w:val="16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3. Feature #9 — IA Generativa de Conteúdo Imobiliário</w:t>
      </w: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3.1 O Problema que Resolve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Descrições de imóveis são o ativo de marketing mais importante de uma imobiliária — e os mais mal escritos do mercado. "Amplo apartamento com boa localização. 3 quartos, 2 banheiros." Esse texto não vende. Não desperta emoção. Não converte. E é o que 95% das imobiliárias publicam.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Feature #9 usa a IA para gerar textos de nível profissional, adaptados ao perfil do imóvel, do bairro e ao tom de voz da imobiliária. Vai além das descrições: gera posts para Instagram, roteiros de vídeo, e-mails de campanha e scripts de abordagem para os corretores.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1A0F3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✍️  O que a IA Gera Automaticamente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1. Descrição completa para portais — texto persuasivo com destaques do imóvel (800–1200 caracteres).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2. Título otimizado para portais — máx. 100 chars, com palavras-chave de busca do comprador.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3. Caption para Instagram — gancho emocional + CTA + hashtags do bairro e da cidade.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4. Roteiro de vídeo curto (Reels/Shorts) — narração de 30–60 segundos com highlights visuais.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5. E-mail de campanha — para enviar a leads que ainda não foram convertidos.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6. Script de abordagem — para o corretor usar na ligação ou no WhatsApp pessoal.</w:t>
            </w:r>
          </w:p>
        </w:tc>
      </w:tr>
    </w:tbl>
    <w:p>
      <w:pPr>
        <w:spacing w:before="14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3.2 Arquitetura do Content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src/content/content-engine.service.ts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export interface ContentRequest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imovelId: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tenantId: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types: ContentType[];  // ['portal_desc', 'instagram', 'video_script', ...]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tone?: string;         // tom de voz do tenant (herdado do onboarding)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targetLead?: string;   // se fornecido: personaliza para o lead específico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export type ContentType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| 'portal_title'    // título para portais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| 'portal_desc'     // descrição para portais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| 'instagram'       // caption + hashtags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| 'video_script'    // roteiro de vídeo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| 'email_campaign'  // e-mail de campanha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| 'corretor_script' // script de abordagem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Sistema de prompts por tipo de conteúdo + variáveis do imóvel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Cada prompt usa: dados do imóvel + bairro + tom de voz do tenant + RAG do bairro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Output: JSON com { type, content, metadata, generated_at }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3.3 Integração com o Fluxo de Cadastro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Ao salvar um imóvel, o painel exibe um botão "Gerar Conteúdo com IA" que abre um modal lateral com todos os tipos disponíveis. O gestor seleciona os que deseja, a IA gera em &lt; 8 segundos e exibe para aprovação. Com um clique em "Aprovar e Usar", o conteúdo é salvo e usado na publicação dos portais e nas campanhas.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Fluxo do modal de geração de conteúdo: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1. Gestor clica [Gerar Conteúdo IA] → abre painel lateral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2. Painel carrega dados do imóvel (já cadastrado)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3. Gestor seleciona tipos desejados (checkboxes)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4. Clica [Gerar] → loading indicator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5. IA retorna em &lt; 8 segundos com todos os textos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6. Gestor revisa — pode editar inline antes de aprovar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7. Clica [Aprovar e Usar]: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→ portal_title + portal_desc: usados na Feature #8 (publicação)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→ instagram: copiado para área de transferência + link Canva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→ video_script: exportado como 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→ email_campaign: salvo em templates de campanha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→ corretor_script: enviado ao Telegram do corretor responsável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3.4 Sistema de Aprendizado por Feedback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Cada conteúdo gerado pode receber um thumbs up ou thumbs down do gestor. O sistema registra o feedback e, após 50+ avaliações, usa os textos aprovados como exemplos few-shot nos prompts futuros. Isso faz a IA aprender o estilo específico de cada imobiliária ao longo do tempo.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CREATE TABLE content_generated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tenant_id UUID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imovel_id UUID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type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content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approved BOOLEAN,         -- null = pendente, true = aprovado, false = rejeitado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edited_content TEXT,       -- conteúdo após edição do gestor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feedback_at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used_in TEXT[],            -- ['portal_olx', 'instagram', ...]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generated_at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View de examples para few-shot learning: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SELECT content, edited_content, type FROM content_generated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WHERE tenant_id = $1 AND approved = true AND type = $2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ORDER BY feedback_at DESC LIMIT 5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3.5 Critérios de Aceite — Feature #9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Cenário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Geração de todos os tipos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Conteúdo completo em &lt; 8 segundos para todos os tipos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Imóvel sem fotos cadastradas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IA avisa que descrição será genérica — sugere adicionar fotos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Gestor edita o conteúdo gerado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Edição salva em edited_content — original preservado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50+ feedbacks acumulados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Sistema usa exemplos do tenant como few-shot — qualidade melhora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Bairro não está no RAG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IA usa dados gerais + avisa gestor para enriquecer a base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before="40" w:after="2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4"/>
                <w:szCs w:val="24"/>
              </w:rPr>
              <w:t xml:space="preserve">📱  #10  </w:t>
            </w: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App do Comprador — Portal White-Label</w:t>
            </w:r>
          </w:p>
        </w:tc>
        <w:tc>
          <w:tcPr>
            <w:tcW w:type="dxa" w:w="10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20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0D9488"/>
                <w:sz w:val="16"/>
                <w:szCs w:val="16"/>
              </w:rPr>
              <w:t xml:space="preserve">Esforço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10–14 dias</w:t>
            </w:r>
          </w:p>
        </w:tc>
        <w:tc>
          <w:tcPr>
            <w:tcW w:type="dxa" w:w="10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200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7C3AED"/>
                <w:sz w:val="16"/>
                <w:szCs w:val="16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Muito Alto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4. Feature #10 — App do Comprador (Portal White-Label)</w:t>
      </w: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4.1 O Problema que Resolve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Hoje o comprador só interage com a imobiliária via WhatsApp — um canal excelente para comunicação, mas limitado para exploração de imóveis. O comprador quer navegar sozinho, filtrar, salvar favoritos, comparar e voltar quando quiser. Para isso, ele vai ao OLX ou ZAP — e pode terminar contratando outra imobiliária.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Feature #10 cria um portal de busca white-label exclusivo para cada imobiliária — com a marca delas, os imóveis delas e uma IA de busca conversacional integrada. O comprador tem a experiência de um portal profissional, mas dentro do ecossistema da imobiliária.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0D1F3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🏆  Diferencial Competitivo Absoluto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Nenhum CRM imobiliário brasileiro oferece um portal white-label para compradores incluído no plano.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Isso transforma o Crânios IMOB de 'sistema de gestão' em 'ecossistema completo de vendas'.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Para o gestor: reduz dependência dos portais pagos (OLX, ZAP cobram R$ 300–2.000/mês).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Para o comprador: experiência personalizada com IA que lembra suas preferências.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Para o corretor: leads mais quentes — compradores que já exploraram e escolheram um imóvel.</w:t>
            </w:r>
          </w:p>
        </w:tc>
      </w:tr>
    </w:tbl>
    <w:p>
      <w:pPr>
        <w:spacing w:before="14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4.2 Funcionalidades do Portal White-Label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Busca Conversacional IA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Campo de texto livre: 'apt 3q jardins até 600k para comprar' → resultados instantâneos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Filtros Avançados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Tipo, bairro, quartos, preço, área, características (piscina, pet, etc.)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Score de Match Visível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Cada imóvel exibe % de compatibilidade com o perfil do comprador (Feature #2)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Favoritos + Comparador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Salvar até 10 imóveis e comparar lado a lado em tabela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Dossier Online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Versão web do dossiê PDF — galeria, planta, vídeo, mapa, viz. de rua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Agendamento Direto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Botão 'Agendar Visita' integrado ao Cal.com — sem passar pelo WhatsApp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Alertas de Novos Imóveis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Comprador cadastra perfil e recebe push/WhatsApp ao surgir imóvel compatível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Chat com IA Embutido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Elena responde dúvidas sobre imóveis diretamente no portal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Simulação Financeira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Lucas calcula parcelas do financiamento em tempo real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4.3 Arquitetura Técnica — Portal White-Label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Tecnologia: Next.js 14 (App Router) + Tailwind + shadcn/ui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Hospedagem: Vercel (por tenant) ou subdomínio dedicado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URLs: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horizonte-imoveis.craniosimob.com.br  → subdomínio padrão (incluso)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imoveis.horizonteimoveis.com.br        → domínio customizado (upsell)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Rotas do portal: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/                    → home com busca hero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/imoveis             → listagem com filtros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/imoveis/[slug]      → detalhe do imóvel (SSR para SEO)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/favoritos           → imóveis salvos (requer login leve)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/comparar            → comparação lado a lado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/meu-perfil          → preferências + alertas configurados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/chat                → chat com Elena (Widget flutuante em todo site)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Roteamento multi-tenant: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middleware.ts resolve o tenant_slug pelo hostname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Todos os dados são filtrados por tenant_id — isolamento total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4.4 Busca Conversacional com IA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campo de busca do portal aceita linguagem natural. O usuário digita como falaria com um corretor — e o sistema interpreta, estrutura os filtros e retorna os imóveis mais compatíveis em tempo real.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Input: 'quero comprar um apto de 3 quartos no jardins até 600k com vaga'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Output estruturado pela IA: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operacao: 'comprar',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tipo: 'apartamento',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quartos_min: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bairros: ['Jardins'],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preco_max: 600000,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features: ['vaga_garagem']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→ SQL otimizado gerado dinamicamente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→ Match score calculado para cada resultado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→ Resultados ordenados por score 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→ Perfil salvo em lead_memory para alertas futuros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4.5 Login Leve — Sem Fricção para o Comprador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comprador não precisa criar conta para navegar. Para salvar favoritos ou configurar alertas, o sistema pede apenas nome e telefone ou e-mail — sem senha. Um link mágico enviado por WhatsApp ou e-mail autentica o usuário em 1 clique. Isso mantém a taxa de conversão alta.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Fluxo de autenticação leve: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1. Comprador clica 'Salvar favorito'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2. Modal: 'Qual seu WhatsApp? (para salvar e receber alertas)'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3. Sistema envia OTP de 6 dígitos via WhatsApp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4. Comprador digita o OTP → autenticado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5. Sessão de 30 dias no dispositivo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Benefício: o telefone coletado vai para o lead_memory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→ O comprador se torna lead qualificado automaticamente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→ Elena pode iniciar conversa proativa caso não haja agendamento em 48h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4.6 Critérios de Aceite — Feature #10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Cenário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Busca conversacional livre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Resultados em &lt; 1,5 segundos com score de match visível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Comprador salva favorito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OTP via WhatsApp enviado em &lt; 10s — lead criado no sistema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Imóvel marcado como vendido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Removido do portal em &lt; 5 minutos — sem exibir 404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Domínio customizado ativado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Certificado SSL provisionado automaticamente (Let's Encrypt)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Chat com Elena no portal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Responde em &lt; 3 segundos usando RAG do tenant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SEO — imóvel indexado pelo Google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Página de detalhe com SSR, meta tags e structured data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before="40" w:after="2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4"/>
                <w:szCs w:val="24"/>
              </w:rPr>
              <w:t xml:space="preserve">📊  #11  </w:t>
            </w: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Business Intelligence e Relatórios Executivos</w:t>
            </w:r>
          </w:p>
        </w:tc>
        <w:tc>
          <w:tcPr>
            <w:tcW w:type="dxa" w:w="10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20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0D9488"/>
                <w:sz w:val="16"/>
                <w:szCs w:val="16"/>
              </w:rPr>
              <w:t xml:space="preserve">Esforço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6–9 dias</w:t>
            </w:r>
          </w:p>
        </w:tc>
        <w:tc>
          <w:tcPr>
            <w:tcW w:type="dxa" w:w="10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200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7C3AED"/>
                <w:sz w:val="16"/>
                <w:szCs w:val="16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5. Feature #11 — Business Intelligence e Relatórios Executivos</w:t>
      </w: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5.1 O Problema que Resolve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Dashboard do Gestor (Camada 1) mostra dados operacionais em tempo real. Mas o gestor de uma imobiliária bem-sucedida precisa de algo diferente: análises estratégicas que respondam 'por que' as vendas caíram em março, 'quais' tipos de imóvel têm maior velocidade de venda, e 'como' a performance desta imobiliária se compara à média do mercado. Esse nível de inteligência não existe em nenhuma plataforma acessível às imobiliárias de médio porte.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1A0A0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📈  O que o BI Responde (que nenhum CRM responde hoje)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'Qual bairro tem a maior taxa de conversão este trimestre?' → Foco onde vende mais.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'Quais imóveis ficam mais de 60 dias sem proposta?' → Ajustar preço ou marketing.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'Qual corretor converte melhor leads de Instagram vs. portais?' → Redistribuição de leads.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'Nossa taxa de conversão está acima ou abaixo da média do segmento?' → Benchmark.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• 'Qual o ROI de cada canal de captação de leads?' → Decisão de orçamento de marketing.</w:t>
            </w:r>
          </w:p>
        </w:tc>
      </w:tr>
    </w:tbl>
    <w:p>
      <w:pPr>
        <w:spacing w:before="14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5.2 Módulos do Business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Módulo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Análises Disponíveis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Fonte de Dados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Velocidade de Venda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Tempo médio por bairro, tipo e faixa de preço. Imóveis parados há mais de X dias.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imoveis + agendamentos + contratos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Funil por Canal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Taxa de conversão por origem: WhatsApp, Instagram, OLX, ZAP, indicação, site.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lead_memory + property_alerts_log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Performance de Preço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Desvio entre preço pedido e preço final. Imóveis com mais de 2 reduções.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imoveis + price_history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Sazonalidade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Volume de leads e fechamentos por mês/semana — padrões de sazonalidade.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lead_memory + pipeline_history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Benchmark de Mercado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Comparação anônima com a média dos tenants da mesma cidade e segmento.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mv_benchmark_anonimizado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ROI de Marketing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Custo por lead estimado vs. ticket médio de venda por canal.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portal_listings + lead_memory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Análise de Churn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Leads que chegaram, não converteram e sumiram. Taxa e motivo.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lead_memory + visit_feedback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5.3 Relatório Executivo Automático — Segunda de Manhã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Todo gestor recebe às 8h de segunda-feira um relatório executivo gerado automaticamente pela IA. O relatório tem 2 a 3 páginas e inclui: resumo da semana anterior, 3 alertas críticos, 2 oportunidades identificadas e a comparação com a semana anterior. É o primeiro e-mail que o gestor lê na semana.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src/jobs/weekly-report.job.ts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Disparado toda segunda-feira às 07:45h (cron)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async function generateWeeklyReport(tenantId: string)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// 1. Calcular métricas da semana anterior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const metrics = await computeWeekMetrics(tenantId, lastWeek);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// 2. Identificar anomalias e oportunidades via 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const insights = await claude.analyze({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 prompt: WEEKLY_REPORT_PROMPT,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 data: metrics,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 tenantContext: await getTenantRAG(tenantId, 'gestao'),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// 3. Gerar PDF executivo com Puppeteer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const pdf = await generateExecutivePDF(metrics, insights, tenant);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// 4. Enviar por e-mail (Resend) + Telegram ao gestor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await sendWeeklyEmail(tenant.gestor_email, pdf);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await sendTelegramMessage(tenant.telegram_chat_id,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  `📊 Relatório semanal pronto! Confira no seu e-mail, ${firstName}.`);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5.4 Benchmark Anônimo de Mercado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dado mais valioso do BI é o benchmark: como esta imobiliária se compara à média das outras na mesma cidade. Esse dado é gerado a partir dos dados anonimizados e agregados de todos os tenants, sem expor informações individuais. Para o gestor, é a resposta definitiva para 'estamos bem ou mal?'.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View materializada de benchmark anônimo (banco MASTER)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Atualizada diariamente às 03:00h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CREATE MATERIALIZED VIEW mv_benchmark_mercado 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cidade,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segmento,  -- 'residencial_medio' | 'alto_padrao' | 'economico'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AVG(taxa_conversao) AS p50_conversao,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PERCENTILE_CONT(0.75) WITHIN GROUP (ORDER BY taxa_conversao) AS p75_conversao,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AVG(tempo_medio_venda_dias) AS p50_tempo_venda,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AVG(leads_por_mes) AS p50_leads_mes,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COUNT(DISTINCT tenant_id) AS tenants_amostra  -- mínimo 5 para publicar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FROM tenant_metrics_agg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WHERE is_active = true AND leads_por_mes &gt; 10  -- filtra tenants inativos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GROUP BY cidade, segmento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HAVING COUNT(DISTINCT tenant_id) &gt;= 5;  -- privacidade: mín. 5 tenants na amostra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5.5 Critérios de Aceite — Feature #11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Cenário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Gestor abre o módulo BI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Todas as views materializadas carregam em &lt; 2 segundos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Relatório semanal automático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E-mail enviado às 8h toda segunda, sem falhar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Tenant com &lt; 5 tenants na cidade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Benchmark desabilitado — aviso: 'dados insuficientes para comparação'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Filtro por período no BI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Todos os gráficos e métricas atualizam juntos em &lt; 1s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Exportar relatório em PDF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PDF gerado em &lt; 10s com todos os gráficos incluídos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pPr>
              <w:spacing w:before="40" w:after="2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4"/>
                <w:szCs w:val="24"/>
              </w:rPr>
              <w:t xml:space="preserve">🏢  #12  </w:t>
            </w: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Modo Franquia / Rede de Imobiliárias</w:t>
            </w:r>
          </w:p>
        </w:tc>
        <w:tc>
          <w:tcPr>
            <w:tcW w:type="dxa" w:w="10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20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0D9488"/>
                <w:sz w:val="16"/>
                <w:szCs w:val="16"/>
              </w:rPr>
              <w:t xml:space="preserve">Esforço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12–16 dias</w:t>
            </w:r>
          </w:p>
        </w:tc>
        <w:tc>
          <w:tcPr>
            <w:tcW w:type="dxa" w:w="10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200A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7C3AED"/>
                <w:sz w:val="16"/>
                <w:szCs w:val="16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Estratégico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6. Feature #12 — Modo Franquia / Rede de Imobiliárias</w:t>
      </w: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6.1 O Problema que Resolve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Redes de imobiliárias e franqueadoras têm um desafio único: precisam de visibilidade centralizada sobre todas as unidades, mas cada unidade precisa de autonomia operacional. Hoje não existe nenhuma plataforma acessível que atenda a essa estrutura sem custo de implementação de centenas de milhares de reais.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Feature #12 adiciona uma nova camada hierárquica ao sistema multi-tenant: o tenant-franqueador, que pode visualizar e comparar a performance de todas as suas unidades franqueadas, sem ter acesso aos dados dos clientes finais de cada unidade.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2"/>
              <w:bottom w:val="single" w:color="059669" w:sz="1"/>
              <w:right w:val="single" w:color="059669" w:sz="1"/>
            </w:tcBorders>
            <w:shd w:fill="1A0A0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💼  Por que isso é Estratégico para o Crânios IMOB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Uma rede com 10 unidades franqueadas = 10x a receita de uma imobiliária individual.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Uma rede com 50 unidades = contrato âncora que representa 20–30% do MRR total.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O franqueador é o vendedor para as unidades — vira parceiro comercial, não só cliente.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Mercado alvo: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  • Redes regionais de 3–20 unidades (imobiliárias crescendo por expansão)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  • Franqueadoras nacionais (Lopes, Apolar, Century21 regionais)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  • Grupos empresariais com várias imobiliárias no portfólio</w:t>
            </w:r>
          </w:p>
        </w:tc>
      </w:tr>
    </w:tbl>
    <w:p>
      <w:pPr>
        <w:spacing w:before="14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6.2 Hierarquia de Tenants — Modelo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Modelo de hierarquia: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 Franqueador (tenant tipo 'network')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 ├── Unidade A (tenant tipo 'branch', parent_id = Franqueador)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 ├── Unidade B (tenant tipo 'branch', parent_id = Franqueador)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//  └── Unidade C (tenant tipo 'branch', parent_id = Franqueador)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Extensão da tabela tenants no banco MASTER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ALTER TABLE tenants ADD COLUMN IF NOT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tenant_type TEXT DEFAULT 'standalone',  -- 'standalone'|'network'|'branch'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parent_tenant_id UUID REFERENCES tenants(id),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network_slug TEXT UNIQUE,               -- slug da rede (ex: 'horizonte-network')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branch_code TEXT,                       -- código da unidade (ex: 'SE-001')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network_permissions JSONB;              -- o que o franqueador pode 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network_permissions define o que o franqueador pode visualizar: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{ can_view_metrics: true, can_view_leads: false, can_view_corretores: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--   can_push_campaigns: true, can_view_financials: false }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6.3 Dashboard da Rede — Visão do Franqueador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franqueador acessa um painel centralizado com visão comparativa de todas as unidades. Pode identificar qual unidade está performando abaixo da média, quais KPIs estão verdes ou vermelhos em cada unidade e disparar campanhas ou conteúdo para todas as unidades de uma vez.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200"/>
        <w:gridCol w:w="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Unidade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Leads/Mês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Conversão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Fat. Mês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Corretores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IQC Médio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Horizonte — Centro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247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18,4%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R$ 892k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79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Horizonte — Norte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183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22,1%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R$ 1,1M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85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Horizonte — Sul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94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11,3%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R$ 310k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61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Horizonte — Leste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38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8,7%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R$ 98k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48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🔴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6.4 Funcionalidades Exclusivas do Franqueador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Comparativo entre Unidades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Ranking de conversão, leads, faturamento e IQC por unidade em tempo real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Compartilhamento de Imóveis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Unidade A publica imóvel → outras unidades da rede podem indicar o mesmo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Campanhas de Rede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Franqueador dispara campanha de WhatsApp para os leads de todas as unidades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RAG Centralizado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Base de conhecimento da marca compartilhada com todas as unidades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Onboarding de Nova Unidade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Adicionar unidade à rede herda configurações padrão do franqueador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Padrão de Atendimento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Franqueador define scripts e regras que todas as unidades devem seguir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Relatório Consolidado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BI executivo da rede inteira em um único PDF semanal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6.5 Modelo de Preços Sugerido para Redes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42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Tier da Rede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Preço Mensal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O que inclui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Rede Pequena (2–5 unidades)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R$ 1.500–2.500/mês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Dashboard rede + comparativo + RAG compartilhado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Rede Média (6–15 unidades)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R$ 3.000–6.000/mês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+ Campanhas de rede + compartilhamento de imóveis + relatório consolidado</w:t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Rede Grande (16+ unidades)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R$ 8.000–20.000/mês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+ SLA prioritário + integrador dedicado + customização de brand</w:t>
            </w:r>
          </w:p>
        </w:tc>
      </w:tr>
    </w:tbl>
    <w:p>
      <w:pPr>
        <w:spacing w:before="120" w:after="0"/>
      </w:pPr>
    </w:p>
    <w:p>
      <w:pPr>
        <w:pStyle w:val="Heading3"/>
        <w:spacing w:before="280" w:after="160"/>
      </w:pPr>
      <w:r>
        <w:rPr>
          <w:rFonts w:ascii="DM Sans" w:cs="DM Sans" w:eastAsia="DM Sans" w:hAnsi="DM Sans"/>
          <w:b/>
          <w:bCs/>
          <w:color w:val="0A1628"/>
          <w:sz w:val="26"/>
          <w:szCs w:val="26"/>
        </w:rPr>
        <w:t xml:space="preserve">6.6 Critérios de Aceite — Feature #12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Cenário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Franqueador acessa dashboard da rede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Dados de todas as unidades em &lt; 2s — sem acesso a leads individuais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Unidade atualiza dado de lead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Dado não vaza para o franqueador (RLS garante isolamento)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Franqueador dispara campanha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Campanha chega apenas para leads das unidades selecionadas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Nova unidade adicionada à rede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Herda configurações da rede e fica visível no dashboard em &lt; 5 min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Unidade sai da rede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Dados da unidade preservados — apenas desvinculada do franqueador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DM Sans" w:cs="DM Sans" w:eastAsia="DM Sans" w:hAnsi="DM Sans"/>
          <w:b/>
          <w:bCs/>
          <w:color w:val="0A1628"/>
          <w:sz w:val="40"/>
          <w:szCs w:val="40"/>
        </w:rPr>
        <w:t xml:space="preserve">7. Arquitetura de Dados Compartilhada entre Features</w:t>
      </w: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As 5 features da Camada 3 não são ilhas. Elas compartilham fluxos de dados que se potencializam mutuamente. O diagrama abaixo mostra as dependências e os pontos de integração.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Portais (#8) 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Publica imóveis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Captura leads por canal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↓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Content Engine (#9) ─── gera textos ──► Portais (#8)         BI (#11)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Títulos + descrições                                           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Instagram + scripts                                            │ coleta dados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↓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App Comprador (#10) ─── leads qualificados ──► lead_memory 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Portal white-label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Chat + favoritos + OTP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Agendamento direto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↓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Franquia (#12) ────── consolida tudo 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Visão multi-unidade                    relatórios consolidados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D4FF"/>
                <w:sz w:val="18"/>
                <w:szCs w:val="18"/>
              </w:rPr>
              <w:t xml:space="preserve">  Campanhas de rede                      benchmark interno de rede</w:t>
            </w:r>
          </w:p>
        </w:tc>
      </w:tr>
    </w:tbl>
    <w:p>
      <w:pPr>
        <w:spacing w:before="120" w:after="0"/>
      </w:pPr>
    </w:p>
    <w:p>
      <w:pPr>
        <w:spacing w:before="80"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Este flywheel é o grande argumento de lock-in do produto: quanto mais features estão ativas, mais dados são gerados, mais precisos ficam os benchmarks e mais difícil é para a imobiliária trocar de plataforma sem perder todos esses dados históricos e a inteligência acumulada.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DM Sans" w:cs="DM Sans" w:eastAsia="DM Sans" w:hAnsi="DM Sans"/>
          <w:b/>
          <w:bCs/>
          <w:color w:val="0A1628"/>
          <w:sz w:val="40"/>
          <w:szCs w:val="40"/>
        </w:rPr>
        <w:t xml:space="preserve">8. Ordem de Implementação e Cronograma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400"/>
        <w:gridCol w:w="23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Duração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Por que esta ordem?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1ª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Content Engine — IA Generativa (#9)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5–8 dias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Nenhuma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Base para a publicação nos portais; pode ir em paralelo com infra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2ª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Portais Integrados (#8)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7–10 dias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#9 (textos)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Usa o content engine para gerar títulos e descrições automaticamente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3ª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App do Comprador (#10)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10–14 dias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lead_memory, match score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Exige a base de leads e o score da Camada 1 para funcionar bem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4ª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Business Intelligence (#11)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6–9 dias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Dados das Camadas 1+2+3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Só tem dados suficientes quando as outras features já geram eventos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5ª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Modo Franquia (#12)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12–16 dias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Multi-tenant base, BI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Feature mais complexa — exige o sistema maduro e o BI pronto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0D1F3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🗓️  Estimativa Total da Camada 3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Content Engine (#9):     5–8 dias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Portais (#8):            7–10 dias  (em paralelo com #9 após 2 dias)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App do Comprador (#10): 10–14 dias  (inicia após #8 estar estável)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BI Executivo (#11):      6–9 dias   (em paralelo com #10)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Modo Franquia (#12):    12–16 dias  (após #11 estar pronto)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Total estimado (1 dev sênior): 40–55 dias úteis em sequência.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Com 2 devs em paralelo: 25–35 dias.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Com equipe de 3 (1 sênior + 2 juniors): 18–25 dias.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Entrega incremental: cada feature pode ser lançada individualmente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sem esperar as demais — gerando valor e receita desde o primeiro dia.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DM Sans" w:cs="DM Sans" w:eastAsia="DM Sans" w:hAnsi="DM Sans"/>
          <w:b/>
          <w:bCs/>
          <w:color w:val="0A1628"/>
          <w:sz w:val="40"/>
          <w:szCs w:val="40"/>
        </w:rPr>
        <w:t xml:space="preserve">9. Checklist Global da Camada 3</w:t>
      </w: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Feature #8 — Portais Integrados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Tarefa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Interface PortalAdapter com publish, update, unpublish, syncStatus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Cada método funciona isoladamente — testes unitários por adapter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Adapter OLX Imóveis com autenticação OAuth + publicação completa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Imóvel publicado no OLX em &lt; 3 min com todas as fotos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Adapter ZAP/Viva Real (IZAP Group API)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Imóvel publicado no ZAP e Viva Real simultaneamente com 1 chamada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Job portal-publisher.job.ts disparado por INSERT em imoveis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Job executado em &lt; 10s após cadastro do imóvel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Job de sync de atualização: UPDATE em imoveis → atualizar portais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Preço atualizado em portais em &lt; 5 min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Job de despublicação ao vender/inativar imóvel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Imóvel removido de todos os portais em &lt; 5 min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Tabelas portal_configs e portal_listings com RLS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Tenant A nunca acessa dados de listing do Tenant B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Painel de gestão de portais no dashboard do gestor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Gestor vê status de publicação de cada imóvel por portal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Sincronização de views e leads do portal (daily job)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Contadores atualizados diariamente sem erro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Retry com backoff exponencial para falhas de API de portal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Nenhuma publicação perdida permanentemente por erro temporário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Feature #9 — IA Generativa de Conteúdo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Tarefa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ContentEngineService com 6 tipos de conteúdo e sistema de prompts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Cada tipo retorna conteúdo adequado com &lt; 8s de latência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Modal lateral de geração de conteúdo no formulário de imóvel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Abre em &lt; 500ms — sem bloquear a UI principal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Edição inline do conteúdo gerado antes de aprovar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Edição salva em edited_content — original preservado para análise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Integração com Feature #8: conteúdo aprovado usado na publicação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Publicação nos portais usa o texto aprovado (ou gerado, se não editado)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Sistema de feedback (thumbs up/down) por conteúdo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Feedback salvo em content_generated.approved com timestamp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Few-shot learning após 50+ feedbacks positivos por tenant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Textos gerados melhoram visivelmente em qualidade ao longo do tempo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Script de abordagem enviado ao Telegram do corretor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Corretor recebe o script em &lt; 30s após aprovação do gestor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Feature #10 — App do Comprador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Tarefa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Next.js 14 (App Router) com roteamento multi-tenant por hostname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Subdomínio correto serve os dados do tenant certo — zero vazamento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Busca conversacional com IA: texto livre → filtros estruturados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Resultados em &lt; 1,5s com score de match para cada imóvel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Autenticação leve por OTP via WhatsApp (sem senha)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OTP entregue em &lt; 10s — lead criado em lead_memory automaticamente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Sistema de favoritos com persistência após login OTP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Favoritos salvos sobrevivem ao reload e a sessões diferentes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Comparador de até 10 imóveis lado a lado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Tabela comparativa carrega em &lt; 1s com todos os campos relevantes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Dossiê online (SSR) com galeria, mapa e simulação financeira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Página indexável pelo Google com structured data correto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Chat com Elena embutido em todas as páginas do portal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Elena responde usando RAG do tenant — nunca confunde tenants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Domínio customizado com SSL automático (Let's Encrypt)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DNS propagado e HTTPS ativo em &lt; 10 min após configuração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Alertas de novos imóveis: comprador recebe WhatsApp ao surgir match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Alerta enviado em &lt; 5 min após publicação do imóvel no sistema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SEO: meta tags, Open Graph, sitemap.xml, robots.txt por tenant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Imóvel indexado pelo Google em &lt; 72h após publicação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Feature #11 — Business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Tarefa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Views materializadas para todos os módulos de BI (refresh 6h)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Queries retornam em &lt; 2s mesmo com 100k+ eventos no banco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Módulo de Velocidade de Venda com breakdown por bairro e tipo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Dados corretos validados manualmente em 3 tenants de teste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Funil por Canal com atribuição de lead por origem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Atribuição correta para WhatsApp, portais, Instagram e site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Benchmark de mercado anônimo (mín. 5 tenants na amostra)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Tenant com &lt; 5 colegas na cidade recebe aviso — sem dado exposto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Job de relatório executivo semanal (toda segunda, 08h)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E-mail + PDF entregues pontualmente — monitorar com alarme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PDF executivo gerado com Puppeteer incluindo gráficos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Gráficos renderizados corretamente em PDF — sem layout quebrado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Exportação do BI em XLSX e PDF pelo gestor a qualquer momento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Arquivo gerado em &lt; 10s para períodos de até 12 meses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200"/>
      </w:pPr>
      <w:r>
        <w:rPr>
          <w:rFonts w:ascii="DM Sans" w:cs="DM Sans" w:eastAsia="DM Sans" w:hAnsi="DM Sans"/>
          <w:b/>
          <w:bCs/>
          <w:color w:val="0A1628"/>
          <w:sz w:val="32"/>
          <w:szCs w:val="32"/>
        </w:rPr>
        <w:t xml:space="preserve">Feature #12 — Modo Franquia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Tarefa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2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Extensão da tabela tenants com tipo 'network', 'branch' e parent_id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Hierarquia correta sem quebrar tenants 'standalone' existentes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RLS: franqueador vê apenas métricas agregadas das unidades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Franqueador não acessa leads individuais de nenhuma unidade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Dashboard da Rede com comparativo de KPIs entre unidades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Dados de todas as unidades carregam em &lt; 2s no painel consolidado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Compartilhamento de imóveis entre unidades da mesma rede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Unidade B pode indicar imóvel da Unidade A sem acesso ao banco dela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Campanhas de rede: franqueador dispara para leads de todas as unidades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Campanha segmentada chega apenas às unidades selecionadas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RAG centralizado de marca compartilhado com todas as unidades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Atualização no RAG da rede propaga para todas as unidades em &lt; 1h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Onboarding de nova unidade herdando configs da rede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Nova unidade ativa em &lt; 15 min com todos os padrões da rede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Relatório executivo consolidado da rede (todas as unidades juntas)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C152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PDF consolidado gerado corretamente com dados de todas as unidades</w:t>
            </w:r>
          </w:p>
        </w:tc>
      </w:tr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75569"/>
                <w:sz w:val="19"/>
                <w:szCs w:val="19"/>
              </w:rPr>
              <w:t xml:space="preserve">Modelo de preços configurável por tamanho de rede no admin Crânios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A122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94A3B8"/>
                <w:sz w:val="18"/>
                <w:szCs w:val="18"/>
              </w:rPr>
              <w:t xml:space="preserve">Admin consegue configurar diferentes tiers sem deploy de código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A252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80" w:after="10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🚀  Ao Completar a Camada 3 — O Produto em sua Forma Final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O Crânios IMOB terá o que nenhuma plataforma SaaS imobiliária acessível no Brasil oferece hoje: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Agentes de IA especializados (9 personas) para cada etapa do funil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Distribuição inteligente de leads com Weighted Round-Robin + IQC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Dashboard executivo em tempo real com SLA, alertas e métricas de conversão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Onboarding automatizado: de pagamento a sistema ativo em &lt; 30 minutos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Lead Memory cross-session — o lead nunca começa do zero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Match Score de imóvel personalizado por comprador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Alertas proativos: imóvel busca lead, não o contrário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Corretor equipado com Telegram Bot + PWA + briefings pré-visita + NPS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IA de risco no Kanban com reativação de leads em 1 clique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Precificação assistida por IA com benchmark de mercado local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Publicação automática em portais (OLX, ZAP, Viva Real)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IA generativa de conteúdo: descrições, Instagram, scripts, e-mails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Portal white-label para compradores com busca conversacional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Business Intelligence executivo com benchmark anônimo de mercado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✅  Modo Franquia: gestão centralizada de redes e múltiplas unidades</w:t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DM Sans" w:cs="DM Sans" w:eastAsia="DM Sans" w:hAnsi="DM Sans"/>
                <w:color w:val="CBD5E1"/>
                <w:sz w:val="20"/>
                <w:szCs w:val="20"/>
              </w:rPr>
              <w:t xml:space="preserve">Próximo passo: roadmap de expansão nacional e pitch de investimento — Série A.</w:t>
            </w:r>
          </w:p>
        </w:tc>
      </w:tr>
    </w:tbl>
    <w:p>
      <w:pPr>
        <w:spacing w:before="160" w:after="0"/>
      </w:pPr>
    </w:p>
    <w:p>
      <w:pPr>
        <w:spacing w:before="200" w:after="80"/>
        <w:jc w:val="center"/>
      </w:pPr>
      <w:r>
        <w:rPr>
          <w:rFonts w:ascii="DM Sans" w:cs="DM Sans" w:eastAsia="DM Sans" w:hAnsi="DM Sans"/>
          <w:i/>
          <w:iCs/>
          <w:color w:val="94A3B8"/>
          <w:sz w:val="18"/>
          <w:szCs w:val="18"/>
        </w:rPr>
        <w:t xml:space="preserve">Crânios IMOB  ·  Especificação Técnica Camada 3  ·  v1.0  ·  Confidencial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/>
      </w:pBdr>
      <w:tabs>
        <w:tab w:val="right" w:pos="9026"/>
      </w:tabs>
      <w:spacing w:before="80"/>
    </w:pPr>
    <w:r>
      <w:rPr>
        <w:rFonts w:ascii="DM Sans" w:cs="DM Sans" w:eastAsia="DM Sans" w:hAnsi="DM Sans"/>
        <w:color w:val="94A3B8"/>
        <w:sz w:val="16"/>
        <w:szCs w:val="16"/>
      </w:rPr>
      <w:t xml:space="preserve">Confidencial — uso interno Crânios IMOB</w:t>
    </w:r>
    <w:r>
      <w:rPr>
        <w:rFonts w:ascii="DM Sans" w:cs="DM Sans" w:eastAsia="DM Sans" w:hAnsi="DM Sans"/>
      </w:rPr>
      <w:t xml:space="preserve">	</w:t>
    </w:r>
    <w:r>
      <w:rPr>
        <w:rFonts w:ascii="DM Sans" w:cs="DM Sans" w:eastAsia="DM Sans" w:hAnsi="DM Sans"/>
        <w:color w:val="94A3B8"/>
        <w:sz w:val="16"/>
        <w:szCs w:val="16"/>
      </w:rPr>
      <w:t xml:space="preserve">Página </w:t>
    </w:r>
    <w:r>
      <w:rPr>
        <w:rFonts w:ascii="DM Sans" w:cs="DM Sans" w:eastAsia="DM Sans" w:hAnsi="DM Sans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tabs>
        <w:tab w:val="right" w:pos="9026"/>
      </w:tabs>
      <w:spacing w:after="0"/>
    </w:pPr>
    <w:r>
      <w:rPr>
        <w:rFonts w:ascii="DM Sans" w:cs="DM Sans" w:eastAsia="DM Sans" w:hAnsi="DM Sans"/>
        <w:b/>
        <w:bCs/>
        <w:color w:val="2563EB"/>
        <w:sz w:val="18"/>
        <w:szCs w:val="18"/>
      </w:rPr>
      <w:t xml:space="preserve">🔴  CRÂNIOS IMOB</w:t>
    </w:r>
    <w:r>
      <w:rPr>
        <w:rFonts w:ascii="DM Sans" w:cs="DM Sans" w:eastAsia="DM Sans" w:hAnsi="DM Sans"/>
      </w:rPr>
      <w:t xml:space="preserve">	</w:t>
    </w:r>
    <w:r>
      <w:rPr>
        <w:rFonts w:ascii="DM Sans" w:cs="DM Sans" w:eastAsia="DM Sans" w:hAnsi="DM Sans"/>
        <w:color w:val="94A3B8"/>
        <w:sz w:val="16"/>
        <w:szCs w:val="16"/>
      </w:rPr>
      <w:t xml:space="preserve">CAMADA 3 — OS GRANDES DIFERENCIAIS  |  Especificação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DM Sans" w:cs="DM Sans" w:eastAsia="DM Sans" w:hAnsi="DM Sans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DM Sans" w:cs="DM Sans" w:eastAsia="DM Sans" w:hAnsi="DM Sans"/>
      <w:b/>
      <w:bCs/>
      <w:color w:val="0A1628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60"/>
      <w:outlineLvl w:val="2"/>
    </w:pPr>
    <w:rPr>
      <w:rFonts w:ascii="DM Sans" w:cs="DM Sans" w:eastAsia="DM Sans" w:hAnsi="DM Sans"/>
      <w:b/>
      <w:bCs/>
      <w:color w:val="0A1628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DM Sans" w:cs="DM Sans" w:eastAsia="DM Sans" w:hAnsi="DM Sans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2026-03-10T03:01:53.572Z</dcterms:created>
  <dcterms:modified xsi:type="dcterms:W3CDTF">2026-03-10T03:01:53.573Z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