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7B5C" w14:textId="5FD912BA" w:rsidR="00133C9A" w:rsidRPr="0002107A" w:rsidRDefault="00133C9A" w:rsidP="00133C9A">
      <w:pPr>
        <w:jc w:val="center"/>
        <w:rPr>
          <w:rFonts w:ascii="Times New Roman" w:hAnsi="Times New Roman" w:cs="Times New Roman"/>
          <w:sz w:val="36"/>
          <w:szCs w:val="36"/>
        </w:rPr>
      </w:pPr>
      <w:r w:rsidRPr="0002107A">
        <w:rPr>
          <w:rFonts w:ascii="Times New Roman" w:hAnsi="Times New Roman" w:cs="Times New Roman"/>
          <w:sz w:val="36"/>
          <w:szCs w:val="36"/>
        </w:rPr>
        <w:t xml:space="preserve">An Examination of </w:t>
      </w:r>
      <w:r w:rsidR="00EF3E40">
        <w:rPr>
          <w:rFonts w:ascii="Times New Roman" w:hAnsi="Times New Roman" w:cs="Times New Roman"/>
          <w:sz w:val="36"/>
          <w:szCs w:val="36"/>
        </w:rPr>
        <w:t>Josip</w:t>
      </w:r>
      <w:r w:rsidR="00B26379" w:rsidRPr="0002107A">
        <w:rPr>
          <w:rFonts w:ascii="Times New Roman" w:hAnsi="Times New Roman" w:cs="Times New Roman"/>
          <w:sz w:val="36"/>
          <w:szCs w:val="36"/>
        </w:rPr>
        <w:t xml:space="preserve"> </w:t>
      </w:r>
      <w:r w:rsidR="006E421A">
        <w:rPr>
          <w:rFonts w:ascii="Times New Roman" w:hAnsi="Times New Roman" w:cs="Times New Roman"/>
          <w:sz w:val="36"/>
          <w:szCs w:val="36"/>
        </w:rPr>
        <w:t>Broz</w:t>
      </w:r>
      <w:r w:rsidR="00B26379" w:rsidRPr="0002107A">
        <w:rPr>
          <w:rFonts w:ascii="Times New Roman" w:hAnsi="Times New Roman" w:cs="Times New Roman"/>
          <w:sz w:val="36"/>
          <w:szCs w:val="36"/>
        </w:rPr>
        <w:t xml:space="preserve"> </w:t>
      </w:r>
      <w:r w:rsidRPr="0002107A">
        <w:rPr>
          <w:rFonts w:ascii="Times New Roman" w:hAnsi="Times New Roman" w:cs="Times New Roman"/>
          <w:sz w:val="36"/>
          <w:szCs w:val="36"/>
        </w:rPr>
        <w:t xml:space="preserve">Tito and Yugoslavia </w:t>
      </w:r>
      <w:r w:rsidR="00AA453D" w:rsidRPr="0002107A">
        <w:rPr>
          <w:rFonts w:ascii="Times New Roman" w:hAnsi="Times New Roman" w:cs="Times New Roman"/>
          <w:sz w:val="36"/>
          <w:szCs w:val="36"/>
        </w:rPr>
        <w:t>A</w:t>
      </w:r>
      <w:r w:rsidRPr="0002107A">
        <w:rPr>
          <w:rFonts w:ascii="Times New Roman" w:hAnsi="Times New Roman" w:cs="Times New Roman"/>
          <w:sz w:val="36"/>
          <w:szCs w:val="36"/>
        </w:rPr>
        <w:t>s an Application of Hobbesian Statecraft and Philosophy</w:t>
      </w:r>
    </w:p>
    <w:p w14:paraId="0280387D" w14:textId="77777777" w:rsidR="00133C9A" w:rsidRPr="0002107A" w:rsidRDefault="00133C9A" w:rsidP="00133C9A">
      <w:pPr>
        <w:jc w:val="center"/>
        <w:rPr>
          <w:rFonts w:ascii="Times New Roman" w:hAnsi="Times New Roman" w:cs="Times New Roman"/>
          <w:sz w:val="32"/>
          <w:szCs w:val="28"/>
        </w:rPr>
      </w:pPr>
      <w:r w:rsidRPr="0002107A">
        <w:rPr>
          <w:rFonts w:ascii="Times New Roman" w:hAnsi="Times New Roman" w:cs="Times New Roman"/>
          <w:sz w:val="32"/>
          <w:szCs w:val="28"/>
        </w:rPr>
        <w:t>Jacob Platin</w:t>
      </w:r>
    </w:p>
    <w:p w14:paraId="0C03D281" w14:textId="77777777" w:rsidR="00133C9A" w:rsidRPr="0002107A" w:rsidRDefault="00133C9A" w:rsidP="00133C9A">
      <w:pPr>
        <w:jc w:val="center"/>
        <w:rPr>
          <w:rFonts w:ascii="Times New Roman" w:hAnsi="Times New Roman" w:cs="Times New Roman"/>
          <w:sz w:val="28"/>
          <w:szCs w:val="28"/>
        </w:rPr>
      </w:pPr>
      <w:r w:rsidRPr="0002107A">
        <w:rPr>
          <w:rFonts w:ascii="Times New Roman" w:hAnsi="Times New Roman" w:cs="Times New Roman"/>
          <w:sz w:val="28"/>
          <w:szCs w:val="28"/>
        </w:rPr>
        <w:t>University of Pennsylvania</w:t>
      </w:r>
    </w:p>
    <w:p w14:paraId="09AF5019" w14:textId="77777777" w:rsidR="00133C9A" w:rsidRPr="0002107A" w:rsidRDefault="00133C9A" w:rsidP="00133C9A">
      <w:pPr>
        <w:rPr>
          <w:rFonts w:ascii="Times New Roman" w:hAnsi="Times New Roman" w:cs="Times New Roman"/>
          <w:sz w:val="24"/>
        </w:rPr>
      </w:pPr>
    </w:p>
    <w:p w14:paraId="25A08027" w14:textId="77777777" w:rsidR="00133C9A" w:rsidRPr="006B65CE" w:rsidRDefault="00133C9A" w:rsidP="000F51DB">
      <w:pPr>
        <w:spacing w:line="480" w:lineRule="auto"/>
        <w:rPr>
          <w:rFonts w:ascii="Times New Roman" w:hAnsi="Times New Roman" w:cs="Times New Roman"/>
          <w:b/>
          <w:sz w:val="24"/>
          <w:szCs w:val="28"/>
        </w:rPr>
      </w:pPr>
      <w:r w:rsidRPr="006B65CE">
        <w:rPr>
          <w:rFonts w:ascii="Times New Roman" w:hAnsi="Times New Roman" w:cs="Times New Roman"/>
          <w:b/>
          <w:sz w:val="24"/>
          <w:szCs w:val="28"/>
        </w:rPr>
        <w:t>Abstract:</w:t>
      </w:r>
    </w:p>
    <w:p w14:paraId="196121C7" w14:textId="50F2E392" w:rsidR="00133C9A" w:rsidRPr="0002107A" w:rsidRDefault="00133C9A" w:rsidP="000F51DB">
      <w:pPr>
        <w:spacing w:line="480" w:lineRule="auto"/>
        <w:rPr>
          <w:rFonts w:ascii="Times New Roman" w:hAnsi="Times New Roman" w:cs="Times New Roman"/>
          <w:sz w:val="24"/>
        </w:rPr>
      </w:pPr>
      <w:r w:rsidRPr="0002107A">
        <w:rPr>
          <w:rFonts w:ascii="Times New Roman" w:hAnsi="Times New Roman" w:cs="Times New Roman"/>
          <w:sz w:val="24"/>
        </w:rPr>
        <w:tab/>
        <w:t xml:space="preserve">In </w:t>
      </w:r>
      <w:r w:rsidR="00543248" w:rsidRPr="0002107A">
        <w:rPr>
          <w:rFonts w:ascii="Times New Roman" w:hAnsi="Times New Roman" w:cs="Times New Roman"/>
          <w:sz w:val="24"/>
        </w:rPr>
        <w:t>this</w:t>
      </w:r>
      <w:r w:rsidRPr="0002107A">
        <w:rPr>
          <w:rFonts w:ascii="Times New Roman" w:hAnsi="Times New Roman" w:cs="Times New Roman"/>
          <w:sz w:val="24"/>
        </w:rPr>
        <w:t xml:space="preserve"> paper, I </w:t>
      </w:r>
      <w:r w:rsidR="00061DA9" w:rsidRPr="0002107A">
        <w:rPr>
          <w:rFonts w:ascii="Times New Roman" w:hAnsi="Times New Roman" w:cs="Times New Roman"/>
          <w:sz w:val="24"/>
        </w:rPr>
        <w:t>begin by examining</w:t>
      </w:r>
      <w:r w:rsidRPr="0002107A">
        <w:rPr>
          <w:rFonts w:ascii="Times New Roman" w:hAnsi="Times New Roman" w:cs="Times New Roman"/>
          <w:sz w:val="24"/>
        </w:rPr>
        <w:t xml:space="preserve"> th</w:t>
      </w:r>
      <w:r w:rsidR="00C4720C" w:rsidRPr="0002107A">
        <w:rPr>
          <w:rFonts w:ascii="Times New Roman" w:hAnsi="Times New Roman" w:cs="Times New Roman"/>
          <w:sz w:val="24"/>
        </w:rPr>
        <w:t>e Hobbesian concept of man in relation to society</w:t>
      </w:r>
      <w:r w:rsidR="00061DA9" w:rsidRPr="0002107A">
        <w:rPr>
          <w:rFonts w:ascii="Times New Roman" w:hAnsi="Times New Roman" w:cs="Times New Roman"/>
          <w:sz w:val="24"/>
        </w:rPr>
        <w:t xml:space="preserve"> as well as its application to the turbulent history of tribalism within Yugoslavia</w:t>
      </w:r>
      <w:r w:rsidR="00C4720C" w:rsidRPr="0002107A">
        <w:rPr>
          <w:rFonts w:ascii="Times New Roman" w:hAnsi="Times New Roman" w:cs="Times New Roman"/>
          <w:sz w:val="24"/>
        </w:rPr>
        <w:t>.  I then attempt to</w:t>
      </w:r>
      <w:r w:rsidR="00520A57" w:rsidRPr="0002107A">
        <w:rPr>
          <w:rFonts w:ascii="Times New Roman" w:hAnsi="Times New Roman" w:cs="Times New Roman"/>
          <w:sz w:val="24"/>
        </w:rPr>
        <w:t xml:space="preserve"> relate this notion to Thomas Hobbes’ notion </w:t>
      </w:r>
      <w:r w:rsidR="00650DAF" w:rsidRPr="0002107A">
        <w:rPr>
          <w:rFonts w:ascii="Times New Roman" w:hAnsi="Times New Roman" w:cs="Times New Roman"/>
          <w:sz w:val="24"/>
        </w:rPr>
        <w:t>of the state and Commonwealth</w:t>
      </w:r>
      <w:r w:rsidR="002831CF" w:rsidRPr="0002107A">
        <w:rPr>
          <w:rFonts w:ascii="Times New Roman" w:hAnsi="Times New Roman" w:cs="Times New Roman"/>
          <w:sz w:val="24"/>
        </w:rPr>
        <w:t xml:space="preserve">, which I show espouse a deeply centralized and monarchial style of governance.  </w:t>
      </w:r>
      <w:r w:rsidR="00061DA9" w:rsidRPr="0002107A">
        <w:rPr>
          <w:rFonts w:ascii="Times New Roman" w:hAnsi="Times New Roman" w:cs="Times New Roman"/>
          <w:sz w:val="24"/>
        </w:rPr>
        <w:t xml:space="preserve">I then </w:t>
      </w:r>
      <w:r w:rsidR="00E56518" w:rsidRPr="0002107A">
        <w:rPr>
          <w:rFonts w:ascii="Times New Roman" w:hAnsi="Times New Roman" w:cs="Times New Roman"/>
          <w:sz w:val="24"/>
        </w:rPr>
        <w:t>argue that Tito epitomized this model of rule</w:t>
      </w:r>
      <w:r w:rsidR="00DA264D" w:rsidRPr="0002107A">
        <w:rPr>
          <w:rFonts w:ascii="Times New Roman" w:hAnsi="Times New Roman" w:cs="Times New Roman"/>
          <w:sz w:val="24"/>
        </w:rPr>
        <w:t xml:space="preserve">, and then </w:t>
      </w:r>
      <w:r w:rsidR="00DD14E0" w:rsidRPr="0002107A">
        <w:rPr>
          <w:rFonts w:ascii="Times New Roman" w:hAnsi="Times New Roman" w:cs="Times New Roman"/>
          <w:sz w:val="24"/>
        </w:rPr>
        <w:t>reason</w:t>
      </w:r>
      <w:r w:rsidR="00DA264D" w:rsidRPr="0002107A">
        <w:rPr>
          <w:rFonts w:ascii="Times New Roman" w:hAnsi="Times New Roman" w:cs="Times New Roman"/>
          <w:sz w:val="24"/>
        </w:rPr>
        <w:t xml:space="preserve"> that Yugoslavia needed such a centralized rule </w:t>
      </w:r>
      <w:r w:rsidR="00997ED1" w:rsidRPr="0002107A">
        <w:rPr>
          <w:rFonts w:ascii="Times New Roman" w:hAnsi="Times New Roman" w:cs="Times New Roman"/>
          <w:sz w:val="24"/>
        </w:rPr>
        <w:t>to</w:t>
      </w:r>
      <w:r w:rsidR="00DA264D" w:rsidRPr="0002107A">
        <w:rPr>
          <w:rFonts w:ascii="Times New Roman" w:hAnsi="Times New Roman" w:cs="Times New Roman"/>
          <w:sz w:val="24"/>
        </w:rPr>
        <w:t xml:space="preserve"> overcome </w:t>
      </w:r>
      <w:r w:rsidR="00544CCE">
        <w:rPr>
          <w:rFonts w:ascii="Times New Roman" w:hAnsi="Times New Roman" w:cs="Times New Roman"/>
          <w:sz w:val="24"/>
        </w:rPr>
        <w:t>i</w:t>
      </w:r>
      <w:r w:rsidR="00D47FCB" w:rsidRPr="0002107A">
        <w:rPr>
          <w:rFonts w:ascii="Times New Roman" w:hAnsi="Times New Roman" w:cs="Times New Roman"/>
          <w:sz w:val="24"/>
        </w:rPr>
        <w:t xml:space="preserve">ngrained </w:t>
      </w:r>
      <w:r w:rsidR="00E00C17" w:rsidRPr="0002107A">
        <w:rPr>
          <w:rFonts w:ascii="Times New Roman" w:hAnsi="Times New Roman" w:cs="Times New Roman"/>
          <w:sz w:val="24"/>
        </w:rPr>
        <w:t>ethnic nationalism</w:t>
      </w:r>
      <w:r w:rsidR="00DA264D" w:rsidRPr="0002107A">
        <w:rPr>
          <w:rFonts w:ascii="Times New Roman" w:hAnsi="Times New Roman" w:cs="Times New Roman"/>
          <w:sz w:val="24"/>
        </w:rPr>
        <w:t xml:space="preserve">.  I </w:t>
      </w:r>
      <w:r w:rsidR="005057DC" w:rsidRPr="0002107A">
        <w:rPr>
          <w:rFonts w:ascii="Times New Roman" w:hAnsi="Times New Roman" w:cs="Times New Roman"/>
          <w:sz w:val="24"/>
        </w:rPr>
        <w:t xml:space="preserve">next </w:t>
      </w:r>
      <w:r w:rsidR="006D6EFF" w:rsidRPr="0002107A">
        <w:rPr>
          <w:rFonts w:ascii="Times New Roman" w:hAnsi="Times New Roman" w:cs="Times New Roman"/>
          <w:sz w:val="24"/>
        </w:rPr>
        <w:t>examine Tito’s success by describing</w:t>
      </w:r>
      <w:r w:rsidR="00B23058" w:rsidRPr="0002107A">
        <w:rPr>
          <w:rFonts w:ascii="Times New Roman" w:hAnsi="Times New Roman" w:cs="Times New Roman"/>
          <w:sz w:val="24"/>
        </w:rPr>
        <w:t xml:space="preserve"> the </w:t>
      </w:r>
      <w:r w:rsidR="00D175A1" w:rsidRPr="0002107A">
        <w:rPr>
          <w:rFonts w:ascii="Times New Roman" w:hAnsi="Times New Roman" w:cs="Times New Roman"/>
          <w:i/>
          <w:sz w:val="24"/>
        </w:rPr>
        <w:t>bellum omnium contra omnes</w:t>
      </w:r>
      <w:r w:rsidR="0091223A" w:rsidRPr="0002107A">
        <w:rPr>
          <w:rFonts w:ascii="Times New Roman" w:hAnsi="Times New Roman" w:cs="Times New Roman"/>
          <w:i/>
          <w:sz w:val="24"/>
        </w:rPr>
        <w:t>-</w:t>
      </w:r>
      <w:r w:rsidR="00B23058" w:rsidRPr="0002107A">
        <w:rPr>
          <w:rFonts w:ascii="Times New Roman" w:hAnsi="Times New Roman" w:cs="Times New Roman"/>
          <w:sz w:val="24"/>
        </w:rPr>
        <w:t xml:space="preserve">nature of post-Tito Yugoslavia.  I conclude by </w:t>
      </w:r>
      <w:r w:rsidR="00F7627E" w:rsidRPr="0002107A">
        <w:rPr>
          <w:rFonts w:ascii="Times New Roman" w:hAnsi="Times New Roman" w:cs="Times New Roman"/>
          <w:sz w:val="24"/>
        </w:rPr>
        <w:t>offering a critique of both Hobbes’ and Tito’s ideas on power and government</w:t>
      </w:r>
      <w:r w:rsidR="00FE645E" w:rsidRPr="0002107A">
        <w:rPr>
          <w:rFonts w:ascii="Times New Roman" w:hAnsi="Times New Roman" w:cs="Times New Roman"/>
          <w:sz w:val="24"/>
        </w:rPr>
        <w:t xml:space="preserve"> in a free </w:t>
      </w:r>
      <w:r w:rsidR="003466F6" w:rsidRPr="0002107A">
        <w:rPr>
          <w:rFonts w:ascii="Times New Roman" w:hAnsi="Times New Roman" w:cs="Times New Roman"/>
          <w:sz w:val="24"/>
        </w:rPr>
        <w:t>society,</w:t>
      </w:r>
      <w:r w:rsidR="003466F6" w:rsidRPr="0002107A">
        <w:rPr>
          <w:rFonts w:ascii="Times New Roman" w:hAnsi="Times New Roman" w:cs="Times New Roman"/>
          <w:b/>
          <w:sz w:val="24"/>
        </w:rPr>
        <w:t xml:space="preserve"> </w:t>
      </w:r>
      <w:r w:rsidR="003466F6" w:rsidRPr="0002107A">
        <w:rPr>
          <w:rFonts w:ascii="Times New Roman" w:hAnsi="Times New Roman" w:cs="Times New Roman"/>
          <w:sz w:val="24"/>
        </w:rPr>
        <w:t>while</w:t>
      </w:r>
      <w:r w:rsidR="004118E4" w:rsidRPr="0002107A">
        <w:rPr>
          <w:rFonts w:ascii="Times New Roman" w:hAnsi="Times New Roman" w:cs="Times New Roman"/>
          <w:sz w:val="24"/>
        </w:rPr>
        <w:t xml:space="preserve"> also considering the practical utility of tyrannical power.  </w:t>
      </w:r>
      <w:r w:rsidR="00F10043" w:rsidRPr="0002107A">
        <w:rPr>
          <w:rFonts w:ascii="Times New Roman" w:hAnsi="Times New Roman" w:cs="Times New Roman"/>
          <w:b/>
          <w:sz w:val="24"/>
        </w:rPr>
        <w:t xml:space="preserve"> </w:t>
      </w:r>
    </w:p>
    <w:p w14:paraId="3E59986C" w14:textId="77777777" w:rsidR="00133C9A" w:rsidRPr="0002107A" w:rsidRDefault="00133C9A" w:rsidP="000F51DB">
      <w:pPr>
        <w:spacing w:line="480" w:lineRule="auto"/>
        <w:rPr>
          <w:rFonts w:ascii="Times New Roman" w:hAnsi="Times New Roman" w:cs="Times New Roman"/>
          <w:sz w:val="24"/>
        </w:rPr>
      </w:pPr>
    </w:p>
    <w:p w14:paraId="0E394BDE" w14:textId="77777777" w:rsidR="00133C9A" w:rsidRPr="006B65CE" w:rsidRDefault="00133C9A" w:rsidP="000F51DB">
      <w:pPr>
        <w:spacing w:line="480" w:lineRule="auto"/>
        <w:rPr>
          <w:rFonts w:ascii="Times New Roman" w:hAnsi="Times New Roman" w:cs="Times New Roman"/>
          <w:b/>
          <w:sz w:val="24"/>
          <w:szCs w:val="28"/>
        </w:rPr>
      </w:pPr>
      <w:r w:rsidRPr="006B65CE">
        <w:rPr>
          <w:rFonts w:ascii="Times New Roman" w:hAnsi="Times New Roman" w:cs="Times New Roman"/>
          <w:b/>
          <w:sz w:val="24"/>
          <w:szCs w:val="28"/>
        </w:rPr>
        <w:t>Introduction:</w:t>
      </w:r>
    </w:p>
    <w:p w14:paraId="399C3C0C" w14:textId="2714ABFA" w:rsidR="005F2E2E" w:rsidRPr="0002107A" w:rsidRDefault="00133C9A" w:rsidP="000F51DB">
      <w:pPr>
        <w:spacing w:line="480" w:lineRule="auto"/>
        <w:rPr>
          <w:rFonts w:ascii="Times New Roman" w:hAnsi="Times New Roman" w:cs="Times New Roman"/>
          <w:sz w:val="24"/>
        </w:rPr>
      </w:pPr>
      <w:r w:rsidRPr="0002107A">
        <w:rPr>
          <w:rFonts w:ascii="Times New Roman" w:hAnsi="Times New Roman" w:cs="Times New Roman"/>
          <w:sz w:val="24"/>
        </w:rPr>
        <w:tab/>
        <w:t>Much of the</w:t>
      </w:r>
      <w:r w:rsidR="002D2CA5" w:rsidRPr="0002107A">
        <w:rPr>
          <w:rFonts w:ascii="Times New Roman" w:hAnsi="Times New Roman" w:cs="Times New Roman"/>
          <w:sz w:val="24"/>
        </w:rPr>
        <w:t xml:space="preserve"> Western</w:t>
      </w:r>
      <w:r w:rsidRPr="0002107A">
        <w:rPr>
          <w:rFonts w:ascii="Times New Roman" w:hAnsi="Times New Roman" w:cs="Times New Roman"/>
          <w:sz w:val="24"/>
        </w:rPr>
        <w:t xml:space="preserve"> literary tradition concerning man’s innate state was, in its infancy, dominated by </w:t>
      </w:r>
      <w:r w:rsidR="00DD0F63" w:rsidRPr="0002107A">
        <w:rPr>
          <w:rFonts w:ascii="Times New Roman" w:hAnsi="Times New Roman" w:cs="Times New Roman"/>
          <w:sz w:val="24"/>
        </w:rPr>
        <w:t>religious discourse</w:t>
      </w:r>
      <w:r w:rsidRPr="0002107A">
        <w:rPr>
          <w:rFonts w:ascii="Times New Roman" w:hAnsi="Times New Roman" w:cs="Times New Roman"/>
          <w:sz w:val="24"/>
        </w:rPr>
        <w:t>.  Scholars</w:t>
      </w:r>
      <w:r w:rsidR="00221563" w:rsidRPr="0002107A">
        <w:rPr>
          <w:rFonts w:ascii="Times New Roman" w:hAnsi="Times New Roman" w:cs="Times New Roman"/>
          <w:sz w:val="24"/>
        </w:rPr>
        <w:t xml:space="preserve">, </w:t>
      </w:r>
      <w:r w:rsidRPr="0002107A">
        <w:rPr>
          <w:rFonts w:ascii="Times New Roman" w:hAnsi="Times New Roman" w:cs="Times New Roman"/>
          <w:sz w:val="24"/>
        </w:rPr>
        <w:t>including St. Augustine of Hippo, among others, espoused a model of human existence that focused around the concept of Original Sin</w:t>
      </w:r>
      <w:r w:rsidR="00C53C2A">
        <w:rPr>
          <w:rFonts w:ascii="Times New Roman" w:hAnsi="Times New Roman" w:cs="Times New Roman"/>
          <w:sz w:val="24"/>
        </w:rPr>
        <w:t>.</w:t>
      </w:r>
      <w:r w:rsidR="00DD30B4" w:rsidRPr="0002107A">
        <w:rPr>
          <w:rFonts w:ascii="Times New Roman" w:hAnsi="Times New Roman" w:cs="Times New Roman"/>
          <w:sz w:val="24"/>
          <w:vertAlign w:val="superscript"/>
        </w:rPr>
        <w:t>1</w:t>
      </w:r>
      <w:r w:rsidR="00DD30B4" w:rsidRPr="0002107A">
        <w:rPr>
          <w:rFonts w:ascii="Times New Roman" w:hAnsi="Times New Roman" w:cs="Times New Roman"/>
          <w:sz w:val="24"/>
        </w:rPr>
        <w:t xml:space="preserve"> </w:t>
      </w:r>
      <w:r w:rsidRPr="0002107A">
        <w:rPr>
          <w:rFonts w:ascii="Times New Roman" w:hAnsi="Times New Roman" w:cs="Times New Roman"/>
          <w:sz w:val="24"/>
        </w:rPr>
        <w:t>In t</w:t>
      </w:r>
      <w:r w:rsidR="008E6A7D" w:rsidRPr="0002107A">
        <w:rPr>
          <w:rFonts w:ascii="Times New Roman" w:hAnsi="Times New Roman" w:cs="Times New Roman"/>
          <w:sz w:val="24"/>
        </w:rPr>
        <w:t xml:space="preserve">he lens of Christianity, man’s very existence was evil, simply because of </w:t>
      </w:r>
      <w:r w:rsidR="008D768B" w:rsidRPr="0002107A">
        <w:rPr>
          <w:rFonts w:ascii="Times New Roman" w:hAnsi="Times New Roman" w:cs="Times New Roman"/>
          <w:sz w:val="24"/>
        </w:rPr>
        <w:t>Adam and Eve’s</w:t>
      </w:r>
      <w:r w:rsidR="008E6A7D" w:rsidRPr="0002107A">
        <w:rPr>
          <w:rFonts w:ascii="Times New Roman" w:hAnsi="Times New Roman" w:cs="Times New Roman"/>
          <w:sz w:val="24"/>
        </w:rPr>
        <w:t xml:space="preserve"> transgression.  As both philosophy and concepts of society progressed in the Renaissance and </w:t>
      </w:r>
      <w:r w:rsidR="00975E21" w:rsidRPr="0002107A">
        <w:rPr>
          <w:rFonts w:ascii="Times New Roman" w:hAnsi="Times New Roman" w:cs="Times New Roman"/>
          <w:sz w:val="24"/>
        </w:rPr>
        <w:t>Enlightenment</w:t>
      </w:r>
      <w:r w:rsidR="008E6A7D" w:rsidRPr="0002107A">
        <w:rPr>
          <w:rFonts w:ascii="Times New Roman" w:hAnsi="Times New Roman" w:cs="Times New Roman"/>
          <w:sz w:val="24"/>
        </w:rPr>
        <w:t xml:space="preserve"> era, </w:t>
      </w:r>
      <w:r w:rsidR="007A509D" w:rsidRPr="0002107A">
        <w:rPr>
          <w:rFonts w:ascii="Times New Roman" w:hAnsi="Times New Roman" w:cs="Times New Roman"/>
          <w:sz w:val="24"/>
        </w:rPr>
        <w:t xml:space="preserve">however, </w:t>
      </w:r>
      <w:r w:rsidR="008E6A7D" w:rsidRPr="0002107A">
        <w:rPr>
          <w:rFonts w:ascii="Times New Roman" w:hAnsi="Times New Roman" w:cs="Times New Roman"/>
          <w:sz w:val="24"/>
        </w:rPr>
        <w:t xml:space="preserve">these Western beliefs concerning human nature </w:t>
      </w:r>
      <w:r w:rsidR="000118C9" w:rsidRPr="0002107A">
        <w:rPr>
          <w:rFonts w:ascii="Times New Roman" w:hAnsi="Times New Roman" w:cs="Times New Roman"/>
          <w:sz w:val="24"/>
        </w:rPr>
        <w:t>were</w:t>
      </w:r>
      <w:r w:rsidR="008E6A7D" w:rsidRPr="0002107A">
        <w:rPr>
          <w:rFonts w:ascii="Times New Roman" w:hAnsi="Times New Roman" w:cs="Times New Roman"/>
          <w:sz w:val="24"/>
        </w:rPr>
        <w:t xml:space="preserve"> </w:t>
      </w:r>
      <w:r w:rsidR="008407DF" w:rsidRPr="0002107A">
        <w:rPr>
          <w:rFonts w:ascii="Times New Roman" w:hAnsi="Times New Roman" w:cs="Times New Roman"/>
          <w:sz w:val="24"/>
        </w:rPr>
        <w:t xml:space="preserve">increasingly </w:t>
      </w:r>
      <w:r w:rsidR="008E6A7D" w:rsidRPr="0002107A">
        <w:rPr>
          <w:rFonts w:ascii="Times New Roman" w:hAnsi="Times New Roman" w:cs="Times New Roman"/>
          <w:sz w:val="24"/>
        </w:rPr>
        <w:lastRenderedPageBreak/>
        <w:t>challenged.  One of the earliest scholars to formulate a dialogue was Thomas Hobbes</w:t>
      </w:r>
      <w:r w:rsidR="00B16360" w:rsidRPr="0002107A">
        <w:rPr>
          <w:rFonts w:ascii="Times New Roman" w:hAnsi="Times New Roman" w:cs="Times New Roman"/>
          <w:sz w:val="24"/>
        </w:rPr>
        <w:t xml:space="preserve"> </w:t>
      </w:r>
      <w:r w:rsidR="00757303">
        <w:rPr>
          <w:rFonts w:ascii="Times New Roman" w:hAnsi="Times New Roman" w:cs="Times New Roman"/>
          <w:sz w:val="24"/>
        </w:rPr>
        <w:t xml:space="preserve">whose </w:t>
      </w:r>
      <w:r w:rsidR="00393CD8" w:rsidRPr="0002107A">
        <w:rPr>
          <w:rFonts w:ascii="Times New Roman" w:hAnsi="Times New Roman" w:cs="Times New Roman"/>
          <w:sz w:val="24"/>
        </w:rPr>
        <w:t>seminal work</w:t>
      </w:r>
      <w:r w:rsidR="00CF0864" w:rsidRPr="0002107A">
        <w:rPr>
          <w:rFonts w:ascii="Times New Roman" w:hAnsi="Times New Roman" w:cs="Times New Roman"/>
          <w:sz w:val="24"/>
        </w:rPr>
        <w:t xml:space="preserve">, </w:t>
      </w:r>
      <w:r w:rsidR="00FA0A20" w:rsidRPr="0002107A">
        <w:rPr>
          <w:rFonts w:ascii="Times New Roman" w:hAnsi="Times New Roman" w:cs="Times New Roman"/>
          <w:i/>
          <w:sz w:val="24"/>
        </w:rPr>
        <w:t>Leviathan</w:t>
      </w:r>
      <w:r w:rsidR="00FA0A20" w:rsidRPr="0002107A">
        <w:rPr>
          <w:rFonts w:ascii="Times New Roman" w:hAnsi="Times New Roman" w:cs="Times New Roman"/>
          <w:sz w:val="24"/>
        </w:rPr>
        <w:t xml:space="preserve">, was </w:t>
      </w:r>
      <w:r w:rsidR="00393CD8" w:rsidRPr="0002107A">
        <w:rPr>
          <w:rFonts w:ascii="Times New Roman" w:hAnsi="Times New Roman" w:cs="Times New Roman"/>
          <w:sz w:val="24"/>
        </w:rPr>
        <w:t xml:space="preserve">published in 1651 and has </w:t>
      </w:r>
      <w:r w:rsidR="00F072A6" w:rsidRPr="0002107A">
        <w:rPr>
          <w:rFonts w:ascii="Times New Roman" w:hAnsi="Times New Roman" w:cs="Times New Roman"/>
          <w:sz w:val="24"/>
        </w:rPr>
        <w:t>been</w:t>
      </w:r>
      <w:r w:rsidR="00931756" w:rsidRPr="0002107A">
        <w:rPr>
          <w:rFonts w:ascii="Times New Roman" w:hAnsi="Times New Roman" w:cs="Times New Roman"/>
          <w:sz w:val="24"/>
        </w:rPr>
        <w:t xml:space="preserve"> heralded as one of the great works on </w:t>
      </w:r>
      <w:r w:rsidR="00393CD8" w:rsidRPr="0002107A">
        <w:rPr>
          <w:rFonts w:ascii="Times New Roman" w:hAnsi="Times New Roman" w:cs="Times New Roman"/>
          <w:sz w:val="24"/>
        </w:rPr>
        <w:t>Western statecraft</w:t>
      </w:r>
      <w:r w:rsidR="00A27411" w:rsidRPr="0002107A">
        <w:rPr>
          <w:rFonts w:ascii="Times New Roman" w:hAnsi="Times New Roman" w:cs="Times New Roman"/>
          <w:sz w:val="24"/>
        </w:rPr>
        <w:t xml:space="preserve">.  </w:t>
      </w:r>
      <w:r w:rsidR="00F3117E">
        <w:rPr>
          <w:rFonts w:ascii="Times New Roman" w:hAnsi="Times New Roman" w:cs="Times New Roman"/>
          <w:sz w:val="24"/>
        </w:rPr>
        <w:t xml:space="preserve">In </w:t>
      </w:r>
      <w:r w:rsidR="00F3117E" w:rsidRPr="00F3117E">
        <w:rPr>
          <w:rFonts w:ascii="Times New Roman" w:hAnsi="Times New Roman" w:cs="Times New Roman"/>
          <w:i/>
          <w:sz w:val="24"/>
        </w:rPr>
        <w:t>Leviathan</w:t>
      </w:r>
      <w:r w:rsidR="00F3117E">
        <w:rPr>
          <w:rFonts w:ascii="Times New Roman" w:hAnsi="Times New Roman" w:cs="Times New Roman"/>
          <w:i/>
          <w:sz w:val="24"/>
        </w:rPr>
        <w:t>,</w:t>
      </w:r>
      <w:r w:rsidR="005A4B22">
        <w:rPr>
          <w:rFonts w:ascii="Times New Roman" w:hAnsi="Times New Roman" w:cs="Times New Roman"/>
          <w:i/>
          <w:sz w:val="24"/>
        </w:rPr>
        <w:t xml:space="preserve"> </w:t>
      </w:r>
      <w:r w:rsidR="0007067B" w:rsidRPr="00F3117E">
        <w:rPr>
          <w:rFonts w:ascii="Times New Roman" w:hAnsi="Times New Roman" w:cs="Times New Roman"/>
          <w:sz w:val="24"/>
        </w:rPr>
        <w:t>Hobbes</w:t>
      </w:r>
      <w:r w:rsidR="0045205D" w:rsidRPr="0002107A">
        <w:rPr>
          <w:rFonts w:ascii="Times New Roman" w:hAnsi="Times New Roman" w:cs="Times New Roman"/>
          <w:sz w:val="24"/>
        </w:rPr>
        <w:t xml:space="preserve"> </w:t>
      </w:r>
      <w:r w:rsidR="00833490">
        <w:rPr>
          <w:rFonts w:ascii="Times New Roman" w:hAnsi="Times New Roman" w:cs="Times New Roman"/>
          <w:sz w:val="24"/>
        </w:rPr>
        <w:t xml:space="preserve">utilizes a </w:t>
      </w:r>
      <w:r w:rsidR="000B030F">
        <w:rPr>
          <w:rFonts w:ascii="Times New Roman" w:hAnsi="Times New Roman" w:cs="Times New Roman"/>
          <w:sz w:val="24"/>
        </w:rPr>
        <w:t xml:space="preserve">philosophical and </w:t>
      </w:r>
      <w:r w:rsidR="00833490">
        <w:rPr>
          <w:rFonts w:ascii="Times New Roman" w:hAnsi="Times New Roman" w:cs="Times New Roman"/>
          <w:sz w:val="24"/>
        </w:rPr>
        <w:t xml:space="preserve">scientific </w:t>
      </w:r>
      <w:r w:rsidR="0045205D" w:rsidRPr="0002107A">
        <w:rPr>
          <w:rFonts w:ascii="Times New Roman" w:hAnsi="Times New Roman" w:cs="Times New Roman"/>
          <w:sz w:val="24"/>
        </w:rPr>
        <w:t>approach to the issue of</w:t>
      </w:r>
      <w:r w:rsidR="0007067B" w:rsidRPr="0002107A">
        <w:rPr>
          <w:rFonts w:ascii="Times New Roman" w:hAnsi="Times New Roman" w:cs="Times New Roman"/>
          <w:sz w:val="24"/>
        </w:rPr>
        <w:t xml:space="preserve"> the natural state of man</w:t>
      </w:r>
      <w:r w:rsidR="0045205D" w:rsidRPr="0002107A">
        <w:rPr>
          <w:rFonts w:ascii="Times New Roman" w:hAnsi="Times New Roman" w:cs="Times New Roman"/>
          <w:sz w:val="24"/>
        </w:rPr>
        <w:t xml:space="preserve">.  Hobbes </w:t>
      </w:r>
      <w:r w:rsidR="00E40C1B" w:rsidRPr="0002107A">
        <w:rPr>
          <w:rFonts w:ascii="Times New Roman" w:hAnsi="Times New Roman" w:cs="Times New Roman"/>
          <w:sz w:val="24"/>
        </w:rPr>
        <w:t xml:space="preserve">first </w:t>
      </w:r>
      <w:r w:rsidR="00B216B8" w:rsidRPr="0002107A">
        <w:rPr>
          <w:rFonts w:ascii="Times New Roman" w:hAnsi="Times New Roman" w:cs="Times New Roman"/>
          <w:sz w:val="24"/>
        </w:rPr>
        <w:t>separates</w:t>
      </w:r>
      <w:r w:rsidR="00E40C1B" w:rsidRPr="0002107A">
        <w:rPr>
          <w:rFonts w:ascii="Times New Roman" w:hAnsi="Times New Roman" w:cs="Times New Roman"/>
          <w:sz w:val="24"/>
        </w:rPr>
        <w:t xml:space="preserve"> the concepts of man as a </w:t>
      </w:r>
      <w:r w:rsidR="00DB07F0" w:rsidRPr="0002107A">
        <w:rPr>
          <w:rFonts w:ascii="Times New Roman" w:hAnsi="Times New Roman" w:cs="Times New Roman"/>
          <w:sz w:val="24"/>
        </w:rPr>
        <w:t>natural entity (i.e. beast)</w:t>
      </w:r>
      <w:r w:rsidR="00E40C1B" w:rsidRPr="0002107A">
        <w:rPr>
          <w:rFonts w:ascii="Times New Roman" w:hAnsi="Times New Roman" w:cs="Times New Roman"/>
          <w:sz w:val="24"/>
        </w:rPr>
        <w:t xml:space="preserve"> and man as a member of society</w:t>
      </w:r>
      <w:r w:rsidR="00AC36AC">
        <w:rPr>
          <w:rFonts w:ascii="Times New Roman" w:hAnsi="Times New Roman" w:cs="Times New Roman"/>
          <w:sz w:val="24"/>
        </w:rPr>
        <w:t>.</w:t>
      </w:r>
      <w:r w:rsidR="00900159" w:rsidRPr="0002107A">
        <w:rPr>
          <w:rFonts w:ascii="Times New Roman" w:hAnsi="Times New Roman" w:cs="Times New Roman"/>
          <w:sz w:val="24"/>
          <w:vertAlign w:val="superscript"/>
        </w:rPr>
        <w:t>2</w:t>
      </w:r>
      <w:r w:rsidR="00E40C1B" w:rsidRPr="0002107A">
        <w:rPr>
          <w:rFonts w:ascii="Times New Roman" w:hAnsi="Times New Roman" w:cs="Times New Roman"/>
          <w:sz w:val="24"/>
        </w:rPr>
        <w:t xml:space="preserve"> </w:t>
      </w:r>
      <w:r w:rsidR="00F25964" w:rsidRPr="0002107A">
        <w:rPr>
          <w:rFonts w:ascii="Times New Roman" w:hAnsi="Times New Roman" w:cs="Times New Roman"/>
          <w:sz w:val="24"/>
        </w:rPr>
        <w:t xml:space="preserve">Hobbes, eschewing a more religious approach to the issue, concludes </w:t>
      </w:r>
      <w:r w:rsidR="009A19A3" w:rsidRPr="0002107A">
        <w:rPr>
          <w:rFonts w:ascii="Times New Roman" w:hAnsi="Times New Roman" w:cs="Times New Roman"/>
          <w:sz w:val="24"/>
        </w:rPr>
        <w:t>that man</w:t>
      </w:r>
      <w:r w:rsidR="008E6A7D" w:rsidRPr="0002107A">
        <w:rPr>
          <w:rFonts w:ascii="Times New Roman" w:hAnsi="Times New Roman" w:cs="Times New Roman"/>
          <w:sz w:val="24"/>
        </w:rPr>
        <w:t xml:space="preserve"> is driven by a myriad of </w:t>
      </w:r>
      <w:r w:rsidR="000025B5">
        <w:rPr>
          <w:rFonts w:ascii="Times New Roman" w:hAnsi="Times New Roman" w:cs="Times New Roman"/>
          <w:sz w:val="24"/>
        </w:rPr>
        <w:t>‘</w:t>
      </w:r>
      <w:r w:rsidR="008E6A7D" w:rsidRPr="0002107A">
        <w:rPr>
          <w:rFonts w:ascii="Times New Roman" w:hAnsi="Times New Roman" w:cs="Times New Roman"/>
          <w:sz w:val="24"/>
        </w:rPr>
        <w:t>passions</w:t>
      </w:r>
      <w:r w:rsidR="000025B5">
        <w:rPr>
          <w:rFonts w:ascii="Times New Roman" w:hAnsi="Times New Roman" w:cs="Times New Roman"/>
          <w:sz w:val="24"/>
        </w:rPr>
        <w:t>’</w:t>
      </w:r>
      <w:r w:rsidR="008E6A7D" w:rsidRPr="0002107A">
        <w:rPr>
          <w:rFonts w:ascii="Times New Roman" w:hAnsi="Times New Roman" w:cs="Times New Roman"/>
          <w:sz w:val="24"/>
        </w:rPr>
        <w:t xml:space="preserve"> and, more pertinently, desires.  </w:t>
      </w:r>
      <w:r w:rsidR="00FE6BEF" w:rsidRPr="0002107A">
        <w:rPr>
          <w:rFonts w:ascii="Times New Roman" w:hAnsi="Times New Roman" w:cs="Times New Roman"/>
          <w:sz w:val="24"/>
        </w:rPr>
        <w:t xml:space="preserve">Without order, Hobbes believed that man would fall into </w:t>
      </w:r>
      <w:r w:rsidR="000025B5">
        <w:rPr>
          <w:rFonts w:ascii="Times New Roman" w:hAnsi="Times New Roman" w:cs="Times New Roman"/>
          <w:sz w:val="24"/>
        </w:rPr>
        <w:t>‘</w:t>
      </w:r>
      <w:r w:rsidR="00FE6BEF" w:rsidRPr="0002107A">
        <w:rPr>
          <w:rFonts w:ascii="Times New Roman" w:hAnsi="Times New Roman" w:cs="Times New Roman"/>
          <w:sz w:val="24"/>
        </w:rPr>
        <w:t>a war of all against all,</w:t>
      </w:r>
      <w:r w:rsidR="000025B5">
        <w:rPr>
          <w:rFonts w:ascii="Times New Roman" w:hAnsi="Times New Roman" w:cs="Times New Roman"/>
          <w:sz w:val="24"/>
        </w:rPr>
        <w:t>’</w:t>
      </w:r>
      <w:r w:rsidR="00FE6BEF" w:rsidRPr="0002107A">
        <w:rPr>
          <w:rFonts w:ascii="Times New Roman" w:hAnsi="Times New Roman" w:cs="Times New Roman"/>
          <w:sz w:val="24"/>
        </w:rPr>
        <w:t xml:space="preserve"> where each man, competing for common resources, </w:t>
      </w:r>
      <w:r w:rsidR="00C63BD8" w:rsidRPr="0002107A">
        <w:rPr>
          <w:rFonts w:ascii="Times New Roman" w:hAnsi="Times New Roman" w:cs="Times New Roman"/>
          <w:sz w:val="24"/>
        </w:rPr>
        <w:t>would</w:t>
      </w:r>
      <w:r w:rsidR="00FE6BEF" w:rsidRPr="0002107A">
        <w:rPr>
          <w:rFonts w:ascii="Times New Roman" w:hAnsi="Times New Roman" w:cs="Times New Roman"/>
          <w:sz w:val="24"/>
        </w:rPr>
        <w:t xml:space="preserve"> recognize every other man as an </w:t>
      </w:r>
      <w:r w:rsidR="00EC03D1" w:rsidRPr="0002107A">
        <w:rPr>
          <w:rFonts w:ascii="Times New Roman" w:hAnsi="Times New Roman" w:cs="Times New Roman"/>
          <w:sz w:val="24"/>
        </w:rPr>
        <w:t>enemy</w:t>
      </w:r>
      <w:r w:rsidR="00FE6BEF" w:rsidRPr="0002107A">
        <w:rPr>
          <w:rFonts w:ascii="Times New Roman" w:hAnsi="Times New Roman" w:cs="Times New Roman"/>
          <w:sz w:val="24"/>
        </w:rPr>
        <w:t xml:space="preserve">.  To prevent this, Hobbes believed that a Social Contract was necessary, where subjects would forgo some freedom in exchange for security.  To enforce this, Hobbes believed that a strong, justice-seeking monarch </w:t>
      </w:r>
      <w:r w:rsidR="008859B8" w:rsidRPr="0002107A">
        <w:rPr>
          <w:rFonts w:ascii="Times New Roman" w:hAnsi="Times New Roman" w:cs="Times New Roman"/>
          <w:sz w:val="24"/>
        </w:rPr>
        <w:t xml:space="preserve">who cared deeply for his or her subjects </w:t>
      </w:r>
      <w:r w:rsidR="00FE6BEF" w:rsidRPr="0002107A">
        <w:rPr>
          <w:rFonts w:ascii="Times New Roman" w:hAnsi="Times New Roman" w:cs="Times New Roman"/>
          <w:sz w:val="24"/>
        </w:rPr>
        <w:t xml:space="preserve">was paramount.  </w:t>
      </w:r>
    </w:p>
    <w:p w14:paraId="39B8762C" w14:textId="3AB53F86" w:rsidR="00852181" w:rsidRPr="0002107A" w:rsidRDefault="005F2E2E"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To Historians, </w:t>
      </w:r>
      <w:r w:rsidR="009512DD">
        <w:rPr>
          <w:rFonts w:ascii="Times New Roman" w:hAnsi="Times New Roman" w:cs="Times New Roman"/>
          <w:sz w:val="24"/>
        </w:rPr>
        <w:t xml:space="preserve">the </w:t>
      </w:r>
      <w:r w:rsidRPr="0002107A">
        <w:rPr>
          <w:rFonts w:ascii="Times New Roman" w:hAnsi="Times New Roman" w:cs="Times New Roman"/>
          <w:sz w:val="24"/>
        </w:rPr>
        <w:t xml:space="preserve">notion </w:t>
      </w:r>
      <w:r w:rsidR="00FD243E" w:rsidRPr="0002107A">
        <w:rPr>
          <w:rFonts w:ascii="Times New Roman" w:hAnsi="Times New Roman" w:cs="Times New Roman"/>
          <w:sz w:val="24"/>
        </w:rPr>
        <w:t>of an absolute monarch possessing sympathy for his subjects is nearly identical to</w:t>
      </w:r>
      <w:r w:rsidRPr="0002107A">
        <w:rPr>
          <w:rFonts w:ascii="Times New Roman" w:hAnsi="Times New Roman" w:cs="Times New Roman"/>
          <w:sz w:val="24"/>
        </w:rPr>
        <w:t xml:space="preserve"> the contentious idea of a </w:t>
      </w:r>
      <w:r w:rsidR="00C40ED5">
        <w:rPr>
          <w:rFonts w:ascii="Times New Roman" w:hAnsi="Times New Roman" w:cs="Times New Roman"/>
          <w:sz w:val="24"/>
        </w:rPr>
        <w:t>‘</w:t>
      </w:r>
      <w:r w:rsidRPr="0002107A">
        <w:rPr>
          <w:rFonts w:ascii="Times New Roman" w:hAnsi="Times New Roman" w:cs="Times New Roman"/>
          <w:sz w:val="24"/>
        </w:rPr>
        <w:t>benevolent dictator.</w:t>
      </w:r>
      <w:r w:rsidR="00C40ED5">
        <w:rPr>
          <w:rFonts w:ascii="Times New Roman" w:hAnsi="Times New Roman" w:cs="Times New Roman"/>
          <w:sz w:val="24"/>
        </w:rPr>
        <w:t>’</w:t>
      </w:r>
      <w:r w:rsidRPr="0002107A">
        <w:rPr>
          <w:rFonts w:ascii="Times New Roman" w:hAnsi="Times New Roman" w:cs="Times New Roman"/>
          <w:sz w:val="24"/>
        </w:rPr>
        <w:t xml:space="preserve">  In contrast to the malevolent dictators deeply </w:t>
      </w:r>
      <w:r w:rsidR="00FD3F49">
        <w:rPr>
          <w:rFonts w:ascii="Times New Roman" w:hAnsi="Times New Roman" w:cs="Times New Roman"/>
          <w:sz w:val="24"/>
        </w:rPr>
        <w:t>i</w:t>
      </w:r>
      <w:r w:rsidRPr="0002107A">
        <w:rPr>
          <w:rFonts w:ascii="Times New Roman" w:hAnsi="Times New Roman" w:cs="Times New Roman"/>
          <w:sz w:val="24"/>
        </w:rPr>
        <w:t>ngrained within the fabric of modern history, benevolent dictators rule with (mostly) altruistic intentions, although with the autonomy and complete sovereig</w:t>
      </w:r>
      <w:r w:rsidR="00A71938" w:rsidRPr="0002107A">
        <w:rPr>
          <w:rFonts w:ascii="Times New Roman" w:hAnsi="Times New Roman" w:cs="Times New Roman"/>
          <w:sz w:val="24"/>
        </w:rPr>
        <w:t>n</w:t>
      </w:r>
      <w:r w:rsidR="00FC4859">
        <w:rPr>
          <w:rFonts w:ascii="Times New Roman" w:hAnsi="Times New Roman" w:cs="Times New Roman"/>
          <w:sz w:val="24"/>
        </w:rPr>
        <w:t>ty</w:t>
      </w:r>
      <w:r w:rsidRPr="0002107A">
        <w:rPr>
          <w:rFonts w:ascii="Times New Roman" w:hAnsi="Times New Roman" w:cs="Times New Roman"/>
          <w:sz w:val="24"/>
        </w:rPr>
        <w:t xml:space="preserve">.  </w:t>
      </w:r>
      <w:r w:rsidR="0060387C" w:rsidRPr="0002107A">
        <w:rPr>
          <w:rFonts w:ascii="Times New Roman" w:hAnsi="Times New Roman" w:cs="Times New Roman"/>
          <w:sz w:val="24"/>
        </w:rPr>
        <w:t xml:space="preserve">In the time of Mao, Stalin, and Pol Pot, </w:t>
      </w:r>
      <w:r w:rsidR="00EF3E40">
        <w:rPr>
          <w:rFonts w:ascii="Times New Roman" w:hAnsi="Times New Roman" w:cs="Times New Roman"/>
          <w:sz w:val="24"/>
        </w:rPr>
        <w:t>Josip</w:t>
      </w:r>
      <w:r w:rsidR="0060387C" w:rsidRPr="0002107A">
        <w:rPr>
          <w:rFonts w:ascii="Times New Roman" w:hAnsi="Times New Roman" w:cs="Times New Roman"/>
          <w:sz w:val="24"/>
        </w:rPr>
        <w:t xml:space="preserve"> </w:t>
      </w:r>
      <w:r w:rsidR="006E421A">
        <w:rPr>
          <w:rFonts w:ascii="Times New Roman" w:hAnsi="Times New Roman" w:cs="Times New Roman"/>
          <w:sz w:val="24"/>
        </w:rPr>
        <w:t>Broz</w:t>
      </w:r>
      <w:r w:rsidR="0060387C" w:rsidRPr="0002107A">
        <w:rPr>
          <w:rFonts w:ascii="Times New Roman" w:hAnsi="Times New Roman" w:cs="Times New Roman"/>
          <w:sz w:val="24"/>
        </w:rPr>
        <w:t xml:space="preserve"> Tito</w:t>
      </w:r>
      <w:r w:rsidR="008139CC">
        <w:rPr>
          <w:rFonts w:ascii="Times New Roman" w:hAnsi="Times New Roman" w:cs="Times New Roman"/>
          <w:sz w:val="24"/>
        </w:rPr>
        <w:t xml:space="preserve"> (Tito)</w:t>
      </w:r>
      <w:r w:rsidR="0060387C" w:rsidRPr="0002107A">
        <w:rPr>
          <w:rFonts w:ascii="Times New Roman" w:hAnsi="Times New Roman" w:cs="Times New Roman"/>
          <w:sz w:val="24"/>
        </w:rPr>
        <w:t xml:space="preserve"> </w:t>
      </w:r>
      <w:r w:rsidR="008F2FBB" w:rsidRPr="0002107A">
        <w:rPr>
          <w:rFonts w:ascii="Times New Roman" w:hAnsi="Times New Roman" w:cs="Times New Roman"/>
          <w:sz w:val="24"/>
        </w:rPr>
        <w:t xml:space="preserve">would emerge </w:t>
      </w:r>
      <w:r w:rsidR="00143009" w:rsidRPr="0002107A">
        <w:rPr>
          <w:rFonts w:ascii="Times New Roman" w:hAnsi="Times New Roman" w:cs="Times New Roman"/>
          <w:sz w:val="24"/>
        </w:rPr>
        <w:t>as such a dictator</w:t>
      </w:r>
      <w:r w:rsidR="000C03B6" w:rsidRPr="0002107A">
        <w:rPr>
          <w:rFonts w:ascii="Times New Roman" w:hAnsi="Times New Roman" w:cs="Times New Roman"/>
          <w:sz w:val="24"/>
        </w:rPr>
        <w:t>, and lead Yugoslavia</w:t>
      </w:r>
      <w:r w:rsidR="00260387" w:rsidRPr="0002107A">
        <w:rPr>
          <w:rFonts w:ascii="Times New Roman" w:hAnsi="Times New Roman" w:cs="Times New Roman"/>
          <w:sz w:val="24"/>
        </w:rPr>
        <w:t xml:space="preserve">, a region oft in conflict due to </w:t>
      </w:r>
      <w:r w:rsidR="007E3140" w:rsidRPr="0002107A">
        <w:rPr>
          <w:rFonts w:ascii="Times New Roman" w:hAnsi="Times New Roman" w:cs="Times New Roman"/>
          <w:sz w:val="24"/>
        </w:rPr>
        <w:t>ethnonationalism</w:t>
      </w:r>
      <w:r w:rsidR="00260387" w:rsidRPr="0002107A">
        <w:rPr>
          <w:rFonts w:ascii="Times New Roman" w:hAnsi="Times New Roman" w:cs="Times New Roman"/>
          <w:sz w:val="24"/>
        </w:rPr>
        <w:t xml:space="preserve">, </w:t>
      </w:r>
      <w:r w:rsidR="000C03B6" w:rsidRPr="0002107A">
        <w:rPr>
          <w:rFonts w:ascii="Times New Roman" w:hAnsi="Times New Roman" w:cs="Times New Roman"/>
          <w:sz w:val="24"/>
        </w:rPr>
        <w:t xml:space="preserve">quite successfully on a path </w:t>
      </w:r>
      <w:r w:rsidR="00720194" w:rsidRPr="0002107A">
        <w:rPr>
          <w:rFonts w:ascii="Times New Roman" w:hAnsi="Times New Roman" w:cs="Times New Roman"/>
          <w:sz w:val="24"/>
        </w:rPr>
        <w:t>free</w:t>
      </w:r>
      <w:r w:rsidR="000C03B6" w:rsidRPr="0002107A">
        <w:rPr>
          <w:rFonts w:ascii="Times New Roman" w:hAnsi="Times New Roman" w:cs="Times New Roman"/>
          <w:sz w:val="24"/>
        </w:rPr>
        <w:t xml:space="preserve"> from USSR and US influence.</w:t>
      </w:r>
      <w:r w:rsidR="008F2FBB" w:rsidRPr="0002107A">
        <w:rPr>
          <w:rFonts w:ascii="Times New Roman" w:hAnsi="Times New Roman" w:cs="Times New Roman"/>
          <w:sz w:val="24"/>
        </w:rPr>
        <w:t xml:space="preserve"> </w:t>
      </w:r>
      <w:r w:rsidR="00CB1001" w:rsidRPr="0002107A">
        <w:rPr>
          <w:rFonts w:ascii="Times New Roman" w:hAnsi="Times New Roman" w:cs="Times New Roman"/>
          <w:sz w:val="24"/>
        </w:rPr>
        <w:t xml:space="preserve"> </w:t>
      </w:r>
      <w:r w:rsidR="00E308ED" w:rsidRPr="0002107A">
        <w:rPr>
          <w:rFonts w:ascii="Times New Roman" w:hAnsi="Times New Roman" w:cs="Times New Roman"/>
          <w:sz w:val="24"/>
        </w:rPr>
        <w:t>In this paper, I will</w:t>
      </w:r>
      <w:r w:rsidR="00C734D0">
        <w:rPr>
          <w:rFonts w:ascii="Times New Roman" w:hAnsi="Times New Roman" w:cs="Times New Roman"/>
          <w:sz w:val="24"/>
        </w:rPr>
        <w:t xml:space="preserve"> consider only Hobbes non-religious statements</w:t>
      </w:r>
      <w:r w:rsidR="0093183E">
        <w:rPr>
          <w:rFonts w:ascii="Times New Roman" w:hAnsi="Times New Roman" w:cs="Times New Roman"/>
          <w:sz w:val="24"/>
        </w:rPr>
        <w:t xml:space="preserve"> and</w:t>
      </w:r>
      <w:r w:rsidR="00FC6693" w:rsidRPr="0002107A">
        <w:rPr>
          <w:rFonts w:ascii="Times New Roman" w:hAnsi="Times New Roman" w:cs="Times New Roman"/>
          <w:sz w:val="24"/>
        </w:rPr>
        <w:t xml:space="preserve"> </w:t>
      </w:r>
      <w:r w:rsidR="00E308ED" w:rsidRPr="0002107A">
        <w:rPr>
          <w:rFonts w:ascii="Times New Roman" w:hAnsi="Times New Roman" w:cs="Times New Roman"/>
          <w:sz w:val="24"/>
        </w:rPr>
        <w:t xml:space="preserve">argue that the Hobbesian </w:t>
      </w:r>
      <w:r w:rsidR="00405CEE">
        <w:rPr>
          <w:rFonts w:ascii="Times New Roman" w:hAnsi="Times New Roman" w:cs="Times New Roman"/>
          <w:sz w:val="24"/>
        </w:rPr>
        <w:t>model of man</w:t>
      </w:r>
      <w:r w:rsidR="00E308ED" w:rsidRPr="0002107A">
        <w:rPr>
          <w:rFonts w:ascii="Times New Roman" w:hAnsi="Times New Roman" w:cs="Times New Roman"/>
          <w:sz w:val="24"/>
        </w:rPr>
        <w:t xml:space="preserve"> provides a strong</w:t>
      </w:r>
      <w:r w:rsidR="00601727" w:rsidRPr="0002107A">
        <w:rPr>
          <w:rFonts w:ascii="Times New Roman" w:hAnsi="Times New Roman" w:cs="Times New Roman"/>
          <w:sz w:val="24"/>
        </w:rPr>
        <w:t xml:space="preserve"> </w:t>
      </w:r>
      <w:r w:rsidR="00E308ED" w:rsidRPr="0002107A">
        <w:rPr>
          <w:rFonts w:ascii="Times New Roman" w:hAnsi="Times New Roman" w:cs="Times New Roman"/>
          <w:sz w:val="24"/>
        </w:rPr>
        <w:t>foundation upon which to model the</w:t>
      </w:r>
      <w:r w:rsidR="00601727" w:rsidRPr="0002107A">
        <w:rPr>
          <w:rFonts w:ascii="Times New Roman" w:hAnsi="Times New Roman" w:cs="Times New Roman"/>
          <w:sz w:val="24"/>
        </w:rPr>
        <w:t xml:space="preserve"> tribalism and tribal warfare</w:t>
      </w:r>
      <w:r w:rsidR="00E308ED" w:rsidRPr="0002107A">
        <w:rPr>
          <w:rFonts w:ascii="Times New Roman" w:hAnsi="Times New Roman" w:cs="Times New Roman"/>
          <w:sz w:val="24"/>
        </w:rPr>
        <w:t>.</w:t>
      </w:r>
      <w:r w:rsidR="00BE20B6" w:rsidRPr="0002107A">
        <w:rPr>
          <w:rFonts w:ascii="Times New Roman" w:hAnsi="Times New Roman" w:cs="Times New Roman"/>
          <w:sz w:val="24"/>
        </w:rPr>
        <w:t xml:space="preserve">  I will apply this notion to the turbulent of Yugoslavia and</w:t>
      </w:r>
      <w:r w:rsidR="00E308ED" w:rsidRPr="0002107A">
        <w:rPr>
          <w:rFonts w:ascii="Times New Roman" w:hAnsi="Times New Roman" w:cs="Times New Roman"/>
          <w:sz w:val="24"/>
        </w:rPr>
        <w:t xml:space="preserve"> </w:t>
      </w:r>
      <w:r w:rsidR="00405CEE">
        <w:rPr>
          <w:rFonts w:ascii="Times New Roman" w:hAnsi="Times New Roman" w:cs="Times New Roman"/>
          <w:sz w:val="24"/>
        </w:rPr>
        <w:t>contend</w:t>
      </w:r>
      <w:r w:rsidR="00E308ED" w:rsidRPr="0002107A">
        <w:rPr>
          <w:rFonts w:ascii="Times New Roman" w:hAnsi="Times New Roman" w:cs="Times New Roman"/>
          <w:sz w:val="24"/>
        </w:rPr>
        <w:t xml:space="preserve"> that</w:t>
      </w:r>
      <w:r w:rsidR="00BF0E70" w:rsidRPr="0002107A">
        <w:rPr>
          <w:rFonts w:ascii="Times New Roman" w:hAnsi="Times New Roman" w:cs="Times New Roman"/>
          <w:sz w:val="24"/>
        </w:rPr>
        <w:t xml:space="preserve"> </w:t>
      </w:r>
      <w:r w:rsidR="00B05ACC" w:rsidRPr="0002107A">
        <w:rPr>
          <w:rFonts w:ascii="Times New Roman" w:hAnsi="Times New Roman" w:cs="Times New Roman"/>
          <w:sz w:val="24"/>
        </w:rPr>
        <w:t xml:space="preserve">embedded in the Hobbesian man are contradictions.  I will next contend </w:t>
      </w:r>
      <w:r w:rsidR="00EA2DCB" w:rsidRPr="0002107A">
        <w:rPr>
          <w:rFonts w:ascii="Times New Roman" w:hAnsi="Times New Roman" w:cs="Times New Roman"/>
          <w:sz w:val="24"/>
        </w:rPr>
        <w:t>that Tito</w:t>
      </w:r>
      <w:r w:rsidR="00E308ED" w:rsidRPr="0002107A">
        <w:rPr>
          <w:rFonts w:ascii="Times New Roman" w:hAnsi="Times New Roman" w:cs="Times New Roman"/>
          <w:sz w:val="24"/>
        </w:rPr>
        <w:t xml:space="preserve"> embodie</w:t>
      </w:r>
      <w:r w:rsidR="003604CA">
        <w:rPr>
          <w:rFonts w:ascii="Times New Roman" w:hAnsi="Times New Roman" w:cs="Times New Roman"/>
          <w:sz w:val="24"/>
        </w:rPr>
        <w:t>d</w:t>
      </w:r>
      <w:r w:rsidR="00E308ED" w:rsidRPr="0002107A">
        <w:rPr>
          <w:rFonts w:ascii="Times New Roman" w:hAnsi="Times New Roman" w:cs="Times New Roman"/>
          <w:sz w:val="24"/>
        </w:rPr>
        <w:t xml:space="preserve"> the perfect Hobbesian monarch </w:t>
      </w:r>
      <w:r w:rsidR="00F02A4A">
        <w:rPr>
          <w:rFonts w:ascii="Times New Roman" w:hAnsi="Times New Roman" w:cs="Times New Roman"/>
          <w:sz w:val="24"/>
        </w:rPr>
        <w:t>due to</w:t>
      </w:r>
      <w:r w:rsidR="00E308ED" w:rsidRPr="0002107A">
        <w:rPr>
          <w:rFonts w:ascii="Times New Roman" w:hAnsi="Times New Roman" w:cs="Times New Roman"/>
          <w:sz w:val="24"/>
        </w:rPr>
        <w:t xml:space="preserve"> man’s tendencies towards </w:t>
      </w:r>
      <w:r w:rsidR="003A2146">
        <w:rPr>
          <w:rFonts w:ascii="Times New Roman" w:hAnsi="Times New Roman" w:cs="Times New Roman"/>
          <w:sz w:val="24"/>
        </w:rPr>
        <w:t>tribalism</w:t>
      </w:r>
      <w:r w:rsidR="00E308ED" w:rsidRPr="0002107A">
        <w:rPr>
          <w:rFonts w:ascii="Times New Roman" w:hAnsi="Times New Roman" w:cs="Times New Roman"/>
          <w:sz w:val="24"/>
        </w:rPr>
        <w:t xml:space="preserve">.  </w:t>
      </w:r>
      <w:r w:rsidR="00811B26" w:rsidRPr="0002107A">
        <w:rPr>
          <w:rFonts w:ascii="Times New Roman" w:hAnsi="Times New Roman" w:cs="Times New Roman"/>
          <w:sz w:val="24"/>
        </w:rPr>
        <w:t>I will then conclude that</w:t>
      </w:r>
      <w:r w:rsidR="00A85725">
        <w:rPr>
          <w:rFonts w:ascii="Times New Roman" w:hAnsi="Times New Roman" w:cs="Times New Roman"/>
          <w:sz w:val="24"/>
        </w:rPr>
        <w:t xml:space="preserve"> </w:t>
      </w:r>
      <w:r w:rsidR="00811B26" w:rsidRPr="0002107A">
        <w:rPr>
          <w:rFonts w:ascii="Times New Roman" w:hAnsi="Times New Roman" w:cs="Times New Roman"/>
          <w:sz w:val="24"/>
        </w:rPr>
        <w:t xml:space="preserve">Tito provided a positive and necessary force of unification </w:t>
      </w:r>
      <w:r w:rsidR="00574772">
        <w:rPr>
          <w:rFonts w:ascii="Times New Roman" w:hAnsi="Times New Roman" w:cs="Times New Roman"/>
          <w:sz w:val="24"/>
        </w:rPr>
        <w:t>in</w:t>
      </w:r>
      <w:r w:rsidR="00811B26" w:rsidRPr="0002107A">
        <w:rPr>
          <w:rFonts w:ascii="Times New Roman" w:hAnsi="Times New Roman" w:cs="Times New Roman"/>
          <w:sz w:val="24"/>
        </w:rPr>
        <w:t xml:space="preserve"> Yugoslavia by </w:t>
      </w:r>
      <w:r w:rsidR="00811B26" w:rsidRPr="0002107A">
        <w:rPr>
          <w:rFonts w:ascii="Times New Roman" w:hAnsi="Times New Roman" w:cs="Times New Roman"/>
          <w:sz w:val="24"/>
        </w:rPr>
        <w:lastRenderedPageBreak/>
        <w:t>embracing a strong pan-Yugoslavian nationalism</w:t>
      </w:r>
      <w:r w:rsidR="00CE1F22" w:rsidRPr="0002107A">
        <w:rPr>
          <w:rFonts w:ascii="Times New Roman" w:hAnsi="Times New Roman" w:cs="Times New Roman"/>
          <w:sz w:val="24"/>
        </w:rPr>
        <w:t xml:space="preserve"> </w:t>
      </w:r>
      <w:r w:rsidR="00A85725">
        <w:rPr>
          <w:rFonts w:ascii="Times New Roman" w:hAnsi="Times New Roman" w:cs="Times New Roman"/>
          <w:sz w:val="24"/>
        </w:rPr>
        <w:t>in the style of Hobbes</w:t>
      </w:r>
      <w:r w:rsidR="00151A3B">
        <w:rPr>
          <w:rFonts w:ascii="Times New Roman" w:hAnsi="Times New Roman" w:cs="Times New Roman"/>
          <w:sz w:val="24"/>
        </w:rPr>
        <w:t xml:space="preserve">; </w:t>
      </w:r>
      <w:r w:rsidR="0048317E">
        <w:rPr>
          <w:rFonts w:ascii="Times New Roman" w:hAnsi="Times New Roman" w:cs="Times New Roman"/>
          <w:sz w:val="24"/>
        </w:rPr>
        <w:t>furthermore,</w:t>
      </w:r>
      <w:r w:rsidR="00A85725">
        <w:rPr>
          <w:rFonts w:ascii="Times New Roman" w:hAnsi="Times New Roman" w:cs="Times New Roman"/>
          <w:sz w:val="24"/>
        </w:rPr>
        <w:t xml:space="preserve"> I will highlight </w:t>
      </w:r>
      <w:r w:rsidR="00F26F44" w:rsidRPr="0002107A">
        <w:rPr>
          <w:rFonts w:ascii="Times New Roman" w:hAnsi="Times New Roman" w:cs="Times New Roman"/>
          <w:sz w:val="24"/>
        </w:rPr>
        <w:t>nationalistic, tribal</w:t>
      </w:r>
      <w:r w:rsidR="00EC6C84" w:rsidRPr="0002107A">
        <w:rPr>
          <w:rFonts w:ascii="Times New Roman" w:hAnsi="Times New Roman" w:cs="Times New Roman"/>
          <w:sz w:val="24"/>
        </w:rPr>
        <w:t xml:space="preserve">, and Hobbesian </w:t>
      </w:r>
      <w:r w:rsidR="00BB6DA5" w:rsidRPr="0002107A">
        <w:rPr>
          <w:rFonts w:ascii="Times New Roman" w:hAnsi="Times New Roman" w:cs="Times New Roman"/>
          <w:sz w:val="24"/>
        </w:rPr>
        <w:t>disaster that occurred in</w:t>
      </w:r>
      <w:r w:rsidR="00F26F44" w:rsidRPr="0002107A">
        <w:rPr>
          <w:rFonts w:ascii="Times New Roman" w:hAnsi="Times New Roman" w:cs="Times New Roman"/>
          <w:sz w:val="24"/>
        </w:rPr>
        <w:t xml:space="preserve"> </w:t>
      </w:r>
      <w:r w:rsidR="00111B89" w:rsidRPr="0002107A">
        <w:rPr>
          <w:rFonts w:ascii="Times New Roman" w:hAnsi="Times New Roman" w:cs="Times New Roman"/>
          <w:sz w:val="24"/>
        </w:rPr>
        <w:t xml:space="preserve">Yugoslavia following </w:t>
      </w:r>
      <w:r w:rsidR="00CE1F22" w:rsidRPr="0002107A">
        <w:rPr>
          <w:rFonts w:ascii="Times New Roman" w:hAnsi="Times New Roman" w:cs="Times New Roman"/>
          <w:sz w:val="24"/>
        </w:rPr>
        <w:t xml:space="preserve">Tito’s death.  </w:t>
      </w:r>
      <w:r w:rsidR="00E308ED" w:rsidRPr="0002107A">
        <w:rPr>
          <w:rFonts w:ascii="Times New Roman" w:hAnsi="Times New Roman" w:cs="Times New Roman"/>
          <w:sz w:val="24"/>
        </w:rPr>
        <w:t xml:space="preserve"> </w:t>
      </w:r>
    </w:p>
    <w:p w14:paraId="27BFC172" w14:textId="77777777" w:rsidR="00D809B0" w:rsidRDefault="00D809B0" w:rsidP="000F51DB">
      <w:pPr>
        <w:spacing w:line="480" w:lineRule="auto"/>
        <w:rPr>
          <w:rFonts w:ascii="Times New Roman" w:hAnsi="Times New Roman" w:cs="Times New Roman"/>
          <w:b/>
          <w:sz w:val="24"/>
        </w:rPr>
      </w:pPr>
    </w:p>
    <w:p w14:paraId="5B96CA1F" w14:textId="49644BE1" w:rsidR="00852181" w:rsidRPr="0002107A" w:rsidRDefault="00852181" w:rsidP="000F51DB">
      <w:pPr>
        <w:spacing w:line="480" w:lineRule="auto"/>
        <w:rPr>
          <w:rFonts w:ascii="Times New Roman" w:hAnsi="Times New Roman" w:cs="Times New Roman"/>
          <w:b/>
          <w:sz w:val="24"/>
        </w:rPr>
      </w:pPr>
      <w:r w:rsidRPr="0002107A">
        <w:rPr>
          <w:rFonts w:ascii="Times New Roman" w:hAnsi="Times New Roman" w:cs="Times New Roman"/>
          <w:b/>
          <w:sz w:val="24"/>
        </w:rPr>
        <w:t xml:space="preserve">The Hobbesian Man </w:t>
      </w:r>
    </w:p>
    <w:p w14:paraId="7178A394" w14:textId="44955597" w:rsidR="000E2BA6" w:rsidRPr="0002107A" w:rsidRDefault="00686C4B"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In order to examine the validity of Hobbes’ proposed </w:t>
      </w:r>
      <w:r w:rsidR="00A4426E">
        <w:rPr>
          <w:rFonts w:ascii="Times New Roman" w:hAnsi="Times New Roman" w:cs="Times New Roman"/>
          <w:sz w:val="24"/>
        </w:rPr>
        <w:t>political system</w:t>
      </w:r>
      <w:r w:rsidRPr="0002107A">
        <w:rPr>
          <w:rFonts w:ascii="Times New Roman" w:hAnsi="Times New Roman" w:cs="Times New Roman"/>
          <w:sz w:val="24"/>
        </w:rPr>
        <w:t xml:space="preserve">, we must first consider Hobbes’ beliefs about man. </w:t>
      </w:r>
      <w:r w:rsidR="00956B44" w:rsidRPr="0002107A">
        <w:rPr>
          <w:rFonts w:ascii="Times New Roman" w:hAnsi="Times New Roman" w:cs="Times New Roman"/>
          <w:sz w:val="24"/>
        </w:rPr>
        <w:t xml:space="preserve"> In </w:t>
      </w:r>
      <w:r w:rsidR="00956B44" w:rsidRPr="0002107A">
        <w:rPr>
          <w:rFonts w:ascii="Times New Roman" w:hAnsi="Times New Roman" w:cs="Times New Roman"/>
          <w:i/>
          <w:sz w:val="24"/>
        </w:rPr>
        <w:t>Leviathan</w:t>
      </w:r>
      <w:r w:rsidR="00956B44" w:rsidRPr="0002107A">
        <w:rPr>
          <w:rFonts w:ascii="Times New Roman" w:hAnsi="Times New Roman" w:cs="Times New Roman"/>
          <w:sz w:val="24"/>
        </w:rPr>
        <w:t xml:space="preserve">, Hobbes begins his examination of man by </w:t>
      </w:r>
      <w:r w:rsidR="00C63FC7" w:rsidRPr="0002107A">
        <w:rPr>
          <w:rFonts w:ascii="Times New Roman" w:hAnsi="Times New Roman" w:cs="Times New Roman"/>
          <w:sz w:val="24"/>
        </w:rPr>
        <w:t>espousing that “a</w:t>
      </w:r>
      <w:r w:rsidR="00956B44" w:rsidRPr="0002107A">
        <w:rPr>
          <w:rFonts w:ascii="Times New Roman" w:hAnsi="Times New Roman" w:cs="Times New Roman"/>
          <w:sz w:val="24"/>
        </w:rPr>
        <w:t>ll fancies are motions within us</w:t>
      </w:r>
      <w:r w:rsidR="00C63FC7" w:rsidRPr="0002107A">
        <w:rPr>
          <w:rFonts w:ascii="Times New Roman" w:hAnsi="Times New Roman" w:cs="Times New Roman"/>
          <w:sz w:val="24"/>
        </w:rPr>
        <w:t>” and that these fancies “</w:t>
      </w:r>
      <w:r w:rsidR="00956B44" w:rsidRPr="0002107A">
        <w:rPr>
          <w:rFonts w:ascii="Times New Roman" w:hAnsi="Times New Roman" w:cs="Times New Roman"/>
          <w:sz w:val="24"/>
        </w:rPr>
        <w:t>immediately succeeded one another in the sense continue also together after sense</w:t>
      </w:r>
      <w:r w:rsidR="00E145B2">
        <w:rPr>
          <w:rFonts w:ascii="Times New Roman" w:hAnsi="Times New Roman" w:cs="Times New Roman"/>
          <w:sz w:val="24"/>
        </w:rPr>
        <w:t>.</w:t>
      </w:r>
      <w:r w:rsidR="00956B44" w:rsidRPr="0002107A">
        <w:rPr>
          <w:rFonts w:ascii="Times New Roman" w:hAnsi="Times New Roman" w:cs="Times New Roman"/>
          <w:sz w:val="24"/>
        </w:rPr>
        <w:t>”</w:t>
      </w:r>
      <w:r w:rsidR="00D27AA5">
        <w:rPr>
          <w:rFonts w:ascii="Times New Roman" w:hAnsi="Times New Roman" w:cs="Times New Roman"/>
          <w:sz w:val="24"/>
        </w:rPr>
        <w:t xml:space="preserve"> </w:t>
      </w:r>
      <w:r w:rsidR="00CC0488" w:rsidRPr="0002107A">
        <w:rPr>
          <w:rFonts w:ascii="Times New Roman" w:hAnsi="Times New Roman" w:cs="Times New Roman"/>
          <w:sz w:val="24"/>
          <w:vertAlign w:val="superscript"/>
        </w:rPr>
        <w:t>3</w:t>
      </w:r>
      <w:r w:rsidR="00956B44" w:rsidRPr="0002107A">
        <w:rPr>
          <w:rFonts w:ascii="Times New Roman" w:hAnsi="Times New Roman" w:cs="Times New Roman"/>
          <w:sz w:val="24"/>
        </w:rPr>
        <w:t xml:space="preserve"> </w:t>
      </w:r>
      <w:r w:rsidR="00297649" w:rsidRPr="0002107A">
        <w:rPr>
          <w:rFonts w:ascii="Times New Roman" w:hAnsi="Times New Roman" w:cs="Times New Roman"/>
          <w:sz w:val="24"/>
        </w:rPr>
        <w:t>Hobbes believed that our desires were a result of innate senses that existed deep within us.  These senses and desires built</w:t>
      </w:r>
      <w:r w:rsidR="0045701F">
        <w:rPr>
          <w:rFonts w:ascii="Times New Roman" w:hAnsi="Times New Roman" w:cs="Times New Roman"/>
          <w:sz w:val="24"/>
        </w:rPr>
        <w:t xml:space="preserve"> upon</w:t>
      </w:r>
      <w:r w:rsidR="00297649" w:rsidRPr="0002107A">
        <w:rPr>
          <w:rFonts w:ascii="Times New Roman" w:hAnsi="Times New Roman" w:cs="Times New Roman"/>
          <w:sz w:val="24"/>
        </w:rPr>
        <w:t xml:space="preserve"> each other throughout our life in order to form a chain that produced even more </w:t>
      </w:r>
      <w:r w:rsidR="00D86D08" w:rsidRPr="0002107A">
        <w:rPr>
          <w:rFonts w:ascii="Times New Roman" w:hAnsi="Times New Roman" w:cs="Times New Roman"/>
          <w:sz w:val="24"/>
        </w:rPr>
        <w:t>lusts</w:t>
      </w:r>
      <w:r w:rsidR="00297649" w:rsidRPr="0002107A">
        <w:rPr>
          <w:rFonts w:ascii="Times New Roman" w:hAnsi="Times New Roman" w:cs="Times New Roman"/>
          <w:sz w:val="24"/>
        </w:rPr>
        <w:t xml:space="preserve">.  </w:t>
      </w:r>
      <w:r w:rsidR="000E2BA6" w:rsidRPr="0002107A">
        <w:rPr>
          <w:rFonts w:ascii="Times New Roman" w:hAnsi="Times New Roman" w:cs="Times New Roman"/>
          <w:sz w:val="24"/>
        </w:rPr>
        <w:t xml:space="preserve">These desires include the pursuit of greed and the evasion of death.  </w:t>
      </w:r>
      <w:r w:rsidR="005B69A8" w:rsidRPr="0002107A">
        <w:rPr>
          <w:rFonts w:ascii="Times New Roman" w:hAnsi="Times New Roman" w:cs="Times New Roman"/>
          <w:sz w:val="24"/>
        </w:rPr>
        <w:t xml:space="preserve">Besides these innate </w:t>
      </w:r>
      <w:r w:rsidR="00ED2BFF" w:rsidRPr="0002107A">
        <w:rPr>
          <w:rFonts w:ascii="Times New Roman" w:hAnsi="Times New Roman" w:cs="Times New Roman"/>
          <w:sz w:val="24"/>
        </w:rPr>
        <w:t>wants</w:t>
      </w:r>
      <w:r w:rsidR="005B69A8" w:rsidRPr="0002107A">
        <w:rPr>
          <w:rFonts w:ascii="Times New Roman" w:hAnsi="Times New Roman" w:cs="Times New Roman"/>
          <w:sz w:val="24"/>
        </w:rPr>
        <w:t xml:space="preserve">, </w:t>
      </w:r>
      <w:r w:rsidR="00F54998" w:rsidRPr="0002107A">
        <w:rPr>
          <w:rFonts w:ascii="Times New Roman" w:hAnsi="Times New Roman" w:cs="Times New Roman"/>
          <w:sz w:val="24"/>
        </w:rPr>
        <w:t>Hobbes argued that man was, as a natural creature, neither good nor bad</w:t>
      </w:r>
      <w:r w:rsidR="0090198C">
        <w:rPr>
          <w:rFonts w:ascii="Times New Roman" w:hAnsi="Times New Roman" w:cs="Times New Roman"/>
          <w:sz w:val="24"/>
        </w:rPr>
        <w:t>.</w:t>
      </w:r>
      <w:r w:rsidR="00D07E4F" w:rsidRPr="0002107A">
        <w:rPr>
          <w:rFonts w:ascii="Times New Roman" w:hAnsi="Times New Roman" w:cs="Times New Roman"/>
          <w:sz w:val="24"/>
          <w:vertAlign w:val="superscript"/>
        </w:rPr>
        <w:t>4</w:t>
      </w:r>
      <w:r w:rsidR="00F54998" w:rsidRPr="0002107A">
        <w:rPr>
          <w:rFonts w:ascii="Times New Roman" w:hAnsi="Times New Roman" w:cs="Times New Roman"/>
          <w:sz w:val="24"/>
        </w:rPr>
        <w:t xml:space="preserve"> The conscious mind was blank</w:t>
      </w:r>
      <w:r w:rsidR="00566690" w:rsidRPr="0002107A">
        <w:rPr>
          <w:rFonts w:ascii="Times New Roman" w:hAnsi="Times New Roman" w:cs="Times New Roman"/>
          <w:sz w:val="24"/>
        </w:rPr>
        <w:t>, malleable, and impressionable.  The temperament of man, however, was of a different ilk.  Hobbes felt that</w:t>
      </w:r>
      <w:r w:rsidR="00FF37A5" w:rsidRPr="0002107A">
        <w:rPr>
          <w:rFonts w:ascii="Times New Roman" w:hAnsi="Times New Roman" w:cs="Times New Roman"/>
          <w:sz w:val="24"/>
        </w:rPr>
        <w:t xml:space="preserve"> man was prone to conflict: “if any two men desire the same thing, which nevertheless they cannot both enjoy, they become enemies…. [and] endeavour to destroy or subdue one another</w:t>
      </w:r>
      <w:r w:rsidR="00880F84" w:rsidRPr="0002107A">
        <w:rPr>
          <w:rFonts w:ascii="Times New Roman" w:hAnsi="Times New Roman" w:cs="Times New Roman"/>
          <w:sz w:val="24"/>
        </w:rPr>
        <w:t xml:space="preserve">.” </w:t>
      </w:r>
      <w:r w:rsidR="00880F84" w:rsidRPr="0002107A">
        <w:rPr>
          <w:rFonts w:ascii="Times New Roman" w:hAnsi="Times New Roman" w:cs="Times New Roman"/>
          <w:sz w:val="24"/>
          <w:vertAlign w:val="superscript"/>
        </w:rPr>
        <w:t>5</w:t>
      </w:r>
      <w:r w:rsidR="00FF37A5" w:rsidRPr="0002107A">
        <w:rPr>
          <w:rFonts w:ascii="Times New Roman" w:hAnsi="Times New Roman" w:cs="Times New Roman"/>
          <w:sz w:val="24"/>
        </w:rPr>
        <w:t xml:space="preserve">  </w:t>
      </w:r>
    </w:p>
    <w:p w14:paraId="36382AD1" w14:textId="2FBF8E49" w:rsidR="0076089D" w:rsidRPr="0002107A" w:rsidRDefault="00CF6767"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An extension of the innate desire to preserve the self, </w:t>
      </w:r>
      <w:r w:rsidR="00F93CA6" w:rsidRPr="0002107A">
        <w:rPr>
          <w:rFonts w:ascii="Times New Roman" w:hAnsi="Times New Roman" w:cs="Times New Roman"/>
          <w:sz w:val="24"/>
        </w:rPr>
        <w:t xml:space="preserve">this realization of man’s temperament gave Hobbes the crucial </w:t>
      </w:r>
      <w:r w:rsidR="00B93ABB" w:rsidRPr="0002107A">
        <w:rPr>
          <w:rFonts w:ascii="Times New Roman" w:hAnsi="Times New Roman" w:cs="Times New Roman"/>
          <w:sz w:val="24"/>
        </w:rPr>
        <w:t>information</w:t>
      </w:r>
      <w:r w:rsidR="00F93CA6" w:rsidRPr="0002107A">
        <w:rPr>
          <w:rFonts w:ascii="Times New Roman" w:hAnsi="Times New Roman" w:cs="Times New Roman"/>
          <w:sz w:val="24"/>
        </w:rPr>
        <w:t xml:space="preserve"> needed to formulate the notion of </w:t>
      </w:r>
      <w:r w:rsidR="00F93CA6" w:rsidRPr="0002107A">
        <w:rPr>
          <w:rFonts w:ascii="Times New Roman" w:hAnsi="Times New Roman" w:cs="Times New Roman"/>
          <w:i/>
          <w:sz w:val="24"/>
        </w:rPr>
        <w:t xml:space="preserve">bellum omnium contra omnes </w:t>
      </w:r>
      <w:r w:rsidR="00F93CA6" w:rsidRPr="0002107A">
        <w:rPr>
          <w:rFonts w:ascii="Times New Roman" w:hAnsi="Times New Roman" w:cs="Times New Roman"/>
          <w:sz w:val="24"/>
        </w:rPr>
        <w:t>(the war of all against all)</w:t>
      </w:r>
      <w:r w:rsidR="001B4366" w:rsidRPr="0002107A">
        <w:rPr>
          <w:rFonts w:ascii="Times New Roman" w:hAnsi="Times New Roman" w:cs="Times New Roman"/>
          <w:sz w:val="24"/>
        </w:rPr>
        <w:t xml:space="preserve">.  </w:t>
      </w:r>
      <w:r w:rsidR="006022D3">
        <w:rPr>
          <w:rFonts w:ascii="Times New Roman" w:hAnsi="Times New Roman" w:cs="Times New Roman"/>
          <w:sz w:val="24"/>
        </w:rPr>
        <w:t>According to Hobbes,</w:t>
      </w:r>
      <w:r w:rsidR="00664FE7">
        <w:rPr>
          <w:rFonts w:ascii="Times New Roman" w:hAnsi="Times New Roman" w:cs="Times New Roman"/>
          <w:sz w:val="24"/>
        </w:rPr>
        <w:t xml:space="preserve"> </w:t>
      </w:r>
      <w:r w:rsidR="00A226DD">
        <w:rPr>
          <w:rFonts w:ascii="Times New Roman" w:hAnsi="Times New Roman" w:cs="Times New Roman"/>
          <w:sz w:val="24"/>
        </w:rPr>
        <w:t xml:space="preserve">war, when considered in a natural </w:t>
      </w:r>
      <w:r w:rsidR="00AC0A2B">
        <w:rPr>
          <w:rFonts w:ascii="Times New Roman" w:hAnsi="Times New Roman" w:cs="Times New Roman"/>
          <w:sz w:val="24"/>
        </w:rPr>
        <w:t xml:space="preserve">state </w:t>
      </w:r>
      <w:r w:rsidR="00C7136F" w:rsidRPr="0002107A">
        <w:rPr>
          <w:rFonts w:ascii="Times New Roman" w:hAnsi="Times New Roman" w:cs="Times New Roman"/>
          <w:sz w:val="24"/>
        </w:rPr>
        <w:t>removed from the morality that society imposes,</w:t>
      </w:r>
      <w:r w:rsidR="00295791" w:rsidRPr="0002107A">
        <w:rPr>
          <w:rFonts w:ascii="Times New Roman" w:hAnsi="Times New Roman" w:cs="Times New Roman"/>
          <w:sz w:val="24"/>
        </w:rPr>
        <w:t xml:space="preserve"> is neither good nor evil: it simply exists</w:t>
      </w:r>
      <w:r w:rsidR="006022D3">
        <w:rPr>
          <w:rFonts w:ascii="Times New Roman" w:hAnsi="Times New Roman" w:cs="Times New Roman"/>
          <w:sz w:val="24"/>
        </w:rPr>
        <w:t>.</w:t>
      </w:r>
      <w:r w:rsidR="008D2576" w:rsidRPr="0002107A">
        <w:rPr>
          <w:rFonts w:ascii="Times New Roman" w:hAnsi="Times New Roman" w:cs="Times New Roman"/>
          <w:sz w:val="24"/>
          <w:vertAlign w:val="superscript"/>
        </w:rPr>
        <w:t>6</w:t>
      </w:r>
      <w:r w:rsidR="00295791" w:rsidRPr="0002107A">
        <w:rPr>
          <w:rFonts w:ascii="Times New Roman" w:hAnsi="Times New Roman" w:cs="Times New Roman"/>
          <w:sz w:val="24"/>
        </w:rPr>
        <w:t xml:space="preserve"> How can killing your fellow man be </w:t>
      </w:r>
      <w:r w:rsidR="00C74087">
        <w:rPr>
          <w:rFonts w:ascii="Times New Roman" w:hAnsi="Times New Roman" w:cs="Times New Roman"/>
          <w:sz w:val="24"/>
        </w:rPr>
        <w:t>‘</w:t>
      </w:r>
      <w:r w:rsidR="00295791" w:rsidRPr="0002107A">
        <w:rPr>
          <w:rFonts w:ascii="Times New Roman" w:hAnsi="Times New Roman" w:cs="Times New Roman"/>
          <w:sz w:val="24"/>
        </w:rPr>
        <w:t>evil</w:t>
      </w:r>
      <w:r w:rsidR="00C74087">
        <w:rPr>
          <w:rFonts w:ascii="Times New Roman" w:hAnsi="Times New Roman" w:cs="Times New Roman"/>
          <w:sz w:val="24"/>
        </w:rPr>
        <w:t>’</w:t>
      </w:r>
      <w:r w:rsidR="00295791" w:rsidRPr="0002107A">
        <w:rPr>
          <w:rFonts w:ascii="Times New Roman" w:hAnsi="Times New Roman" w:cs="Times New Roman"/>
          <w:sz w:val="24"/>
        </w:rPr>
        <w:t xml:space="preserve"> if no codified system exists to declare </w:t>
      </w:r>
      <w:r w:rsidR="00773B18">
        <w:rPr>
          <w:rFonts w:ascii="Times New Roman" w:hAnsi="Times New Roman" w:cs="Times New Roman"/>
          <w:sz w:val="24"/>
        </w:rPr>
        <w:lastRenderedPageBreak/>
        <w:t xml:space="preserve">the </w:t>
      </w:r>
      <w:r w:rsidR="00F94B8B" w:rsidRPr="0002107A">
        <w:rPr>
          <w:rFonts w:ascii="Times New Roman" w:hAnsi="Times New Roman" w:cs="Times New Roman"/>
          <w:sz w:val="24"/>
        </w:rPr>
        <w:t>malevolence of such an act</w:t>
      </w:r>
      <w:r w:rsidR="00295791" w:rsidRPr="0002107A">
        <w:rPr>
          <w:rFonts w:ascii="Times New Roman" w:hAnsi="Times New Roman" w:cs="Times New Roman"/>
          <w:sz w:val="24"/>
        </w:rPr>
        <w:t>?</w:t>
      </w:r>
      <w:r w:rsidR="00F54998" w:rsidRPr="0002107A">
        <w:rPr>
          <w:rFonts w:ascii="Times New Roman" w:hAnsi="Times New Roman" w:cs="Times New Roman"/>
          <w:sz w:val="24"/>
        </w:rPr>
        <w:t xml:space="preserve"> </w:t>
      </w:r>
      <w:r w:rsidR="00731D6F" w:rsidRPr="0002107A">
        <w:rPr>
          <w:rFonts w:ascii="Times New Roman" w:hAnsi="Times New Roman" w:cs="Times New Roman"/>
          <w:sz w:val="24"/>
        </w:rPr>
        <w:t xml:space="preserve"> </w:t>
      </w:r>
      <w:r w:rsidR="00211497">
        <w:rPr>
          <w:rFonts w:ascii="Times New Roman" w:hAnsi="Times New Roman" w:cs="Times New Roman"/>
          <w:sz w:val="24"/>
        </w:rPr>
        <w:t>Since the natural state has no laws,</w:t>
      </w:r>
      <w:r w:rsidR="0076089D" w:rsidRPr="0002107A">
        <w:rPr>
          <w:rFonts w:ascii="Times New Roman" w:hAnsi="Times New Roman" w:cs="Times New Roman"/>
          <w:sz w:val="24"/>
        </w:rPr>
        <w:t xml:space="preserve"> Hobbes </w:t>
      </w:r>
      <w:r w:rsidR="00211497">
        <w:rPr>
          <w:rFonts w:ascii="Times New Roman" w:hAnsi="Times New Roman" w:cs="Times New Roman"/>
          <w:sz w:val="24"/>
        </w:rPr>
        <w:t xml:space="preserve">described </w:t>
      </w:r>
      <w:r w:rsidR="00265D44">
        <w:rPr>
          <w:rFonts w:ascii="Times New Roman" w:hAnsi="Times New Roman" w:cs="Times New Roman"/>
          <w:sz w:val="24"/>
        </w:rPr>
        <w:t xml:space="preserve">what he called </w:t>
      </w:r>
      <w:r w:rsidR="00C74087">
        <w:rPr>
          <w:rFonts w:ascii="Times New Roman" w:hAnsi="Times New Roman" w:cs="Times New Roman"/>
          <w:sz w:val="24"/>
        </w:rPr>
        <w:t>‘</w:t>
      </w:r>
      <w:r w:rsidR="0076089D" w:rsidRPr="0002107A">
        <w:rPr>
          <w:rFonts w:ascii="Times New Roman" w:hAnsi="Times New Roman" w:cs="Times New Roman"/>
          <w:sz w:val="24"/>
        </w:rPr>
        <w:t>liberties,</w:t>
      </w:r>
      <w:r w:rsidR="00C74087">
        <w:rPr>
          <w:rFonts w:ascii="Times New Roman" w:hAnsi="Times New Roman" w:cs="Times New Roman"/>
          <w:sz w:val="24"/>
        </w:rPr>
        <w:t>’</w:t>
      </w:r>
      <w:r w:rsidR="0076089D" w:rsidRPr="0002107A">
        <w:rPr>
          <w:rFonts w:ascii="Times New Roman" w:hAnsi="Times New Roman" w:cs="Times New Roman"/>
          <w:sz w:val="24"/>
        </w:rPr>
        <w:t xml:space="preserve"> and, in the state of all-out war, Hobbes contended that: </w:t>
      </w:r>
      <w:r w:rsidR="001E0D77" w:rsidRPr="0002107A">
        <w:rPr>
          <w:rFonts w:ascii="Times New Roman" w:hAnsi="Times New Roman" w:cs="Times New Roman"/>
          <w:sz w:val="24"/>
        </w:rPr>
        <w:t>“</w:t>
      </w:r>
      <w:r w:rsidR="0076089D" w:rsidRPr="0002107A">
        <w:rPr>
          <w:rFonts w:ascii="Times New Roman" w:hAnsi="Times New Roman" w:cs="Times New Roman"/>
          <w:color w:val="222222"/>
          <w:sz w:val="24"/>
          <w:szCs w:val="24"/>
          <w:shd w:val="clear" w:color="auto" w:fill="FFFFFF"/>
        </w:rPr>
        <w:t>in such a condition, every man has the right to every thing; even to one another's body. And therefore, as long as this natural Right of every man to every thing endureth, there can be no security to any man</w:t>
      </w:r>
      <w:r w:rsidR="001345B8">
        <w:rPr>
          <w:rFonts w:ascii="Times New Roman" w:hAnsi="Times New Roman" w:cs="Times New Roman"/>
          <w:color w:val="222222"/>
          <w:sz w:val="24"/>
          <w:szCs w:val="24"/>
          <w:shd w:val="clear" w:color="auto" w:fill="FFFFFF"/>
        </w:rPr>
        <w:t>.</w:t>
      </w:r>
      <w:r w:rsidR="0076089D" w:rsidRPr="0002107A">
        <w:rPr>
          <w:rFonts w:ascii="Times New Roman" w:hAnsi="Times New Roman" w:cs="Times New Roman"/>
          <w:color w:val="222222"/>
          <w:sz w:val="24"/>
          <w:szCs w:val="24"/>
          <w:shd w:val="clear" w:color="auto" w:fill="FFFFFF"/>
        </w:rPr>
        <w:t>”</w:t>
      </w:r>
      <w:r w:rsidR="00994182" w:rsidRPr="0002107A">
        <w:rPr>
          <w:rFonts w:ascii="Times New Roman" w:hAnsi="Times New Roman" w:cs="Times New Roman"/>
          <w:color w:val="222222"/>
          <w:sz w:val="24"/>
          <w:szCs w:val="24"/>
          <w:shd w:val="clear" w:color="auto" w:fill="FFFFFF"/>
        </w:rPr>
        <w:t xml:space="preserve"> </w:t>
      </w:r>
      <w:r w:rsidR="00994182" w:rsidRPr="0002107A">
        <w:rPr>
          <w:rFonts w:ascii="Times New Roman" w:hAnsi="Times New Roman" w:cs="Times New Roman"/>
          <w:color w:val="222222"/>
          <w:sz w:val="24"/>
          <w:szCs w:val="24"/>
          <w:shd w:val="clear" w:color="auto" w:fill="FFFFFF"/>
          <w:vertAlign w:val="superscript"/>
        </w:rPr>
        <w:t>7</w:t>
      </w:r>
      <w:r w:rsidR="0076089D" w:rsidRPr="0002107A">
        <w:rPr>
          <w:rFonts w:ascii="Times New Roman" w:hAnsi="Times New Roman" w:cs="Times New Roman"/>
          <w:color w:val="222222"/>
          <w:sz w:val="21"/>
          <w:szCs w:val="21"/>
          <w:shd w:val="clear" w:color="auto" w:fill="FFFFFF"/>
        </w:rPr>
        <w:t xml:space="preserve"> </w:t>
      </w:r>
      <w:r w:rsidR="0076089D" w:rsidRPr="00724834">
        <w:rPr>
          <w:rFonts w:ascii="Times New Roman" w:hAnsi="Times New Roman" w:cs="Times New Roman"/>
          <w:color w:val="222222"/>
          <w:sz w:val="24"/>
          <w:szCs w:val="24"/>
          <w:shd w:val="clear" w:color="auto" w:fill="FFFFFF"/>
        </w:rPr>
        <w:t xml:space="preserve"> </w:t>
      </w:r>
      <w:r w:rsidR="00724834" w:rsidRPr="00724834">
        <w:rPr>
          <w:rFonts w:ascii="Times New Roman" w:hAnsi="Times New Roman" w:cs="Times New Roman"/>
          <w:color w:val="222222"/>
          <w:sz w:val="24"/>
          <w:szCs w:val="24"/>
          <w:shd w:val="clear" w:color="auto" w:fill="FFFFFF"/>
        </w:rPr>
        <w:t>In effect, man ha</w:t>
      </w:r>
      <w:r w:rsidR="003A5C63">
        <w:rPr>
          <w:rFonts w:ascii="Times New Roman" w:hAnsi="Times New Roman" w:cs="Times New Roman"/>
          <w:color w:val="222222"/>
          <w:sz w:val="24"/>
          <w:szCs w:val="24"/>
          <w:shd w:val="clear" w:color="auto" w:fill="FFFFFF"/>
        </w:rPr>
        <w:t>s</w:t>
      </w:r>
      <w:r w:rsidR="00724834">
        <w:rPr>
          <w:rFonts w:ascii="Times New Roman" w:hAnsi="Times New Roman" w:cs="Times New Roman"/>
          <w:color w:val="222222"/>
          <w:sz w:val="24"/>
          <w:szCs w:val="24"/>
          <w:shd w:val="clear" w:color="auto" w:fill="FFFFFF"/>
        </w:rPr>
        <w:t xml:space="preserve"> access to whatever liberties he desired within the natural state.</w:t>
      </w:r>
      <w:r w:rsidR="00724834">
        <w:rPr>
          <w:rFonts w:ascii="Times New Roman" w:hAnsi="Times New Roman" w:cs="Times New Roman"/>
          <w:color w:val="222222"/>
          <w:sz w:val="21"/>
          <w:szCs w:val="21"/>
          <w:shd w:val="clear" w:color="auto" w:fill="FFFFFF"/>
        </w:rPr>
        <w:t xml:space="preserve"> </w:t>
      </w:r>
      <w:r w:rsidR="005C0B4F" w:rsidRPr="0002107A">
        <w:rPr>
          <w:rFonts w:ascii="Times New Roman" w:hAnsi="Times New Roman" w:cs="Times New Roman"/>
          <w:sz w:val="24"/>
        </w:rPr>
        <w:t>Furthermore</w:t>
      </w:r>
      <w:r w:rsidR="0076089D" w:rsidRPr="0002107A">
        <w:rPr>
          <w:rFonts w:ascii="Times New Roman" w:hAnsi="Times New Roman" w:cs="Times New Roman"/>
          <w:sz w:val="24"/>
        </w:rPr>
        <w:t>, without any form of contracts, a man in this state also has complete sovereignty.  Given this freedom, Hobbes believed that man would eventually default to warfare, over the realization that they share the same innate desires (defined abov</w:t>
      </w:r>
      <w:r w:rsidR="00D025D4" w:rsidRPr="0002107A">
        <w:rPr>
          <w:rFonts w:ascii="Times New Roman" w:hAnsi="Times New Roman" w:cs="Times New Roman"/>
          <w:sz w:val="24"/>
        </w:rPr>
        <w:t>e)</w:t>
      </w:r>
      <w:r w:rsidR="0076089D" w:rsidRPr="0002107A">
        <w:rPr>
          <w:rFonts w:ascii="Times New Roman" w:hAnsi="Times New Roman" w:cs="Times New Roman"/>
          <w:sz w:val="24"/>
        </w:rPr>
        <w:t>.  To Hobbes</w:t>
      </w:r>
      <w:r w:rsidR="006E421A" w:rsidRPr="0002107A">
        <w:rPr>
          <w:rFonts w:ascii="Times New Roman" w:hAnsi="Times New Roman" w:cs="Times New Roman"/>
          <w:sz w:val="24"/>
        </w:rPr>
        <w:t>,</w:t>
      </w:r>
      <w:r w:rsidR="00C74087">
        <w:rPr>
          <w:rFonts w:ascii="Times New Roman" w:hAnsi="Times New Roman" w:cs="Times New Roman"/>
          <w:sz w:val="24"/>
        </w:rPr>
        <w:t xml:space="preserve"> </w:t>
      </w:r>
      <w:r w:rsidR="006E421A" w:rsidRPr="0002107A">
        <w:rPr>
          <w:rFonts w:ascii="Times New Roman" w:hAnsi="Times New Roman" w:cs="Times New Roman"/>
          <w:sz w:val="24"/>
        </w:rPr>
        <w:t>the</w:t>
      </w:r>
      <w:r w:rsidR="0076089D" w:rsidRPr="0002107A">
        <w:rPr>
          <w:rFonts w:ascii="Times New Roman" w:hAnsi="Times New Roman" w:cs="Times New Roman"/>
          <w:sz w:val="24"/>
        </w:rPr>
        <w:t xml:space="preserve"> war of all against all</w:t>
      </w:r>
      <w:r w:rsidR="00C74087">
        <w:rPr>
          <w:rFonts w:ascii="Times New Roman" w:hAnsi="Times New Roman" w:cs="Times New Roman"/>
          <w:sz w:val="24"/>
        </w:rPr>
        <w:t xml:space="preserve"> </w:t>
      </w:r>
      <w:r w:rsidR="0076089D" w:rsidRPr="0002107A">
        <w:rPr>
          <w:rFonts w:ascii="Times New Roman" w:hAnsi="Times New Roman" w:cs="Times New Roman"/>
          <w:sz w:val="24"/>
        </w:rPr>
        <w:t xml:space="preserve">was the worst possible </w:t>
      </w:r>
      <w:r w:rsidR="00FC7FE3">
        <w:rPr>
          <w:rFonts w:ascii="Times New Roman" w:hAnsi="Times New Roman" w:cs="Times New Roman"/>
          <w:sz w:val="24"/>
        </w:rPr>
        <w:t>form</w:t>
      </w:r>
      <w:r w:rsidR="0076089D" w:rsidRPr="0002107A">
        <w:rPr>
          <w:rFonts w:ascii="Times New Roman" w:hAnsi="Times New Roman" w:cs="Times New Roman"/>
          <w:sz w:val="24"/>
        </w:rPr>
        <w:t xml:space="preserve"> of human existence, and thus, he argued that rational men would be willing to cede some </w:t>
      </w:r>
      <w:r w:rsidR="006F3B7B">
        <w:rPr>
          <w:rFonts w:ascii="Times New Roman" w:hAnsi="Times New Roman" w:cs="Times New Roman"/>
          <w:sz w:val="24"/>
        </w:rPr>
        <w:t xml:space="preserve">personal </w:t>
      </w:r>
      <w:r w:rsidR="0076089D" w:rsidRPr="0002107A">
        <w:rPr>
          <w:rFonts w:ascii="Times New Roman" w:hAnsi="Times New Roman" w:cs="Times New Roman"/>
          <w:sz w:val="24"/>
        </w:rPr>
        <w:t>autonomy in order to secure security and basic rights, so as avoid such an execrable state</w:t>
      </w:r>
      <w:r w:rsidR="00EE710C" w:rsidRPr="0002107A">
        <w:rPr>
          <w:rFonts w:ascii="Times New Roman" w:hAnsi="Times New Roman" w:cs="Times New Roman"/>
          <w:sz w:val="24"/>
        </w:rPr>
        <w:t>, where no rights and no law exists</w:t>
      </w:r>
      <w:r w:rsidR="00E130B1">
        <w:rPr>
          <w:rFonts w:ascii="Times New Roman" w:hAnsi="Times New Roman" w:cs="Times New Roman"/>
          <w:sz w:val="24"/>
        </w:rPr>
        <w:t>.</w:t>
      </w:r>
      <w:r w:rsidR="00271ABA" w:rsidRPr="0002107A">
        <w:rPr>
          <w:rFonts w:ascii="Times New Roman" w:hAnsi="Times New Roman" w:cs="Times New Roman"/>
          <w:sz w:val="24"/>
          <w:vertAlign w:val="superscript"/>
        </w:rPr>
        <w:t>8</w:t>
      </w:r>
      <w:r w:rsidR="0076089D" w:rsidRPr="0002107A">
        <w:rPr>
          <w:rFonts w:ascii="Times New Roman" w:hAnsi="Times New Roman" w:cs="Times New Roman"/>
          <w:sz w:val="24"/>
        </w:rPr>
        <w:t xml:space="preserve"> </w:t>
      </w:r>
    </w:p>
    <w:p w14:paraId="7D0E65A1" w14:textId="017932AA" w:rsidR="008323DC" w:rsidRPr="0002107A" w:rsidRDefault="0098218B" w:rsidP="000F51DB">
      <w:pPr>
        <w:spacing w:line="480" w:lineRule="auto"/>
        <w:ind w:firstLine="720"/>
        <w:rPr>
          <w:rFonts w:ascii="Times New Roman" w:hAnsi="Times New Roman" w:cs="Times New Roman"/>
          <w:sz w:val="24"/>
          <w:lang w:val="en"/>
        </w:rPr>
      </w:pPr>
      <w:r>
        <w:rPr>
          <w:rFonts w:ascii="Times New Roman" w:hAnsi="Times New Roman" w:cs="Times New Roman"/>
          <w:sz w:val="24"/>
        </w:rPr>
        <w:t>Therefore, man</w:t>
      </w:r>
      <w:r w:rsidR="00280C3F" w:rsidRPr="0002107A">
        <w:rPr>
          <w:rFonts w:ascii="Times New Roman" w:hAnsi="Times New Roman" w:cs="Times New Roman"/>
          <w:sz w:val="24"/>
        </w:rPr>
        <w:t xml:space="preserve"> found himself in a position to </w:t>
      </w:r>
      <w:r w:rsidR="000E20EF" w:rsidRPr="0002107A">
        <w:rPr>
          <w:rFonts w:ascii="Times New Roman" w:hAnsi="Times New Roman" w:cs="Times New Roman"/>
          <w:sz w:val="24"/>
        </w:rPr>
        <w:t xml:space="preserve">seek the benefit of society.  </w:t>
      </w:r>
      <w:r w:rsidR="004F6EC5" w:rsidRPr="0002107A">
        <w:rPr>
          <w:rFonts w:ascii="Times New Roman" w:hAnsi="Times New Roman" w:cs="Times New Roman"/>
          <w:sz w:val="24"/>
        </w:rPr>
        <w:t>Hobbes came to believe that: “all men agree… that peace is good</w:t>
      </w:r>
      <w:r w:rsidR="00BD04CA">
        <w:rPr>
          <w:rFonts w:ascii="Times New Roman" w:hAnsi="Times New Roman" w:cs="Times New Roman"/>
          <w:sz w:val="24"/>
        </w:rPr>
        <w:t>.</w:t>
      </w:r>
      <w:r w:rsidR="004F6EC5" w:rsidRPr="0002107A">
        <w:rPr>
          <w:rFonts w:ascii="Times New Roman" w:hAnsi="Times New Roman" w:cs="Times New Roman"/>
          <w:sz w:val="24"/>
        </w:rPr>
        <w:t>”</w:t>
      </w:r>
      <w:r w:rsidR="001B76A9" w:rsidRPr="0002107A">
        <w:rPr>
          <w:rFonts w:ascii="Times New Roman" w:hAnsi="Times New Roman" w:cs="Times New Roman"/>
          <w:sz w:val="24"/>
        </w:rPr>
        <w:t xml:space="preserve"> </w:t>
      </w:r>
      <w:r w:rsidR="00024515" w:rsidRPr="0002107A">
        <w:rPr>
          <w:rFonts w:ascii="Times New Roman" w:hAnsi="Times New Roman" w:cs="Times New Roman"/>
          <w:sz w:val="24"/>
          <w:vertAlign w:val="superscript"/>
        </w:rPr>
        <w:t>9</w:t>
      </w:r>
      <w:r w:rsidR="00024515" w:rsidRPr="0002107A">
        <w:rPr>
          <w:rFonts w:ascii="Times New Roman" w:hAnsi="Times New Roman" w:cs="Times New Roman"/>
          <w:sz w:val="24"/>
        </w:rPr>
        <w:t xml:space="preserve"> Because</w:t>
      </w:r>
      <w:r w:rsidR="00E8328E" w:rsidRPr="0002107A">
        <w:rPr>
          <w:rFonts w:ascii="Times New Roman" w:hAnsi="Times New Roman" w:cs="Times New Roman"/>
          <w:sz w:val="24"/>
        </w:rPr>
        <w:t xml:space="preserve"> of this, Hobbes </w:t>
      </w:r>
      <w:r w:rsidR="00FA021C" w:rsidRPr="0002107A">
        <w:rPr>
          <w:rFonts w:ascii="Times New Roman" w:hAnsi="Times New Roman" w:cs="Times New Roman"/>
          <w:sz w:val="24"/>
        </w:rPr>
        <w:t>contended</w:t>
      </w:r>
      <w:r w:rsidR="00E8328E" w:rsidRPr="0002107A">
        <w:rPr>
          <w:rFonts w:ascii="Times New Roman" w:hAnsi="Times New Roman" w:cs="Times New Roman"/>
          <w:sz w:val="24"/>
        </w:rPr>
        <w:t xml:space="preserve"> that man would erect </w:t>
      </w:r>
      <w:r w:rsidR="00787F02">
        <w:rPr>
          <w:rFonts w:ascii="Times New Roman" w:hAnsi="Times New Roman" w:cs="Times New Roman"/>
          <w:sz w:val="24"/>
        </w:rPr>
        <w:t>society</w:t>
      </w:r>
      <w:r w:rsidR="00E8328E" w:rsidRPr="0002107A">
        <w:rPr>
          <w:rFonts w:ascii="Times New Roman" w:hAnsi="Times New Roman" w:cs="Times New Roman"/>
          <w:sz w:val="24"/>
        </w:rPr>
        <w:t xml:space="preserve"> that could enforce peace and that this society would exist upon a set of </w:t>
      </w:r>
      <w:r w:rsidR="007A1AED" w:rsidRPr="0002107A">
        <w:rPr>
          <w:rFonts w:ascii="Times New Roman" w:hAnsi="Times New Roman" w:cs="Times New Roman"/>
          <w:sz w:val="24"/>
        </w:rPr>
        <w:t>contracts</w:t>
      </w:r>
      <w:r w:rsidR="00E8328E" w:rsidRPr="0002107A">
        <w:rPr>
          <w:rFonts w:ascii="Times New Roman" w:hAnsi="Times New Roman" w:cs="Times New Roman"/>
          <w:sz w:val="24"/>
        </w:rPr>
        <w:t xml:space="preserve"> or covenants which would place strict boundaries upon the structure of society.  </w:t>
      </w:r>
      <w:r w:rsidR="0076089D" w:rsidRPr="0002107A">
        <w:rPr>
          <w:rFonts w:ascii="Times New Roman" w:hAnsi="Times New Roman" w:cs="Times New Roman"/>
          <w:sz w:val="24"/>
        </w:rPr>
        <w:t>Hobbes detailed the guarantees</w:t>
      </w:r>
      <w:r w:rsidR="00314B34">
        <w:rPr>
          <w:rFonts w:ascii="Times New Roman" w:hAnsi="Times New Roman" w:cs="Times New Roman"/>
          <w:sz w:val="24"/>
        </w:rPr>
        <w:t xml:space="preserve"> that</w:t>
      </w:r>
      <w:r w:rsidR="0076089D" w:rsidRPr="0002107A">
        <w:rPr>
          <w:rFonts w:ascii="Times New Roman" w:hAnsi="Times New Roman" w:cs="Times New Roman"/>
          <w:sz w:val="24"/>
        </w:rPr>
        <w:t xml:space="preserve"> such a contract should make based on what </w:t>
      </w:r>
      <w:r w:rsidR="00287B26">
        <w:rPr>
          <w:rFonts w:ascii="Times New Roman" w:hAnsi="Times New Roman" w:cs="Times New Roman"/>
          <w:sz w:val="24"/>
        </w:rPr>
        <w:t>he</w:t>
      </w:r>
      <w:r w:rsidR="0076089D" w:rsidRPr="0002107A">
        <w:rPr>
          <w:rFonts w:ascii="Times New Roman" w:hAnsi="Times New Roman" w:cs="Times New Roman"/>
          <w:sz w:val="24"/>
        </w:rPr>
        <w:t xml:space="preserve"> </w:t>
      </w:r>
      <w:r w:rsidR="007C6A28">
        <w:rPr>
          <w:rFonts w:ascii="Times New Roman" w:hAnsi="Times New Roman" w:cs="Times New Roman"/>
          <w:sz w:val="24"/>
        </w:rPr>
        <w:t>describes</w:t>
      </w:r>
      <w:r w:rsidR="0076089D" w:rsidRPr="0002107A">
        <w:rPr>
          <w:rFonts w:ascii="Times New Roman" w:hAnsi="Times New Roman" w:cs="Times New Roman"/>
          <w:sz w:val="24"/>
        </w:rPr>
        <w:t xml:space="preserve"> as </w:t>
      </w:r>
      <w:r w:rsidR="00FF6590" w:rsidRPr="0002107A">
        <w:rPr>
          <w:rFonts w:ascii="Times New Roman" w:hAnsi="Times New Roman" w:cs="Times New Roman"/>
          <w:sz w:val="24"/>
        </w:rPr>
        <w:t>laws of nature.</w:t>
      </w:r>
      <w:r w:rsidR="0076089D" w:rsidRPr="0002107A">
        <w:rPr>
          <w:rFonts w:ascii="Times New Roman" w:hAnsi="Times New Roman" w:cs="Times New Roman"/>
          <w:sz w:val="24"/>
        </w:rPr>
        <w:t xml:space="preserve">  Hobbes outlines 15 such laws, but the first three </w:t>
      </w:r>
      <w:r w:rsidR="00545791" w:rsidRPr="0002107A">
        <w:rPr>
          <w:rFonts w:ascii="Times New Roman" w:hAnsi="Times New Roman" w:cs="Times New Roman"/>
          <w:sz w:val="24"/>
        </w:rPr>
        <w:t xml:space="preserve">are of </w:t>
      </w:r>
      <w:r w:rsidR="0076089D" w:rsidRPr="0002107A">
        <w:rPr>
          <w:rFonts w:ascii="Times New Roman" w:hAnsi="Times New Roman" w:cs="Times New Roman"/>
          <w:sz w:val="24"/>
        </w:rPr>
        <w:t xml:space="preserve">special precedence.  The first law of nature implores </w:t>
      </w:r>
      <w:r w:rsidR="0030241C" w:rsidRPr="0002107A">
        <w:rPr>
          <w:rFonts w:ascii="Times New Roman" w:hAnsi="Times New Roman" w:cs="Times New Roman"/>
          <w:sz w:val="24"/>
        </w:rPr>
        <w:t>man</w:t>
      </w:r>
      <w:r w:rsidR="0076089D" w:rsidRPr="0002107A">
        <w:rPr>
          <w:rFonts w:ascii="Times New Roman" w:hAnsi="Times New Roman" w:cs="Times New Roman"/>
          <w:sz w:val="24"/>
        </w:rPr>
        <w:t xml:space="preserve"> to seek peace and defend </w:t>
      </w:r>
      <w:r w:rsidR="00AB772D">
        <w:rPr>
          <w:rFonts w:ascii="Times New Roman" w:hAnsi="Times New Roman" w:cs="Times New Roman"/>
          <w:sz w:val="24"/>
        </w:rPr>
        <w:t>him or herself</w:t>
      </w:r>
      <w:r w:rsidR="0076089D" w:rsidRPr="0002107A">
        <w:rPr>
          <w:rFonts w:ascii="Times New Roman" w:hAnsi="Times New Roman" w:cs="Times New Roman"/>
          <w:sz w:val="24"/>
        </w:rPr>
        <w:t xml:space="preserve"> when peace is threatened</w:t>
      </w:r>
      <w:r w:rsidR="009B1C25">
        <w:rPr>
          <w:rFonts w:ascii="Times New Roman" w:hAnsi="Times New Roman" w:cs="Times New Roman"/>
          <w:sz w:val="24"/>
        </w:rPr>
        <w:t>; t</w:t>
      </w:r>
      <w:r w:rsidR="00CC425D" w:rsidRPr="0002107A">
        <w:rPr>
          <w:rFonts w:ascii="Times New Roman" w:hAnsi="Times New Roman" w:cs="Times New Roman"/>
          <w:sz w:val="24"/>
        </w:rPr>
        <w:t>he</w:t>
      </w:r>
      <w:r w:rsidR="0076089D" w:rsidRPr="0002107A">
        <w:rPr>
          <w:rFonts w:ascii="Times New Roman" w:hAnsi="Times New Roman" w:cs="Times New Roman"/>
          <w:sz w:val="24"/>
        </w:rPr>
        <w:t xml:space="preserve"> second law of nature states that actions and rights are congruent: if I can kill you then surely you can kill me.</w:t>
      </w:r>
      <w:r w:rsidR="007C5E53" w:rsidRPr="0002107A">
        <w:rPr>
          <w:rFonts w:ascii="Times New Roman" w:hAnsi="Times New Roman" w:cs="Times New Roman"/>
          <w:sz w:val="24"/>
          <w:vertAlign w:val="superscript"/>
        </w:rPr>
        <w:t>10</w:t>
      </w:r>
      <w:r w:rsidR="0076089D" w:rsidRPr="0002107A">
        <w:rPr>
          <w:rFonts w:ascii="Times New Roman" w:hAnsi="Times New Roman" w:cs="Times New Roman"/>
          <w:sz w:val="24"/>
        </w:rPr>
        <w:t xml:space="preserve"> Thus, the first two rights naturally lead man to seek peace</w:t>
      </w:r>
      <w:r w:rsidR="00854CA3">
        <w:rPr>
          <w:rFonts w:ascii="Times New Roman" w:hAnsi="Times New Roman" w:cs="Times New Roman"/>
          <w:sz w:val="24"/>
        </w:rPr>
        <w:t>.</w:t>
      </w:r>
      <w:r w:rsidR="0076089D" w:rsidRPr="0002107A">
        <w:rPr>
          <w:rFonts w:ascii="Times New Roman" w:hAnsi="Times New Roman" w:cs="Times New Roman"/>
          <w:sz w:val="24"/>
        </w:rPr>
        <w:t xml:space="preserve">  The third law dictates that the only contracts (and compromises) of value are those that are acted upon</w:t>
      </w:r>
      <w:r w:rsidR="006B5A29">
        <w:rPr>
          <w:rFonts w:ascii="Times New Roman" w:hAnsi="Times New Roman" w:cs="Times New Roman"/>
          <w:sz w:val="24"/>
        </w:rPr>
        <w:t>.</w:t>
      </w:r>
      <w:r w:rsidR="008810D2" w:rsidRPr="0002107A">
        <w:rPr>
          <w:rFonts w:ascii="Times New Roman" w:hAnsi="Times New Roman" w:cs="Times New Roman"/>
          <w:sz w:val="24"/>
          <w:vertAlign w:val="superscript"/>
        </w:rPr>
        <w:t>11</w:t>
      </w:r>
      <w:r w:rsidR="0076089D" w:rsidRPr="0002107A">
        <w:rPr>
          <w:rFonts w:ascii="Times New Roman" w:hAnsi="Times New Roman" w:cs="Times New Roman"/>
          <w:sz w:val="24"/>
        </w:rPr>
        <w:t xml:space="preserve"> </w:t>
      </w:r>
      <w:r w:rsidR="009F45D4" w:rsidRPr="0002107A">
        <w:rPr>
          <w:rFonts w:ascii="Times New Roman" w:hAnsi="Times New Roman" w:cs="Times New Roman"/>
          <w:sz w:val="24"/>
        </w:rPr>
        <w:t>Given this natural progression towards society, I</w:t>
      </w:r>
      <w:r w:rsidR="00A233DF">
        <w:rPr>
          <w:rFonts w:ascii="Times New Roman" w:hAnsi="Times New Roman" w:cs="Times New Roman"/>
          <w:sz w:val="24"/>
        </w:rPr>
        <w:t>,</w:t>
      </w:r>
      <w:r w:rsidR="007A1AED" w:rsidRPr="0002107A">
        <w:rPr>
          <w:rFonts w:ascii="Times New Roman" w:hAnsi="Times New Roman" w:cs="Times New Roman"/>
          <w:sz w:val="24"/>
        </w:rPr>
        <w:t xml:space="preserve"> therefore</w:t>
      </w:r>
      <w:r w:rsidR="00A233DF">
        <w:rPr>
          <w:rFonts w:ascii="Times New Roman" w:hAnsi="Times New Roman" w:cs="Times New Roman"/>
          <w:sz w:val="24"/>
        </w:rPr>
        <w:t>,</w:t>
      </w:r>
      <w:r w:rsidR="007A1AED" w:rsidRPr="0002107A">
        <w:rPr>
          <w:rFonts w:ascii="Times New Roman" w:hAnsi="Times New Roman" w:cs="Times New Roman"/>
          <w:sz w:val="24"/>
        </w:rPr>
        <w:t xml:space="preserve"> believe that the Hobbesian man</w:t>
      </w:r>
      <w:r w:rsidR="00BB0FE7">
        <w:rPr>
          <w:rFonts w:ascii="Times New Roman" w:hAnsi="Times New Roman" w:cs="Times New Roman"/>
          <w:sz w:val="24"/>
        </w:rPr>
        <w:t xml:space="preserve"> </w:t>
      </w:r>
      <w:r w:rsidR="005733EC">
        <w:rPr>
          <w:rFonts w:ascii="Times New Roman" w:hAnsi="Times New Roman" w:cs="Times New Roman"/>
          <w:sz w:val="24"/>
        </w:rPr>
        <w:t xml:space="preserve">(Hobbes model of man) </w:t>
      </w:r>
      <w:r w:rsidR="007A1AED" w:rsidRPr="0002107A">
        <w:rPr>
          <w:rFonts w:ascii="Times New Roman" w:hAnsi="Times New Roman" w:cs="Times New Roman"/>
          <w:sz w:val="24"/>
        </w:rPr>
        <w:t xml:space="preserve">is rational in his decision making.  Because of this, I would then </w:t>
      </w:r>
      <w:r w:rsidR="007A1AED" w:rsidRPr="0002107A">
        <w:rPr>
          <w:rFonts w:ascii="Times New Roman" w:hAnsi="Times New Roman" w:cs="Times New Roman"/>
          <w:sz w:val="24"/>
        </w:rPr>
        <w:lastRenderedPageBreak/>
        <w:t>like to argue that w</w:t>
      </w:r>
      <w:r w:rsidR="005926B7" w:rsidRPr="0002107A">
        <w:rPr>
          <w:rFonts w:ascii="Times New Roman" w:hAnsi="Times New Roman" w:cs="Times New Roman"/>
          <w:sz w:val="24"/>
          <w:lang w:val="en"/>
        </w:rPr>
        <w:t xml:space="preserve">hile the Hobbesian man may be a </w:t>
      </w:r>
      <w:r w:rsidR="00AF5F9E">
        <w:rPr>
          <w:rFonts w:ascii="Times New Roman" w:hAnsi="Times New Roman" w:cs="Times New Roman"/>
          <w:sz w:val="24"/>
          <w:lang w:val="en"/>
        </w:rPr>
        <w:t>useful structure</w:t>
      </w:r>
      <w:r w:rsidR="005926B7" w:rsidRPr="0002107A">
        <w:rPr>
          <w:rFonts w:ascii="Times New Roman" w:hAnsi="Times New Roman" w:cs="Times New Roman"/>
          <w:sz w:val="24"/>
          <w:lang w:val="en"/>
        </w:rPr>
        <w:t xml:space="preserve"> for examining man in his natural </w:t>
      </w:r>
      <w:r w:rsidR="008323DC" w:rsidRPr="0002107A">
        <w:rPr>
          <w:rFonts w:ascii="Times New Roman" w:hAnsi="Times New Roman" w:cs="Times New Roman"/>
          <w:sz w:val="24"/>
          <w:lang w:val="en"/>
        </w:rPr>
        <w:t>state, a</w:t>
      </w:r>
      <w:r w:rsidR="005926B7" w:rsidRPr="0002107A">
        <w:rPr>
          <w:rFonts w:ascii="Times New Roman" w:hAnsi="Times New Roman" w:cs="Times New Roman"/>
          <w:sz w:val="24"/>
          <w:lang w:val="en"/>
        </w:rPr>
        <w:t xml:space="preserve"> more practical application of Hobbes’ </w:t>
      </w:r>
      <w:r w:rsidR="000308BA">
        <w:rPr>
          <w:rFonts w:ascii="Times New Roman" w:hAnsi="Times New Roman" w:cs="Times New Roman"/>
          <w:sz w:val="24"/>
          <w:lang w:val="en"/>
        </w:rPr>
        <w:t>framework</w:t>
      </w:r>
      <w:r w:rsidR="007F6C41" w:rsidRPr="0002107A">
        <w:rPr>
          <w:rFonts w:ascii="Times New Roman" w:hAnsi="Times New Roman" w:cs="Times New Roman"/>
          <w:sz w:val="24"/>
          <w:lang w:val="en"/>
        </w:rPr>
        <w:t xml:space="preserve"> concerning man</w:t>
      </w:r>
      <w:r w:rsidR="005926B7" w:rsidRPr="0002107A">
        <w:rPr>
          <w:rFonts w:ascii="Times New Roman" w:hAnsi="Times New Roman" w:cs="Times New Roman"/>
          <w:sz w:val="24"/>
          <w:lang w:val="en"/>
        </w:rPr>
        <w:t xml:space="preserve"> exists on the ethnic and nationalities leve</w:t>
      </w:r>
      <w:r w:rsidR="008323DC" w:rsidRPr="0002107A">
        <w:rPr>
          <w:rFonts w:ascii="Times New Roman" w:hAnsi="Times New Roman" w:cs="Times New Roman"/>
          <w:sz w:val="24"/>
          <w:lang w:val="en"/>
        </w:rPr>
        <w:t xml:space="preserve">l as well as in the context of political tribes.  </w:t>
      </w:r>
    </w:p>
    <w:p w14:paraId="14D6A595" w14:textId="69D968DD" w:rsidR="007163CF" w:rsidRDefault="002A4CC0"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 </w:t>
      </w:r>
      <w:r w:rsidR="000600AD" w:rsidRPr="0002107A">
        <w:rPr>
          <w:rFonts w:ascii="Times New Roman" w:hAnsi="Times New Roman" w:cs="Times New Roman"/>
          <w:sz w:val="24"/>
          <w:lang w:val="en"/>
        </w:rPr>
        <w:t>Hobbes believed that man was th</w:t>
      </w:r>
      <w:r w:rsidR="007C0950" w:rsidRPr="0002107A">
        <w:rPr>
          <w:rFonts w:ascii="Times New Roman" w:hAnsi="Times New Roman" w:cs="Times New Roman"/>
          <w:sz w:val="24"/>
          <w:lang w:val="en"/>
        </w:rPr>
        <w:t>e fundamental base level of organization in society</w:t>
      </w:r>
      <w:r w:rsidR="000600AD" w:rsidRPr="0002107A">
        <w:rPr>
          <w:rFonts w:ascii="Times New Roman" w:hAnsi="Times New Roman" w:cs="Times New Roman"/>
          <w:sz w:val="24"/>
          <w:lang w:val="en"/>
        </w:rPr>
        <w:t xml:space="preserve">, and </w:t>
      </w:r>
      <w:r w:rsidR="000600AD" w:rsidRPr="0002107A">
        <w:rPr>
          <w:rFonts w:ascii="Times New Roman" w:hAnsi="Times New Roman" w:cs="Times New Roman"/>
          <w:i/>
          <w:sz w:val="24"/>
          <w:lang w:val="en"/>
        </w:rPr>
        <w:t xml:space="preserve">Leviathan </w:t>
      </w:r>
      <w:r w:rsidR="000600AD" w:rsidRPr="0002107A">
        <w:rPr>
          <w:rFonts w:ascii="Times New Roman" w:hAnsi="Times New Roman" w:cs="Times New Roman"/>
          <w:sz w:val="24"/>
          <w:lang w:val="en"/>
        </w:rPr>
        <w:t>reflects this</w:t>
      </w:r>
      <w:r w:rsidR="001F730E" w:rsidRPr="0002107A">
        <w:rPr>
          <w:rFonts w:ascii="Times New Roman" w:hAnsi="Times New Roman" w:cs="Times New Roman"/>
          <w:sz w:val="24"/>
          <w:lang w:val="en"/>
        </w:rPr>
        <w:t xml:space="preserve"> </w:t>
      </w:r>
      <w:r w:rsidR="00980270" w:rsidRPr="0002107A">
        <w:rPr>
          <w:rFonts w:ascii="Times New Roman" w:hAnsi="Times New Roman" w:cs="Times New Roman"/>
          <w:sz w:val="24"/>
          <w:lang w:val="en"/>
        </w:rPr>
        <w:t xml:space="preserve">notion </w:t>
      </w:r>
      <w:r w:rsidR="001F730E" w:rsidRPr="0002107A">
        <w:rPr>
          <w:rFonts w:ascii="Times New Roman" w:hAnsi="Times New Roman" w:cs="Times New Roman"/>
          <w:sz w:val="24"/>
          <w:lang w:val="en"/>
        </w:rPr>
        <w:t xml:space="preserve">given its focus on the actions of individuals, but man, as </w:t>
      </w:r>
      <w:r w:rsidR="006E421A" w:rsidRPr="0002107A">
        <w:rPr>
          <w:rFonts w:ascii="Times New Roman" w:hAnsi="Times New Roman" w:cs="Times New Roman"/>
          <w:sz w:val="24"/>
          <w:lang w:val="en"/>
        </w:rPr>
        <w:t>an</w:t>
      </w:r>
      <w:r w:rsidR="001F730E" w:rsidRPr="0002107A">
        <w:rPr>
          <w:rFonts w:ascii="Times New Roman" w:hAnsi="Times New Roman" w:cs="Times New Roman"/>
          <w:sz w:val="24"/>
          <w:lang w:val="en"/>
        </w:rPr>
        <w:t xml:space="preserve"> entity of power, is weak.  </w:t>
      </w:r>
      <w:r w:rsidR="002114F8" w:rsidRPr="0002107A">
        <w:rPr>
          <w:rFonts w:ascii="Times New Roman" w:hAnsi="Times New Roman" w:cs="Times New Roman"/>
          <w:sz w:val="24"/>
          <w:lang w:val="en"/>
        </w:rPr>
        <w:t xml:space="preserve">Although great leaders exist in the annals of history, the power these leaders </w:t>
      </w:r>
      <w:r w:rsidR="00DC6E62" w:rsidRPr="0002107A">
        <w:rPr>
          <w:rFonts w:ascii="Times New Roman" w:hAnsi="Times New Roman" w:cs="Times New Roman"/>
          <w:sz w:val="24"/>
          <w:lang w:val="en"/>
        </w:rPr>
        <w:t>wielded</w:t>
      </w:r>
      <w:r w:rsidR="002114F8" w:rsidRPr="0002107A">
        <w:rPr>
          <w:rFonts w:ascii="Times New Roman" w:hAnsi="Times New Roman" w:cs="Times New Roman"/>
          <w:sz w:val="24"/>
          <w:lang w:val="en"/>
        </w:rPr>
        <w:t xml:space="preserve"> is derived not from their individual power, but rather their distinct ability to form a tribe conducive to the promotion and maintenance of their </w:t>
      </w:r>
      <w:r w:rsidR="00DC6E62" w:rsidRPr="0002107A">
        <w:rPr>
          <w:rFonts w:ascii="Times New Roman" w:hAnsi="Times New Roman" w:cs="Times New Roman"/>
          <w:sz w:val="24"/>
          <w:lang w:val="en"/>
        </w:rPr>
        <w:t>sovereignty</w:t>
      </w:r>
      <w:r w:rsidR="00CD2A10">
        <w:rPr>
          <w:rFonts w:ascii="Times New Roman" w:hAnsi="Times New Roman" w:cs="Times New Roman"/>
          <w:sz w:val="24"/>
          <w:lang w:val="en"/>
        </w:rPr>
        <w:t>.</w:t>
      </w:r>
      <w:r w:rsidR="002D7D84" w:rsidRPr="0002107A">
        <w:rPr>
          <w:rFonts w:ascii="Times New Roman" w:hAnsi="Times New Roman" w:cs="Times New Roman"/>
          <w:sz w:val="24"/>
          <w:vertAlign w:val="superscript"/>
          <w:lang w:val="en"/>
        </w:rPr>
        <w:t>12</w:t>
      </w:r>
      <w:r w:rsidR="002D7D84" w:rsidRPr="0002107A">
        <w:rPr>
          <w:rFonts w:ascii="Times New Roman" w:hAnsi="Times New Roman" w:cs="Times New Roman"/>
          <w:sz w:val="24"/>
          <w:lang w:val="en"/>
        </w:rPr>
        <w:t xml:space="preserve"> </w:t>
      </w:r>
      <w:r w:rsidR="00232621" w:rsidRPr="0002107A">
        <w:rPr>
          <w:rFonts w:ascii="Times New Roman" w:hAnsi="Times New Roman" w:cs="Times New Roman"/>
          <w:sz w:val="24"/>
          <w:lang w:val="en"/>
        </w:rPr>
        <w:t xml:space="preserve">Thus, analyzing their success from the perspective of mobilization (and on the scale of political tribes) is more practical than analyzing the explicit individual.  </w:t>
      </w:r>
      <w:r w:rsidR="00CE717D" w:rsidRPr="0002107A">
        <w:rPr>
          <w:rFonts w:ascii="Times New Roman" w:hAnsi="Times New Roman" w:cs="Times New Roman"/>
          <w:sz w:val="24"/>
          <w:lang w:val="en"/>
        </w:rPr>
        <w:t>Hobbes</w:t>
      </w:r>
      <w:r w:rsidR="008B5C1E" w:rsidRPr="0002107A">
        <w:rPr>
          <w:rFonts w:ascii="Times New Roman" w:hAnsi="Times New Roman" w:cs="Times New Roman"/>
          <w:sz w:val="24"/>
          <w:lang w:val="en"/>
        </w:rPr>
        <w:t xml:space="preserve"> posits that “the sovereign is the public soul, giving life and motion to the Commonwealth</w:t>
      </w:r>
      <w:r w:rsidR="00E82F5C" w:rsidRPr="0002107A">
        <w:rPr>
          <w:rFonts w:ascii="Times New Roman" w:hAnsi="Times New Roman" w:cs="Times New Roman"/>
          <w:sz w:val="24"/>
          <w:lang w:val="en"/>
        </w:rPr>
        <w:t>,</w:t>
      </w:r>
      <w:r w:rsidR="008B5C1E" w:rsidRPr="0002107A">
        <w:rPr>
          <w:rFonts w:ascii="Times New Roman" w:hAnsi="Times New Roman" w:cs="Times New Roman"/>
          <w:sz w:val="24"/>
          <w:lang w:val="en"/>
        </w:rPr>
        <w:t>”</w:t>
      </w:r>
      <w:r w:rsidR="00E82F5C" w:rsidRPr="0002107A">
        <w:rPr>
          <w:rFonts w:ascii="Times New Roman" w:hAnsi="Times New Roman" w:cs="Times New Roman"/>
          <w:sz w:val="24"/>
          <w:lang w:val="en"/>
        </w:rPr>
        <w:t xml:space="preserve"> but in</w:t>
      </w:r>
      <w:r w:rsidR="008B5C1E" w:rsidRPr="0002107A">
        <w:rPr>
          <w:rFonts w:ascii="Times New Roman" w:hAnsi="Times New Roman" w:cs="Times New Roman"/>
          <w:sz w:val="24"/>
          <w:lang w:val="en"/>
        </w:rPr>
        <w:t xml:space="preserve"> </w:t>
      </w:r>
      <w:r w:rsidR="002A1D71" w:rsidRPr="0002107A">
        <w:rPr>
          <w:rFonts w:ascii="Times New Roman" w:hAnsi="Times New Roman" w:cs="Times New Roman"/>
          <w:sz w:val="24"/>
          <w:lang w:val="en"/>
        </w:rPr>
        <w:t xml:space="preserve">nearly all war-like conflicts, it is the </w:t>
      </w:r>
      <w:r w:rsidR="002E1792">
        <w:rPr>
          <w:rFonts w:ascii="Times New Roman" w:hAnsi="Times New Roman" w:cs="Times New Roman"/>
          <w:sz w:val="24"/>
          <w:lang w:val="en"/>
        </w:rPr>
        <w:t>leader</w:t>
      </w:r>
      <w:r w:rsidR="002A1D71" w:rsidRPr="0002107A">
        <w:rPr>
          <w:rFonts w:ascii="Times New Roman" w:hAnsi="Times New Roman" w:cs="Times New Roman"/>
          <w:sz w:val="24"/>
          <w:lang w:val="en"/>
        </w:rPr>
        <w:t xml:space="preserve"> who forms the stronger, more skilled tribe that often emerges victorious</w:t>
      </w:r>
      <w:r w:rsidR="00A47D42">
        <w:rPr>
          <w:rFonts w:ascii="Times New Roman" w:hAnsi="Times New Roman" w:cs="Times New Roman"/>
          <w:sz w:val="24"/>
          <w:lang w:val="en"/>
        </w:rPr>
        <w:t>.</w:t>
      </w:r>
      <w:r w:rsidR="00C12B2F" w:rsidRPr="0002107A">
        <w:rPr>
          <w:rFonts w:ascii="Times New Roman" w:hAnsi="Times New Roman" w:cs="Times New Roman"/>
          <w:sz w:val="24"/>
          <w:vertAlign w:val="superscript"/>
          <w:lang w:val="en"/>
        </w:rPr>
        <w:t>13</w:t>
      </w:r>
      <w:r w:rsidR="002A1D71" w:rsidRPr="0002107A">
        <w:rPr>
          <w:rFonts w:ascii="Times New Roman" w:hAnsi="Times New Roman" w:cs="Times New Roman"/>
          <w:sz w:val="24"/>
          <w:lang w:val="en"/>
        </w:rPr>
        <w:t xml:space="preserve"> </w:t>
      </w:r>
      <w:r w:rsidR="001F6EBD" w:rsidRPr="0002107A">
        <w:rPr>
          <w:rFonts w:ascii="Times New Roman" w:hAnsi="Times New Roman" w:cs="Times New Roman"/>
          <w:sz w:val="24"/>
          <w:lang w:val="en"/>
        </w:rPr>
        <w:t xml:space="preserve">If Hobbes believes that a crucial part of government is that the sovereign’s and citizen’s interest are aligned, then some form of tribalism (based on the notion of a shared identity, and thus a collective success) must be relevant.  </w:t>
      </w:r>
      <w:r w:rsidR="002A1D71" w:rsidRPr="0002107A">
        <w:rPr>
          <w:rFonts w:ascii="Times New Roman" w:hAnsi="Times New Roman" w:cs="Times New Roman"/>
          <w:sz w:val="24"/>
          <w:lang w:val="en"/>
        </w:rPr>
        <w:t>Although a</w:t>
      </w:r>
      <w:r w:rsidR="003616A0" w:rsidRPr="0002107A">
        <w:rPr>
          <w:rFonts w:ascii="Times New Roman" w:hAnsi="Times New Roman" w:cs="Times New Roman"/>
          <w:sz w:val="24"/>
          <w:lang w:val="en"/>
        </w:rPr>
        <w:t xml:space="preserve">n individual </w:t>
      </w:r>
      <w:r w:rsidR="002A1D71" w:rsidRPr="0002107A">
        <w:rPr>
          <w:rFonts w:ascii="Times New Roman" w:hAnsi="Times New Roman" w:cs="Times New Roman"/>
          <w:sz w:val="24"/>
          <w:lang w:val="en"/>
        </w:rPr>
        <w:t>generally leads this tribe (such as Tito or any other dictator), power is often derived from the notion that deviating from the tribe will result in the defecting individual encountering a lower quality of life</w:t>
      </w:r>
      <w:r w:rsidR="003532A4" w:rsidRPr="0002107A">
        <w:rPr>
          <w:rFonts w:ascii="Times New Roman" w:hAnsi="Times New Roman" w:cs="Times New Roman"/>
          <w:sz w:val="24"/>
          <w:lang w:val="en"/>
        </w:rPr>
        <w:t>, punishment, or death</w:t>
      </w:r>
      <w:r w:rsidR="002A1D71" w:rsidRPr="0002107A">
        <w:rPr>
          <w:rFonts w:ascii="Times New Roman" w:hAnsi="Times New Roman" w:cs="Times New Roman"/>
          <w:sz w:val="24"/>
          <w:lang w:val="en"/>
        </w:rPr>
        <w:t xml:space="preserve">.  </w:t>
      </w:r>
      <w:r w:rsidR="00BE33F8" w:rsidRPr="0002107A">
        <w:rPr>
          <w:rFonts w:ascii="Times New Roman" w:hAnsi="Times New Roman" w:cs="Times New Roman"/>
          <w:sz w:val="24"/>
          <w:lang w:val="en"/>
        </w:rPr>
        <w:t>The power of a</w:t>
      </w:r>
      <w:r w:rsidR="00B44F54" w:rsidRPr="0002107A">
        <w:rPr>
          <w:rFonts w:ascii="Times New Roman" w:hAnsi="Times New Roman" w:cs="Times New Roman"/>
          <w:sz w:val="24"/>
          <w:lang w:val="en"/>
        </w:rPr>
        <w:t xml:space="preserve"> man, then, is derived from </w:t>
      </w:r>
      <w:r w:rsidR="005833EF">
        <w:rPr>
          <w:rFonts w:ascii="Times New Roman" w:hAnsi="Times New Roman" w:cs="Times New Roman"/>
          <w:sz w:val="24"/>
          <w:lang w:val="en"/>
        </w:rPr>
        <w:t>his or her</w:t>
      </w:r>
      <w:r w:rsidR="00B44F54" w:rsidRPr="0002107A">
        <w:rPr>
          <w:rFonts w:ascii="Times New Roman" w:hAnsi="Times New Roman" w:cs="Times New Roman"/>
          <w:sz w:val="24"/>
          <w:lang w:val="en"/>
        </w:rPr>
        <w:t xml:space="preserve"> ability to create this tribe and ensure its success. </w:t>
      </w:r>
      <w:r w:rsidR="00D63FA2" w:rsidRPr="0002107A">
        <w:rPr>
          <w:rFonts w:ascii="Times New Roman" w:hAnsi="Times New Roman" w:cs="Times New Roman"/>
          <w:sz w:val="24"/>
          <w:lang w:val="en"/>
        </w:rPr>
        <w:t xml:space="preserve"> A healthy tribe attracts more people (as a form of social proof), </w:t>
      </w:r>
      <w:r w:rsidR="008A68B1" w:rsidRPr="0002107A">
        <w:rPr>
          <w:rFonts w:ascii="Times New Roman" w:hAnsi="Times New Roman" w:cs="Times New Roman"/>
          <w:sz w:val="24"/>
          <w:lang w:val="en"/>
        </w:rPr>
        <w:t xml:space="preserve">and the larger a tribe becomes, the more likely it is to succeed.  Eventually, the strongest tribe, I argue, emerges as the </w:t>
      </w:r>
      <w:r w:rsidR="00996099" w:rsidRPr="0002107A">
        <w:rPr>
          <w:rFonts w:ascii="Times New Roman" w:hAnsi="Times New Roman" w:cs="Times New Roman"/>
          <w:sz w:val="24"/>
          <w:lang w:val="en"/>
        </w:rPr>
        <w:t xml:space="preserve">foundation </w:t>
      </w:r>
      <w:r w:rsidR="008A68B1" w:rsidRPr="0002107A">
        <w:rPr>
          <w:rFonts w:ascii="Times New Roman" w:hAnsi="Times New Roman" w:cs="Times New Roman"/>
          <w:sz w:val="24"/>
          <w:lang w:val="en"/>
        </w:rPr>
        <w:t xml:space="preserve">within </w:t>
      </w:r>
      <w:r w:rsidR="00787F02">
        <w:rPr>
          <w:rFonts w:ascii="Times New Roman" w:hAnsi="Times New Roman" w:cs="Times New Roman"/>
          <w:sz w:val="24"/>
          <w:lang w:val="en"/>
        </w:rPr>
        <w:t>society</w:t>
      </w:r>
      <w:r w:rsidR="008A68B1" w:rsidRPr="0002107A">
        <w:rPr>
          <w:rFonts w:ascii="Times New Roman" w:hAnsi="Times New Roman" w:cs="Times New Roman"/>
          <w:sz w:val="24"/>
          <w:lang w:val="en"/>
        </w:rPr>
        <w:t xml:space="preserve"> at larg</w:t>
      </w:r>
      <w:r w:rsidR="00725711" w:rsidRPr="0002107A">
        <w:rPr>
          <w:rFonts w:ascii="Times New Roman" w:hAnsi="Times New Roman" w:cs="Times New Roman"/>
          <w:sz w:val="24"/>
          <w:lang w:val="en"/>
        </w:rPr>
        <w:t>e, for the goal of a tribe</w:t>
      </w:r>
      <w:r w:rsidR="00B62CB3">
        <w:rPr>
          <w:rFonts w:ascii="Times New Roman" w:hAnsi="Times New Roman" w:cs="Times New Roman"/>
          <w:sz w:val="24"/>
          <w:lang w:val="en"/>
        </w:rPr>
        <w:t xml:space="preserve"> (</w:t>
      </w:r>
      <w:r w:rsidR="00725711" w:rsidRPr="0002107A">
        <w:rPr>
          <w:rFonts w:ascii="Times New Roman" w:hAnsi="Times New Roman" w:cs="Times New Roman"/>
          <w:sz w:val="24"/>
          <w:lang w:val="en"/>
        </w:rPr>
        <w:t xml:space="preserve">situated in a Hobbesian environment of the shared desire for common </w:t>
      </w:r>
      <w:r w:rsidR="00C24D0C" w:rsidRPr="0002107A">
        <w:rPr>
          <w:rFonts w:ascii="Times New Roman" w:hAnsi="Times New Roman" w:cs="Times New Roman"/>
          <w:sz w:val="24"/>
          <w:lang w:val="en"/>
        </w:rPr>
        <w:t>resource</w:t>
      </w:r>
      <w:r w:rsidR="009B0BB6">
        <w:rPr>
          <w:rFonts w:ascii="Times New Roman" w:hAnsi="Times New Roman" w:cs="Times New Roman"/>
          <w:sz w:val="24"/>
          <w:lang w:val="en"/>
        </w:rPr>
        <w:t>s</w:t>
      </w:r>
      <w:r w:rsidR="00C03FA9">
        <w:rPr>
          <w:rFonts w:ascii="Times New Roman" w:hAnsi="Times New Roman" w:cs="Times New Roman"/>
          <w:sz w:val="24"/>
          <w:lang w:val="en"/>
        </w:rPr>
        <w:t>)</w:t>
      </w:r>
      <w:r w:rsidR="00725711" w:rsidRPr="0002107A">
        <w:rPr>
          <w:rFonts w:ascii="Times New Roman" w:hAnsi="Times New Roman" w:cs="Times New Roman"/>
          <w:sz w:val="24"/>
          <w:lang w:val="en"/>
        </w:rPr>
        <w:t xml:space="preserve"> </w:t>
      </w:r>
      <w:r w:rsidR="00E630F3" w:rsidRPr="0002107A">
        <w:rPr>
          <w:rFonts w:ascii="Times New Roman" w:hAnsi="Times New Roman" w:cs="Times New Roman"/>
          <w:sz w:val="24"/>
          <w:lang w:val="en"/>
        </w:rPr>
        <w:t>is to have complete sovereignty</w:t>
      </w:r>
      <w:r w:rsidR="008A68B1" w:rsidRPr="0002107A">
        <w:rPr>
          <w:rFonts w:ascii="Times New Roman" w:hAnsi="Times New Roman" w:cs="Times New Roman"/>
          <w:sz w:val="24"/>
          <w:lang w:val="en"/>
        </w:rPr>
        <w:t>.</w:t>
      </w:r>
      <w:r w:rsidR="00E630F3" w:rsidRPr="0002107A">
        <w:rPr>
          <w:rFonts w:ascii="Times New Roman" w:hAnsi="Times New Roman" w:cs="Times New Roman"/>
          <w:sz w:val="24"/>
          <w:lang w:val="en"/>
        </w:rPr>
        <w:t xml:space="preserve">  Such sovereignty can only be guaranteed to a tribe when they legitimize and dictate the very basis of government.</w:t>
      </w:r>
      <w:r w:rsidR="00157C7C">
        <w:rPr>
          <w:rFonts w:ascii="Times New Roman" w:hAnsi="Times New Roman" w:cs="Times New Roman"/>
          <w:sz w:val="24"/>
          <w:vertAlign w:val="superscript"/>
          <w:lang w:val="en"/>
        </w:rPr>
        <w:t>14</w:t>
      </w:r>
      <w:r w:rsidR="00157C7C" w:rsidRPr="0002107A">
        <w:rPr>
          <w:rFonts w:ascii="Times New Roman" w:hAnsi="Times New Roman" w:cs="Times New Roman"/>
          <w:sz w:val="24"/>
          <w:lang w:val="en"/>
        </w:rPr>
        <w:t xml:space="preserve"> In</w:t>
      </w:r>
      <w:r w:rsidR="002A1D71" w:rsidRPr="0002107A">
        <w:rPr>
          <w:rFonts w:ascii="Times New Roman" w:hAnsi="Times New Roman" w:cs="Times New Roman"/>
          <w:sz w:val="24"/>
          <w:lang w:val="en"/>
        </w:rPr>
        <w:t xml:space="preserve"> </w:t>
      </w:r>
      <w:r w:rsidR="002A1D71" w:rsidRPr="0002107A">
        <w:rPr>
          <w:rFonts w:ascii="Times New Roman" w:hAnsi="Times New Roman" w:cs="Times New Roman"/>
          <w:i/>
          <w:sz w:val="24"/>
          <w:lang w:val="en"/>
        </w:rPr>
        <w:t>Leviathan</w:t>
      </w:r>
      <w:r w:rsidR="002A1D71" w:rsidRPr="0002107A">
        <w:rPr>
          <w:rFonts w:ascii="Times New Roman" w:hAnsi="Times New Roman" w:cs="Times New Roman"/>
          <w:sz w:val="24"/>
          <w:lang w:val="en"/>
        </w:rPr>
        <w:t xml:space="preserve">, </w:t>
      </w:r>
      <w:r w:rsidR="0016526A" w:rsidRPr="0002107A">
        <w:rPr>
          <w:rFonts w:ascii="Times New Roman" w:hAnsi="Times New Roman" w:cs="Times New Roman"/>
          <w:sz w:val="24"/>
          <w:lang w:val="en"/>
        </w:rPr>
        <w:t xml:space="preserve">however, </w:t>
      </w:r>
      <w:r w:rsidR="002A1D71" w:rsidRPr="0002107A">
        <w:rPr>
          <w:rFonts w:ascii="Times New Roman" w:hAnsi="Times New Roman" w:cs="Times New Roman"/>
          <w:sz w:val="24"/>
          <w:lang w:val="en"/>
        </w:rPr>
        <w:lastRenderedPageBreak/>
        <w:t xml:space="preserve">Hobbes focuses on a </w:t>
      </w:r>
      <w:r w:rsidR="00BE2E6C" w:rsidRPr="0002107A">
        <w:rPr>
          <w:rFonts w:ascii="Times New Roman" w:hAnsi="Times New Roman" w:cs="Times New Roman"/>
          <w:sz w:val="24"/>
          <w:lang w:val="en"/>
        </w:rPr>
        <w:t>quasi-</w:t>
      </w:r>
      <w:r w:rsidR="002A1D71" w:rsidRPr="0002107A">
        <w:rPr>
          <w:rFonts w:ascii="Times New Roman" w:hAnsi="Times New Roman" w:cs="Times New Roman"/>
          <w:sz w:val="24"/>
          <w:lang w:val="en"/>
        </w:rPr>
        <w:t xml:space="preserve">free-for-fall-type battle that a lack of society would engender.  </w:t>
      </w:r>
      <w:r w:rsidR="00D77114" w:rsidRPr="0002107A">
        <w:rPr>
          <w:rFonts w:ascii="Times New Roman" w:hAnsi="Times New Roman" w:cs="Times New Roman"/>
          <w:sz w:val="24"/>
          <w:lang w:val="en"/>
        </w:rPr>
        <w:t>Because of the above</w:t>
      </w:r>
      <w:r w:rsidR="002A1D71" w:rsidRPr="0002107A">
        <w:rPr>
          <w:rFonts w:ascii="Times New Roman" w:hAnsi="Times New Roman" w:cs="Times New Roman"/>
          <w:sz w:val="24"/>
          <w:lang w:val="en"/>
        </w:rPr>
        <w:t>,</w:t>
      </w:r>
      <w:r w:rsidR="00D557A8" w:rsidRPr="0002107A">
        <w:rPr>
          <w:rFonts w:ascii="Times New Roman" w:hAnsi="Times New Roman" w:cs="Times New Roman"/>
          <w:sz w:val="24"/>
          <w:lang w:val="en"/>
        </w:rPr>
        <w:t xml:space="preserve"> however,</w:t>
      </w:r>
      <w:r w:rsidR="002A1D71" w:rsidRPr="0002107A">
        <w:rPr>
          <w:rFonts w:ascii="Times New Roman" w:hAnsi="Times New Roman" w:cs="Times New Roman"/>
          <w:sz w:val="24"/>
          <w:lang w:val="en"/>
        </w:rPr>
        <w:t xml:space="preserve"> I contend that, in a similar vein to the microstates that compose historical Yugoslavia, the covenants that form </w:t>
      </w:r>
      <w:r w:rsidR="00CF0EC4">
        <w:rPr>
          <w:rFonts w:ascii="Times New Roman" w:hAnsi="Times New Roman" w:cs="Times New Roman"/>
          <w:sz w:val="24"/>
          <w:lang w:val="en"/>
        </w:rPr>
        <w:t>‘</w:t>
      </w:r>
      <w:r w:rsidR="002A1D71" w:rsidRPr="0002107A">
        <w:rPr>
          <w:rFonts w:ascii="Times New Roman" w:hAnsi="Times New Roman" w:cs="Times New Roman"/>
          <w:sz w:val="24"/>
          <w:lang w:val="en"/>
        </w:rPr>
        <w:t>society</w:t>
      </w:r>
      <w:r w:rsidR="00CF0EC4">
        <w:rPr>
          <w:rFonts w:ascii="Times New Roman" w:hAnsi="Times New Roman" w:cs="Times New Roman"/>
          <w:sz w:val="24"/>
          <w:lang w:val="en"/>
        </w:rPr>
        <w:t>’</w:t>
      </w:r>
      <w:r w:rsidR="002A1D71" w:rsidRPr="0002107A">
        <w:rPr>
          <w:rFonts w:ascii="Times New Roman" w:hAnsi="Times New Roman" w:cs="Times New Roman"/>
          <w:sz w:val="24"/>
          <w:lang w:val="en"/>
        </w:rPr>
        <w:t xml:space="preserve"> would simply occur on a smaller scale, thus engendering a battle among competing </w:t>
      </w:r>
      <w:r w:rsidR="00CF0EC4">
        <w:rPr>
          <w:rFonts w:ascii="Times New Roman" w:hAnsi="Times New Roman" w:cs="Times New Roman"/>
          <w:sz w:val="24"/>
          <w:lang w:val="en"/>
        </w:rPr>
        <w:t>‘</w:t>
      </w:r>
      <w:r w:rsidR="002A1D71" w:rsidRPr="0002107A">
        <w:rPr>
          <w:rFonts w:ascii="Times New Roman" w:hAnsi="Times New Roman" w:cs="Times New Roman"/>
          <w:sz w:val="24"/>
          <w:lang w:val="en"/>
        </w:rPr>
        <w:t>societies</w:t>
      </w:r>
      <w:r w:rsidR="00CF0EC4">
        <w:rPr>
          <w:rFonts w:ascii="Times New Roman" w:hAnsi="Times New Roman" w:cs="Times New Roman"/>
          <w:sz w:val="24"/>
          <w:lang w:val="en"/>
        </w:rPr>
        <w:t>’</w:t>
      </w:r>
      <w:r w:rsidR="002A1D71" w:rsidRPr="0002107A">
        <w:rPr>
          <w:rFonts w:ascii="Times New Roman" w:hAnsi="Times New Roman" w:cs="Times New Roman"/>
          <w:sz w:val="24"/>
          <w:lang w:val="en"/>
        </w:rPr>
        <w:t xml:space="preserve"> or tribes</w:t>
      </w:r>
      <w:r w:rsidR="0059195F">
        <w:rPr>
          <w:rFonts w:ascii="Times New Roman" w:hAnsi="Times New Roman" w:cs="Times New Roman"/>
          <w:sz w:val="24"/>
          <w:lang w:val="en"/>
        </w:rPr>
        <w:t>,</w:t>
      </w:r>
      <w:r w:rsidR="007163CF" w:rsidRPr="0002107A">
        <w:rPr>
          <w:rFonts w:ascii="Times New Roman" w:hAnsi="Times New Roman" w:cs="Times New Roman"/>
          <w:sz w:val="24"/>
          <w:lang w:val="en"/>
        </w:rPr>
        <w:t xml:space="preserve"> as opposed to individuals. </w:t>
      </w:r>
      <w:r w:rsidR="00420B5B" w:rsidRPr="0002107A">
        <w:rPr>
          <w:rFonts w:ascii="Times New Roman" w:hAnsi="Times New Roman" w:cs="Times New Roman"/>
          <w:sz w:val="24"/>
          <w:lang w:val="en"/>
        </w:rPr>
        <w:t xml:space="preserve"> Individuals gravitate towards others with commonalities, including heritage or general interests.  Individuals do </w:t>
      </w:r>
      <w:r w:rsidR="00420B5B" w:rsidRPr="0002107A">
        <w:rPr>
          <w:rFonts w:ascii="Times New Roman" w:hAnsi="Times New Roman" w:cs="Times New Roman"/>
          <w:i/>
          <w:sz w:val="24"/>
          <w:lang w:val="en"/>
        </w:rPr>
        <w:t>not</w:t>
      </w:r>
      <w:r w:rsidR="00420B5B" w:rsidRPr="0002107A">
        <w:rPr>
          <w:rFonts w:ascii="Times New Roman" w:hAnsi="Times New Roman" w:cs="Times New Roman"/>
          <w:sz w:val="24"/>
          <w:lang w:val="en"/>
        </w:rPr>
        <w:t xml:space="preserve"> interact with society on such a level, and thus, the first social interactions that most individuals have is not with society</w:t>
      </w:r>
      <w:r w:rsidR="00CF7289">
        <w:rPr>
          <w:rFonts w:ascii="Times New Roman" w:hAnsi="Times New Roman" w:cs="Times New Roman"/>
          <w:sz w:val="24"/>
          <w:lang w:val="en"/>
        </w:rPr>
        <w:t>-</w:t>
      </w:r>
      <w:r w:rsidR="00420B5B" w:rsidRPr="0002107A">
        <w:rPr>
          <w:rFonts w:ascii="Times New Roman" w:hAnsi="Times New Roman" w:cs="Times New Roman"/>
          <w:sz w:val="24"/>
          <w:lang w:val="en"/>
        </w:rPr>
        <w:t xml:space="preserve">at-large, but rather with a smaller tribe.  As a result, the Social Contract that Hobbes discusses exists concurrently with those made at smaller levels of tribal organization.  </w:t>
      </w:r>
      <w:r w:rsidR="001D7AA3" w:rsidRPr="0002107A">
        <w:rPr>
          <w:rFonts w:ascii="Times New Roman" w:hAnsi="Times New Roman" w:cs="Times New Roman"/>
          <w:sz w:val="24"/>
          <w:lang w:val="en"/>
        </w:rPr>
        <w:t xml:space="preserve">A man does not feel </w:t>
      </w:r>
      <w:r w:rsidR="00E80474">
        <w:rPr>
          <w:rFonts w:ascii="Times New Roman" w:hAnsi="Times New Roman" w:cs="Times New Roman"/>
          <w:sz w:val="24"/>
          <w:lang w:val="en"/>
        </w:rPr>
        <w:t xml:space="preserve">greatly </w:t>
      </w:r>
      <w:r w:rsidR="001D7AA3" w:rsidRPr="0002107A">
        <w:rPr>
          <w:rFonts w:ascii="Times New Roman" w:hAnsi="Times New Roman" w:cs="Times New Roman"/>
          <w:sz w:val="24"/>
          <w:lang w:val="en"/>
        </w:rPr>
        <w:t xml:space="preserve">indebted to his or her fellow member of society, but, regarding a tribe member, they certainly do.  </w:t>
      </w:r>
      <w:r w:rsidR="00073EA9" w:rsidRPr="0002107A">
        <w:rPr>
          <w:rFonts w:ascii="Times New Roman" w:hAnsi="Times New Roman" w:cs="Times New Roman"/>
          <w:sz w:val="24"/>
          <w:lang w:val="en"/>
        </w:rPr>
        <w:t xml:space="preserve">Thus, given </w:t>
      </w:r>
      <w:r w:rsidR="006F3CED">
        <w:rPr>
          <w:rFonts w:ascii="Times New Roman" w:hAnsi="Times New Roman" w:cs="Times New Roman"/>
          <w:sz w:val="24"/>
          <w:lang w:val="en"/>
        </w:rPr>
        <w:t>th</w:t>
      </w:r>
      <w:r w:rsidR="00BB1A16">
        <w:rPr>
          <w:rFonts w:ascii="Times New Roman" w:hAnsi="Times New Roman" w:cs="Times New Roman"/>
          <w:sz w:val="24"/>
          <w:lang w:val="en"/>
        </w:rPr>
        <w:t>is</w:t>
      </w:r>
      <w:r w:rsidR="00073EA9" w:rsidRPr="0002107A">
        <w:rPr>
          <w:rFonts w:ascii="Times New Roman" w:hAnsi="Times New Roman" w:cs="Times New Roman"/>
          <w:sz w:val="24"/>
          <w:lang w:val="en"/>
        </w:rPr>
        <w:t xml:space="preserve"> </w:t>
      </w:r>
      <w:r w:rsidR="00727EAF">
        <w:rPr>
          <w:rFonts w:ascii="Times New Roman" w:hAnsi="Times New Roman" w:cs="Times New Roman"/>
          <w:sz w:val="24"/>
          <w:lang w:val="en"/>
        </w:rPr>
        <w:t>internal understanding</w:t>
      </w:r>
      <w:r w:rsidR="00073EA9" w:rsidRPr="0002107A">
        <w:rPr>
          <w:rFonts w:ascii="Times New Roman" w:hAnsi="Times New Roman" w:cs="Times New Roman"/>
          <w:sz w:val="24"/>
          <w:lang w:val="en"/>
        </w:rPr>
        <w:t xml:space="preserve">, tribes become the effective base unit of social organization.  These tribes, therefore, contend for the same reason resources (as Hobbes posits), and this behavior was seen exactly in </w:t>
      </w:r>
      <w:r w:rsidR="005C60E3" w:rsidRPr="0002107A">
        <w:rPr>
          <w:rFonts w:ascii="Times New Roman" w:hAnsi="Times New Roman" w:cs="Times New Roman"/>
          <w:sz w:val="24"/>
          <w:lang w:val="en"/>
        </w:rPr>
        <w:t>the history of the Yugoslavian region</w:t>
      </w:r>
      <w:r w:rsidR="00073EA9" w:rsidRPr="0002107A">
        <w:rPr>
          <w:rFonts w:ascii="Times New Roman" w:hAnsi="Times New Roman" w:cs="Times New Roman"/>
          <w:sz w:val="24"/>
          <w:lang w:val="en"/>
        </w:rPr>
        <w:t xml:space="preserve">.  </w:t>
      </w:r>
    </w:p>
    <w:p w14:paraId="7E54A688" w14:textId="77777777" w:rsidR="001D7488" w:rsidRPr="0002107A" w:rsidRDefault="001D7488" w:rsidP="000F51DB">
      <w:pPr>
        <w:spacing w:line="480" w:lineRule="auto"/>
        <w:ind w:firstLine="720"/>
        <w:rPr>
          <w:rFonts w:ascii="Times New Roman" w:hAnsi="Times New Roman" w:cs="Times New Roman"/>
          <w:sz w:val="24"/>
          <w:lang w:val="en"/>
        </w:rPr>
      </w:pPr>
    </w:p>
    <w:p w14:paraId="466F217D" w14:textId="77777777" w:rsidR="0075174C" w:rsidRPr="0002107A" w:rsidRDefault="00B13ECC" w:rsidP="000F51DB">
      <w:pPr>
        <w:spacing w:line="480" w:lineRule="auto"/>
        <w:rPr>
          <w:rFonts w:ascii="Times New Roman" w:hAnsi="Times New Roman" w:cs="Times New Roman"/>
          <w:b/>
          <w:sz w:val="24"/>
          <w:lang w:val="en"/>
        </w:rPr>
      </w:pPr>
      <w:r w:rsidRPr="0002107A">
        <w:rPr>
          <w:rFonts w:ascii="Times New Roman" w:hAnsi="Times New Roman" w:cs="Times New Roman"/>
          <w:b/>
          <w:sz w:val="24"/>
          <w:lang w:val="en"/>
        </w:rPr>
        <w:t>The Turbulent History of Yugoslavia</w:t>
      </w:r>
    </w:p>
    <w:p w14:paraId="1B5A294C" w14:textId="4DA4B2C6" w:rsidR="00F507C8" w:rsidRPr="0002107A" w:rsidRDefault="00E9186E"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The history of Yugoslavia can be traced to the South Slavs, a group of Slavic peoples who invaded and settled in what is now the Balkans</w:t>
      </w:r>
      <w:r w:rsidR="00222033" w:rsidRPr="0002107A">
        <w:rPr>
          <w:rFonts w:ascii="Times New Roman" w:hAnsi="Times New Roman" w:cs="Times New Roman"/>
          <w:sz w:val="24"/>
          <w:lang w:val="en"/>
        </w:rPr>
        <w:t xml:space="preserve"> around</w:t>
      </w:r>
      <w:r w:rsidR="00193C8F" w:rsidRPr="0002107A">
        <w:rPr>
          <w:rFonts w:ascii="Times New Roman" w:hAnsi="Times New Roman" w:cs="Times New Roman"/>
          <w:sz w:val="24"/>
          <w:lang w:val="en"/>
        </w:rPr>
        <w:t xml:space="preserve"> the fifth or sixth century </w:t>
      </w:r>
      <w:r w:rsidR="00222033" w:rsidRPr="0002107A">
        <w:rPr>
          <w:rFonts w:ascii="Times New Roman" w:hAnsi="Times New Roman" w:cs="Times New Roman"/>
          <w:sz w:val="24"/>
          <w:lang w:val="en"/>
        </w:rPr>
        <w:t>AD</w:t>
      </w:r>
      <w:r w:rsidR="00156527">
        <w:rPr>
          <w:rFonts w:ascii="Times New Roman" w:hAnsi="Times New Roman" w:cs="Times New Roman"/>
          <w:sz w:val="24"/>
          <w:lang w:val="en"/>
        </w:rPr>
        <w:t>.</w:t>
      </w:r>
      <w:r w:rsidR="00364B2D" w:rsidRPr="0002107A">
        <w:rPr>
          <w:rFonts w:ascii="Times New Roman" w:hAnsi="Times New Roman" w:cs="Times New Roman"/>
          <w:sz w:val="24"/>
          <w:vertAlign w:val="superscript"/>
          <w:lang w:val="en"/>
        </w:rPr>
        <w:t>1</w:t>
      </w:r>
      <w:r w:rsidR="00364B2D">
        <w:rPr>
          <w:rFonts w:ascii="Times New Roman" w:hAnsi="Times New Roman" w:cs="Times New Roman"/>
          <w:sz w:val="24"/>
          <w:vertAlign w:val="superscript"/>
          <w:lang w:val="en"/>
        </w:rPr>
        <w:t>5</w:t>
      </w:r>
      <w:r w:rsidR="00364B2D" w:rsidRPr="0002107A">
        <w:rPr>
          <w:rFonts w:ascii="Times New Roman" w:hAnsi="Times New Roman" w:cs="Times New Roman"/>
          <w:sz w:val="24"/>
          <w:lang w:val="en"/>
        </w:rPr>
        <w:t xml:space="preserve"> By</w:t>
      </w:r>
      <w:r w:rsidR="00193C8F" w:rsidRPr="0002107A">
        <w:rPr>
          <w:rFonts w:ascii="Times New Roman" w:hAnsi="Times New Roman" w:cs="Times New Roman"/>
          <w:sz w:val="24"/>
          <w:lang w:val="en"/>
        </w:rPr>
        <w:t xml:space="preserve"> the seventh century AD, the South Slavs ha</w:t>
      </w:r>
      <w:r w:rsidR="005A18A3" w:rsidRPr="0002107A">
        <w:rPr>
          <w:rFonts w:ascii="Times New Roman" w:hAnsi="Times New Roman" w:cs="Times New Roman"/>
          <w:sz w:val="24"/>
          <w:lang w:val="en"/>
        </w:rPr>
        <w:t xml:space="preserve">d </w:t>
      </w:r>
      <w:r w:rsidR="00193C8F" w:rsidRPr="0002107A">
        <w:rPr>
          <w:rFonts w:ascii="Times New Roman" w:hAnsi="Times New Roman" w:cs="Times New Roman"/>
          <w:sz w:val="24"/>
          <w:lang w:val="en"/>
        </w:rPr>
        <w:t xml:space="preserve">conquered a large portion of central and eastern Europe.  </w:t>
      </w:r>
      <w:r w:rsidR="001E1DCC" w:rsidRPr="0002107A">
        <w:rPr>
          <w:rFonts w:ascii="Times New Roman" w:hAnsi="Times New Roman" w:cs="Times New Roman"/>
          <w:sz w:val="24"/>
          <w:lang w:val="en"/>
        </w:rPr>
        <w:t xml:space="preserve">As a result </w:t>
      </w:r>
      <w:r w:rsidR="002A6E04" w:rsidRPr="0002107A">
        <w:rPr>
          <w:rFonts w:ascii="Times New Roman" w:hAnsi="Times New Roman" w:cs="Times New Roman"/>
          <w:sz w:val="24"/>
          <w:lang w:val="en"/>
        </w:rPr>
        <w:t xml:space="preserve">of </w:t>
      </w:r>
      <w:r w:rsidR="0063552C" w:rsidRPr="0002107A">
        <w:rPr>
          <w:rFonts w:ascii="Times New Roman" w:hAnsi="Times New Roman" w:cs="Times New Roman"/>
          <w:sz w:val="24"/>
          <w:lang w:val="en"/>
        </w:rPr>
        <w:t xml:space="preserve">their peculiar location, </w:t>
      </w:r>
      <w:r w:rsidR="002C4AC2" w:rsidRPr="0002107A">
        <w:rPr>
          <w:rFonts w:ascii="Times New Roman" w:hAnsi="Times New Roman" w:cs="Times New Roman"/>
          <w:sz w:val="24"/>
          <w:lang w:val="en"/>
        </w:rPr>
        <w:t>straddling</w:t>
      </w:r>
      <w:r w:rsidR="0063552C" w:rsidRPr="0002107A">
        <w:rPr>
          <w:rFonts w:ascii="Times New Roman" w:hAnsi="Times New Roman" w:cs="Times New Roman"/>
          <w:sz w:val="24"/>
          <w:lang w:val="en"/>
        </w:rPr>
        <w:t xml:space="preserve"> the influence of the Germanic West and Byzantine East</w:t>
      </w:r>
      <w:r w:rsidR="00E1061D" w:rsidRPr="0002107A">
        <w:rPr>
          <w:rFonts w:ascii="Times New Roman" w:hAnsi="Times New Roman" w:cs="Times New Roman"/>
          <w:sz w:val="24"/>
          <w:lang w:val="en"/>
        </w:rPr>
        <w:t xml:space="preserve">, </w:t>
      </w:r>
      <w:r w:rsidR="0063552C" w:rsidRPr="0002107A">
        <w:rPr>
          <w:rFonts w:ascii="Times New Roman" w:hAnsi="Times New Roman" w:cs="Times New Roman"/>
          <w:sz w:val="24"/>
          <w:lang w:val="en"/>
        </w:rPr>
        <w:t xml:space="preserve">the </w:t>
      </w:r>
      <w:r w:rsidR="001E1DCC" w:rsidRPr="0002107A">
        <w:rPr>
          <w:rFonts w:ascii="Times New Roman" w:hAnsi="Times New Roman" w:cs="Times New Roman"/>
          <w:sz w:val="24"/>
          <w:lang w:val="en"/>
        </w:rPr>
        <w:t>South Slavs</w:t>
      </w:r>
      <w:r w:rsidR="00CA453D" w:rsidRPr="0002107A">
        <w:rPr>
          <w:rFonts w:ascii="Times New Roman" w:hAnsi="Times New Roman" w:cs="Times New Roman"/>
          <w:sz w:val="24"/>
          <w:lang w:val="en"/>
        </w:rPr>
        <w:t xml:space="preserve"> </w:t>
      </w:r>
      <w:r w:rsidR="00D036CE" w:rsidRPr="0002107A">
        <w:rPr>
          <w:rFonts w:ascii="Times New Roman" w:hAnsi="Times New Roman" w:cs="Times New Roman"/>
          <w:sz w:val="24"/>
          <w:lang w:val="en"/>
        </w:rPr>
        <w:t xml:space="preserve">became </w:t>
      </w:r>
      <w:r w:rsidR="00C134E7" w:rsidRPr="0002107A">
        <w:rPr>
          <w:rFonts w:ascii="Times New Roman" w:hAnsi="Times New Roman" w:cs="Times New Roman"/>
          <w:sz w:val="24"/>
          <w:lang w:val="en"/>
        </w:rPr>
        <w:t xml:space="preserve">increasingly </w:t>
      </w:r>
      <w:r w:rsidR="00E715E4" w:rsidRPr="0002107A">
        <w:rPr>
          <w:rFonts w:ascii="Times New Roman" w:hAnsi="Times New Roman" w:cs="Times New Roman"/>
          <w:sz w:val="24"/>
          <w:lang w:val="en"/>
        </w:rPr>
        <w:t>divided</w:t>
      </w:r>
      <w:r w:rsidR="00ED6B76" w:rsidRPr="0002107A">
        <w:rPr>
          <w:rFonts w:ascii="Times New Roman" w:hAnsi="Times New Roman" w:cs="Times New Roman"/>
          <w:sz w:val="24"/>
          <w:lang w:val="en"/>
        </w:rPr>
        <w:t xml:space="preserve"> </w:t>
      </w:r>
      <w:r w:rsidR="0005586D" w:rsidRPr="0002107A">
        <w:rPr>
          <w:rFonts w:ascii="Times New Roman" w:hAnsi="Times New Roman" w:cs="Times New Roman"/>
          <w:sz w:val="24"/>
          <w:lang w:val="en"/>
        </w:rPr>
        <w:t xml:space="preserve">and </w:t>
      </w:r>
      <w:r w:rsidR="00B84E34" w:rsidRPr="0002107A">
        <w:rPr>
          <w:rFonts w:ascii="Times New Roman" w:hAnsi="Times New Roman" w:cs="Times New Roman"/>
          <w:sz w:val="24"/>
          <w:lang w:val="en"/>
        </w:rPr>
        <w:t>dissimilar</w:t>
      </w:r>
      <w:r w:rsidR="006C4A7E">
        <w:rPr>
          <w:rFonts w:ascii="Times New Roman" w:hAnsi="Times New Roman" w:cs="Times New Roman"/>
          <w:sz w:val="24"/>
          <w:lang w:val="en"/>
        </w:rPr>
        <w:t xml:space="preserve"> and b</w:t>
      </w:r>
      <w:r w:rsidR="00AF11B6" w:rsidRPr="0002107A">
        <w:rPr>
          <w:rFonts w:ascii="Times New Roman" w:hAnsi="Times New Roman" w:cs="Times New Roman"/>
          <w:sz w:val="24"/>
          <w:lang w:val="en"/>
        </w:rPr>
        <w:t>y</w:t>
      </w:r>
      <w:r w:rsidR="00F752B1" w:rsidRPr="0002107A">
        <w:rPr>
          <w:rFonts w:ascii="Times New Roman" w:hAnsi="Times New Roman" w:cs="Times New Roman"/>
          <w:sz w:val="24"/>
          <w:lang w:val="en"/>
        </w:rPr>
        <w:t xml:space="preserve"> </w:t>
      </w:r>
      <w:r w:rsidR="000075F3" w:rsidRPr="0002107A">
        <w:rPr>
          <w:rFonts w:ascii="Times New Roman" w:hAnsi="Times New Roman" w:cs="Times New Roman"/>
          <w:sz w:val="24"/>
          <w:lang w:val="en"/>
        </w:rPr>
        <w:t>the 10</w:t>
      </w:r>
      <w:r w:rsidR="000075F3" w:rsidRPr="0002107A">
        <w:rPr>
          <w:rFonts w:ascii="Times New Roman" w:hAnsi="Times New Roman" w:cs="Times New Roman"/>
          <w:sz w:val="24"/>
          <w:vertAlign w:val="superscript"/>
          <w:lang w:val="en"/>
        </w:rPr>
        <w:t>th</w:t>
      </w:r>
      <w:r w:rsidR="000075F3" w:rsidRPr="0002107A">
        <w:rPr>
          <w:rFonts w:ascii="Times New Roman" w:hAnsi="Times New Roman" w:cs="Times New Roman"/>
          <w:sz w:val="24"/>
          <w:lang w:val="en"/>
        </w:rPr>
        <w:t xml:space="preserve"> century</w:t>
      </w:r>
      <w:r w:rsidR="00F752B1" w:rsidRPr="0002107A">
        <w:rPr>
          <w:rFonts w:ascii="Times New Roman" w:hAnsi="Times New Roman" w:cs="Times New Roman"/>
          <w:sz w:val="24"/>
          <w:lang w:val="en"/>
        </w:rPr>
        <w:t xml:space="preserve">, certain ethnic groups had already begun </w:t>
      </w:r>
      <w:r w:rsidR="004612F7" w:rsidRPr="0002107A">
        <w:rPr>
          <w:rFonts w:ascii="Times New Roman" w:hAnsi="Times New Roman" w:cs="Times New Roman"/>
          <w:sz w:val="24"/>
          <w:lang w:val="en"/>
        </w:rPr>
        <w:t xml:space="preserve">to </w:t>
      </w:r>
      <w:r w:rsidR="00F752B1" w:rsidRPr="0002107A">
        <w:rPr>
          <w:rFonts w:ascii="Times New Roman" w:hAnsi="Times New Roman" w:cs="Times New Roman"/>
          <w:sz w:val="24"/>
          <w:lang w:val="en"/>
        </w:rPr>
        <w:t>emerge as distinct</w:t>
      </w:r>
      <w:r w:rsidR="004B383B" w:rsidRPr="0002107A">
        <w:rPr>
          <w:rFonts w:ascii="Times New Roman" w:hAnsi="Times New Roman" w:cs="Times New Roman"/>
          <w:sz w:val="24"/>
          <w:lang w:val="en"/>
        </w:rPr>
        <w:t xml:space="preserve">, </w:t>
      </w:r>
      <w:r w:rsidR="00CA2E8C">
        <w:rPr>
          <w:rFonts w:ascii="Times New Roman" w:hAnsi="Times New Roman" w:cs="Times New Roman"/>
          <w:sz w:val="24"/>
          <w:lang w:val="en"/>
        </w:rPr>
        <w:t>solidified</w:t>
      </w:r>
      <w:r w:rsidR="008B2D81">
        <w:rPr>
          <w:rFonts w:ascii="Times New Roman" w:hAnsi="Times New Roman" w:cs="Times New Roman"/>
          <w:sz w:val="24"/>
          <w:lang w:val="en"/>
        </w:rPr>
        <w:t xml:space="preserve"> </w:t>
      </w:r>
      <w:r w:rsidR="00382BA8" w:rsidRPr="0002107A">
        <w:rPr>
          <w:rFonts w:ascii="Times New Roman" w:hAnsi="Times New Roman" w:cs="Times New Roman"/>
          <w:sz w:val="24"/>
          <w:lang w:val="en"/>
        </w:rPr>
        <w:t>by the Great Schism of 1054 in which the Catholic and Eastern Orthodox churches officially separated.</w:t>
      </w:r>
      <w:r w:rsidR="00DB08E0" w:rsidRPr="0002107A">
        <w:rPr>
          <w:rFonts w:ascii="Times New Roman" w:hAnsi="Times New Roman" w:cs="Times New Roman"/>
          <w:sz w:val="24"/>
          <w:vertAlign w:val="superscript"/>
          <w:lang w:val="en"/>
        </w:rPr>
        <w:t>1</w:t>
      </w:r>
      <w:r w:rsidR="00DB08E0">
        <w:rPr>
          <w:rFonts w:ascii="Times New Roman" w:hAnsi="Times New Roman" w:cs="Times New Roman"/>
          <w:sz w:val="24"/>
          <w:vertAlign w:val="superscript"/>
          <w:lang w:val="en"/>
        </w:rPr>
        <w:t>6</w:t>
      </w:r>
      <w:r w:rsidR="00DB08E0" w:rsidRPr="0002107A">
        <w:rPr>
          <w:rFonts w:ascii="Times New Roman" w:hAnsi="Times New Roman" w:cs="Times New Roman"/>
          <w:sz w:val="24"/>
          <w:lang w:val="en"/>
        </w:rPr>
        <w:t xml:space="preserve"> In</w:t>
      </w:r>
      <w:r w:rsidR="00070FA9" w:rsidRPr="0002107A">
        <w:rPr>
          <w:rFonts w:ascii="Times New Roman" w:hAnsi="Times New Roman" w:cs="Times New Roman"/>
          <w:sz w:val="24"/>
          <w:lang w:val="en"/>
        </w:rPr>
        <w:t xml:space="preserve"> conjunction with the stated ethnic differences, religion </w:t>
      </w:r>
      <w:r w:rsidR="00991FDB">
        <w:rPr>
          <w:rFonts w:ascii="Times New Roman" w:hAnsi="Times New Roman" w:cs="Times New Roman"/>
          <w:sz w:val="24"/>
          <w:lang w:val="en"/>
        </w:rPr>
        <w:t xml:space="preserve">also </w:t>
      </w:r>
      <w:r w:rsidR="00070FA9" w:rsidRPr="0002107A">
        <w:rPr>
          <w:rFonts w:ascii="Times New Roman" w:hAnsi="Times New Roman" w:cs="Times New Roman"/>
          <w:sz w:val="24"/>
          <w:lang w:val="en"/>
        </w:rPr>
        <w:t>became an axis of division</w:t>
      </w:r>
      <w:r w:rsidR="00562BF4">
        <w:rPr>
          <w:rFonts w:ascii="Times New Roman" w:hAnsi="Times New Roman" w:cs="Times New Roman"/>
          <w:sz w:val="24"/>
          <w:lang w:val="en"/>
        </w:rPr>
        <w:t>: t</w:t>
      </w:r>
      <w:r w:rsidR="000075F3" w:rsidRPr="0002107A">
        <w:rPr>
          <w:rFonts w:ascii="Times New Roman" w:hAnsi="Times New Roman" w:cs="Times New Roman"/>
          <w:sz w:val="24"/>
          <w:lang w:val="en"/>
        </w:rPr>
        <w:t xml:space="preserve">he </w:t>
      </w:r>
      <w:r w:rsidR="000075F3" w:rsidRPr="0002107A">
        <w:rPr>
          <w:rFonts w:ascii="Times New Roman" w:hAnsi="Times New Roman" w:cs="Times New Roman"/>
          <w:sz w:val="24"/>
          <w:lang w:val="en"/>
        </w:rPr>
        <w:lastRenderedPageBreak/>
        <w:t>Croats</w:t>
      </w:r>
      <w:r w:rsidR="002F36B1" w:rsidRPr="0002107A">
        <w:rPr>
          <w:rFonts w:ascii="Times New Roman" w:hAnsi="Times New Roman" w:cs="Times New Roman"/>
          <w:sz w:val="24"/>
          <w:lang w:val="en"/>
        </w:rPr>
        <w:t xml:space="preserve"> and Macedonians</w:t>
      </w:r>
      <w:r w:rsidR="000075F3" w:rsidRPr="0002107A">
        <w:rPr>
          <w:rFonts w:ascii="Times New Roman" w:hAnsi="Times New Roman" w:cs="Times New Roman"/>
          <w:sz w:val="24"/>
          <w:lang w:val="en"/>
        </w:rPr>
        <w:t xml:space="preserve"> were under Byzantine rule</w:t>
      </w:r>
      <w:r w:rsidR="002F36B1" w:rsidRPr="0002107A">
        <w:rPr>
          <w:rFonts w:ascii="Times New Roman" w:hAnsi="Times New Roman" w:cs="Times New Roman"/>
          <w:sz w:val="24"/>
          <w:lang w:val="en"/>
        </w:rPr>
        <w:t xml:space="preserve">, the </w:t>
      </w:r>
      <w:r w:rsidR="000075F3" w:rsidRPr="0002107A">
        <w:rPr>
          <w:rFonts w:ascii="Times New Roman" w:hAnsi="Times New Roman" w:cs="Times New Roman"/>
          <w:sz w:val="24"/>
          <w:lang w:val="en"/>
        </w:rPr>
        <w:t>Slovenians were under Germanic rule</w:t>
      </w:r>
      <w:r w:rsidR="002F36B1" w:rsidRPr="0002107A">
        <w:rPr>
          <w:rFonts w:ascii="Times New Roman" w:hAnsi="Times New Roman" w:cs="Times New Roman"/>
          <w:sz w:val="24"/>
          <w:lang w:val="en"/>
        </w:rPr>
        <w:t xml:space="preserve">, </w:t>
      </w:r>
      <w:r w:rsidR="000075F3" w:rsidRPr="0002107A">
        <w:rPr>
          <w:rFonts w:ascii="Times New Roman" w:hAnsi="Times New Roman" w:cs="Times New Roman"/>
          <w:sz w:val="24"/>
          <w:lang w:val="en"/>
        </w:rPr>
        <w:t>Serbia</w:t>
      </w:r>
      <w:r w:rsidR="002F36B1" w:rsidRPr="0002107A">
        <w:rPr>
          <w:rFonts w:ascii="Times New Roman" w:hAnsi="Times New Roman" w:cs="Times New Roman"/>
          <w:sz w:val="24"/>
          <w:lang w:val="en"/>
        </w:rPr>
        <w:t xml:space="preserve"> had</w:t>
      </w:r>
      <w:r w:rsidR="000075F3" w:rsidRPr="0002107A">
        <w:rPr>
          <w:rFonts w:ascii="Times New Roman" w:hAnsi="Times New Roman" w:cs="Times New Roman"/>
          <w:sz w:val="24"/>
          <w:lang w:val="en"/>
        </w:rPr>
        <w:t xml:space="preserve"> emerged as an </w:t>
      </w:r>
      <w:r w:rsidR="006E421A" w:rsidRPr="0002107A">
        <w:rPr>
          <w:rFonts w:ascii="Times New Roman" w:hAnsi="Times New Roman" w:cs="Times New Roman"/>
          <w:sz w:val="24"/>
          <w:lang w:val="en"/>
        </w:rPr>
        <w:t>independent</w:t>
      </w:r>
      <w:r w:rsidR="000075F3" w:rsidRPr="0002107A">
        <w:rPr>
          <w:rFonts w:ascii="Times New Roman" w:hAnsi="Times New Roman" w:cs="Times New Roman"/>
          <w:sz w:val="24"/>
          <w:lang w:val="en"/>
        </w:rPr>
        <w:t xml:space="preserve"> </w:t>
      </w:r>
      <w:r w:rsidR="008822F0">
        <w:rPr>
          <w:rFonts w:ascii="Times New Roman" w:hAnsi="Times New Roman" w:cs="Times New Roman"/>
          <w:sz w:val="24"/>
          <w:lang w:val="en"/>
        </w:rPr>
        <w:t>state</w:t>
      </w:r>
      <w:r w:rsidR="000075F3" w:rsidRPr="0002107A">
        <w:rPr>
          <w:rFonts w:ascii="Times New Roman" w:hAnsi="Times New Roman" w:cs="Times New Roman"/>
          <w:sz w:val="24"/>
          <w:lang w:val="en"/>
        </w:rPr>
        <w:t>, though still affiliated with Byzantine Christianity</w:t>
      </w:r>
      <w:r w:rsidR="002F36B1" w:rsidRPr="0002107A">
        <w:rPr>
          <w:rFonts w:ascii="Times New Roman" w:hAnsi="Times New Roman" w:cs="Times New Roman"/>
          <w:sz w:val="24"/>
          <w:lang w:val="en"/>
        </w:rPr>
        <w:t>, Bosnia had also emerged as an independent entity</w:t>
      </w:r>
      <w:r w:rsidR="005861E8" w:rsidRPr="0002107A">
        <w:rPr>
          <w:rFonts w:ascii="Times New Roman" w:hAnsi="Times New Roman" w:cs="Times New Roman"/>
          <w:sz w:val="24"/>
          <w:lang w:val="en"/>
        </w:rPr>
        <w:t xml:space="preserve"> with strong Islamic influences, and</w:t>
      </w:r>
      <w:r w:rsidR="002F36B1" w:rsidRPr="0002107A">
        <w:rPr>
          <w:rFonts w:ascii="Times New Roman" w:hAnsi="Times New Roman" w:cs="Times New Roman"/>
          <w:sz w:val="24"/>
          <w:lang w:val="en"/>
        </w:rPr>
        <w:t xml:space="preserve"> the Croatians were under Frankish rule</w:t>
      </w:r>
      <w:r w:rsidR="005861E8" w:rsidRPr="0002107A">
        <w:rPr>
          <w:rFonts w:ascii="Times New Roman" w:hAnsi="Times New Roman" w:cs="Times New Roman"/>
          <w:sz w:val="24"/>
          <w:lang w:val="en"/>
        </w:rPr>
        <w:t>, leading to an affiliation with Catholicism</w:t>
      </w:r>
      <w:r w:rsidR="00FB660F">
        <w:rPr>
          <w:rFonts w:ascii="Times New Roman" w:hAnsi="Times New Roman" w:cs="Times New Roman"/>
          <w:sz w:val="24"/>
          <w:lang w:val="en"/>
        </w:rPr>
        <w:t>.</w:t>
      </w:r>
      <w:r w:rsidR="00B80BF2" w:rsidRPr="0002107A">
        <w:rPr>
          <w:rFonts w:ascii="Times New Roman" w:hAnsi="Times New Roman" w:cs="Times New Roman"/>
          <w:sz w:val="24"/>
          <w:vertAlign w:val="superscript"/>
          <w:lang w:val="en"/>
        </w:rPr>
        <w:t>1</w:t>
      </w:r>
      <w:r w:rsidR="00B80BF2">
        <w:rPr>
          <w:rFonts w:ascii="Times New Roman" w:hAnsi="Times New Roman" w:cs="Times New Roman"/>
          <w:sz w:val="24"/>
          <w:vertAlign w:val="superscript"/>
          <w:lang w:val="en"/>
        </w:rPr>
        <w:t xml:space="preserve">7 </w:t>
      </w:r>
      <w:r w:rsidR="00B80BF2" w:rsidRPr="0002107A">
        <w:rPr>
          <w:rFonts w:ascii="Times New Roman" w:hAnsi="Times New Roman" w:cs="Times New Roman"/>
          <w:sz w:val="24"/>
          <w:lang w:val="en"/>
        </w:rPr>
        <w:t>It</w:t>
      </w:r>
      <w:r w:rsidR="00C534BC" w:rsidRPr="0002107A">
        <w:rPr>
          <w:rFonts w:ascii="Times New Roman" w:hAnsi="Times New Roman" w:cs="Times New Roman"/>
          <w:sz w:val="24"/>
          <w:lang w:val="en"/>
        </w:rPr>
        <w:t xml:space="preserve"> was this religious schism that would drive tribal conflict within the region throughout the Middle Ages.  According to</w:t>
      </w:r>
      <w:r w:rsidR="00992F1C" w:rsidRPr="0002107A">
        <w:rPr>
          <w:rFonts w:ascii="Times New Roman" w:hAnsi="Times New Roman" w:cs="Times New Roman"/>
          <w:sz w:val="24"/>
          <w:lang w:val="en"/>
        </w:rPr>
        <w:t xml:space="preserve"> historian</w:t>
      </w:r>
      <w:r w:rsidR="00C534BC" w:rsidRPr="0002107A">
        <w:rPr>
          <w:rFonts w:ascii="Times New Roman" w:hAnsi="Times New Roman" w:cs="Times New Roman"/>
          <w:sz w:val="24"/>
          <w:lang w:val="en"/>
        </w:rPr>
        <w:t xml:space="preserve"> Richard West, “b</w:t>
      </w:r>
      <w:r w:rsidR="00956F61" w:rsidRPr="0002107A">
        <w:rPr>
          <w:rFonts w:ascii="Times New Roman" w:hAnsi="Times New Roman" w:cs="Times New Roman"/>
          <w:sz w:val="24"/>
          <w:lang w:val="en"/>
        </w:rPr>
        <w:t>oth the Serbian Orthodox Church and the Croatian Catholic Church tried to impose their faith on the South Slavs in Bosnia and its adjoining dukedom of Hercegovina (from Herzog, the German for ‘duke’). As the popes crusaded against the Bogomils</w:t>
      </w:r>
      <w:r w:rsidR="009B2434" w:rsidRPr="0002107A">
        <w:rPr>
          <w:rFonts w:ascii="Times New Roman" w:hAnsi="Times New Roman" w:cs="Times New Roman"/>
          <w:sz w:val="24"/>
          <w:lang w:val="en"/>
        </w:rPr>
        <w:t>… [</w:t>
      </w:r>
      <w:r w:rsidR="00412F23" w:rsidRPr="0002107A">
        <w:rPr>
          <w:rFonts w:ascii="Times New Roman" w:hAnsi="Times New Roman" w:cs="Times New Roman"/>
          <w:sz w:val="24"/>
          <w:lang w:val="en"/>
        </w:rPr>
        <w:t>the Turks]</w:t>
      </w:r>
      <w:r w:rsidR="00956F61" w:rsidRPr="0002107A">
        <w:rPr>
          <w:rFonts w:ascii="Times New Roman" w:hAnsi="Times New Roman" w:cs="Times New Roman"/>
          <w:sz w:val="24"/>
          <w:lang w:val="en"/>
        </w:rPr>
        <w:t xml:space="preserve"> were moving through Greece into the realm of the Serbs</w:t>
      </w:r>
      <w:r w:rsidR="00B80BF2">
        <w:rPr>
          <w:rFonts w:ascii="Times New Roman" w:hAnsi="Times New Roman" w:cs="Times New Roman"/>
          <w:sz w:val="24"/>
          <w:lang w:val="en"/>
        </w:rPr>
        <w:t>.</w:t>
      </w:r>
      <w:r w:rsidR="001C058B" w:rsidRPr="0002107A">
        <w:rPr>
          <w:rFonts w:ascii="Times New Roman" w:hAnsi="Times New Roman" w:cs="Times New Roman"/>
          <w:sz w:val="24"/>
          <w:lang w:val="en"/>
        </w:rPr>
        <w:t xml:space="preserve">” </w:t>
      </w:r>
      <w:r w:rsidR="00D76385" w:rsidRPr="0002107A">
        <w:rPr>
          <w:rFonts w:ascii="Times New Roman" w:hAnsi="Times New Roman" w:cs="Times New Roman"/>
          <w:sz w:val="24"/>
          <w:vertAlign w:val="superscript"/>
          <w:lang w:val="en"/>
        </w:rPr>
        <w:t>1</w:t>
      </w:r>
      <w:r w:rsidR="00D76385">
        <w:rPr>
          <w:rFonts w:ascii="Times New Roman" w:hAnsi="Times New Roman" w:cs="Times New Roman"/>
          <w:sz w:val="24"/>
          <w:vertAlign w:val="superscript"/>
          <w:lang w:val="en"/>
        </w:rPr>
        <w:t>8</w:t>
      </w:r>
      <w:r w:rsidR="00D76385" w:rsidRPr="0002107A">
        <w:rPr>
          <w:rFonts w:ascii="Times New Roman" w:hAnsi="Times New Roman" w:cs="Times New Roman"/>
          <w:sz w:val="24"/>
          <w:lang w:val="en"/>
        </w:rPr>
        <w:t xml:space="preserve"> It</w:t>
      </w:r>
      <w:r w:rsidR="00D60F89" w:rsidRPr="0002107A">
        <w:rPr>
          <w:rFonts w:ascii="Times New Roman" w:hAnsi="Times New Roman" w:cs="Times New Roman"/>
          <w:sz w:val="24"/>
          <w:lang w:val="en"/>
        </w:rPr>
        <w:t xml:space="preserve"> was not until an invasion from the Ottoman empire that the disparate states realized the need for unification.  </w:t>
      </w:r>
      <w:r w:rsidR="00956F61" w:rsidRPr="0002107A">
        <w:rPr>
          <w:rFonts w:ascii="Times New Roman" w:hAnsi="Times New Roman" w:cs="Times New Roman"/>
          <w:sz w:val="24"/>
          <w:lang w:val="en"/>
        </w:rPr>
        <w:t>On St</w:t>
      </w:r>
      <w:r w:rsidR="00D60F89" w:rsidRPr="0002107A">
        <w:rPr>
          <w:rFonts w:ascii="Times New Roman" w:hAnsi="Times New Roman" w:cs="Times New Roman"/>
          <w:sz w:val="24"/>
          <w:lang w:val="en"/>
        </w:rPr>
        <w:t>.</w:t>
      </w:r>
      <w:r w:rsidR="00956F61" w:rsidRPr="0002107A">
        <w:rPr>
          <w:rFonts w:ascii="Times New Roman" w:hAnsi="Times New Roman" w:cs="Times New Roman"/>
          <w:sz w:val="24"/>
          <w:lang w:val="en"/>
        </w:rPr>
        <w:t xml:space="preserve"> Vitus’s Day, </w:t>
      </w:r>
      <w:r w:rsidR="000A1CFE" w:rsidRPr="0002107A">
        <w:rPr>
          <w:rFonts w:ascii="Times New Roman" w:hAnsi="Times New Roman" w:cs="Times New Roman"/>
          <w:sz w:val="24"/>
          <w:lang w:val="en"/>
        </w:rPr>
        <w:t xml:space="preserve">June </w:t>
      </w:r>
      <w:r w:rsidR="000A1CFE" w:rsidRPr="00825A48">
        <w:rPr>
          <w:rFonts w:ascii="Times New Roman" w:hAnsi="Times New Roman" w:cs="Times New Roman"/>
          <w:sz w:val="24"/>
          <w:lang w:val="en"/>
        </w:rPr>
        <w:t>28</w:t>
      </w:r>
      <w:r w:rsidR="00D60F89" w:rsidRPr="00825A48">
        <w:rPr>
          <w:rFonts w:ascii="Times New Roman" w:hAnsi="Times New Roman" w:cs="Times New Roman"/>
          <w:sz w:val="24"/>
          <w:vertAlign w:val="superscript"/>
          <w:lang w:val="en"/>
        </w:rPr>
        <w:t>th</w:t>
      </w:r>
      <w:r w:rsidR="00825A48">
        <w:rPr>
          <w:rFonts w:ascii="Times New Roman" w:hAnsi="Times New Roman" w:cs="Times New Roman"/>
          <w:sz w:val="24"/>
          <w:lang w:val="en"/>
        </w:rPr>
        <w:t xml:space="preserve">, </w:t>
      </w:r>
      <w:r w:rsidR="00956F61" w:rsidRPr="00825A48">
        <w:rPr>
          <w:rFonts w:ascii="Times New Roman" w:hAnsi="Times New Roman" w:cs="Times New Roman"/>
          <w:sz w:val="24"/>
          <w:lang w:val="en"/>
        </w:rPr>
        <w:t>1389</w:t>
      </w:r>
      <w:r w:rsidR="00956F61" w:rsidRPr="0002107A">
        <w:rPr>
          <w:rFonts w:ascii="Times New Roman" w:hAnsi="Times New Roman" w:cs="Times New Roman"/>
          <w:sz w:val="24"/>
          <w:lang w:val="en"/>
        </w:rPr>
        <w:t>, a</w:t>
      </w:r>
      <w:r w:rsidR="00D60F89" w:rsidRPr="0002107A">
        <w:rPr>
          <w:rFonts w:ascii="Times New Roman" w:hAnsi="Times New Roman" w:cs="Times New Roman"/>
          <w:sz w:val="24"/>
          <w:lang w:val="en"/>
        </w:rPr>
        <w:t xml:space="preserve">n Ottoman </w:t>
      </w:r>
      <w:r w:rsidR="00956F61" w:rsidRPr="0002107A">
        <w:rPr>
          <w:rFonts w:ascii="Times New Roman" w:hAnsi="Times New Roman" w:cs="Times New Roman"/>
          <w:sz w:val="24"/>
          <w:lang w:val="en"/>
        </w:rPr>
        <w:t>army confronted a</w:t>
      </w:r>
      <w:r w:rsidR="00D60F89" w:rsidRPr="0002107A">
        <w:rPr>
          <w:rFonts w:ascii="Times New Roman" w:hAnsi="Times New Roman" w:cs="Times New Roman"/>
          <w:sz w:val="24"/>
          <w:lang w:val="en"/>
        </w:rPr>
        <w:t xml:space="preserve">n </w:t>
      </w:r>
      <w:r w:rsidR="00956F61" w:rsidRPr="0002107A">
        <w:rPr>
          <w:rFonts w:ascii="Times New Roman" w:hAnsi="Times New Roman" w:cs="Times New Roman"/>
          <w:sz w:val="24"/>
          <w:lang w:val="en"/>
        </w:rPr>
        <w:t xml:space="preserve">alliance of Serbs, Bosnians, Hungarians, Greeks, Bulgarians and Albanians </w:t>
      </w:r>
      <w:r w:rsidR="00D613CD">
        <w:rPr>
          <w:rFonts w:ascii="Times New Roman" w:hAnsi="Times New Roman" w:cs="Times New Roman"/>
          <w:sz w:val="24"/>
          <w:lang w:val="en"/>
        </w:rPr>
        <w:t xml:space="preserve">lead by </w:t>
      </w:r>
      <w:r w:rsidR="00D613CD" w:rsidRPr="00D613CD">
        <w:rPr>
          <w:rFonts w:ascii="Times New Roman" w:hAnsi="Times New Roman" w:cs="Times New Roman"/>
          <w:sz w:val="24"/>
          <w:lang w:val="en"/>
        </w:rPr>
        <w:t>Prince Lazar Hrebeljanović</w:t>
      </w:r>
      <w:r w:rsidR="00D613CD">
        <w:rPr>
          <w:rFonts w:ascii="Times New Roman" w:hAnsi="Times New Roman" w:cs="Times New Roman"/>
          <w:sz w:val="24"/>
          <w:lang w:val="en"/>
        </w:rPr>
        <w:t xml:space="preserve"> </w:t>
      </w:r>
      <w:r w:rsidR="00956F61" w:rsidRPr="0002107A">
        <w:rPr>
          <w:rFonts w:ascii="Times New Roman" w:hAnsi="Times New Roman" w:cs="Times New Roman"/>
          <w:sz w:val="24"/>
          <w:lang w:val="en"/>
        </w:rPr>
        <w:t>at Kosovo Polje,</w:t>
      </w:r>
      <w:r w:rsidR="00D60F89" w:rsidRPr="0002107A">
        <w:rPr>
          <w:rFonts w:ascii="Times New Roman" w:hAnsi="Times New Roman" w:cs="Times New Roman"/>
          <w:sz w:val="24"/>
          <w:lang w:val="en"/>
        </w:rPr>
        <w:t xml:space="preserve"> now known as the Battle of Kosovo</w:t>
      </w:r>
      <w:r w:rsidR="00BE730B">
        <w:rPr>
          <w:rFonts w:ascii="Times New Roman" w:hAnsi="Times New Roman" w:cs="Times New Roman"/>
          <w:sz w:val="24"/>
          <w:lang w:val="en"/>
        </w:rPr>
        <w:t>.</w:t>
      </w:r>
      <w:r w:rsidR="00BE730B">
        <w:rPr>
          <w:rFonts w:ascii="Times New Roman" w:hAnsi="Times New Roman" w:cs="Times New Roman"/>
          <w:sz w:val="24"/>
          <w:vertAlign w:val="superscript"/>
          <w:lang w:val="en"/>
        </w:rPr>
        <w:t xml:space="preserve">19 </w:t>
      </w:r>
      <w:r w:rsidR="009B6C29">
        <w:rPr>
          <w:rFonts w:ascii="Times New Roman" w:hAnsi="Times New Roman" w:cs="Times New Roman"/>
          <w:sz w:val="24"/>
          <w:lang w:val="en"/>
        </w:rPr>
        <w:t>Although</w:t>
      </w:r>
      <w:r w:rsidR="005321B2" w:rsidRPr="0002107A">
        <w:rPr>
          <w:rFonts w:ascii="Times New Roman" w:hAnsi="Times New Roman" w:cs="Times New Roman"/>
          <w:sz w:val="24"/>
          <w:lang w:val="en"/>
        </w:rPr>
        <w:t xml:space="preserve"> one of the rare instances of unification in Yugoslavian history, besides under Tito, </w:t>
      </w:r>
      <w:r w:rsidR="009430CD" w:rsidRPr="0002107A">
        <w:rPr>
          <w:rFonts w:ascii="Times New Roman" w:hAnsi="Times New Roman" w:cs="Times New Roman"/>
          <w:sz w:val="24"/>
          <w:lang w:val="en"/>
        </w:rPr>
        <w:t>the Ottomans emerged victorious</w:t>
      </w:r>
      <w:r w:rsidR="0074683B">
        <w:rPr>
          <w:rFonts w:ascii="Times New Roman" w:hAnsi="Times New Roman" w:cs="Times New Roman"/>
          <w:sz w:val="24"/>
          <w:lang w:val="en"/>
        </w:rPr>
        <w:t xml:space="preserve"> after intense fighting</w:t>
      </w:r>
      <w:r w:rsidR="009430CD" w:rsidRPr="0002107A">
        <w:rPr>
          <w:rFonts w:ascii="Times New Roman" w:hAnsi="Times New Roman" w:cs="Times New Roman"/>
          <w:sz w:val="24"/>
          <w:lang w:val="en"/>
        </w:rPr>
        <w:t xml:space="preserve"> and would impose their reign over the region for the next </w:t>
      </w:r>
      <w:r w:rsidR="0004040A" w:rsidRPr="0002107A">
        <w:rPr>
          <w:rFonts w:ascii="Times New Roman" w:hAnsi="Times New Roman" w:cs="Times New Roman"/>
          <w:sz w:val="24"/>
          <w:lang w:val="en"/>
        </w:rPr>
        <w:t>four centuries</w:t>
      </w:r>
      <w:r w:rsidR="00C72750">
        <w:rPr>
          <w:rFonts w:ascii="Times New Roman" w:hAnsi="Times New Roman" w:cs="Times New Roman"/>
          <w:sz w:val="24"/>
          <w:lang w:val="en"/>
        </w:rPr>
        <w:t>.</w:t>
      </w:r>
      <w:r w:rsidR="00944A61">
        <w:rPr>
          <w:rFonts w:ascii="Times New Roman" w:hAnsi="Times New Roman" w:cs="Times New Roman"/>
          <w:sz w:val="24"/>
          <w:vertAlign w:val="superscript"/>
          <w:lang w:val="en"/>
        </w:rPr>
        <w:t>20</w:t>
      </w:r>
    </w:p>
    <w:p w14:paraId="6CEF1209" w14:textId="27C1773C" w:rsidR="005B5492" w:rsidRPr="0002107A" w:rsidRDefault="0040291C"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Under </w:t>
      </w:r>
      <w:r w:rsidR="00743648">
        <w:rPr>
          <w:rFonts w:ascii="Times New Roman" w:hAnsi="Times New Roman" w:cs="Times New Roman"/>
          <w:sz w:val="24"/>
          <w:lang w:val="en"/>
        </w:rPr>
        <w:t xml:space="preserve">the </w:t>
      </w:r>
      <w:r w:rsidRPr="0002107A">
        <w:rPr>
          <w:rFonts w:ascii="Times New Roman" w:hAnsi="Times New Roman" w:cs="Times New Roman"/>
          <w:sz w:val="24"/>
          <w:lang w:val="en"/>
        </w:rPr>
        <w:t xml:space="preserve">Ottoman rule, a strong Muslim </w:t>
      </w:r>
      <w:r w:rsidR="00010FCC" w:rsidRPr="0002107A">
        <w:rPr>
          <w:rFonts w:ascii="Times New Roman" w:hAnsi="Times New Roman" w:cs="Times New Roman"/>
          <w:sz w:val="24"/>
          <w:lang w:val="en"/>
        </w:rPr>
        <w:t>contingency</w:t>
      </w:r>
      <w:r w:rsidRPr="0002107A">
        <w:rPr>
          <w:rFonts w:ascii="Times New Roman" w:hAnsi="Times New Roman" w:cs="Times New Roman"/>
          <w:sz w:val="24"/>
          <w:lang w:val="en"/>
        </w:rPr>
        <w:t xml:space="preserve"> migrated to the Balkans, eventually centralizing around Bosnia</w:t>
      </w:r>
      <w:r w:rsidR="00010FCC" w:rsidRPr="0002107A">
        <w:rPr>
          <w:rFonts w:ascii="Times New Roman" w:hAnsi="Times New Roman" w:cs="Times New Roman"/>
          <w:sz w:val="24"/>
          <w:lang w:val="en"/>
        </w:rPr>
        <w:t xml:space="preserve"> and Herzegovina, where </w:t>
      </w:r>
      <w:r w:rsidR="0025700A" w:rsidRPr="0002107A">
        <w:rPr>
          <w:rFonts w:ascii="Times New Roman" w:hAnsi="Times New Roman" w:cs="Times New Roman"/>
          <w:sz w:val="24"/>
          <w:lang w:val="en"/>
        </w:rPr>
        <w:t>much of</w:t>
      </w:r>
      <w:r w:rsidR="00010FCC" w:rsidRPr="0002107A">
        <w:rPr>
          <w:rFonts w:ascii="Times New Roman" w:hAnsi="Times New Roman" w:cs="Times New Roman"/>
          <w:sz w:val="24"/>
          <w:lang w:val="en"/>
        </w:rPr>
        <w:t xml:space="preserve"> the population is still Muslim today</w:t>
      </w:r>
      <w:r w:rsidR="000B60CD" w:rsidRPr="0002107A">
        <w:rPr>
          <w:rFonts w:ascii="Times New Roman" w:hAnsi="Times New Roman" w:cs="Times New Roman"/>
          <w:sz w:val="24"/>
          <w:lang w:val="en"/>
        </w:rPr>
        <w:t xml:space="preserve">.  </w:t>
      </w:r>
      <w:r w:rsidR="00010FCC" w:rsidRPr="0002107A">
        <w:rPr>
          <w:rFonts w:ascii="Times New Roman" w:hAnsi="Times New Roman" w:cs="Times New Roman"/>
          <w:sz w:val="24"/>
          <w:lang w:val="en"/>
        </w:rPr>
        <w:t>Ottoman rule also brought suppression of nationalism and tribalism</w:t>
      </w:r>
      <w:r w:rsidR="00797208">
        <w:rPr>
          <w:rFonts w:ascii="Times New Roman" w:hAnsi="Times New Roman" w:cs="Times New Roman"/>
          <w:sz w:val="24"/>
          <w:lang w:val="en"/>
        </w:rPr>
        <w:t xml:space="preserve"> as no state was allowed true sovereignty</w:t>
      </w:r>
      <w:r w:rsidR="00010FCC" w:rsidRPr="0002107A">
        <w:rPr>
          <w:rFonts w:ascii="Times New Roman" w:hAnsi="Times New Roman" w:cs="Times New Roman"/>
          <w:sz w:val="24"/>
          <w:lang w:val="en"/>
        </w:rPr>
        <w:t>.  By the</w:t>
      </w:r>
      <w:r w:rsidR="002E742B" w:rsidRPr="0002107A">
        <w:rPr>
          <w:rFonts w:ascii="Times New Roman" w:hAnsi="Times New Roman" w:cs="Times New Roman"/>
          <w:sz w:val="24"/>
          <w:lang w:val="en"/>
        </w:rPr>
        <w:t>18</w:t>
      </w:r>
      <w:r w:rsidR="002E742B" w:rsidRPr="0002107A">
        <w:rPr>
          <w:rFonts w:ascii="Times New Roman" w:hAnsi="Times New Roman" w:cs="Times New Roman"/>
          <w:sz w:val="24"/>
          <w:vertAlign w:val="superscript"/>
          <w:lang w:val="en"/>
        </w:rPr>
        <w:t>th</w:t>
      </w:r>
      <w:r w:rsidR="002E742B" w:rsidRPr="0002107A">
        <w:rPr>
          <w:rFonts w:ascii="Times New Roman" w:hAnsi="Times New Roman" w:cs="Times New Roman"/>
          <w:sz w:val="24"/>
          <w:lang w:val="en"/>
        </w:rPr>
        <w:t xml:space="preserve"> and 19</w:t>
      </w:r>
      <w:r w:rsidR="002E742B" w:rsidRPr="0002107A">
        <w:rPr>
          <w:rFonts w:ascii="Times New Roman" w:hAnsi="Times New Roman" w:cs="Times New Roman"/>
          <w:sz w:val="24"/>
          <w:vertAlign w:val="superscript"/>
          <w:lang w:val="en"/>
        </w:rPr>
        <w:t>th</w:t>
      </w:r>
      <w:r w:rsidR="002E742B" w:rsidRPr="0002107A">
        <w:rPr>
          <w:rFonts w:ascii="Times New Roman" w:hAnsi="Times New Roman" w:cs="Times New Roman"/>
          <w:sz w:val="24"/>
          <w:lang w:val="en"/>
        </w:rPr>
        <w:t xml:space="preserve"> centuries, </w:t>
      </w:r>
      <w:r w:rsidR="00010FCC" w:rsidRPr="0002107A">
        <w:rPr>
          <w:rFonts w:ascii="Times New Roman" w:hAnsi="Times New Roman" w:cs="Times New Roman"/>
          <w:sz w:val="24"/>
          <w:lang w:val="en"/>
        </w:rPr>
        <w:t xml:space="preserve">however, </w:t>
      </w:r>
      <w:r w:rsidR="003924D6" w:rsidRPr="0002107A">
        <w:rPr>
          <w:rFonts w:ascii="Times New Roman" w:hAnsi="Times New Roman" w:cs="Times New Roman"/>
          <w:sz w:val="24"/>
          <w:lang w:val="en"/>
        </w:rPr>
        <w:t xml:space="preserve">the Ottoman empire began to collapse, and </w:t>
      </w:r>
      <w:r w:rsidR="002E742B" w:rsidRPr="0002107A">
        <w:rPr>
          <w:rFonts w:ascii="Times New Roman" w:hAnsi="Times New Roman" w:cs="Times New Roman"/>
          <w:sz w:val="24"/>
          <w:lang w:val="en"/>
        </w:rPr>
        <w:t xml:space="preserve">the Balkan states were once again </w:t>
      </w:r>
      <w:r w:rsidR="00D81944" w:rsidRPr="0002107A">
        <w:rPr>
          <w:rFonts w:ascii="Times New Roman" w:hAnsi="Times New Roman" w:cs="Times New Roman"/>
          <w:sz w:val="24"/>
          <w:lang w:val="en"/>
        </w:rPr>
        <w:t xml:space="preserve">divided.  </w:t>
      </w:r>
      <w:r w:rsidR="0012128C" w:rsidRPr="0002107A">
        <w:rPr>
          <w:rFonts w:ascii="Times New Roman" w:hAnsi="Times New Roman" w:cs="Times New Roman"/>
          <w:sz w:val="24"/>
          <w:lang w:val="en"/>
        </w:rPr>
        <w:t xml:space="preserve">According to Richard West, </w:t>
      </w:r>
      <w:r w:rsidR="00DC7EB3" w:rsidRPr="0002107A">
        <w:rPr>
          <w:rFonts w:ascii="Times New Roman" w:hAnsi="Times New Roman" w:cs="Times New Roman"/>
          <w:sz w:val="24"/>
          <w:lang w:val="en"/>
        </w:rPr>
        <w:t>b</w:t>
      </w:r>
      <w:r w:rsidR="006251AD" w:rsidRPr="0002107A">
        <w:rPr>
          <w:rFonts w:ascii="Times New Roman" w:hAnsi="Times New Roman" w:cs="Times New Roman"/>
          <w:sz w:val="24"/>
          <w:lang w:val="en"/>
        </w:rPr>
        <w:t>y</w:t>
      </w:r>
      <w:r w:rsidR="00956F61" w:rsidRPr="0002107A">
        <w:rPr>
          <w:rFonts w:ascii="Times New Roman" w:hAnsi="Times New Roman" w:cs="Times New Roman"/>
          <w:sz w:val="24"/>
          <w:lang w:val="en"/>
        </w:rPr>
        <w:t xml:space="preserve"> July </w:t>
      </w:r>
      <w:r w:rsidR="006251AD" w:rsidRPr="0002107A">
        <w:rPr>
          <w:rFonts w:ascii="Times New Roman" w:hAnsi="Times New Roman" w:cs="Times New Roman"/>
          <w:sz w:val="24"/>
          <w:lang w:val="en"/>
        </w:rPr>
        <w:t xml:space="preserve">of </w:t>
      </w:r>
      <w:r w:rsidR="00956F61" w:rsidRPr="0002107A">
        <w:rPr>
          <w:rFonts w:ascii="Times New Roman" w:hAnsi="Times New Roman" w:cs="Times New Roman"/>
          <w:sz w:val="24"/>
          <w:lang w:val="en"/>
        </w:rPr>
        <w:t>1875, Bosnia</w:t>
      </w:r>
      <w:r w:rsidR="0012128C" w:rsidRPr="0002107A">
        <w:rPr>
          <w:rFonts w:ascii="Times New Roman" w:hAnsi="Times New Roman" w:cs="Times New Roman"/>
          <w:sz w:val="24"/>
          <w:lang w:val="en"/>
        </w:rPr>
        <w:t xml:space="preserve"> and </w:t>
      </w:r>
      <w:r w:rsidR="0025700A" w:rsidRPr="0002107A">
        <w:rPr>
          <w:rFonts w:ascii="Times New Roman" w:hAnsi="Times New Roman" w:cs="Times New Roman"/>
          <w:sz w:val="24"/>
          <w:lang w:val="en"/>
        </w:rPr>
        <w:t>Hercegovina</w:t>
      </w:r>
      <w:r w:rsidR="00956F61" w:rsidRPr="0002107A">
        <w:rPr>
          <w:rFonts w:ascii="Times New Roman" w:hAnsi="Times New Roman" w:cs="Times New Roman"/>
          <w:sz w:val="24"/>
          <w:lang w:val="en"/>
        </w:rPr>
        <w:t xml:space="preserve"> </w:t>
      </w:r>
      <w:r w:rsidR="00A13EEE" w:rsidRPr="0002107A">
        <w:rPr>
          <w:rFonts w:ascii="Times New Roman" w:hAnsi="Times New Roman" w:cs="Times New Roman"/>
          <w:sz w:val="24"/>
          <w:lang w:val="en"/>
        </w:rPr>
        <w:t>“</w:t>
      </w:r>
      <w:r w:rsidR="00956F61" w:rsidRPr="0002107A">
        <w:rPr>
          <w:rFonts w:ascii="Times New Roman" w:hAnsi="Times New Roman" w:cs="Times New Roman"/>
          <w:sz w:val="24"/>
          <w:lang w:val="en"/>
        </w:rPr>
        <w:t>flared in revolt</w:t>
      </w:r>
      <w:r w:rsidR="00EB4F40">
        <w:rPr>
          <w:rFonts w:ascii="Times New Roman" w:hAnsi="Times New Roman" w:cs="Times New Roman"/>
          <w:sz w:val="24"/>
          <w:lang w:val="en"/>
        </w:rPr>
        <w:t>.</w:t>
      </w:r>
      <w:r w:rsidR="00550D49" w:rsidRPr="0002107A">
        <w:rPr>
          <w:rFonts w:ascii="Times New Roman" w:hAnsi="Times New Roman" w:cs="Times New Roman"/>
          <w:sz w:val="24"/>
          <w:lang w:val="en"/>
        </w:rPr>
        <w:t>”</w:t>
      </w:r>
      <w:r w:rsidR="00956F61" w:rsidRPr="0002107A">
        <w:rPr>
          <w:rFonts w:ascii="Times New Roman" w:hAnsi="Times New Roman" w:cs="Times New Roman"/>
          <w:sz w:val="24"/>
          <w:lang w:val="en"/>
        </w:rPr>
        <w:t xml:space="preserve"> </w:t>
      </w:r>
      <w:r w:rsidR="00D9628E" w:rsidRPr="0002107A">
        <w:rPr>
          <w:rFonts w:ascii="Times New Roman" w:hAnsi="Times New Roman" w:cs="Times New Roman"/>
          <w:sz w:val="24"/>
          <w:vertAlign w:val="superscript"/>
          <w:lang w:val="en"/>
        </w:rPr>
        <w:t>2</w:t>
      </w:r>
      <w:r w:rsidR="00B659CA">
        <w:rPr>
          <w:rFonts w:ascii="Times New Roman" w:hAnsi="Times New Roman" w:cs="Times New Roman"/>
          <w:sz w:val="24"/>
          <w:vertAlign w:val="superscript"/>
          <w:lang w:val="en"/>
        </w:rPr>
        <w:t>1</w:t>
      </w:r>
      <w:r w:rsidR="00D9628E" w:rsidRPr="0002107A">
        <w:rPr>
          <w:rFonts w:ascii="Times New Roman" w:hAnsi="Times New Roman" w:cs="Times New Roman"/>
          <w:sz w:val="24"/>
          <w:lang w:val="en"/>
        </w:rPr>
        <w:t xml:space="preserve"> </w:t>
      </w:r>
      <w:r w:rsidR="00643BC7" w:rsidRPr="0002107A">
        <w:rPr>
          <w:rFonts w:ascii="Times New Roman" w:hAnsi="Times New Roman" w:cs="Times New Roman"/>
          <w:sz w:val="24"/>
          <w:lang w:val="en"/>
        </w:rPr>
        <w:t xml:space="preserve">With increasingly worsening conditions </w:t>
      </w:r>
      <w:r w:rsidR="003051A2" w:rsidRPr="0002107A">
        <w:rPr>
          <w:rFonts w:ascii="Times New Roman" w:hAnsi="Times New Roman" w:cs="Times New Roman"/>
          <w:sz w:val="24"/>
          <w:lang w:val="en"/>
        </w:rPr>
        <w:t>under</w:t>
      </w:r>
      <w:r w:rsidR="00743648">
        <w:rPr>
          <w:rFonts w:ascii="Times New Roman" w:hAnsi="Times New Roman" w:cs="Times New Roman"/>
          <w:sz w:val="24"/>
          <w:lang w:val="en"/>
        </w:rPr>
        <w:t xml:space="preserve"> </w:t>
      </w:r>
      <w:r w:rsidR="001A61D1">
        <w:rPr>
          <w:rFonts w:ascii="Times New Roman" w:hAnsi="Times New Roman" w:cs="Times New Roman"/>
          <w:sz w:val="24"/>
          <w:lang w:val="en"/>
        </w:rPr>
        <w:t>the</w:t>
      </w:r>
      <w:r w:rsidR="003051A2" w:rsidRPr="0002107A">
        <w:rPr>
          <w:rFonts w:ascii="Times New Roman" w:hAnsi="Times New Roman" w:cs="Times New Roman"/>
          <w:sz w:val="24"/>
          <w:lang w:val="en"/>
        </w:rPr>
        <w:t xml:space="preserve"> </w:t>
      </w:r>
      <w:r w:rsidR="007F1019" w:rsidRPr="0002107A">
        <w:rPr>
          <w:rFonts w:ascii="Times New Roman" w:hAnsi="Times New Roman" w:cs="Times New Roman"/>
          <w:sz w:val="24"/>
          <w:lang w:val="en"/>
        </w:rPr>
        <w:t>Ottoman</w:t>
      </w:r>
      <w:r w:rsidR="003051A2" w:rsidRPr="0002107A">
        <w:rPr>
          <w:rFonts w:ascii="Times New Roman" w:hAnsi="Times New Roman" w:cs="Times New Roman"/>
          <w:sz w:val="24"/>
          <w:lang w:val="en"/>
        </w:rPr>
        <w:t xml:space="preserve"> rule </w:t>
      </w:r>
      <w:r w:rsidR="00643BC7" w:rsidRPr="0002107A">
        <w:rPr>
          <w:rFonts w:ascii="Times New Roman" w:hAnsi="Times New Roman" w:cs="Times New Roman"/>
          <w:sz w:val="24"/>
          <w:lang w:val="en"/>
        </w:rPr>
        <w:t xml:space="preserve">and </w:t>
      </w:r>
      <w:r w:rsidR="0025700A" w:rsidRPr="0002107A">
        <w:rPr>
          <w:rFonts w:ascii="Times New Roman" w:hAnsi="Times New Roman" w:cs="Times New Roman"/>
          <w:sz w:val="24"/>
          <w:lang w:val="en"/>
        </w:rPr>
        <w:t>amid</w:t>
      </w:r>
      <w:r w:rsidR="00643BC7" w:rsidRPr="0002107A">
        <w:rPr>
          <w:rFonts w:ascii="Times New Roman" w:hAnsi="Times New Roman" w:cs="Times New Roman"/>
          <w:sz w:val="24"/>
          <w:lang w:val="en"/>
        </w:rPr>
        <w:t xml:space="preserve"> a failed harvest from the previous year, the Bosnians decided to </w:t>
      </w:r>
      <w:r w:rsidR="00643BC7" w:rsidRPr="0002107A">
        <w:rPr>
          <w:rFonts w:ascii="Times New Roman" w:hAnsi="Times New Roman" w:cs="Times New Roman"/>
          <w:sz w:val="24"/>
          <w:lang w:val="en"/>
        </w:rPr>
        <w:lastRenderedPageBreak/>
        <w:t xml:space="preserve">rebel.  Sensing the potential discord that these actions could </w:t>
      </w:r>
      <w:r w:rsidR="00363667" w:rsidRPr="0002107A">
        <w:rPr>
          <w:rFonts w:ascii="Times New Roman" w:hAnsi="Times New Roman" w:cs="Times New Roman"/>
          <w:sz w:val="24"/>
          <w:lang w:val="en"/>
        </w:rPr>
        <w:t>engender</w:t>
      </w:r>
      <w:r w:rsidR="00643BC7" w:rsidRPr="0002107A">
        <w:rPr>
          <w:rFonts w:ascii="Times New Roman" w:hAnsi="Times New Roman" w:cs="Times New Roman"/>
          <w:sz w:val="24"/>
          <w:lang w:val="en"/>
        </w:rPr>
        <w:t xml:space="preserve"> throughout the region,</w:t>
      </w:r>
      <w:r w:rsidR="00956F61" w:rsidRPr="0002107A">
        <w:rPr>
          <w:rFonts w:ascii="Times New Roman" w:hAnsi="Times New Roman" w:cs="Times New Roman"/>
          <w:sz w:val="24"/>
          <w:lang w:val="en"/>
        </w:rPr>
        <w:t xml:space="preserve"> th</w:t>
      </w:r>
      <w:r w:rsidR="00491242" w:rsidRPr="0002107A">
        <w:rPr>
          <w:rFonts w:ascii="Times New Roman" w:hAnsi="Times New Roman" w:cs="Times New Roman"/>
          <w:sz w:val="24"/>
          <w:lang w:val="en"/>
        </w:rPr>
        <w:t xml:space="preserve">e Ottomans </w:t>
      </w:r>
      <w:r w:rsidR="00956F61" w:rsidRPr="0002107A">
        <w:rPr>
          <w:rFonts w:ascii="Times New Roman" w:hAnsi="Times New Roman" w:cs="Times New Roman"/>
          <w:sz w:val="24"/>
          <w:lang w:val="en"/>
        </w:rPr>
        <w:t>sent in troops to punish the Orthodox</w:t>
      </w:r>
      <w:r w:rsidR="009D139E" w:rsidRPr="0002107A">
        <w:rPr>
          <w:rFonts w:ascii="Times New Roman" w:hAnsi="Times New Roman" w:cs="Times New Roman"/>
          <w:sz w:val="24"/>
          <w:lang w:val="en"/>
        </w:rPr>
        <w:t>-</w:t>
      </w:r>
      <w:r w:rsidR="00956F61" w:rsidRPr="0002107A">
        <w:rPr>
          <w:rFonts w:ascii="Times New Roman" w:hAnsi="Times New Roman" w:cs="Times New Roman"/>
          <w:sz w:val="24"/>
          <w:lang w:val="en"/>
        </w:rPr>
        <w:t xml:space="preserve">Christian peasants, provoking </w:t>
      </w:r>
      <w:r w:rsidR="00205FB1">
        <w:rPr>
          <w:rFonts w:ascii="Times New Roman" w:hAnsi="Times New Roman" w:cs="Times New Roman"/>
          <w:sz w:val="24"/>
          <w:lang w:val="en"/>
        </w:rPr>
        <w:t xml:space="preserve">a </w:t>
      </w:r>
      <w:r w:rsidR="00956F61" w:rsidRPr="0002107A">
        <w:rPr>
          <w:rFonts w:ascii="Times New Roman" w:hAnsi="Times New Roman" w:cs="Times New Roman"/>
          <w:sz w:val="24"/>
          <w:lang w:val="en"/>
        </w:rPr>
        <w:t xml:space="preserve">riot. The rebellion </w:t>
      </w:r>
      <w:r w:rsidR="00C23DD6" w:rsidRPr="0002107A">
        <w:rPr>
          <w:rFonts w:ascii="Times New Roman" w:hAnsi="Times New Roman" w:cs="Times New Roman"/>
          <w:sz w:val="24"/>
          <w:lang w:val="en"/>
        </w:rPr>
        <w:t>eventually spread</w:t>
      </w:r>
      <w:r w:rsidR="00091ECE" w:rsidRPr="0002107A">
        <w:rPr>
          <w:rFonts w:ascii="Times New Roman" w:hAnsi="Times New Roman" w:cs="Times New Roman"/>
          <w:sz w:val="24"/>
          <w:lang w:val="en"/>
        </w:rPr>
        <w:t xml:space="preserve">, inciting </w:t>
      </w:r>
      <w:r w:rsidR="008560A5" w:rsidRPr="0002107A">
        <w:rPr>
          <w:rFonts w:ascii="Times New Roman" w:hAnsi="Times New Roman" w:cs="Times New Roman"/>
          <w:sz w:val="24"/>
          <w:lang w:val="en"/>
        </w:rPr>
        <w:t>fierce</w:t>
      </w:r>
      <w:r w:rsidR="00091ECE" w:rsidRPr="0002107A">
        <w:rPr>
          <w:rFonts w:ascii="Times New Roman" w:hAnsi="Times New Roman" w:cs="Times New Roman"/>
          <w:sz w:val="24"/>
          <w:lang w:val="en"/>
        </w:rPr>
        <w:t xml:space="preserve"> nationalism from the revolting Serbs.  </w:t>
      </w:r>
      <w:r w:rsidR="008560A5" w:rsidRPr="0002107A">
        <w:rPr>
          <w:rFonts w:ascii="Times New Roman" w:hAnsi="Times New Roman" w:cs="Times New Roman"/>
          <w:sz w:val="24"/>
          <w:lang w:val="en"/>
        </w:rPr>
        <w:t>As a result, these events “plunged</w:t>
      </w:r>
      <w:r w:rsidR="00956F61" w:rsidRPr="0002107A">
        <w:rPr>
          <w:rFonts w:ascii="Times New Roman" w:hAnsi="Times New Roman" w:cs="Times New Roman"/>
          <w:sz w:val="24"/>
          <w:lang w:val="en"/>
        </w:rPr>
        <w:t xml:space="preserve"> Europe into a state of crisis that recurred in 1887 and 1908</w:t>
      </w:r>
      <w:r w:rsidR="00D02F97">
        <w:rPr>
          <w:rFonts w:ascii="Times New Roman" w:hAnsi="Times New Roman" w:cs="Times New Roman"/>
          <w:sz w:val="24"/>
          <w:lang w:val="en"/>
        </w:rPr>
        <w:t>.</w:t>
      </w:r>
      <w:r w:rsidR="008560A5" w:rsidRPr="0002107A">
        <w:rPr>
          <w:rFonts w:ascii="Times New Roman" w:hAnsi="Times New Roman" w:cs="Times New Roman"/>
          <w:sz w:val="24"/>
          <w:lang w:val="en"/>
        </w:rPr>
        <w:t>”</w:t>
      </w:r>
      <w:r w:rsidR="008F7985" w:rsidRPr="0002107A">
        <w:rPr>
          <w:rFonts w:ascii="Times New Roman" w:hAnsi="Times New Roman" w:cs="Times New Roman"/>
          <w:sz w:val="24"/>
          <w:lang w:val="en"/>
        </w:rPr>
        <w:t xml:space="preserve"> </w:t>
      </w:r>
      <w:r w:rsidR="00D033E5" w:rsidRPr="0002107A">
        <w:rPr>
          <w:rFonts w:ascii="Times New Roman" w:hAnsi="Times New Roman" w:cs="Times New Roman"/>
          <w:sz w:val="24"/>
          <w:vertAlign w:val="superscript"/>
          <w:lang w:val="en"/>
        </w:rPr>
        <w:t>2</w:t>
      </w:r>
      <w:r w:rsidR="00634843">
        <w:rPr>
          <w:rFonts w:ascii="Times New Roman" w:hAnsi="Times New Roman" w:cs="Times New Roman"/>
          <w:sz w:val="24"/>
          <w:vertAlign w:val="superscript"/>
          <w:lang w:val="en"/>
        </w:rPr>
        <w:t>2</w:t>
      </w:r>
      <w:r w:rsidR="00D033E5" w:rsidRPr="0002107A">
        <w:rPr>
          <w:rFonts w:ascii="Times New Roman" w:hAnsi="Times New Roman" w:cs="Times New Roman"/>
          <w:sz w:val="24"/>
          <w:lang w:val="en"/>
        </w:rPr>
        <w:t xml:space="preserve"> </w:t>
      </w:r>
      <w:r w:rsidR="000C13BC" w:rsidRPr="0002107A">
        <w:rPr>
          <w:rFonts w:ascii="Times New Roman" w:hAnsi="Times New Roman" w:cs="Times New Roman"/>
          <w:sz w:val="24"/>
          <w:lang w:val="en"/>
        </w:rPr>
        <w:t xml:space="preserve">Eventually, </w:t>
      </w:r>
      <w:r w:rsidR="005B5492" w:rsidRPr="0002107A">
        <w:rPr>
          <w:rFonts w:ascii="Times New Roman" w:hAnsi="Times New Roman" w:cs="Times New Roman"/>
          <w:sz w:val="24"/>
          <w:lang w:val="en"/>
        </w:rPr>
        <w:t>Serbia emerged as an independent sovereignty which had absorbed Macedonia, while Bosnia, Croatia, and Slovenia were now part of the Austro-Hungarian Empire</w:t>
      </w:r>
      <w:r w:rsidR="00A45044">
        <w:rPr>
          <w:rFonts w:ascii="Times New Roman" w:hAnsi="Times New Roman" w:cs="Times New Roman"/>
          <w:sz w:val="24"/>
          <w:lang w:val="en"/>
        </w:rPr>
        <w:t>.</w:t>
      </w:r>
      <w:r w:rsidR="006078A9" w:rsidRPr="0002107A">
        <w:rPr>
          <w:rFonts w:ascii="Times New Roman" w:hAnsi="Times New Roman" w:cs="Times New Roman"/>
          <w:sz w:val="24"/>
          <w:vertAlign w:val="superscript"/>
          <w:lang w:val="en"/>
        </w:rPr>
        <w:t>2</w:t>
      </w:r>
      <w:r w:rsidR="003C7C45">
        <w:rPr>
          <w:rFonts w:ascii="Times New Roman" w:hAnsi="Times New Roman" w:cs="Times New Roman"/>
          <w:sz w:val="24"/>
          <w:vertAlign w:val="superscript"/>
          <w:lang w:val="en"/>
        </w:rPr>
        <w:t>3</w:t>
      </w:r>
    </w:p>
    <w:p w14:paraId="2A93E3C6" w14:textId="68846E9D" w:rsidR="002D45F0" w:rsidRPr="0002107A" w:rsidRDefault="002D45F0"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Following the assassination of Austro-Hungarian Archduke Franz Ferdinand in 1914 by Bosnian nationalist Gavrilo Princip, the Balkans were thrown into chaos</w:t>
      </w:r>
      <w:r w:rsidR="00005D39" w:rsidRPr="0002107A">
        <w:rPr>
          <w:rFonts w:ascii="Times New Roman" w:hAnsi="Times New Roman" w:cs="Times New Roman"/>
          <w:sz w:val="24"/>
          <w:lang w:val="en"/>
        </w:rPr>
        <w:t xml:space="preserve">.  By the time of World War I, the region effectively became dominated by </w:t>
      </w:r>
      <w:r w:rsidR="00BE187F" w:rsidRPr="0002107A">
        <w:rPr>
          <w:rFonts w:ascii="Times New Roman" w:hAnsi="Times New Roman" w:cs="Times New Roman"/>
          <w:sz w:val="24"/>
          <w:lang w:val="en"/>
        </w:rPr>
        <w:t xml:space="preserve">the </w:t>
      </w:r>
      <w:r w:rsidR="00005D39" w:rsidRPr="0002107A">
        <w:rPr>
          <w:rFonts w:ascii="Times New Roman" w:hAnsi="Times New Roman" w:cs="Times New Roman"/>
          <w:sz w:val="24"/>
          <w:lang w:val="en"/>
        </w:rPr>
        <w:t>religious tribes</w:t>
      </w:r>
      <w:r w:rsidR="00BE187F" w:rsidRPr="0002107A">
        <w:rPr>
          <w:rFonts w:ascii="Times New Roman" w:hAnsi="Times New Roman" w:cs="Times New Roman"/>
          <w:sz w:val="24"/>
          <w:lang w:val="en"/>
        </w:rPr>
        <w:t xml:space="preserve"> described above</w:t>
      </w:r>
      <w:r w:rsidR="00B4005F" w:rsidRPr="0002107A">
        <w:rPr>
          <w:rFonts w:ascii="Times New Roman" w:hAnsi="Times New Roman" w:cs="Times New Roman"/>
          <w:sz w:val="24"/>
          <w:lang w:val="en"/>
        </w:rPr>
        <w:t>: t</w:t>
      </w:r>
      <w:r w:rsidR="00005D39" w:rsidRPr="0002107A">
        <w:rPr>
          <w:rFonts w:ascii="Times New Roman" w:hAnsi="Times New Roman" w:cs="Times New Roman"/>
          <w:sz w:val="24"/>
          <w:lang w:val="en"/>
        </w:rPr>
        <w:t>he Serbs and Macedonians espoused Orthodox Christianity, the Croats and Slovenians practiced Roman Catholicism, and the Bosnians were majority Muslim</w:t>
      </w:r>
      <w:r w:rsidR="00426A2B">
        <w:rPr>
          <w:rFonts w:ascii="Times New Roman" w:hAnsi="Times New Roman" w:cs="Times New Roman"/>
          <w:sz w:val="24"/>
          <w:lang w:val="en"/>
        </w:rPr>
        <w:t>.</w:t>
      </w:r>
      <w:r w:rsidR="000E2C8A" w:rsidRPr="0002107A">
        <w:rPr>
          <w:rFonts w:ascii="Times New Roman" w:hAnsi="Times New Roman" w:cs="Times New Roman"/>
          <w:sz w:val="24"/>
          <w:vertAlign w:val="superscript"/>
          <w:lang w:val="en"/>
        </w:rPr>
        <w:t>2</w:t>
      </w:r>
      <w:r w:rsidR="00426A2B">
        <w:rPr>
          <w:rFonts w:ascii="Times New Roman" w:hAnsi="Times New Roman" w:cs="Times New Roman"/>
          <w:sz w:val="24"/>
          <w:vertAlign w:val="superscript"/>
          <w:lang w:val="en"/>
        </w:rPr>
        <w:t>4</w:t>
      </w:r>
      <w:r w:rsidR="00005D39" w:rsidRPr="0002107A">
        <w:rPr>
          <w:rFonts w:ascii="Times New Roman" w:hAnsi="Times New Roman" w:cs="Times New Roman"/>
          <w:sz w:val="24"/>
          <w:lang w:val="en"/>
        </w:rPr>
        <w:t xml:space="preserve">  </w:t>
      </w:r>
      <w:r w:rsidR="00BE1422" w:rsidRPr="0002107A">
        <w:rPr>
          <w:rFonts w:ascii="Times New Roman" w:hAnsi="Times New Roman" w:cs="Times New Roman"/>
          <w:sz w:val="24"/>
          <w:lang w:val="en"/>
        </w:rPr>
        <w:t>As a result, the constituents of what would become Yugoslavia found themselves split both on a sovereign and religious axis</w:t>
      </w:r>
      <w:r w:rsidR="00045E80" w:rsidRPr="0002107A">
        <w:rPr>
          <w:rFonts w:ascii="Times New Roman" w:hAnsi="Times New Roman" w:cs="Times New Roman"/>
          <w:sz w:val="24"/>
          <w:lang w:val="en"/>
        </w:rPr>
        <w:t xml:space="preserve"> during the war, though tensions remained low enough to allow for the eventual formation of a </w:t>
      </w:r>
      <w:r w:rsidR="00EE59E9">
        <w:rPr>
          <w:rFonts w:ascii="Times New Roman" w:hAnsi="Times New Roman" w:cs="Times New Roman"/>
          <w:sz w:val="24"/>
          <w:lang w:val="en"/>
        </w:rPr>
        <w:t>fully-</w:t>
      </w:r>
      <w:r w:rsidR="00C800FC">
        <w:rPr>
          <w:rFonts w:ascii="Times New Roman" w:hAnsi="Times New Roman" w:cs="Times New Roman"/>
          <w:sz w:val="24"/>
          <w:lang w:val="en"/>
        </w:rPr>
        <w:t>independent</w:t>
      </w:r>
      <w:r w:rsidR="00EE59E9">
        <w:rPr>
          <w:rFonts w:ascii="Times New Roman" w:hAnsi="Times New Roman" w:cs="Times New Roman"/>
          <w:sz w:val="24"/>
          <w:lang w:val="en"/>
        </w:rPr>
        <w:t xml:space="preserve"> </w:t>
      </w:r>
      <w:r w:rsidR="00045E80" w:rsidRPr="0002107A">
        <w:rPr>
          <w:rFonts w:ascii="Times New Roman" w:hAnsi="Times New Roman" w:cs="Times New Roman"/>
          <w:sz w:val="24"/>
          <w:lang w:val="en"/>
        </w:rPr>
        <w:t xml:space="preserve">Yugoslavian state, </w:t>
      </w:r>
      <w:r w:rsidR="00956F61" w:rsidRPr="0002107A">
        <w:rPr>
          <w:rFonts w:ascii="Times New Roman" w:hAnsi="Times New Roman" w:cs="Times New Roman"/>
          <w:sz w:val="24"/>
          <w:lang w:val="en"/>
        </w:rPr>
        <w:t xml:space="preserve">known as the Kingdom of Yugoslavia, </w:t>
      </w:r>
      <w:r w:rsidR="00045E80" w:rsidRPr="0002107A">
        <w:rPr>
          <w:rFonts w:ascii="Times New Roman" w:hAnsi="Times New Roman" w:cs="Times New Roman"/>
          <w:sz w:val="24"/>
          <w:lang w:val="en"/>
        </w:rPr>
        <w:t>encompassing Bosnia, Serbia, Montenegro, Croatia, Serbia, and Slovenian</w:t>
      </w:r>
      <w:r w:rsidR="00C475D7" w:rsidRPr="0002107A">
        <w:rPr>
          <w:rFonts w:ascii="Times New Roman" w:hAnsi="Times New Roman" w:cs="Times New Roman"/>
          <w:sz w:val="24"/>
          <w:lang w:val="en"/>
        </w:rPr>
        <w:t>.</w:t>
      </w:r>
      <w:r w:rsidR="00626122" w:rsidRPr="0002107A">
        <w:rPr>
          <w:rFonts w:ascii="Times New Roman" w:hAnsi="Times New Roman" w:cs="Times New Roman"/>
          <w:sz w:val="24"/>
          <w:vertAlign w:val="superscript"/>
          <w:lang w:val="en"/>
        </w:rPr>
        <w:t>2</w:t>
      </w:r>
      <w:r w:rsidR="006865D1">
        <w:rPr>
          <w:rFonts w:ascii="Times New Roman" w:hAnsi="Times New Roman" w:cs="Times New Roman"/>
          <w:sz w:val="24"/>
          <w:vertAlign w:val="superscript"/>
          <w:lang w:val="en"/>
        </w:rPr>
        <w:t>5</w:t>
      </w:r>
    </w:p>
    <w:p w14:paraId="0695EA31" w14:textId="6C1CE606" w:rsidR="00956F61" w:rsidRPr="0002107A" w:rsidRDefault="00956F61"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The state was initially led by King Alexander I of Yugoslavia, who ascended to power as the monarch of the Serbs, Croats, and Slovenes (a precursor to the Kingdom of Yugoslavia).  </w:t>
      </w:r>
      <w:r w:rsidR="00CB45B8" w:rsidRPr="0002107A">
        <w:rPr>
          <w:rFonts w:ascii="Times New Roman" w:hAnsi="Times New Roman" w:cs="Times New Roman"/>
          <w:sz w:val="24"/>
          <w:lang w:val="en"/>
        </w:rPr>
        <w:t>Initially seen</w:t>
      </w:r>
      <w:r w:rsidR="00094D4D" w:rsidRPr="0002107A">
        <w:rPr>
          <w:rFonts w:ascii="Times New Roman" w:hAnsi="Times New Roman" w:cs="Times New Roman"/>
          <w:sz w:val="24"/>
          <w:lang w:val="en"/>
        </w:rPr>
        <w:t xml:space="preserve"> as a unifier among the Yugoslavians, Alexander was nonetheless a contentious figure, who, in 1929, established a dictatorship</w:t>
      </w:r>
      <w:r w:rsidR="00FA773B" w:rsidRPr="0002107A">
        <w:rPr>
          <w:rFonts w:ascii="Times New Roman" w:hAnsi="Times New Roman" w:cs="Times New Roman"/>
          <w:sz w:val="24"/>
          <w:lang w:val="en"/>
        </w:rPr>
        <w:t xml:space="preserve"> to </w:t>
      </w:r>
      <w:r w:rsidR="009752CB" w:rsidRPr="0002107A">
        <w:rPr>
          <w:rFonts w:ascii="Times New Roman" w:hAnsi="Times New Roman" w:cs="Times New Roman"/>
          <w:sz w:val="24"/>
          <w:lang w:val="en"/>
        </w:rPr>
        <w:t>consolidate</w:t>
      </w:r>
      <w:r w:rsidR="00FA773B" w:rsidRPr="0002107A">
        <w:rPr>
          <w:rFonts w:ascii="Times New Roman" w:hAnsi="Times New Roman" w:cs="Times New Roman"/>
          <w:sz w:val="24"/>
          <w:lang w:val="en"/>
        </w:rPr>
        <w:t xml:space="preserve"> power</w:t>
      </w:r>
      <w:r w:rsidR="008027AC" w:rsidRPr="0002107A">
        <w:rPr>
          <w:rFonts w:ascii="Times New Roman" w:hAnsi="Times New Roman" w:cs="Times New Roman"/>
          <w:sz w:val="24"/>
          <w:lang w:val="en"/>
        </w:rPr>
        <w:t xml:space="preserve"> after the assassination of Croatian </w:t>
      </w:r>
      <w:r w:rsidR="00073AAE" w:rsidRPr="0002107A">
        <w:rPr>
          <w:rFonts w:ascii="Times New Roman" w:hAnsi="Times New Roman" w:cs="Times New Roman"/>
          <w:sz w:val="24"/>
          <w:lang w:val="en"/>
        </w:rPr>
        <w:t>politician</w:t>
      </w:r>
      <w:r w:rsidR="008027AC" w:rsidRPr="0002107A">
        <w:rPr>
          <w:rFonts w:ascii="Times New Roman" w:hAnsi="Times New Roman" w:cs="Times New Roman"/>
          <w:sz w:val="24"/>
          <w:lang w:val="en"/>
        </w:rPr>
        <w:t xml:space="preserve"> Stjepan </w:t>
      </w:r>
      <w:r w:rsidR="000F0F7C" w:rsidRPr="000F0F7C">
        <w:rPr>
          <w:rFonts w:ascii="Times New Roman" w:hAnsi="Times New Roman" w:cs="Times New Roman"/>
          <w:sz w:val="24"/>
          <w:lang w:val="en"/>
        </w:rPr>
        <w:t xml:space="preserve">Radić </w:t>
      </w:r>
      <w:r w:rsidR="008027AC" w:rsidRPr="0002107A">
        <w:rPr>
          <w:rFonts w:ascii="Times New Roman" w:hAnsi="Times New Roman" w:cs="Times New Roman"/>
          <w:sz w:val="24"/>
          <w:lang w:val="en"/>
        </w:rPr>
        <w:t>by a Serbian nationalist</w:t>
      </w:r>
      <w:r w:rsidR="005A6736" w:rsidRPr="0002107A">
        <w:rPr>
          <w:rFonts w:ascii="Times New Roman" w:hAnsi="Times New Roman" w:cs="Times New Roman"/>
          <w:sz w:val="24"/>
          <w:lang w:val="en"/>
        </w:rPr>
        <w:t xml:space="preserve">.  </w:t>
      </w:r>
      <w:r w:rsidR="00243877" w:rsidRPr="0002107A">
        <w:rPr>
          <w:rFonts w:ascii="Times New Roman" w:hAnsi="Times New Roman" w:cs="Times New Roman"/>
          <w:sz w:val="24"/>
          <w:lang w:val="en"/>
        </w:rPr>
        <w:t>By 1931</w:t>
      </w:r>
      <w:r w:rsidR="00073AAE" w:rsidRPr="0002107A">
        <w:rPr>
          <w:rFonts w:ascii="Times New Roman" w:hAnsi="Times New Roman" w:cs="Times New Roman"/>
          <w:sz w:val="24"/>
          <w:lang w:val="en"/>
        </w:rPr>
        <w:t xml:space="preserve">, </w:t>
      </w:r>
      <w:r w:rsidR="00243877" w:rsidRPr="0002107A">
        <w:rPr>
          <w:rFonts w:ascii="Times New Roman" w:hAnsi="Times New Roman" w:cs="Times New Roman"/>
          <w:sz w:val="24"/>
          <w:lang w:val="en"/>
        </w:rPr>
        <w:t xml:space="preserve">Alexander </w:t>
      </w:r>
      <w:r w:rsidR="00A34604" w:rsidRPr="0002107A">
        <w:rPr>
          <w:rFonts w:ascii="Times New Roman" w:hAnsi="Times New Roman" w:cs="Times New Roman"/>
          <w:sz w:val="24"/>
          <w:lang w:val="en"/>
        </w:rPr>
        <w:t>reintroduced</w:t>
      </w:r>
      <w:r w:rsidR="00243877" w:rsidRPr="0002107A">
        <w:rPr>
          <w:rFonts w:ascii="Times New Roman" w:hAnsi="Times New Roman" w:cs="Times New Roman"/>
          <w:sz w:val="24"/>
          <w:lang w:val="en"/>
        </w:rPr>
        <w:t xml:space="preserve"> constitution, </w:t>
      </w:r>
      <w:r w:rsidR="00CB45B8" w:rsidRPr="0002107A">
        <w:rPr>
          <w:rFonts w:ascii="Times New Roman" w:hAnsi="Times New Roman" w:cs="Times New Roman"/>
          <w:sz w:val="24"/>
          <w:lang w:val="en"/>
        </w:rPr>
        <w:t xml:space="preserve">but his detachment </w:t>
      </w:r>
      <w:r w:rsidR="009D50E5" w:rsidRPr="0002107A">
        <w:rPr>
          <w:rFonts w:ascii="Times New Roman" w:hAnsi="Times New Roman" w:cs="Times New Roman"/>
          <w:sz w:val="24"/>
          <w:lang w:val="en"/>
        </w:rPr>
        <w:t xml:space="preserve">from the </w:t>
      </w:r>
      <w:r w:rsidR="00206C89">
        <w:rPr>
          <w:rFonts w:ascii="Times New Roman" w:hAnsi="Times New Roman" w:cs="Times New Roman"/>
          <w:sz w:val="24"/>
          <w:lang w:val="en"/>
        </w:rPr>
        <w:t>common man</w:t>
      </w:r>
      <w:r w:rsidR="009D50E5" w:rsidRPr="0002107A">
        <w:rPr>
          <w:rFonts w:ascii="Times New Roman" w:hAnsi="Times New Roman" w:cs="Times New Roman"/>
          <w:sz w:val="24"/>
          <w:lang w:val="en"/>
        </w:rPr>
        <w:t xml:space="preserve"> lost</w:t>
      </w:r>
      <w:r w:rsidR="001C2B86" w:rsidRPr="0002107A">
        <w:rPr>
          <w:rFonts w:ascii="Times New Roman" w:hAnsi="Times New Roman" w:cs="Times New Roman"/>
          <w:sz w:val="24"/>
          <w:lang w:val="en"/>
        </w:rPr>
        <w:t xml:space="preserve"> </w:t>
      </w:r>
      <w:r w:rsidR="008254AA" w:rsidRPr="0002107A">
        <w:rPr>
          <w:rFonts w:ascii="Times New Roman" w:hAnsi="Times New Roman" w:cs="Times New Roman"/>
          <w:sz w:val="24"/>
          <w:lang w:val="en"/>
        </w:rPr>
        <w:t xml:space="preserve">him </w:t>
      </w:r>
      <w:r w:rsidR="001C2B86" w:rsidRPr="0002107A">
        <w:rPr>
          <w:rFonts w:ascii="Times New Roman" w:hAnsi="Times New Roman" w:cs="Times New Roman"/>
          <w:sz w:val="24"/>
          <w:lang w:val="en"/>
        </w:rPr>
        <w:t xml:space="preserve">favor with </w:t>
      </w:r>
      <w:r w:rsidR="006F596C" w:rsidRPr="0002107A">
        <w:rPr>
          <w:rFonts w:ascii="Times New Roman" w:hAnsi="Times New Roman" w:cs="Times New Roman"/>
          <w:sz w:val="24"/>
          <w:lang w:val="en"/>
        </w:rPr>
        <w:t>much of</w:t>
      </w:r>
      <w:r w:rsidR="00CB45B8" w:rsidRPr="0002107A">
        <w:rPr>
          <w:rFonts w:ascii="Times New Roman" w:hAnsi="Times New Roman" w:cs="Times New Roman"/>
          <w:sz w:val="24"/>
          <w:lang w:val="en"/>
        </w:rPr>
        <w:t xml:space="preserve"> the Yugoslavian population.</w:t>
      </w:r>
      <w:r w:rsidR="00DB6F7B" w:rsidRPr="0002107A">
        <w:rPr>
          <w:rFonts w:ascii="Times New Roman" w:hAnsi="Times New Roman" w:cs="Times New Roman"/>
          <w:sz w:val="24"/>
          <w:vertAlign w:val="superscript"/>
          <w:lang w:val="en"/>
        </w:rPr>
        <w:t>2</w:t>
      </w:r>
      <w:r w:rsidR="00C91D05">
        <w:rPr>
          <w:rFonts w:ascii="Times New Roman" w:hAnsi="Times New Roman" w:cs="Times New Roman"/>
          <w:sz w:val="24"/>
          <w:vertAlign w:val="superscript"/>
          <w:lang w:val="en"/>
        </w:rPr>
        <w:t>6</w:t>
      </w:r>
      <w:r w:rsidR="00DB6F7B" w:rsidRPr="0002107A">
        <w:rPr>
          <w:rFonts w:ascii="Times New Roman" w:hAnsi="Times New Roman" w:cs="Times New Roman"/>
          <w:sz w:val="24"/>
          <w:vertAlign w:val="superscript"/>
          <w:lang w:val="en"/>
        </w:rPr>
        <w:t xml:space="preserve"> </w:t>
      </w:r>
      <w:r w:rsidR="00C35B8C" w:rsidRPr="0002107A">
        <w:rPr>
          <w:rFonts w:ascii="Times New Roman" w:hAnsi="Times New Roman" w:cs="Times New Roman"/>
          <w:sz w:val="24"/>
          <w:lang w:val="en"/>
        </w:rPr>
        <w:t>Moreover, the Croats felt that</w:t>
      </w:r>
      <w:r w:rsidR="003B6E10" w:rsidRPr="0002107A">
        <w:rPr>
          <w:rFonts w:ascii="Times New Roman" w:hAnsi="Times New Roman" w:cs="Times New Roman"/>
          <w:sz w:val="24"/>
          <w:lang w:val="en"/>
        </w:rPr>
        <w:t xml:space="preserve"> Alexander’s royal dictatorship was an </w:t>
      </w:r>
      <w:r w:rsidR="00FE5344">
        <w:rPr>
          <w:rFonts w:ascii="Times New Roman" w:hAnsi="Times New Roman" w:cs="Times New Roman"/>
          <w:sz w:val="24"/>
          <w:lang w:val="en"/>
        </w:rPr>
        <w:t>extension</w:t>
      </w:r>
      <w:r w:rsidR="003B6E10" w:rsidRPr="0002107A">
        <w:rPr>
          <w:rFonts w:ascii="Times New Roman" w:hAnsi="Times New Roman" w:cs="Times New Roman"/>
          <w:sz w:val="24"/>
          <w:lang w:val="en"/>
        </w:rPr>
        <w:t xml:space="preserve"> of Serbian dominance over Croatia.  As tensions surrounding Croatian nationalism </w:t>
      </w:r>
      <w:r w:rsidR="003B6E10" w:rsidRPr="0002107A">
        <w:rPr>
          <w:rFonts w:ascii="Times New Roman" w:hAnsi="Times New Roman" w:cs="Times New Roman"/>
          <w:sz w:val="24"/>
          <w:lang w:val="en"/>
        </w:rPr>
        <w:lastRenderedPageBreak/>
        <w:t xml:space="preserve">grew, Alexander began to jail opponents and the Zagreb </w:t>
      </w:r>
      <w:r w:rsidR="00992975" w:rsidRPr="0002107A">
        <w:rPr>
          <w:rFonts w:ascii="Times New Roman" w:hAnsi="Times New Roman" w:cs="Times New Roman"/>
          <w:sz w:val="24"/>
          <w:lang w:val="en"/>
        </w:rPr>
        <w:t>P</w:t>
      </w:r>
      <w:r w:rsidR="003B6E10" w:rsidRPr="0002107A">
        <w:rPr>
          <w:rFonts w:ascii="Times New Roman" w:hAnsi="Times New Roman" w:cs="Times New Roman"/>
          <w:sz w:val="24"/>
          <w:lang w:val="en"/>
        </w:rPr>
        <w:t>oints, which were a litany of demands by Croatian nationalists, inspired the creation of similar documents throughout the Kingdom</w:t>
      </w:r>
      <w:r w:rsidR="00CC5FF0" w:rsidRPr="0002107A">
        <w:rPr>
          <w:rFonts w:ascii="Times New Roman" w:hAnsi="Times New Roman" w:cs="Times New Roman"/>
          <w:sz w:val="24"/>
          <w:lang w:val="en"/>
        </w:rPr>
        <w:t>.</w:t>
      </w:r>
      <w:r w:rsidR="003D2A4A" w:rsidRPr="0002107A">
        <w:rPr>
          <w:rFonts w:ascii="Times New Roman" w:hAnsi="Times New Roman" w:cs="Times New Roman"/>
          <w:sz w:val="24"/>
          <w:vertAlign w:val="superscript"/>
          <w:lang w:val="en"/>
        </w:rPr>
        <w:t>2</w:t>
      </w:r>
      <w:r w:rsidR="0088372F">
        <w:rPr>
          <w:rFonts w:ascii="Times New Roman" w:hAnsi="Times New Roman" w:cs="Times New Roman"/>
          <w:sz w:val="24"/>
          <w:vertAlign w:val="superscript"/>
          <w:lang w:val="en"/>
        </w:rPr>
        <w:t>7</w:t>
      </w:r>
    </w:p>
    <w:p w14:paraId="5B00BB1D" w14:textId="0A60C0CD" w:rsidR="00041D04" w:rsidRDefault="000950A0" w:rsidP="000F51DB">
      <w:pPr>
        <w:spacing w:line="480" w:lineRule="auto"/>
        <w:rPr>
          <w:rFonts w:ascii="Times New Roman" w:hAnsi="Times New Roman" w:cs="Times New Roman"/>
          <w:sz w:val="24"/>
          <w:lang w:val="en"/>
        </w:rPr>
      </w:pPr>
      <w:r w:rsidRPr="0002107A">
        <w:rPr>
          <w:rFonts w:ascii="Times New Roman" w:hAnsi="Times New Roman" w:cs="Times New Roman"/>
          <w:sz w:val="24"/>
          <w:lang w:val="en"/>
        </w:rPr>
        <w:tab/>
        <w:t xml:space="preserve">By 1932 and 1933, the </w:t>
      </w:r>
      <w:r w:rsidRPr="0002107A">
        <w:rPr>
          <w:rFonts w:ascii="Times New Roman" w:hAnsi="Times New Roman" w:cs="Times New Roman"/>
          <w:i/>
          <w:sz w:val="24"/>
          <w:lang w:val="en"/>
        </w:rPr>
        <w:t>Ustashe</w:t>
      </w:r>
      <w:r w:rsidRPr="0002107A">
        <w:rPr>
          <w:rFonts w:ascii="Times New Roman" w:hAnsi="Times New Roman" w:cs="Times New Roman"/>
          <w:sz w:val="24"/>
          <w:lang w:val="en"/>
        </w:rPr>
        <w:t>, a radical terrorist group dedicated to Croatian independence, began to conduct systematic bombings and assassinations against government officials</w:t>
      </w:r>
      <w:r w:rsidR="00261A95" w:rsidRPr="0002107A">
        <w:rPr>
          <w:rFonts w:ascii="Times New Roman" w:hAnsi="Times New Roman" w:cs="Times New Roman"/>
          <w:sz w:val="24"/>
          <w:lang w:val="en"/>
        </w:rPr>
        <w:t>.</w:t>
      </w:r>
      <w:r w:rsidR="00261A95" w:rsidRPr="0002107A">
        <w:rPr>
          <w:rFonts w:ascii="Times New Roman" w:hAnsi="Times New Roman" w:cs="Times New Roman"/>
          <w:sz w:val="24"/>
          <w:vertAlign w:val="superscript"/>
          <w:lang w:val="en"/>
        </w:rPr>
        <w:t>2</w:t>
      </w:r>
      <w:r w:rsidR="00E273DE">
        <w:rPr>
          <w:rFonts w:ascii="Times New Roman" w:hAnsi="Times New Roman" w:cs="Times New Roman"/>
          <w:sz w:val="24"/>
          <w:vertAlign w:val="superscript"/>
          <w:lang w:val="en"/>
        </w:rPr>
        <w:t>8</w:t>
      </w:r>
      <w:r w:rsidR="00261A95" w:rsidRPr="0002107A">
        <w:rPr>
          <w:rFonts w:ascii="Times New Roman" w:hAnsi="Times New Roman" w:cs="Times New Roman"/>
          <w:sz w:val="24"/>
          <w:vertAlign w:val="superscript"/>
          <w:lang w:val="en"/>
        </w:rPr>
        <w:t xml:space="preserve"> </w:t>
      </w:r>
      <w:r w:rsidRPr="0002107A">
        <w:rPr>
          <w:rFonts w:ascii="Times New Roman" w:hAnsi="Times New Roman" w:cs="Times New Roman"/>
          <w:sz w:val="24"/>
          <w:lang w:val="en"/>
        </w:rPr>
        <w:t xml:space="preserve">Tensions reached their </w:t>
      </w:r>
      <w:r w:rsidR="00672CCC" w:rsidRPr="0002107A">
        <w:rPr>
          <w:rFonts w:ascii="Times New Roman" w:hAnsi="Times New Roman" w:cs="Times New Roman"/>
          <w:sz w:val="24"/>
          <w:lang w:val="en"/>
        </w:rPr>
        <w:t xml:space="preserve">acme </w:t>
      </w:r>
      <w:r w:rsidRPr="0002107A">
        <w:rPr>
          <w:rFonts w:ascii="Times New Roman" w:hAnsi="Times New Roman" w:cs="Times New Roman"/>
          <w:sz w:val="24"/>
          <w:lang w:val="en"/>
        </w:rPr>
        <w:t xml:space="preserve">when Bulgarian </w:t>
      </w:r>
      <w:r w:rsidR="006F596C" w:rsidRPr="0002107A">
        <w:rPr>
          <w:rFonts w:ascii="Times New Roman" w:hAnsi="Times New Roman" w:cs="Times New Roman"/>
          <w:sz w:val="24"/>
          <w:lang w:val="en"/>
        </w:rPr>
        <w:t>separatist</w:t>
      </w:r>
      <w:r w:rsidRPr="0002107A">
        <w:rPr>
          <w:rFonts w:ascii="Times New Roman" w:hAnsi="Times New Roman" w:cs="Times New Roman"/>
          <w:sz w:val="24"/>
          <w:lang w:val="en"/>
        </w:rPr>
        <w:t xml:space="preserve"> Vlado Chernozemski assassinated Alexander in 1934. </w:t>
      </w:r>
      <w:r w:rsidR="00A559E8" w:rsidRPr="0002107A">
        <w:rPr>
          <w:rFonts w:ascii="Times New Roman" w:hAnsi="Times New Roman" w:cs="Times New Roman"/>
          <w:sz w:val="24"/>
          <w:lang w:val="en"/>
        </w:rPr>
        <w:t xml:space="preserve"> Following this assassination, the constituents of </w:t>
      </w:r>
      <w:r w:rsidR="00D72916" w:rsidRPr="0002107A">
        <w:rPr>
          <w:rFonts w:ascii="Times New Roman" w:hAnsi="Times New Roman" w:cs="Times New Roman"/>
          <w:sz w:val="24"/>
          <w:lang w:val="en"/>
        </w:rPr>
        <w:t>the Balkans</w:t>
      </w:r>
      <w:r w:rsidR="00A559E8" w:rsidRPr="0002107A">
        <w:rPr>
          <w:rFonts w:ascii="Times New Roman" w:hAnsi="Times New Roman" w:cs="Times New Roman"/>
          <w:sz w:val="24"/>
          <w:lang w:val="en"/>
        </w:rPr>
        <w:t xml:space="preserve"> began to drift further</w:t>
      </w:r>
      <w:r w:rsidR="00D577A8" w:rsidRPr="0002107A">
        <w:rPr>
          <w:rFonts w:ascii="Times New Roman" w:hAnsi="Times New Roman" w:cs="Times New Roman"/>
          <w:sz w:val="24"/>
          <w:lang w:val="en"/>
        </w:rPr>
        <w:t xml:space="preserve"> apart</w:t>
      </w:r>
      <w:r w:rsidR="00A559E8" w:rsidRPr="0002107A">
        <w:rPr>
          <w:rFonts w:ascii="Times New Roman" w:hAnsi="Times New Roman" w:cs="Times New Roman"/>
          <w:sz w:val="24"/>
          <w:lang w:val="en"/>
        </w:rPr>
        <w:t xml:space="preserve">, with Nazi Germany occupying </w:t>
      </w:r>
      <w:r w:rsidR="00137080" w:rsidRPr="0002107A">
        <w:rPr>
          <w:rFonts w:ascii="Times New Roman" w:hAnsi="Times New Roman" w:cs="Times New Roman"/>
          <w:sz w:val="24"/>
          <w:lang w:val="en"/>
        </w:rPr>
        <w:t>much of</w:t>
      </w:r>
      <w:r w:rsidR="00A559E8" w:rsidRPr="0002107A">
        <w:rPr>
          <w:rFonts w:ascii="Times New Roman" w:hAnsi="Times New Roman" w:cs="Times New Roman"/>
          <w:sz w:val="24"/>
          <w:lang w:val="en"/>
        </w:rPr>
        <w:t xml:space="preserve"> the region and allowing Croatia to come under the control of the </w:t>
      </w:r>
      <w:r w:rsidR="00A559E8" w:rsidRPr="0002107A">
        <w:rPr>
          <w:rFonts w:ascii="Times New Roman" w:hAnsi="Times New Roman" w:cs="Times New Roman"/>
          <w:i/>
          <w:sz w:val="24"/>
          <w:lang w:val="en"/>
        </w:rPr>
        <w:t>Ustash</w:t>
      </w:r>
      <w:r w:rsidR="00264E10" w:rsidRPr="0002107A">
        <w:rPr>
          <w:rFonts w:ascii="Times New Roman" w:hAnsi="Times New Roman" w:cs="Times New Roman"/>
          <w:i/>
          <w:sz w:val="24"/>
          <w:lang w:val="en"/>
        </w:rPr>
        <w:t>e.</w:t>
      </w:r>
      <w:r w:rsidR="00264E10" w:rsidRPr="0002107A">
        <w:rPr>
          <w:rFonts w:ascii="Times New Roman" w:hAnsi="Times New Roman" w:cs="Times New Roman"/>
          <w:sz w:val="24"/>
          <w:vertAlign w:val="superscript"/>
          <w:lang w:val="en"/>
        </w:rPr>
        <w:t>2</w:t>
      </w:r>
      <w:r w:rsidR="00E75506">
        <w:rPr>
          <w:rFonts w:ascii="Times New Roman" w:hAnsi="Times New Roman" w:cs="Times New Roman"/>
          <w:sz w:val="24"/>
          <w:vertAlign w:val="superscript"/>
          <w:lang w:val="en"/>
        </w:rPr>
        <w:t>9</w:t>
      </w:r>
      <w:r w:rsidR="00D0042E" w:rsidRPr="0002107A">
        <w:rPr>
          <w:rFonts w:ascii="Times New Roman" w:hAnsi="Times New Roman" w:cs="Times New Roman"/>
          <w:sz w:val="24"/>
          <w:vertAlign w:val="superscript"/>
          <w:lang w:val="en"/>
        </w:rPr>
        <w:t xml:space="preserve"> </w:t>
      </w:r>
      <w:r w:rsidR="00A559E8" w:rsidRPr="0002107A">
        <w:rPr>
          <w:rFonts w:ascii="Times New Roman" w:hAnsi="Times New Roman" w:cs="Times New Roman"/>
          <w:sz w:val="24"/>
          <w:lang w:val="en"/>
        </w:rPr>
        <w:t xml:space="preserve">Ruthless, the </w:t>
      </w:r>
      <w:r w:rsidR="00A559E8" w:rsidRPr="0002107A">
        <w:rPr>
          <w:rFonts w:ascii="Times New Roman" w:hAnsi="Times New Roman" w:cs="Times New Roman"/>
          <w:i/>
          <w:sz w:val="24"/>
          <w:lang w:val="en"/>
        </w:rPr>
        <w:t>Ustashe</w:t>
      </w:r>
      <w:r w:rsidR="00A559E8" w:rsidRPr="0002107A">
        <w:rPr>
          <w:rFonts w:ascii="Times New Roman" w:hAnsi="Times New Roman" w:cs="Times New Roman"/>
          <w:sz w:val="24"/>
          <w:lang w:val="en"/>
        </w:rPr>
        <w:t xml:space="preserve"> were accountable for over 500,000 murders and the inception of a brutal system of concentration camps designed to exterminate any non-Croats and convert the local populace to Catholicism</w:t>
      </w:r>
      <w:r w:rsidR="00701CFA" w:rsidRPr="0002107A">
        <w:rPr>
          <w:rFonts w:ascii="Times New Roman" w:hAnsi="Times New Roman" w:cs="Times New Roman"/>
          <w:sz w:val="24"/>
          <w:lang w:val="en"/>
        </w:rPr>
        <w:t>.</w:t>
      </w:r>
      <w:r w:rsidR="00876C8E">
        <w:rPr>
          <w:rFonts w:ascii="Times New Roman" w:hAnsi="Times New Roman" w:cs="Times New Roman"/>
          <w:sz w:val="24"/>
          <w:vertAlign w:val="superscript"/>
          <w:lang w:val="en"/>
        </w:rPr>
        <w:t xml:space="preserve">30 </w:t>
      </w:r>
      <w:r w:rsidR="00701CFA" w:rsidRPr="0002107A">
        <w:rPr>
          <w:rFonts w:ascii="Times New Roman" w:hAnsi="Times New Roman" w:cs="Times New Roman"/>
          <w:sz w:val="24"/>
          <w:vertAlign w:val="superscript"/>
          <w:lang w:val="en"/>
        </w:rPr>
        <w:t xml:space="preserve"> </w:t>
      </w:r>
      <w:r w:rsidR="00A5232C" w:rsidRPr="0002107A">
        <w:rPr>
          <w:rFonts w:ascii="Times New Roman" w:hAnsi="Times New Roman" w:cs="Times New Roman"/>
          <w:sz w:val="24"/>
          <w:lang w:val="en"/>
        </w:rPr>
        <w:t xml:space="preserve">Concurrently, </w:t>
      </w:r>
      <w:r w:rsidR="00C81F75" w:rsidRPr="0002107A">
        <w:rPr>
          <w:rFonts w:ascii="Times New Roman" w:hAnsi="Times New Roman" w:cs="Times New Roman"/>
          <w:sz w:val="24"/>
          <w:lang w:val="en"/>
        </w:rPr>
        <w:t>Serbi</w:t>
      </w:r>
      <w:r w:rsidR="00D50E0C" w:rsidRPr="0002107A">
        <w:rPr>
          <w:rFonts w:ascii="Times New Roman" w:hAnsi="Times New Roman" w:cs="Times New Roman"/>
          <w:sz w:val="24"/>
          <w:lang w:val="en"/>
        </w:rPr>
        <w:t xml:space="preserve">a, Macedonia, and Bosnia </w:t>
      </w:r>
      <w:r w:rsidR="006F596C" w:rsidRPr="0002107A">
        <w:rPr>
          <w:rFonts w:ascii="Times New Roman" w:hAnsi="Times New Roman" w:cs="Times New Roman"/>
          <w:sz w:val="24"/>
          <w:lang w:val="en"/>
        </w:rPr>
        <w:t>were</w:t>
      </w:r>
      <w:r w:rsidR="00C81F75" w:rsidRPr="0002107A">
        <w:rPr>
          <w:rFonts w:ascii="Times New Roman" w:hAnsi="Times New Roman" w:cs="Times New Roman"/>
          <w:sz w:val="24"/>
          <w:lang w:val="en"/>
        </w:rPr>
        <w:t xml:space="preserve"> divided between Nazi Germany and the </w:t>
      </w:r>
      <w:r w:rsidR="00C81F75" w:rsidRPr="0002107A">
        <w:rPr>
          <w:rFonts w:ascii="Times New Roman" w:hAnsi="Times New Roman" w:cs="Times New Roman"/>
          <w:i/>
          <w:sz w:val="24"/>
          <w:lang w:val="en"/>
        </w:rPr>
        <w:t>Ustash</w:t>
      </w:r>
      <w:r w:rsidR="00413127" w:rsidRPr="0002107A">
        <w:rPr>
          <w:rFonts w:ascii="Times New Roman" w:hAnsi="Times New Roman" w:cs="Times New Roman"/>
          <w:i/>
          <w:sz w:val="24"/>
          <w:lang w:val="en"/>
        </w:rPr>
        <w:t xml:space="preserve">e.  </w:t>
      </w:r>
      <w:r w:rsidR="00413127" w:rsidRPr="0002107A">
        <w:rPr>
          <w:rFonts w:ascii="Times New Roman" w:hAnsi="Times New Roman" w:cs="Times New Roman"/>
          <w:sz w:val="24"/>
          <w:lang w:val="en"/>
        </w:rPr>
        <w:t>Again, tribal identities were suppressed</w:t>
      </w:r>
      <w:r w:rsidR="00FA45BE" w:rsidRPr="0002107A">
        <w:rPr>
          <w:rFonts w:ascii="Times New Roman" w:hAnsi="Times New Roman" w:cs="Times New Roman"/>
          <w:sz w:val="24"/>
          <w:lang w:val="en"/>
        </w:rPr>
        <w:t xml:space="preserve"> under the </w:t>
      </w:r>
      <w:r w:rsidR="00041D04" w:rsidRPr="0002107A">
        <w:rPr>
          <w:rFonts w:ascii="Times New Roman" w:hAnsi="Times New Roman" w:cs="Times New Roman"/>
          <w:sz w:val="24"/>
          <w:lang w:val="en"/>
        </w:rPr>
        <w:t>dominion</w:t>
      </w:r>
      <w:r w:rsidR="00FA45BE" w:rsidRPr="0002107A">
        <w:rPr>
          <w:rFonts w:ascii="Times New Roman" w:hAnsi="Times New Roman" w:cs="Times New Roman"/>
          <w:sz w:val="24"/>
          <w:lang w:val="en"/>
        </w:rPr>
        <w:t xml:space="preserve"> of foreign powers</w:t>
      </w:r>
      <w:r w:rsidR="00413127" w:rsidRPr="0002107A">
        <w:rPr>
          <w:rFonts w:ascii="Times New Roman" w:hAnsi="Times New Roman" w:cs="Times New Roman"/>
          <w:sz w:val="24"/>
          <w:lang w:val="en"/>
        </w:rPr>
        <w:t xml:space="preserve">.  </w:t>
      </w:r>
      <w:r w:rsidR="00E377D8" w:rsidRPr="0002107A">
        <w:rPr>
          <w:rFonts w:ascii="Times New Roman" w:hAnsi="Times New Roman" w:cs="Times New Roman"/>
          <w:sz w:val="24"/>
          <w:lang w:val="en"/>
        </w:rPr>
        <w:t>This the world that Tito e</w:t>
      </w:r>
      <w:r w:rsidR="001D191D" w:rsidRPr="0002107A">
        <w:rPr>
          <w:rFonts w:ascii="Times New Roman" w:hAnsi="Times New Roman" w:cs="Times New Roman"/>
          <w:sz w:val="24"/>
          <w:lang w:val="en"/>
        </w:rPr>
        <w:t xml:space="preserve">ncountered as he rose to power.  </w:t>
      </w:r>
      <w:r w:rsidR="00E377D8" w:rsidRPr="0002107A">
        <w:rPr>
          <w:rFonts w:ascii="Times New Roman" w:hAnsi="Times New Roman" w:cs="Times New Roman"/>
          <w:sz w:val="24"/>
          <w:lang w:val="en"/>
        </w:rPr>
        <w:t xml:space="preserve"> </w:t>
      </w:r>
    </w:p>
    <w:p w14:paraId="3CD13324" w14:textId="77777777" w:rsidR="00B439B5" w:rsidRPr="0002107A" w:rsidRDefault="00B439B5" w:rsidP="000F51DB">
      <w:pPr>
        <w:spacing w:line="480" w:lineRule="auto"/>
        <w:rPr>
          <w:rFonts w:ascii="Times New Roman" w:hAnsi="Times New Roman" w:cs="Times New Roman"/>
          <w:b/>
          <w:sz w:val="24"/>
          <w:lang w:val="en"/>
        </w:rPr>
      </w:pPr>
    </w:p>
    <w:p w14:paraId="0506612A" w14:textId="6E7D610A" w:rsidR="0072067A" w:rsidRPr="0002107A" w:rsidRDefault="00255C3A" w:rsidP="000F51DB">
      <w:pPr>
        <w:spacing w:line="480" w:lineRule="auto"/>
        <w:rPr>
          <w:rFonts w:ascii="Times New Roman" w:hAnsi="Times New Roman" w:cs="Times New Roman"/>
          <w:b/>
          <w:sz w:val="24"/>
          <w:lang w:val="en"/>
        </w:rPr>
      </w:pPr>
      <w:r w:rsidRPr="0002107A">
        <w:rPr>
          <w:rFonts w:ascii="Times New Roman" w:hAnsi="Times New Roman" w:cs="Times New Roman"/>
          <w:b/>
          <w:sz w:val="24"/>
          <w:lang w:val="en"/>
        </w:rPr>
        <w:t xml:space="preserve">Pre-Tito Yugoslavia </w:t>
      </w:r>
      <w:r w:rsidR="0072067A" w:rsidRPr="0002107A">
        <w:rPr>
          <w:rFonts w:ascii="Times New Roman" w:hAnsi="Times New Roman" w:cs="Times New Roman"/>
          <w:b/>
          <w:sz w:val="24"/>
          <w:lang w:val="en"/>
        </w:rPr>
        <w:t>in the Context of the Hobbesian Man</w:t>
      </w:r>
    </w:p>
    <w:p w14:paraId="60CA4B04" w14:textId="116BE851" w:rsidR="00C5151F" w:rsidRPr="0002107A" w:rsidRDefault="009C389F"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If Hobbes believed that man was pre-disposed to war, then it seems that Yugoslavia existed in such a state.  </w:t>
      </w:r>
      <w:r w:rsidR="001674EA" w:rsidRPr="0002107A">
        <w:rPr>
          <w:rFonts w:ascii="Times New Roman" w:hAnsi="Times New Roman" w:cs="Times New Roman"/>
          <w:sz w:val="24"/>
          <w:lang w:val="en"/>
        </w:rPr>
        <w:t>Throughout the history of Yugoslavia</w:t>
      </w:r>
      <w:r w:rsidR="00221405" w:rsidRPr="0002107A">
        <w:rPr>
          <w:rFonts w:ascii="Times New Roman" w:hAnsi="Times New Roman" w:cs="Times New Roman"/>
          <w:sz w:val="24"/>
          <w:lang w:val="en"/>
        </w:rPr>
        <w:t xml:space="preserve"> and the South Slavs</w:t>
      </w:r>
      <w:r w:rsidR="001674EA" w:rsidRPr="0002107A">
        <w:rPr>
          <w:rFonts w:ascii="Times New Roman" w:hAnsi="Times New Roman" w:cs="Times New Roman"/>
          <w:sz w:val="24"/>
          <w:lang w:val="en"/>
        </w:rPr>
        <w:t xml:space="preserve">, </w:t>
      </w:r>
      <w:r w:rsidR="00221405" w:rsidRPr="0002107A">
        <w:rPr>
          <w:rFonts w:ascii="Times New Roman" w:hAnsi="Times New Roman" w:cs="Times New Roman"/>
          <w:sz w:val="24"/>
          <w:lang w:val="en"/>
        </w:rPr>
        <w:t>there was no justice, no good or bad</w:t>
      </w:r>
      <w:r w:rsidR="00584E70" w:rsidRPr="0002107A">
        <w:rPr>
          <w:rFonts w:ascii="Times New Roman" w:hAnsi="Times New Roman" w:cs="Times New Roman"/>
          <w:sz w:val="24"/>
          <w:lang w:val="en"/>
        </w:rPr>
        <w:t xml:space="preserve">: a true blank slate, just as in Hobbes model of man.  Moreover, when left to their own desires, the individual states sought to preserve </w:t>
      </w:r>
      <w:r w:rsidR="007F2BF8">
        <w:rPr>
          <w:rFonts w:ascii="Times New Roman" w:hAnsi="Times New Roman" w:cs="Times New Roman"/>
          <w:sz w:val="24"/>
          <w:lang w:val="en"/>
        </w:rPr>
        <w:t>their own interests</w:t>
      </w:r>
      <w:r w:rsidR="0041632B">
        <w:rPr>
          <w:rFonts w:ascii="Times New Roman" w:hAnsi="Times New Roman" w:cs="Times New Roman"/>
          <w:sz w:val="24"/>
          <w:lang w:val="en"/>
        </w:rPr>
        <w:t>, while viewing</w:t>
      </w:r>
      <w:r w:rsidR="00584E70" w:rsidRPr="0002107A">
        <w:rPr>
          <w:rFonts w:ascii="Times New Roman" w:hAnsi="Times New Roman" w:cs="Times New Roman"/>
          <w:sz w:val="24"/>
          <w:lang w:val="en"/>
        </w:rPr>
        <w:t xml:space="preserve"> the other states as enemies, due to the</w:t>
      </w:r>
      <w:r w:rsidR="00747325" w:rsidRPr="0002107A">
        <w:rPr>
          <w:rFonts w:ascii="Times New Roman" w:hAnsi="Times New Roman" w:cs="Times New Roman"/>
          <w:sz w:val="24"/>
          <w:lang w:val="en"/>
        </w:rPr>
        <w:t xml:space="preserve">ir shared desire for control of the region.  </w:t>
      </w:r>
      <w:r w:rsidR="00C5151F" w:rsidRPr="0002107A">
        <w:rPr>
          <w:rFonts w:ascii="Times New Roman" w:hAnsi="Times New Roman" w:cs="Times New Roman"/>
          <w:sz w:val="24"/>
          <w:lang w:val="en"/>
        </w:rPr>
        <w:t>Hobbes view</w:t>
      </w:r>
      <w:r w:rsidR="004233D8" w:rsidRPr="0002107A">
        <w:rPr>
          <w:rFonts w:ascii="Times New Roman" w:hAnsi="Times New Roman" w:cs="Times New Roman"/>
          <w:sz w:val="24"/>
          <w:lang w:val="en"/>
        </w:rPr>
        <w:t xml:space="preserve">ed </w:t>
      </w:r>
      <w:r w:rsidR="00C5151F" w:rsidRPr="0002107A">
        <w:rPr>
          <w:rFonts w:ascii="Times New Roman" w:hAnsi="Times New Roman" w:cs="Times New Roman"/>
          <w:sz w:val="24"/>
          <w:lang w:val="en"/>
        </w:rPr>
        <w:t>man as driven, with a strong will: “beasts that have deliberation must necessarily also have will</w:t>
      </w:r>
      <w:r w:rsidR="00384B29" w:rsidRPr="0002107A">
        <w:rPr>
          <w:rFonts w:ascii="Times New Roman" w:hAnsi="Times New Roman" w:cs="Times New Roman"/>
          <w:sz w:val="24"/>
          <w:lang w:val="en"/>
        </w:rPr>
        <w:t xml:space="preserve">,” and </w:t>
      </w:r>
      <w:r w:rsidR="00445612" w:rsidRPr="0002107A">
        <w:rPr>
          <w:rFonts w:ascii="Times New Roman" w:hAnsi="Times New Roman" w:cs="Times New Roman"/>
          <w:sz w:val="24"/>
          <w:lang w:val="en"/>
        </w:rPr>
        <w:t>e</w:t>
      </w:r>
      <w:r w:rsidR="000552C4" w:rsidRPr="0002107A">
        <w:rPr>
          <w:rFonts w:ascii="Times New Roman" w:hAnsi="Times New Roman" w:cs="Times New Roman"/>
          <w:sz w:val="24"/>
          <w:lang w:val="en"/>
        </w:rPr>
        <w:t xml:space="preserve">ach of the political tribes in Yugoslavia </w:t>
      </w:r>
      <w:r w:rsidR="003D74CB">
        <w:rPr>
          <w:rFonts w:ascii="Times New Roman" w:hAnsi="Times New Roman" w:cs="Times New Roman"/>
          <w:sz w:val="24"/>
          <w:lang w:val="en"/>
        </w:rPr>
        <w:t>was</w:t>
      </w:r>
      <w:r w:rsidR="000552C4" w:rsidRPr="0002107A">
        <w:rPr>
          <w:rFonts w:ascii="Times New Roman" w:hAnsi="Times New Roman" w:cs="Times New Roman"/>
          <w:sz w:val="24"/>
          <w:lang w:val="en"/>
        </w:rPr>
        <w:t xml:space="preserve"> also driven </w:t>
      </w:r>
      <w:r w:rsidR="009444DB" w:rsidRPr="0002107A">
        <w:rPr>
          <w:rFonts w:ascii="Times New Roman" w:hAnsi="Times New Roman" w:cs="Times New Roman"/>
          <w:sz w:val="24"/>
          <w:lang w:val="en"/>
        </w:rPr>
        <w:t>by</w:t>
      </w:r>
      <w:r w:rsidR="000552C4" w:rsidRPr="0002107A">
        <w:rPr>
          <w:rFonts w:ascii="Times New Roman" w:hAnsi="Times New Roman" w:cs="Times New Roman"/>
          <w:sz w:val="24"/>
          <w:lang w:val="en"/>
        </w:rPr>
        <w:t xml:space="preserve"> a fervent will, a will to gain </w:t>
      </w:r>
      <w:r w:rsidR="000552C4" w:rsidRPr="0002107A">
        <w:rPr>
          <w:rFonts w:ascii="Times New Roman" w:hAnsi="Times New Roman" w:cs="Times New Roman"/>
          <w:sz w:val="24"/>
          <w:lang w:val="en"/>
        </w:rPr>
        <w:lastRenderedPageBreak/>
        <w:t>recognitio</w:t>
      </w:r>
      <w:r w:rsidR="00726D4D" w:rsidRPr="0002107A">
        <w:rPr>
          <w:rFonts w:ascii="Times New Roman" w:hAnsi="Times New Roman" w:cs="Times New Roman"/>
          <w:sz w:val="24"/>
          <w:lang w:val="en"/>
        </w:rPr>
        <w:t>n</w:t>
      </w:r>
      <w:r w:rsidR="000552C4" w:rsidRPr="0002107A">
        <w:rPr>
          <w:rFonts w:ascii="Times New Roman" w:hAnsi="Times New Roman" w:cs="Times New Roman"/>
          <w:sz w:val="24"/>
          <w:lang w:val="en"/>
        </w:rPr>
        <w:t>.</w:t>
      </w:r>
      <w:r w:rsidR="009E5EDA">
        <w:rPr>
          <w:rFonts w:ascii="Times New Roman" w:hAnsi="Times New Roman" w:cs="Times New Roman"/>
          <w:sz w:val="24"/>
          <w:vertAlign w:val="superscript"/>
          <w:lang w:val="en"/>
        </w:rPr>
        <w:t>31</w:t>
      </w:r>
      <w:r w:rsidR="00462C41" w:rsidRPr="0002107A">
        <w:rPr>
          <w:rFonts w:ascii="Times New Roman" w:hAnsi="Times New Roman" w:cs="Times New Roman"/>
          <w:sz w:val="24"/>
          <w:lang w:val="en"/>
        </w:rPr>
        <w:t xml:space="preserve">  Hobbes characterized this lust as a desire natural to man: “Joy arising from imagination of a man’s own power and ability is that exultation of the mind which is called glorying.</w:t>
      </w:r>
      <w:r w:rsidR="00072E65" w:rsidRPr="0002107A">
        <w:rPr>
          <w:rFonts w:ascii="Times New Roman" w:hAnsi="Times New Roman" w:cs="Times New Roman"/>
          <w:sz w:val="24"/>
          <w:lang w:val="en"/>
        </w:rPr>
        <w:t xml:space="preserve">” </w:t>
      </w:r>
      <w:r w:rsidR="00072E65" w:rsidRPr="0002107A">
        <w:rPr>
          <w:rFonts w:ascii="Times New Roman" w:hAnsi="Times New Roman" w:cs="Times New Roman"/>
          <w:sz w:val="24"/>
          <w:vertAlign w:val="superscript"/>
          <w:lang w:val="en"/>
        </w:rPr>
        <w:t>3</w:t>
      </w:r>
      <w:r w:rsidR="00EE1908">
        <w:rPr>
          <w:rFonts w:ascii="Times New Roman" w:hAnsi="Times New Roman" w:cs="Times New Roman"/>
          <w:sz w:val="24"/>
          <w:vertAlign w:val="superscript"/>
          <w:lang w:val="en"/>
        </w:rPr>
        <w:t>2</w:t>
      </w:r>
      <w:r w:rsidR="00462C41" w:rsidRPr="0002107A">
        <w:rPr>
          <w:rFonts w:ascii="Times New Roman" w:hAnsi="Times New Roman" w:cs="Times New Roman"/>
          <w:sz w:val="24"/>
          <w:lang w:val="en"/>
        </w:rPr>
        <w:t xml:space="preserve">  Hobbes felt that, when taken to the extreme, glory transformed into what he called ‘vainglory.’  </w:t>
      </w:r>
      <w:r w:rsidR="003A0F4B" w:rsidRPr="0002107A">
        <w:rPr>
          <w:rFonts w:ascii="Times New Roman" w:hAnsi="Times New Roman" w:cs="Times New Roman"/>
          <w:sz w:val="24"/>
          <w:lang w:val="en"/>
        </w:rPr>
        <w:t>If glory is an individual’s desire to be recognized by others, then</w:t>
      </w:r>
      <w:r w:rsidR="00EE033B" w:rsidRPr="0002107A">
        <w:rPr>
          <w:rFonts w:ascii="Times New Roman" w:hAnsi="Times New Roman" w:cs="Times New Roman"/>
          <w:sz w:val="24"/>
          <w:lang w:val="en"/>
        </w:rPr>
        <w:t xml:space="preserve"> </w:t>
      </w:r>
      <w:r w:rsidR="003A0F4B" w:rsidRPr="0002107A">
        <w:rPr>
          <w:rFonts w:ascii="Times New Roman" w:hAnsi="Times New Roman" w:cs="Times New Roman"/>
          <w:sz w:val="24"/>
          <w:lang w:val="en"/>
        </w:rPr>
        <w:t xml:space="preserve">vainglory </w:t>
      </w:r>
      <w:r w:rsidR="005355E0" w:rsidRPr="0002107A">
        <w:rPr>
          <w:rFonts w:ascii="Times New Roman" w:hAnsi="Times New Roman" w:cs="Times New Roman"/>
          <w:sz w:val="24"/>
          <w:lang w:val="en"/>
        </w:rPr>
        <w:t xml:space="preserve">is an individual’s desire to </w:t>
      </w:r>
      <w:r w:rsidR="005355E0" w:rsidRPr="0002107A">
        <w:rPr>
          <w:rFonts w:ascii="Times New Roman" w:hAnsi="Times New Roman" w:cs="Times New Roman"/>
          <w:i/>
          <w:sz w:val="24"/>
          <w:lang w:val="en"/>
        </w:rPr>
        <w:t xml:space="preserve">dominate </w:t>
      </w:r>
      <w:r w:rsidR="005355E0" w:rsidRPr="0002107A">
        <w:rPr>
          <w:rFonts w:ascii="Times New Roman" w:hAnsi="Times New Roman" w:cs="Times New Roman"/>
          <w:sz w:val="24"/>
          <w:lang w:val="en"/>
        </w:rPr>
        <w:t>others</w:t>
      </w:r>
      <w:r w:rsidR="00EE033B" w:rsidRPr="0002107A">
        <w:rPr>
          <w:rFonts w:ascii="Times New Roman" w:hAnsi="Times New Roman" w:cs="Times New Roman"/>
          <w:sz w:val="24"/>
          <w:lang w:val="en"/>
        </w:rPr>
        <w:t xml:space="preserve">.  </w:t>
      </w:r>
    </w:p>
    <w:p w14:paraId="4BACD296" w14:textId="307D1AD5" w:rsidR="00EB2596" w:rsidRDefault="00EB2596"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Vainglory is a perfect characterization for the state of Yugoslavia (and the South Slavs) throughout history.  </w:t>
      </w:r>
      <w:r w:rsidR="00E95EBE" w:rsidRPr="0002107A">
        <w:rPr>
          <w:rFonts w:ascii="Times New Roman" w:hAnsi="Times New Roman" w:cs="Times New Roman"/>
          <w:sz w:val="24"/>
          <w:lang w:val="en"/>
        </w:rPr>
        <w:t xml:space="preserve">Reaching for a sense of autonomy, each of the Slavic states yearned to be independent, but outside forces </w:t>
      </w:r>
      <w:r w:rsidR="00BF3033" w:rsidRPr="0002107A">
        <w:rPr>
          <w:rFonts w:ascii="Times New Roman" w:hAnsi="Times New Roman" w:cs="Times New Roman"/>
          <w:sz w:val="24"/>
          <w:lang w:val="en"/>
        </w:rPr>
        <w:t>stymied this</w:t>
      </w:r>
      <w:r w:rsidR="00E95EBE" w:rsidRPr="0002107A">
        <w:rPr>
          <w:rFonts w:ascii="Times New Roman" w:hAnsi="Times New Roman" w:cs="Times New Roman"/>
          <w:sz w:val="24"/>
          <w:lang w:val="en"/>
        </w:rPr>
        <w:t>, and instead fostered a deep yearning for recognition</w:t>
      </w:r>
      <w:r w:rsidR="00B3160A" w:rsidRPr="0002107A">
        <w:rPr>
          <w:rFonts w:ascii="Times New Roman" w:hAnsi="Times New Roman" w:cs="Times New Roman"/>
          <w:sz w:val="24"/>
          <w:lang w:val="en"/>
        </w:rPr>
        <w:t xml:space="preserve"> within among the region</w:t>
      </w:r>
      <w:r w:rsidR="00E95EBE" w:rsidRPr="0002107A">
        <w:rPr>
          <w:rFonts w:ascii="Times New Roman" w:hAnsi="Times New Roman" w:cs="Times New Roman"/>
          <w:sz w:val="24"/>
          <w:lang w:val="en"/>
        </w:rPr>
        <w:t xml:space="preserve">.  </w:t>
      </w:r>
      <w:r w:rsidR="001471BE" w:rsidRPr="0002107A">
        <w:rPr>
          <w:rFonts w:ascii="Times New Roman" w:hAnsi="Times New Roman" w:cs="Times New Roman"/>
          <w:sz w:val="24"/>
          <w:lang w:val="en"/>
        </w:rPr>
        <w:t xml:space="preserve">Much of this can be explained by </w:t>
      </w:r>
      <w:r w:rsidR="00E324A0" w:rsidRPr="0002107A">
        <w:rPr>
          <w:rFonts w:ascii="Times New Roman" w:hAnsi="Times New Roman" w:cs="Times New Roman"/>
          <w:sz w:val="24"/>
          <w:lang w:val="en"/>
        </w:rPr>
        <w:t xml:space="preserve">the unique geographic location of the region (laying somewhere between the heart of Europe and outside Eastern influences). </w:t>
      </w:r>
      <w:r w:rsidR="0022679F" w:rsidRPr="0002107A">
        <w:rPr>
          <w:rFonts w:ascii="Times New Roman" w:hAnsi="Times New Roman" w:cs="Times New Roman"/>
          <w:sz w:val="24"/>
          <w:lang w:val="en"/>
        </w:rPr>
        <w:t xml:space="preserve"> </w:t>
      </w:r>
      <w:r w:rsidR="00061E8C" w:rsidRPr="0002107A">
        <w:rPr>
          <w:rFonts w:ascii="Times New Roman" w:hAnsi="Times New Roman" w:cs="Times New Roman"/>
          <w:sz w:val="24"/>
          <w:lang w:val="en"/>
        </w:rPr>
        <w:t xml:space="preserve">Given </w:t>
      </w:r>
      <w:r w:rsidR="00FE739A" w:rsidRPr="0002107A">
        <w:rPr>
          <w:rFonts w:ascii="Times New Roman" w:hAnsi="Times New Roman" w:cs="Times New Roman"/>
          <w:sz w:val="24"/>
          <w:lang w:val="en"/>
        </w:rPr>
        <w:t>their</w:t>
      </w:r>
      <w:r w:rsidR="00061E8C" w:rsidRPr="0002107A">
        <w:rPr>
          <w:rFonts w:ascii="Times New Roman" w:hAnsi="Times New Roman" w:cs="Times New Roman"/>
          <w:sz w:val="24"/>
          <w:lang w:val="en"/>
        </w:rPr>
        <w:t xml:space="preserve"> inability to fully express their identities, the Slavic States slowly developed</w:t>
      </w:r>
      <w:r w:rsidR="0022679F" w:rsidRPr="0002107A">
        <w:rPr>
          <w:rFonts w:ascii="Times New Roman" w:hAnsi="Times New Roman" w:cs="Times New Roman"/>
          <w:sz w:val="24"/>
          <w:lang w:val="en"/>
        </w:rPr>
        <w:t xml:space="preserve"> a deep sense of nationalism </w:t>
      </w:r>
      <w:r w:rsidR="00061E8C" w:rsidRPr="0002107A">
        <w:rPr>
          <w:rFonts w:ascii="Times New Roman" w:hAnsi="Times New Roman" w:cs="Times New Roman"/>
          <w:sz w:val="24"/>
          <w:lang w:val="en"/>
        </w:rPr>
        <w:t xml:space="preserve">which flared at various </w:t>
      </w:r>
      <w:r w:rsidR="009D6515" w:rsidRPr="0002107A">
        <w:rPr>
          <w:rFonts w:ascii="Times New Roman" w:hAnsi="Times New Roman" w:cs="Times New Roman"/>
          <w:sz w:val="24"/>
          <w:lang w:val="en"/>
        </w:rPr>
        <w:t xml:space="preserve">flashpoints throughout.  </w:t>
      </w:r>
      <w:r w:rsidR="00F56677" w:rsidRPr="0002107A">
        <w:rPr>
          <w:rFonts w:ascii="Times New Roman" w:hAnsi="Times New Roman" w:cs="Times New Roman"/>
          <w:sz w:val="24"/>
          <w:lang w:val="en"/>
        </w:rPr>
        <w:t>What began as glory transformed into a pernicious vainglory</w:t>
      </w:r>
      <w:r w:rsidR="00B67700" w:rsidRPr="0002107A">
        <w:rPr>
          <w:rFonts w:ascii="Times New Roman" w:hAnsi="Times New Roman" w:cs="Times New Roman"/>
          <w:sz w:val="24"/>
          <w:lang w:val="en"/>
        </w:rPr>
        <w:t xml:space="preserve"> as member states sought to dominate the </w:t>
      </w:r>
      <w:r w:rsidR="00D94B36" w:rsidRPr="0002107A">
        <w:rPr>
          <w:rFonts w:ascii="Times New Roman" w:hAnsi="Times New Roman" w:cs="Times New Roman"/>
          <w:sz w:val="24"/>
          <w:lang w:val="en"/>
        </w:rPr>
        <w:t>others and</w:t>
      </w:r>
      <w:r w:rsidR="00B67700" w:rsidRPr="0002107A">
        <w:rPr>
          <w:rFonts w:ascii="Times New Roman" w:hAnsi="Times New Roman" w:cs="Times New Roman"/>
          <w:sz w:val="24"/>
          <w:lang w:val="en"/>
        </w:rPr>
        <w:t xml:space="preserve"> declare their </w:t>
      </w:r>
      <w:r w:rsidR="000E631B" w:rsidRPr="0002107A">
        <w:rPr>
          <w:rFonts w:ascii="Times New Roman" w:hAnsi="Times New Roman" w:cs="Times New Roman"/>
          <w:sz w:val="24"/>
          <w:lang w:val="en"/>
        </w:rPr>
        <w:t>ethnicities</w:t>
      </w:r>
      <w:r w:rsidR="00B67700" w:rsidRPr="0002107A">
        <w:rPr>
          <w:rFonts w:ascii="Times New Roman" w:hAnsi="Times New Roman" w:cs="Times New Roman"/>
          <w:sz w:val="24"/>
          <w:lang w:val="en"/>
        </w:rPr>
        <w:t xml:space="preserve"> and religions as victorious</w:t>
      </w:r>
      <w:r w:rsidR="00F56677" w:rsidRPr="0002107A">
        <w:rPr>
          <w:rFonts w:ascii="Times New Roman" w:hAnsi="Times New Roman" w:cs="Times New Roman"/>
          <w:sz w:val="24"/>
          <w:lang w:val="en"/>
        </w:rPr>
        <w:t xml:space="preserve">.  </w:t>
      </w:r>
      <w:r w:rsidR="00922499" w:rsidRPr="0002107A">
        <w:rPr>
          <w:rFonts w:ascii="Times New Roman" w:hAnsi="Times New Roman" w:cs="Times New Roman"/>
          <w:sz w:val="24"/>
          <w:lang w:val="en"/>
        </w:rPr>
        <w:t>Once cultivated, this vainglory had no means to be allayed</w:t>
      </w:r>
      <w:r w:rsidR="0008664E" w:rsidRPr="0002107A">
        <w:rPr>
          <w:rFonts w:ascii="Times New Roman" w:hAnsi="Times New Roman" w:cs="Times New Roman"/>
          <w:sz w:val="24"/>
          <w:lang w:val="en"/>
        </w:rPr>
        <w:t xml:space="preserve"> without </w:t>
      </w:r>
      <w:r w:rsidR="00922499" w:rsidRPr="0002107A">
        <w:rPr>
          <w:rFonts w:ascii="Times New Roman" w:hAnsi="Times New Roman" w:cs="Times New Roman"/>
          <w:sz w:val="24"/>
          <w:lang w:val="en"/>
        </w:rPr>
        <w:t xml:space="preserve">a strong source of authority (e.g. a dictator).  </w:t>
      </w:r>
      <w:r w:rsidR="00094294" w:rsidRPr="0002107A">
        <w:rPr>
          <w:rFonts w:ascii="Times New Roman" w:hAnsi="Times New Roman" w:cs="Times New Roman"/>
          <w:sz w:val="24"/>
          <w:lang w:val="en"/>
        </w:rPr>
        <w:t>A war of all against all</w:t>
      </w:r>
      <w:r w:rsidR="00192B0F">
        <w:rPr>
          <w:rFonts w:ascii="Times New Roman" w:hAnsi="Times New Roman" w:cs="Times New Roman"/>
          <w:sz w:val="24"/>
          <w:lang w:val="en"/>
        </w:rPr>
        <w:t xml:space="preserve"> </w:t>
      </w:r>
      <w:r w:rsidR="00094294" w:rsidRPr="0002107A">
        <w:rPr>
          <w:rFonts w:ascii="Times New Roman" w:hAnsi="Times New Roman" w:cs="Times New Roman"/>
          <w:sz w:val="24"/>
          <w:lang w:val="en"/>
        </w:rPr>
        <w:t>was</w:t>
      </w:r>
      <w:r w:rsidR="00B7580A">
        <w:rPr>
          <w:rFonts w:ascii="Times New Roman" w:hAnsi="Times New Roman" w:cs="Times New Roman"/>
          <w:sz w:val="24"/>
          <w:lang w:val="en"/>
        </w:rPr>
        <w:t xml:space="preserve"> </w:t>
      </w:r>
      <w:r w:rsidR="00094294" w:rsidRPr="0002107A">
        <w:rPr>
          <w:rFonts w:ascii="Times New Roman" w:hAnsi="Times New Roman" w:cs="Times New Roman"/>
          <w:sz w:val="24"/>
          <w:lang w:val="en"/>
        </w:rPr>
        <w:t xml:space="preserve">the next step in a sequence of </w:t>
      </w:r>
      <w:r w:rsidR="008E1625" w:rsidRPr="0002107A">
        <w:rPr>
          <w:rFonts w:ascii="Times New Roman" w:hAnsi="Times New Roman" w:cs="Times New Roman"/>
          <w:sz w:val="24"/>
          <w:lang w:val="en"/>
        </w:rPr>
        <w:t xml:space="preserve">predicted </w:t>
      </w:r>
      <w:r w:rsidR="00094294" w:rsidRPr="0002107A">
        <w:rPr>
          <w:rFonts w:ascii="Times New Roman" w:hAnsi="Times New Roman" w:cs="Times New Roman"/>
          <w:sz w:val="24"/>
          <w:lang w:val="en"/>
        </w:rPr>
        <w:t xml:space="preserve">Hobbesian behavior.  </w:t>
      </w:r>
    </w:p>
    <w:p w14:paraId="4C9E73C5" w14:textId="77777777" w:rsidR="0064007C" w:rsidRPr="009916FC" w:rsidRDefault="0064007C" w:rsidP="000F51DB">
      <w:pPr>
        <w:spacing w:line="480" w:lineRule="auto"/>
        <w:ind w:firstLine="720"/>
        <w:rPr>
          <w:lang w:val="en"/>
        </w:rPr>
      </w:pPr>
    </w:p>
    <w:p w14:paraId="658F2FA2" w14:textId="77777777" w:rsidR="00C5151F" w:rsidRPr="0002107A" w:rsidRDefault="00981C91" w:rsidP="000F51DB">
      <w:pPr>
        <w:spacing w:line="480" w:lineRule="auto"/>
        <w:rPr>
          <w:rFonts w:ascii="Times New Roman" w:hAnsi="Times New Roman" w:cs="Times New Roman"/>
          <w:sz w:val="24"/>
          <w:lang w:val="en"/>
        </w:rPr>
      </w:pPr>
      <w:r w:rsidRPr="0002107A">
        <w:rPr>
          <w:rFonts w:ascii="Times New Roman" w:hAnsi="Times New Roman" w:cs="Times New Roman"/>
          <w:b/>
          <w:sz w:val="24"/>
          <w:lang w:val="en"/>
        </w:rPr>
        <w:t xml:space="preserve">Pre-Tito Yugoslavia As a Critique of the Hobbesian </w:t>
      </w:r>
      <w:r w:rsidR="00C46614" w:rsidRPr="0002107A">
        <w:rPr>
          <w:rFonts w:ascii="Times New Roman" w:hAnsi="Times New Roman" w:cs="Times New Roman"/>
          <w:b/>
          <w:sz w:val="24"/>
          <w:lang w:val="en"/>
        </w:rPr>
        <w:t>Man</w:t>
      </w:r>
    </w:p>
    <w:p w14:paraId="03B8A2F8" w14:textId="69A5E551" w:rsidR="001B1EA3" w:rsidRPr="0002107A" w:rsidRDefault="008725A4" w:rsidP="000F51DB">
      <w:pPr>
        <w:spacing w:line="480" w:lineRule="auto"/>
        <w:ind w:firstLine="720"/>
        <w:rPr>
          <w:rFonts w:ascii="Times New Roman" w:hAnsi="Times New Roman" w:cs="Times New Roman"/>
          <w:b/>
          <w:sz w:val="24"/>
          <w:lang w:val="en"/>
        </w:rPr>
      </w:pPr>
      <w:r w:rsidRPr="0002107A">
        <w:rPr>
          <w:rFonts w:ascii="Times New Roman" w:hAnsi="Times New Roman" w:cs="Times New Roman"/>
          <w:sz w:val="24"/>
          <w:lang w:val="en"/>
        </w:rPr>
        <w:t xml:space="preserve">Crucial to the beliefs of the Hobbesian man </w:t>
      </w:r>
      <w:r w:rsidR="00821343" w:rsidRPr="0002107A">
        <w:rPr>
          <w:rFonts w:ascii="Times New Roman" w:hAnsi="Times New Roman" w:cs="Times New Roman"/>
          <w:sz w:val="24"/>
          <w:lang w:val="en"/>
        </w:rPr>
        <w:t>is</w:t>
      </w:r>
      <w:r w:rsidRPr="0002107A">
        <w:rPr>
          <w:rFonts w:ascii="Times New Roman" w:hAnsi="Times New Roman" w:cs="Times New Roman"/>
          <w:sz w:val="24"/>
          <w:lang w:val="en"/>
        </w:rPr>
        <w:t xml:space="preserve"> the desire for man to seek peace.  I will now attempt to </w:t>
      </w:r>
      <w:r w:rsidR="00426814" w:rsidRPr="0002107A">
        <w:rPr>
          <w:rFonts w:ascii="Times New Roman" w:hAnsi="Times New Roman" w:cs="Times New Roman"/>
          <w:sz w:val="24"/>
          <w:lang w:val="en"/>
        </w:rPr>
        <w:t>contend</w:t>
      </w:r>
      <w:r w:rsidRPr="0002107A">
        <w:rPr>
          <w:rFonts w:ascii="Times New Roman" w:hAnsi="Times New Roman" w:cs="Times New Roman"/>
          <w:sz w:val="24"/>
          <w:lang w:val="en"/>
        </w:rPr>
        <w:t xml:space="preserve"> that this argument is not only contradicted in </w:t>
      </w:r>
      <w:r w:rsidRPr="0002107A">
        <w:rPr>
          <w:rFonts w:ascii="Times New Roman" w:hAnsi="Times New Roman" w:cs="Times New Roman"/>
          <w:i/>
          <w:sz w:val="24"/>
          <w:lang w:val="en"/>
        </w:rPr>
        <w:t>Leviathan</w:t>
      </w:r>
      <w:r w:rsidRPr="0002107A">
        <w:rPr>
          <w:rFonts w:ascii="Times New Roman" w:hAnsi="Times New Roman" w:cs="Times New Roman"/>
          <w:sz w:val="24"/>
          <w:lang w:val="en"/>
        </w:rPr>
        <w:t xml:space="preserve"> but also that the </w:t>
      </w:r>
      <w:r w:rsidR="00FD354F" w:rsidRPr="0002107A">
        <w:rPr>
          <w:rFonts w:ascii="Times New Roman" w:hAnsi="Times New Roman" w:cs="Times New Roman"/>
          <w:sz w:val="24"/>
          <w:lang w:val="en"/>
        </w:rPr>
        <w:t>history</w:t>
      </w:r>
      <w:r w:rsidRPr="0002107A">
        <w:rPr>
          <w:rFonts w:ascii="Times New Roman" w:hAnsi="Times New Roman" w:cs="Times New Roman"/>
          <w:sz w:val="24"/>
          <w:lang w:val="en"/>
        </w:rPr>
        <w:t xml:space="preserve"> of Yugoslavia </w:t>
      </w:r>
      <w:r w:rsidR="00FD354F" w:rsidRPr="0002107A">
        <w:rPr>
          <w:rFonts w:ascii="Times New Roman" w:hAnsi="Times New Roman" w:cs="Times New Roman"/>
          <w:sz w:val="24"/>
          <w:lang w:val="en"/>
        </w:rPr>
        <w:t>has</w:t>
      </w:r>
      <w:r w:rsidR="006176F5" w:rsidRPr="0002107A">
        <w:rPr>
          <w:rFonts w:ascii="Times New Roman" w:hAnsi="Times New Roman" w:cs="Times New Roman"/>
          <w:sz w:val="24"/>
          <w:lang w:val="en"/>
        </w:rPr>
        <w:t xml:space="preserve"> </w:t>
      </w:r>
      <w:r w:rsidRPr="0002107A">
        <w:rPr>
          <w:rFonts w:ascii="Times New Roman" w:hAnsi="Times New Roman" w:cs="Times New Roman"/>
          <w:sz w:val="24"/>
          <w:lang w:val="en"/>
        </w:rPr>
        <w:t>also dispelled this notion when abstracted</w:t>
      </w:r>
      <w:r w:rsidR="00FD354F" w:rsidRPr="0002107A">
        <w:rPr>
          <w:rFonts w:ascii="Times New Roman" w:hAnsi="Times New Roman" w:cs="Times New Roman"/>
          <w:sz w:val="24"/>
          <w:lang w:val="en"/>
        </w:rPr>
        <w:t xml:space="preserve">.  </w:t>
      </w:r>
      <w:r w:rsidR="005A7397" w:rsidRPr="0002107A">
        <w:rPr>
          <w:rFonts w:ascii="Times New Roman" w:hAnsi="Times New Roman" w:cs="Times New Roman"/>
          <w:sz w:val="24"/>
          <w:lang w:val="en"/>
        </w:rPr>
        <w:t>Although Hobbes states that man seeks peace</w:t>
      </w:r>
      <w:r w:rsidR="004864D8" w:rsidRPr="0002107A">
        <w:rPr>
          <w:rFonts w:ascii="Times New Roman" w:hAnsi="Times New Roman" w:cs="Times New Roman"/>
          <w:sz w:val="24"/>
          <w:lang w:val="en"/>
        </w:rPr>
        <w:t xml:space="preserve"> in establishing</w:t>
      </w:r>
      <w:r w:rsidR="0038018B">
        <w:rPr>
          <w:rFonts w:ascii="Times New Roman" w:hAnsi="Times New Roman" w:cs="Times New Roman"/>
          <w:sz w:val="24"/>
          <w:lang w:val="en"/>
        </w:rPr>
        <w:t xml:space="preserve"> </w:t>
      </w:r>
      <w:r w:rsidR="004864D8" w:rsidRPr="0002107A">
        <w:rPr>
          <w:rFonts w:ascii="Times New Roman" w:hAnsi="Times New Roman" w:cs="Times New Roman"/>
          <w:sz w:val="24"/>
          <w:lang w:val="en"/>
        </w:rPr>
        <w:t>society</w:t>
      </w:r>
      <w:r w:rsidR="005A7397" w:rsidRPr="0002107A">
        <w:rPr>
          <w:rFonts w:ascii="Times New Roman" w:hAnsi="Times New Roman" w:cs="Times New Roman"/>
          <w:sz w:val="24"/>
          <w:lang w:val="en"/>
        </w:rPr>
        <w:t xml:space="preserve"> and is </w:t>
      </w:r>
      <w:r w:rsidR="00001376" w:rsidRPr="0002107A">
        <w:rPr>
          <w:rFonts w:ascii="Times New Roman" w:hAnsi="Times New Roman" w:cs="Times New Roman"/>
          <w:sz w:val="24"/>
          <w:lang w:val="en"/>
        </w:rPr>
        <w:t xml:space="preserve">thus </w:t>
      </w:r>
      <w:r w:rsidR="005A7397" w:rsidRPr="0002107A">
        <w:rPr>
          <w:rFonts w:ascii="Times New Roman" w:hAnsi="Times New Roman" w:cs="Times New Roman"/>
          <w:sz w:val="24"/>
          <w:lang w:val="en"/>
        </w:rPr>
        <w:t>willing to</w:t>
      </w:r>
      <w:r w:rsidR="00F453DE" w:rsidRPr="0002107A">
        <w:rPr>
          <w:rFonts w:ascii="Times New Roman" w:hAnsi="Times New Roman" w:cs="Times New Roman"/>
          <w:sz w:val="24"/>
          <w:lang w:val="en"/>
        </w:rPr>
        <w:t xml:space="preserve"> forgo the need for </w:t>
      </w:r>
      <w:r w:rsidR="0011375B" w:rsidRPr="0002107A">
        <w:rPr>
          <w:rFonts w:ascii="Times New Roman" w:hAnsi="Times New Roman" w:cs="Times New Roman"/>
          <w:sz w:val="24"/>
          <w:lang w:val="en"/>
        </w:rPr>
        <w:t xml:space="preserve">complete </w:t>
      </w:r>
      <w:r w:rsidR="0011375B" w:rsidRPr="0002107A">
        <w:rPr>
          <w:rFonts w:ascii="Times New Roman" w:hAnsi="Times New Roman" w:cs="Times New Roman"/>
          <w:sz w:val="24"/>
          <w:lang w:val="en"/>
        </w:rPr>
        <w:lastRenderedPageBreak/>
        <w:t>personal</w:t>
      </w:r>
      <w:r w:rsidR="00F453DE" w:rsidRPr="0002107A">
        <w:rPr>
          <w:rFonts w:ascii="Times New Roman" w:hAnsi="Times New Roman" w:cs="Times New Roman"/>
          <w:sz w:val="24"/>
          <w:lang w:val="en"/>
        </w:rPr>
        <w:t xml:space="preserve"> sovereignty and power</w:t>
      </w:r>
      <w:r w:rsidR="005A7397" w:rsidRPr="0002107A">
        <w:rPr>
          <w:rFonts w:ascii="Times New Roman" w:hAnsi="Times New Roman" w:cs="Times New Roman"/>
          <w:sz w:val="24"/>
          <w:lang w:val="en"/>
        </w:rPr>
        <w:t xml:space="preserve">, this assumption seems to be too lofty.  </w:t>
      </w:r>
      <w:r w:rsidR="00161A76" w:rsidRPr="0002107A">
        <w:rPr>
          <w:rFonts w:ascii="Times New Roman" w:hAnsi="Times New Roman" w:cs="Times New Roman"/>
          <w:sz w:val="24"/>
          <w:lang w:val="en"/>
        </w:rPr>
        <w:t>Revolutions are commonplace throughout history</w:t>
      </w:r>
      <w:r w:rsidR="0074504D">
        <w:rPr>
          <w:rFonts w:ascii="Times New Roman" w:hAnsi="Times New Roman" w:cs="Times New Roman"/>
          <w:sz w:val="24"/>
          <w:lang w:val="en"/>
        </w:rPr>
        <w:t xml:space="preserve">, </w:t>
      </w:r>
      <w:r w:rsidR="005F0692" w:rsidRPr="0002107A">
        <w:rPr>
          <w:rFonts w:ascii="Times New Roman" w:hAnsi="Times New Roman" w:cs="Times New Roman"/>
          <w:sz w:val="24"/>
          <w:lang w:val="en"/>
        </w:rPr>
        <w:t>and, moreover, man seeks self-preservation</w:t>
      </w:r>
      <w:r w:rsidR="00CF78B7" w:rsidRPr="0002107A">
        <w:rPr>
          <w:rFonts w:ascii="Times New Roman" w:hAnsi="Times New Roman" w:cs="Times New Roman"/>
          <w:sz w:val="24"/>
          <w:lang w:val="en"/>
        </w:rPr>
        <w:t>.</w:t>
      </w:r>
      <w:r w:rsidR="00810661" w:rsidRPr="0002107A">
        <w:rPr>
          <w:rFonts w:ascii="Times New Roman" w:hAnsi="Times New Roman" w:cs="Times New Roman"/>
          <w:sz w:val="24"/>
          <w:vertAlign w:val="superscript"/>
          <w:lang w:val="en"/>
        </w:rPr>
        <w:t>3</w:t>
      </w:r>
      <w:r w:rsidR="00A569EB">
        <w:rPr>
          <w:rFonts w:ascii="Times New Roman" w:hAnsi="Times New Roman" w:cs="Times New Roman"/>
          <w:sz w:val="24"/>
          <w:vertAlign w:val="superscript"/>
          <w:lang w:val="en"/>
        </w:rPr>
        <w:t>3, 34</w:t>
      </w:r>
      <w:r w:rsidR="00810661" w:rsidRPr="0002107A">
        <w:rPr>
          <w:rFonts w:ascii="Times New Roman" w:hAnsi="Times New Roman" w:cs="Times New Roman"/>
          <w:sz w:val="24"/>
          <w:lang w:val="en"/>
        </w:rPr>
        <w:t xml:space="preserve"> Hobbes</w:t>
      </w:r>
      <w:r w:rsidR="00D7031A" w:rsidRPr="0002107A">
        <w:rPr>
          <w:rFonts w:ascii="Times New Roman" w:hAnsi="Times New Roman" w:cs="Times New Roman"/>
          <w:sz w:val="24"/>
          <w:lang w:val="en"/>
        </w:rPr>
        <w:t xml:space="preserve"> contend</w:t>
      </w:r>
      <w:r w:rsidR="00455D1B">
        <w:rPr>
          <w:rFonts w:ascii="Times New Roman" w:hAnsi="Times New Roman" w:cs="Times New Roman"/>
          <w:sz w:val="24"/>
          <w:lang w:val="en"/>
        </w:rPr>
        <w:t>ed</w:t>
      </w:r>
      <w:r w:rsidR="00D7031A" w:rsidRPr="0002107A">
        <w:rPr>
          <w:rFonts w:ascii="Times New Roman" w:hAnsi="Times New Roman" w:cs="Times New Roman"/>
          <w:sz w:val="24"/>
          <w:lang w:val="en"/>
        </w:rPr>
        <w:t xml:space="preserve"> that this is the basic impetus for the creation of society: realizing that, as an individual, man is weak will drive him to form covenants to secure basic securities.  However, Hobbes </w:t>
      </w:r>
      <w:r w:rsidR="00E92CA5" w:rsidRPr="0002107A">
        <w:rPr>
          <w:rFonts w:ascii="Times New Roman" w:hAnsi="Times New Roman" w:cs="Times New Roman"/>
          <w:sz w:val="24"/>
          <w:lang w:val="en"/>
        </w:rPr>
        <w:t>believed</w:t>
      </w:r>
      <w:r w:rsidR="00D7031A" w:rsidRPr="0002107A">
        <w:rPr>
          <w:rFonts w:ascii="Times New Roman" w:hAnsi="Times New Roman" w:cs="Times New Roman"/>
          <w:sz w:val="24"/>
          <w:lang w:val="en"/>
        </w:rPr>
        <w:t xml:space="preserve"> that this impetus is driven not for the love of others, but for the love of oneself.  </w:t>
      </w:r>
      <w:r w:rsidR="00BA5A3A" w:rsidRPr="0002107A">
        <w:rPr>
          <w:rFonts w:ascii="Times New Roman" w:hAnsi="Times New Roman" w:cs="Times New Roman"/>
          <w:sz w:val="24"/>
          <w:lang w:val="en"/>
        </w:rPr>
        <w:t>By this logic, the state is then a simp</w:t>
      </w:r>
      <w:r w:rsidR="003F5D1F" w:rsidRPr="0002107A">
        <w:rPr>
          <w:rFonts w:ascii="Times New Roman" w:hAnsi="Times New Roman" w:cs="Times New Roman"/>
          <w:sz w:val="24"/>
          <w:lang w:val="en"/>
        </w:rPr>
        <w:t xml:space="preserve">le amalgamation of </w:t>
      </w:r>
      <w:r w:rsidR="006F4697" w:rsidRPr="0002107A">
        <w:rPr>
          <w:rFonts w:ascii="Times New Roman" w:hAnsi="Times New Roman" w:cs="Times New Roman"/>
          <w:sz w:val="24"/>
          <w:lang w:val="en"/>
        </w:rPr>
        <w:t>individuals</w:t>
      </w:r>
      <w:r w:rsidR="003F5D1F" w:rsidRPr="0002107A">
        <w:rPr>
          <w:rFonts w:ascii="Times New Roman" w:hAnsi="Times New Roman" w:cs="Times New Roman"/>
          <w:sz w:val="24"/>
          <w:lang w:val="en"/>
        </w:rPr>
        <w:t xml:space="preserve"> desiring their own best interest</w:t>
      </w:r>
      <w:r w:rsidR="00331204" w:rsidRPr="0002107A">
        <w:rPr>
          <w:rFonts w:ascii="Times New Roman" w:hAnsi="Times New Roman" w:cs="Times New Roman"/>
          <w:sz w:val="24"/>
          <w:lang w:val="en"/>
        </w:rPr>
        <w:t xml:space="preserve">.  </w:t>
      </w:r>
      <w:r w:rsidR="003F5D1F" w:rsidRPr="0002107A">
        <w:rPr>
          <w:rFonts w:ascii="Times New Roman" w:hAnsi="Times New Roman" w:cs="Times New Roman"/>
          <w:sz w:val="24"/>
          <w:lang w:val="en"/>
        </w:rPr>
        <w:t xml:space="preserve">This does not seem conducive to the </w:t>
      </w:r>
      <w:r w:rsidR="00EB78D8" w:rsidRPr="0002107A">
        <w:rPr>
          <w:rFonts w:ascii="Times New Roman" w:hAnsi="Times New Roman" w:cs="Times New Roman"/>
          <w:sz w:val="24"/>
          <w:lang w:val="en"/>
        </w:rPr>
        <w:t>livelihood</w:t>
      </w:r>
      <w:r w:rsidR="003F5D1F" w:rsidRPr="0002107A">
        <w:rPr>
          <w:rFonts w:ascii="Times New Roman" w:hAnsi="Times New Roman" w:cs="Times New Roman"/>
          <w:sz w:val="24"/>
          <w:lang w:val="en"/>
        </w:rPr>
        <w:t xml:space="preserve"> of a state</w:t>
      </w:r>
      <w:r w:rsidR="00004C52" w:rsidRPr="0002107A">
        <w:rPr>
          <w:rFonts w:ascii="Times New Roman" w:hAnsi="Times New Roman" w:cs="Times New Roman"/>
          <w:sz w:val="24"/>
          <w:lang w:val="en"/>
        </w:rPr>
        <w:t xml:space="preserve"> where </w:t>
      </w:r>
      <w:r w:rsidR="00316AB3" w:rsidRPr="0002107A">
        <w:rPr>
          <w:rFonts w:ascii="Times New Roman" w:hAnsi="Times New Roman" w:cs="Times New Roman"/>
          <w:sz w:val="24"/>
          <w:lang w:val="en"/>
        </w:rPr>
        <w:t>power is so concentrated</w:t>
      </w:r>
      <w:r w:rsidR="0011375B" w:rsidRPr="0002107A">
        <w:rPr>
          <w:rFonts w:ascii="Times New Roman" w:hAnsi="Times New Roman" w:cs="Times New Roman"/>
          <w:sz w:val="24"/>
          <w:lang w:val="en"/>
        </w:rPr>
        <w:t xml:space="preserve"> since so few ambitious men can exercise power</w:t>
      </w:r>
      <w:r w:rsidR="00316AB3" w:rsidRPr="0002107A">
        <w:rPr>
          <w:rFonts w:ascii="Times New Roman" w:hAnsi="Times New Roman" w:cs="Times New Roman"/>
          <w:sz w:val="24"/>
          <w:lang w:val="en"/>
        </w:rPr>
        <w:t xml:space="preserve">. </w:t>
      </w:r>
      <w:r w:rsidR="008C00FF" w:rsidRPr="0002107A">
        <w:rPr>
          <w:rFonts w:ascii="Times New Roman" w:hAnsi="Times New Roman" w:cs="Times New Roman"/>
          <w:sz w:val="24"/>
          <w:lang w:val="en"/>
        </w:rPr>
        <w:t xml:space="preserve">In </w:t>
      </w:r>
      <w:r w:rsidR="00C73A81">
        <w:rPr>
          <w:rFonts w:ascii="Times New Roman" w:hAnsi="Times New Roman" w:cs="Times New Roman"/>
          <w:sz w:val="24"/>
          <w:lang w:val="en"/>
        </w:rPr>
        <w:t>constructing</w:t>
      </w:r>
      <w:r w:rsidR="008C00FF" w:rsidRPr="0002107A">
        <w:rPr>
          <w:rFonts w:ascii="Times New Roman" w:hAnsi="Times New Roman" w:cs="Times New Roman"/>
          <w:sz w:val="24"/>
          <w:lang w:val="en"/>
        </w:rPr>
        <w:t xml:space="preserve"> the Social Contract, it is in the best interest of any single man to become the sovereign monarch to acquire </w:t>
      </w:r>
      <w:r w:rsidR="000D357C" w:rsidRPr="0002107A">
        <w:rPr>
          <w:rFonts w:ascii="Times New Roman" w:hAnsi="Times New Roman" w:cs="Times New Roman"/>
          <w:sz w:val="24"/>
          <w:lang w:val="en"/>
        </w:rPr>
        <w:t xml:space="preserve">unlimited </w:t>
      </w:r>
      <w:r w:rsidR="00940597" w:rsidRPr="0002107A">
        <w:rPr>
          <w:rFonts w:ascii="Times New Roman" w:hAnsi="Times New Roman" w:cs="Times New Roman"/>
          <w:sz w:val="24"/>
          <w:lang w:val="en"/>
        </w:rPr>
        <w:t>power and</w:t>
      </w:r>
      <w:r w:rsidR="005A7740" w:rsidRPr="0002107A">
        <w:rPr>
          <w:rFonts w:ascii="Times New Roman" w:hAnsi="Times New Roman" w:cs="Times New Roman"/>
          <w:sz w:val="24"/>
          <w:lang w:val="en"/>
        </w:rPr>
        <w:t xml:space="preserve"> use that power (in the style of Hobbes)</w:t>
      </w:r>
      <w:r w:rsidR="00002523">
        <w:rPr>
          <w:rFonts w:ascii="Times New Roman" w:hAnsi="Times New Roman" w:cs="Times New Roman"/>
          <w:sz w:val="24"/>
          <w:lang w:val="en"/>
        </w:rPr>
        <w:t xml:space="preserve"> </w:t>
      </w:r>
      <w:r w:rsidR="005A7740" w:rsidRPr="0002107A">
        <w:rPr>
          <w:rFonts w:ascii="Times New Roman" w:hAnsi="Times New Roman" w:cs="Times New Roman"/>
          <w:sz w:val="24"/>
          <w:lang w:val="en"/>
        </w:rPr>
        <w:t>to suppress others</w:t>
      </w:r>
      <w:r w:rsidR="00CB0D9D" w:rsidRPr="0002107A">
        <w:rPr>
          <w:rFonts w:ascii="Times New Roman" w:hAnsi="Times New Roman" w:cs="Times New Roman"/>
          <w:sz w:val="24"/>
          <w:lang w:val="en"/>
        </w:rPr>
        <w:t xml:space="preserve">, enforcing </w:t>
      </w:r>
      <w:r w:rsidR="00192B0F">
        <w:rPr>
          <w:rFonts w:ascii="Times New Roman" w:hAnsi="Times New Roman" w:cs="Times New Roman"/>
          <w:sz w:val="24"/>
          <w:lang w:val="en"/>
        </w:rPr>
        <w:t>‘</w:t>
      </w:r>
      <w:r w:rsidR="00CB0D9D" w:rsidRPr="0002107A">
        <w:rPr>
          <w:rFonts w:ascii="Times New Roman" w:hAnsi="Times New Roman" w:cs="Times New Roman"/>
          <w:sz w:val="24"/>
          <w:lang w:val="en"/>
        </w:rPr>
        <w:t>peace.</w:t>
      </w:r>
      <w:r w:rsidR="00192B0F">
        <w:rPr>
          <w:rFonts w:ascii="Times New Roman" w:hAnsi="Times New Roman" w:cs="Times New Roman"/>
          <w:sz w:val="24"/>
          <w:lang w:val="en"/>
        </w:rPr>
        <w:t>’</w:t>
      </w:r>
      <w:r w:rsidR="00CB0D9D" w:rsidRPr="0002107A">
        <w:rPr>
          <w:rFonts w:ascii="Times New Roman" w:hAnsi="Times New Roman" w:cs="Times New Roman"/>
          <w:sz w:val="24"/>
          <w:lang w:val="en"/>
        </w:rPr>
        <w:t xml:space="preserve">  </w:t>
      </w:r>
      <w:r w:rsidR="00CD44BA" w:rsidRPr="0002107A">
        <w:rPr>
          <w:rFonts w:ascii="Times New Roman" w:hAnsi="Times New Roman" w:cs="Times New Roman"/>
          <w:sz w:val="24"/>
          <w:lang w:val="en"/>
        </w:rPr>
        <w:t xml:space="preserve">Moreover, the notion of best interest extends </w:t>
      </w:r>
      <w:r w:rsidR="006F6E4A" w:rsidRPr="0002107A">
        <w:rPr>
          <w:rFonts w:ascii="Times New Roman" w:hAnsi="Times New Roman" w:cs="Times New Roman"/>
          <w:sz w:val="24"/>
          <w:lang w:val="en"/>
        </w:rPr>
        <w:t>naturally</w:t>
      </w:r>
      <w:r w:rsidR="00CD44BA" w:rsidRPr="0002107A">
        <w:rPr>
          <w:rFonts w:ascii="Times New Roman" w:hAnsi="Times New Roman" w:cs="Times New Roman"/>
          <w:sz w:val="24"/>
          <w:lang w:val="en"/>
        </w:rPr>
        <w:t xml:space="preserve"> to</w:t>
      </w:r>
      <w:r w:rsidR="005F0692" w:rsidRPr="0002107A">
        <w:rPr>
          <w:rFonts w:ascii="Times New Roman" w:hAnsi="Times New Roman" w:cs="Times New Roman"/>
          <w:sz w:val="24"/>
          <w:lang w:val="en"/>
        </w:rPr>
        <w:t xml:space="preserve"> the task of obtaining the best possible life, which, due to the desire for common resources, </w:t>
      </w:r>
      <w:r w:rsidR="006F6E4A" w:rsidRPr="0002107A">
        <w:rPr>
          <w:rFonts w:ascii="Times New Roman" w:hAnsi="Times New Roman" w:cs="Times New Roman"/>
          <w:sz w:val="24"/>
          <w:lang w:val="en"/>
        </w:rPr>
        <w:t xml:space="preserve">also </w:t>
      </w:r>
      <w:r w:rsidR="00A41E22" w:rsidRPr="0002107A">
        <w:rPr>
          <w:rFonts w:ascii="Times New Roman" w:hAnsi="Times New Roman" w:cs="Times New Roman"/>
          <w:sz w:val="24"/>
          <w:lang w:val="en"/>
        </w:rPr>
        <w:t xml:space="preserve">begets inherent conflict within any society.  </w:t>
      </w:r>
      <w:r w:rsidR="006F46F4" w:rsidRPr="0002107A">
        <w:rPr>
          <w:rFonts w:ascii="Times New Roman" w:hAnsi="Times New Roman" w:cs="Times New Roman"/>
          <w:sz w:val="24"/>
          <w:lang w:val="en"/>
        </w:rPr>
        <w:t xml:space="preserve">Thus, in forming society and existing within its </w:t>
      </w:r>
      <w:r w:rsidR="00940597" w:rsidRPr="0002107A">
        <w:rPr>
          <w:rFonts w:ascii="Times New Roman" w:hAnsi="Times New Roman" w:cs="Times New Roman"/>
          <w:sz w:val="24"/>
          <w:lang w:val="en"/>
        </w:rPr>
        <w:t>bounds, man</w:t>
      </w:r>
      <w:r w:rsidR="00C87EDD" w:rsidRPr="0002107A">
        <w:rPr>
          <w:rFonts w:ascii="Times New Roman" w:hAnsi="Times New Roman" w:cs="Times New Roman"/>
          <w:sz w:val="24"/>
          <w:lang w:val="en"/>
        </w:rPr>
        <w:t>’s</w:t>
      </w:r>
      <w:r w:rsidR="0093536D" w:rsidRPr="0002107A">
        <w:rPr>
          <w:rFonts w:ascii="Times New Roman" w:hAnsi="Times New Roman" w:cs="Times New Roman"/>
          <w:sz w:val="24"/>
          <w:lang w:val="en"/>
        </w:rPr>
        <w:t xml:space="preserve"> natural state of conflict often reappears</w:t>
      </w:r>
      <w:r w:rsidR="00756735" w:rsidRPr="0002107A">
        <w:rPr>
          <w:rFonts w:ascii="Times New Roman" w:hAnsi="Times New Roman" w:cs="Times New Roman"/>
          <w:sz w:val="24"/>
          <w:lang w:val="en"/>
        </w:rPr>
        <w:t xml:space="preserve"> because of the guarantees of security</w:t>
      </w:r>
      <w:r w:rsidR="00CE3C9B" w:rsidRPr="0002107A">
        <w:rPr>
          <w:rFonts w:ascii="Times New Roman" w:hAnsi="Times New Roman" w:cs="Times New Roman"/>
          <w:sz w:val="24"/>
          <w:lang w:val="en"/>
        </w:rPr>
        <w:t xml:space="preserve"> within </w:t>
      </w:r>
      <w:r w:rsidR="00787F02">
        <w:rPr>
          <w:rFonts w:ascii="Times New Roman" w:hAnsi="Times New Roman" w:cs="Times New Roman"/>
          <w:sz w:val="24"/>
          <w:lang w:val="en"/>
        </w:rPr>
        <w:t>society</w:t>
      </w:r>
      <w:r w:rsidR="00CE3C9B" w:rsidRPr="0002107A">
        <w:rPr>
          <w:rFonts w:ascii="Times New Roman" w:hAnsi="Times New Roman" w:cs="Times New Roman"/>
          <w:sz w:val="24"/>
          <w:lang w:val="en"/>
        </w:rPr>
        <w:t xml:space="preserve">.  </w:t>
      </w:r>
    </w:p>
    <w:p w14:paraId="5D50BD1D" w14:textId="49645CD0" w:rsidR="00980FEB" w:rsidRPr="0002107A" w:rsidRDefault="00DD0B37" w:rsidP="000F51DB">
      <w:pPr>
        <w:spacing w:line="480" w:lineRule="auto"/>
        <w:ind w:firstLine="720"/>
        <w:rPr>
          <w:rFonts w:ascii="Times New Roman" w:hAnsi="Times New Roman" w:cs="Times New Roman"/>
          <w:b/>
          <w:sz w:val="24"/>
          <w:lang w:val="en"/>
        </w:rPr>
      </w:pPr>
      <w:r w:rsidRPr="0002107A">
        <w:rPr>
          <w:rFonts w:ascii="Times New Roman" w:hAnsi="Times New Roman" w:cs="Times New Roman"/>
          <w:sz w:val="24"/>
          <w:lang w:val="en"/>
        </w:rPr>
        <w:t xml:space="preserve">While this argument is aimed at countering Hobbes’ belief in man, this same observation can be seen in Yugoslavia.  </w:t>
      </w:r>
      <w:r w:rsidR="00090B68" w:rsidRPr="0002107A">
        <w:rPr>
          <w:rFonts w:ascii="Times New Roman" w:hAnsi="Times New Roman" w:cs="Times New Roman"/>
          <w:sz w:val="24"/>
          <w:lang w:val="en"/>
        </w:rPr>
        <w:t xml:space="preserve">When </w:t>
      </w:r>
      <w:r w:rsidR="006F596C" w:rsidRPr="0002107A">
        <w:rPr>
          <w:rFonts w:ascii="Times New Roman" w:hAnsi="Times New Roman" w:cs="Times New Roman"/>
          <w:sz w:val="24"/>
          <w:lang w:val="en"/>
        </w:rPr>
        <w:t>Gavrilo</w:t>
      </w:r>
      <w:r w:rsidR="00090B68" w:rsidRPr="0002107A">
        <w:rPr>
          <w:rFonts w:ascii="Times New Roman" w:hAnsi="Times New Roman" w:cs="Times New Roman"/>
          <w:sz w:val="24"/>
          <w:lang w:val="en"/>
        </w:rPr>
        <w:t xml:space="preserve"> </w:t>
      </w:r>
      <w:r w:rsidR="006F596C" w:rsidRPr="0002107A">
        <w:rPr>
          <w:rFonts w:ascii="Times New Roman" w:hAnsi="Times New Roman" w:cs="Times New Roman"/>
          <w:sz w:val="24"/>
          <w:lang w:val="en"/>
        </w:rPr>
        <w:t>Princip</w:t>
      </w:r>
      <w:r w:rsidR="00090B68" w:rsidRPr="0002107A">
        <w:rPr>
          <w:rFonts w:ascii="Times New Roman" w:hAnsi="Times New Roman" w:cs="Times New Roman"/>
          <w:sz w:val="24"/>
          <w:lang w:val="en"/>
        </w:rPr>
        <w:t xml:space="preserve"> assassinated Franz Ferdinand, a relatively non-violent figure, Hobbes’ notion</w:t>
      </w:r>
      <w:r w:rsidR="00794B5C" w:rsidRPr="0002107A">
        <w:rPr>
          <w:rFonts w:ascii="Times New Roman" w:hAnsi="Times New Roman" w:cs="Times New Roman"/>
          <w:sz w:val="24"/>
          <w:lang w:val="en"/>
        </w:rPr>
        <w:t xml:space="preserve">s of peace were </w:t>
      </w:r>
      <w:r w:rsidR="00C30F72">
        <w:rPr>
          <w:rFonts w:ascii="Times New Roman" w:hAnsi="Times New Roman" w:cs="Times New Roman"/>
          <w:sz w:val="24"/>
          <w:lang w:val="en"/>
        </w:rPr>
        <w:t>also</w:t>
      </w:r>
      <w:r w:rsidR="006E52FB">
        <w:rPr>
          <w:rFonts w:ascii="Times New Roman" w:hAnsi="Times New Roman" w:cs="Times New Roman"/>
          <w:sz w:val="24"/>
          <w:lang w:val="en"/>
        </w:rPr>
        <w:t xml:space="preserve"> challenged</w:t>
      </w:r>
      <w:r w:rsidR="006C00E3" w:rsidRPr="0002107A">
        <w:rPr>
          <w:rFonts w:ascii="Times New Roman" w:hAnsi="Times New Roman" w:cs="Times New Roman"/>
          <w:sz w:val="24"/>
          <w:lang w:val="en"/>
        </w:rPr>
        <w:t xml:space="preserve">.  </w:t>
      </w:r>
      <w:r w:rsidR="00F45402" w:rsidRPr="0002107A">
        <w:rPr>
          <w:rFonts w:ascii="Times New Roman" w:hAnsi="Times New Roman" w:cs="Times New Roman"/>
          <w:sz w:val="24"/>
          <w:lang w:val="en"/>
        </w:rPr>
        <w:t>Ferdinand</w:t>
      </w:r>
      <w:r w:rsidR="00137F53">
        <w:rPr>
          <w:rFonts w:ascii="Times New Roman" w:hAnsi="Times New Roman" w:cs="Times New Roman"/>
          <w:sz w:val="24"/>
          <w:lang w:val="en"/>
        </w:rPr>
        <w:t xml:space="preserve"> </w:t>
      </w:r>
      <w:r w:rsidR="00F45402" w:rsidRPr="0002107A">
        <w:rPr>
          <w:rFonts w:ascii="Times New Roman" w:hAnsi="Times New Roman" w:cs="Times New Roman"/>
          <w:sz w:val="24"/>
          <w:lang w:val="en"/>
        </w:rPr>
        <w:t xml:space="preserve">was far from a despotical evil tyrant, but </w:t>
      </w:r>
      <w:r w:rsidR="00191D54">
        <w:rPr>
          <w:rFonts w:ascii="Times New Roman" w:hAnsi="Times New Roman" w:cs="Times New Roman"/>
          <w:sz w:val="24"/>
          <w:lang w:val="en"/>
        </w:rPr>
        <w:t xml:space="preserve">he </w:t>
      </w:r>
      <w:r w:rsidR="00F45402" w:rsidRPr="0002107A">
        <w:rPr>
          <w:rFonts w:ascii="Times New Roman" w:hAnsi="Times New Roman" w:cs="Times New Roman"/>
          <w:sz w:val="24"/>
          <w:lang w:val="en"/>
        </w:rPr>
        <w:t>did exercise effectively unlimited power in Yugoslavia.</w:t>
      </w:r>
      <w:r w:rsidR="00BE7EDD">
        <w:rPr>
          <w:rFonts w:ascii="Times New Roman" w:hAnsi="Times New Roman" w:cs="Times New Roman"/>
          <w:sz w:val="24"/>
          <w:vertAlign w:val="superscript"/>
          <w:lang w:val="en"/>
        </w:rPr>
        <w:t>35</w:t>
      </w:r>
      <w:r w:rsidR="00BE7EDD" w:rsidRPr="0002107A">
        <w:rPr>
          <w:rFonts w:ascii="Times New Roman" w:hAnsi="Times New Roman" w:cs="Times New Roman"/>
          <w:sz w:val="24"/>
          <w:lang w:val="en"/>
        </w:rPr>
        <w:t xml:space="preserve"> Moreover</w:t>
      </w:r>
      <w:r w:rsidR="00A01F95" w:rsidRPr="0002107A">
        <w:rPr>
          <w:rFonts w:ascii="Times New Roman" w:hAnsi="Times New Roman" w:cs="Times New Roman"/>
          <w:sz w:val="24"/>
          <w:lang w:val="en"/>
        </w:rPr>
        <w:t>, the region was relatively peaceful during his rule</w:t>
      </w:r>
      <w:r w:rsidR="004F78EC" w:rsidRPr="0002107A">
        <w:rPr>
          <w:rFonts w:ascii="Times New Roman" w:hAnsi="Times New Roman" w:cs="Times New Roman"/>
          <w:sz w:val="24"/>
          <w:lang w:val="en"/>
        </w:rPr>
        <w:t xml:space="preserve">, a reasonable alternative to the war of all against all, and yet </w:t>
      </w:r>
      <w:r w:rsidR="006F596C" w:rsidRPr="0002107A">
        <w:rPr>
          <w:rFonts w:ascii="Times New Roman" w:hAnsi="Times New Roman" w:cs="Times New Roman"/>
          <w:sz w:val="24"/>
          <w:lang w:val="en"/>
        </w:rPr>
        <w:t>Princip</w:t>
      </w:r>
      <w:r w:rsidR="00711E80" w:rsidRPr="0002107A">
        <w:rPr>
          <w:rFonts w:ascii="Times New Roman" w:hAnsi="Times New Roman" w:cs="Times New Roman"/>
          <w:sz w:val="24"/>
          <w:lang w:val="en"/>
        </w:rPr>
        <w:t xml:space="preserve"> </w:t>
      </w:r>
      <w:r w:rsidR="004F78EC" w:rsidRPr="0002107A">
        <w:rPr>
          <w:rFonts w:ascii="Times New Roman" w:hAnsi="Times New Roman" w:cs="Times New Roman"/>
          <w:sz w:val="24"/>
          <w:lang w:val="en"/>
        </w:rPr>
        <w:t xml:space="preserve">still assassinated the monarch.  </w:t>
      </w:r>
      <w:r w:rsidR="00DD2708" w:rsidRPr="0002107A">
        <w:rPr>
          <w:rFonts w:ascii="Times New Roman" w:hAnsi="Times New Roman" w:cs="Times New Roman"/>
          <w:sz w:val="24"/>
          <w:lang w:val="en"/>
        </w:rPr>
        <w:t xml:space="preserve">This is because </w:t>
      </w:r>
      <w:r w:rsidR="006F596C" w:rsidRPr="0002107A">
        <w:rPr>
          <w:rFonts w:ascii="Times New Roman" w:hAnsi="Times New Roman" w:cs="Times New Roman"/>
          <w:sz w:val="24"/>
          <w:lang w:val="en"/>
        </w:rPr>
        <w:t>Princip</w:t>
      </w:r>
      <w:r w:rsidR="00F07CC3" w:rsidRPr="0002107A">
        <w:rPr>
          <w:rFonts w:ascii="Times New Roman" w:hAnsi="Times New Roman" w:cs="Times New Roman"/>
          <w:sz w:val="24"/>
          <w:lang w:val="en"/>
        </w:rPr>
        <w:t xml:space="preserve"> desired the </w:t>
      </w:r>
      <w:r w:rsidR="002E726C" w:rsidRPr="0002107A">
        <w:rPr>
          <w:rFonts w:ascii="Times New Roman" w:hAnsi="Times New Roman" w:cs="Times New Roman"/>
          <w:sz w:val="24"/>
          <w:lang w:val="en"/>
        </w:rPr>
        <w:t>greatest</w:t>
      </w:r>
      <w:r w:rsidR="00F07CC3" w:rsidRPr="0002107A">
        <w:rPr>
          <w:rFonts w:ascii="Times New Roman" w:hAnsi="Times New Roman" w:cs="Times New Roman"/>
          <w:sz w:val="24"/>
          <w:lang w:val="en"/>
        </w:rPr>
        <w:t xml:space="preserve"> Bosnia and, to the Young Bosnians</w:t>
      </w:r>
      <w:r w:rsidR="00A97F14" w:rsidRPr="0002107A">
        <w:rPr>
          <w:rFonts w:ascii="Times New Roman" w:hAnsi="Times New Roman" w:cs="Times New Roman"/>
          <w:sz w:val="24"/>
          <w:lang w:val="en"/>
        </w:rPr>
        <w:t xml:space="preserve"> (a tribe)</w:t>
      </w:r>
      <w:r w:rsidR="00F07CC3" w:rsidRPr="0002107A">
        <w:rPr>
          <w:rFonts w:ascii="Times New Roman" w:hAnsi="Times New Roman" w:cs="Times New Roman"/>
          <w:sz w:val="24"/>
          <w:lang w:val="en"/>
        </w:rPr>
        <w:t xml:space="preserve">, this was a world where Austro-Hungary was </w:t>
      </w:r>
      <w:r w:rsidR="006F596C" w:rsidRPr="0002107A">
        <w:rPr>
          <w:rFonts w:ascii="Times New Roman" w:hAnsi="Times New Roman" w:cs="Times New Roman"/>
          <w:sz w:val="24"/>
          <w:lang w:val="en"/>
        </w:rPr>
        <w:t>weakened,</w:t>
      </w:r>
      <w:r w:rsidR="00F07CC3" w:rsidRPr="0002107A">
        <w:rPr>
          <w:rFonts w:ascii="Times New Roman" w:hAnsi="Times New Roman" w:cs="Times New Roman"/>
          <w:sz w:val="24"/>
          <w:lang w:val="en"/>
        </w:rPr>
        <w:t xml:space="preserve"> and Bosnia was a strong, </w:t>
      </w:r>
      <w:r w:rsidR="0014271B" w:rsidRPr="0002107A">
        <w:rPr>
          <w:rFonts w:ascii="Times New Roman" w:hAnsi="Times New Roman" w:cs="Times New Roman"/>
          <w:sz w:val="24"/>
          <w:lang w:val="en"/>
        </w:rPr>
        <w:t>independent</w:t>
      </w:r>
      <w:r w:rsidR="00F07CC3" w:rsidRPr="0002107A">
        <w:rPr>
          <w:rFonts w:ascii="Times New Roman" w:hAnsi="Times New Roman" w:cs="Times New Roman"/>
          <w:sz w:val="24"/>
          <w:lang w:val="en"/>
        </w:rPr>
        <w:t xml:space="preserve"> nation</w:t>
      </w:r>
      <w:r w:rsidR="00D7290E" w:rsidRPr="0002107A">
        <w:rPr>
          <w:rFonts w:ascii="Times New Roman" w:hAnsi="Times New Roman" w:cs="Times New Roman"/>
          <w:sz w:val="24"/>
          <w:lang w:val="en"/>
        </w:rPr>
        <w:t>, free from the fetters of foreign rule</w:t>
      </w:r>
      <w:r w:rsidR="00F07CC3" w:rsidRPr="0002107A">
        <w:rPr>
          <w:rFonts w:ascii="Times New Roman" w:hAnsi="Times New Roman" w:cs="Times New Roman"/>
          <w:sz w:val="24"/>
          <w:lang w:val="en"/>
        </w:rPr>
        <w:t>.</w:t>
      </w:r>
      <w:r w:rsidR="00222187" w:rsidRPr="0002107A">
        <w:rPr>
          <w:rFonts w:ascii="Times New Roman" w:hAnsi="Times New Roman" w:cs="Times New Roman"/>
          <w:sz w:val="24"/>
          <w:lang w:val="en"/>
        </w:rPr>
        <w:t xml:space="preserve">  Thus, </w:t>
      </w:r>
      <w:r w:rsidR="006F596C" w:rsidRPr="0002107A">
        <w:rPr>
          <w:rFonts w:ascii="Times New Roman" w:hAnsi="Times New Roman" w:cs="Times New Roman"/>
          <w:sz w:val="24"/>
          <w:lang w:val="en"/>
        </w:rPr>
        <w:t>Princip</w:t>
      </w:r>
      <w:r w:rsidR="00222187" w:rsidRPr="0002107A">
        <w:rPr>
          <w:rFonts w:ascii="Times New Roman" w:hAnsi="Times New Roman" w:cs="Times New Roman"/>
          <w:sz w:val="24"/>
          <w:lang w:val="en"/>
        </w:rPr>
        <w:t xml:space="preserve"> was willing to sacrifice his life, as well as the life of Ferdinand, to obtain </w:t>
      </w:r>
      <w:r w:rsidR="00981674" w:rsidRPr="0002107A">
        <w:rPr>
          <w:rFonts w:ascii="Times New Roman" w:hAnsi="Times New Roman" w:cs="Times New Roman"/>
          <w:sz w:val="24"/>
          <w:lang w:val="en"/>
        </w:rPr>
        <w:t xml:space="preserve">such a </w:t>
      </w:r>
      <w:r w:rsidR="00981674" w:rsidRPr="0002107A">
        <w:rPr>
          <w:rFonts w:ascii="Times New Roman" w:hAnsi="Times New Roman" w:cs="Times New Roman"/>
          <w:sz w:val="24"/>
          <w:lang w:val="en"/>
        </w:rPr>
        <w:lastRenderedPageBreak/>
        <w:t>desire</w:t>
      </w:r>
      <w:r w:rsidR="008737B6" w:rsidRPr="0002107A">
        <w:rPr>
          <w:rFonts w:ascii="Times New Roman" w:hAnsi="Times New Roman" w:cs="Times New Roman"/>
          <w:sz w:val="24"/>
          <w:lang w:val="en"/>
        </w:rPr>
        <w:t>.</w:t>
      </w:r>
      <w:r w:rsidR="00B7726C" w:rsidRPr="0002107A">
        <w:rPr>
          <w:rFonts w:ascii="Times New Roman" w:hAnsi="Times New Roman" w:cs="Times New Roman"/>
          <w:sz w:val="24"/>
          <w:vertAlign w:val="superscript"/>
          <w:lang w:val="en"/>
        </w:rPr>
        <w:t>3</w:t>
      </w:r>
      <w:r w:rsidR="00771D09">
        <w:rPr>
          <w:rFonts w:ascii="Times New Roman" w:hAnsi="Times New Roman" w:cs="Times New Roman"/>
          <w:sz w:val="24"/>
          <w:vertAlign w:val="superscript"/>
          <w:lang w:val="en"/>
        </w:rPr>
        <w:t>6</w:t>
      </w:r>
      <w:r w:rsidR="00B7726C">
        <w:rPr>
          <w:rFonts w:ascii="Times New Roman" w:hAnsi="Times New Roman" w:cs="Times New Roman"/>
          <w:sz w:val="24"/>
          <w:vertAlign w:val="superscript"/>
          <w:lang w:val="en"/>
        </w:rPr>
        <w:t xml:space="preserve"> </w:t>
      </w:r>
      <w:r w:rsidR="00771D09">
        <w:rPr>
          <w:rFonts w:ascii="Times New Roman" w:hAnsi="Times New Roman" w:cs="Times New Roman"/>
          <w:sz w:val="24"/>
          <w:vertAlign w:val="superscript"/>
          <w:lang w:val="en"/>
        </w:rPr>
        <w:t xml:space="preserve"> </w:t>
      </w:r>
      <w:r w:rsidR="00B7726C" w:rsidRPr="00771D09">
        <w:rPr>
          <w:rFonts w:ascii="Times New Roman" w:hAnsi="Times New Roman" w:cs="Times New Roman"/>
          <w:sz w:val="24"/>
          <w:lang w:val="en"/>
        </w:rPr>
        <w:t>Princip</w:t>
      </w:r>
      <w:r w:rsidR="002D76E6" w:rsidRPr="0002107A">
        <w:rPr>
          <w:rFonts w:ascii="Times New Roman" w:hAnsi="Times New Roman" w:cs="Times New Roman"/>
          <w:sz w:val="24"/>
          <w:lang w:val="en"/>
        </w:rPr>
        <w:t xml:space="preserve"> had little reason to believe that Ferdinand would undermine the success of Yugoslavia, especially given that Ferdinand was relatively sympathetic to the plight of that region</w:t>
      </w:r>
      <w:r w:rsidR="008B67D9" w:rsidRPr="0002107A">
        <w:rPr>
          <w:rFonts w:ascii="Times New Roman" w:hAnsi="Times New Roman" w:cs="Times New Roman"/>
          <w:sz w:val="24"/>
          <w:lang w:val="en"/>
        </w:rPr>
        <w:t xml:space="preserve">, but </w:t>
      </w:r>
      <w:r w:rsidR="00260CBD">
        <w:rPr>
          <w:rFonts w:ascii="Times New Roman" w:hAnsi="Times New Roman" w:cs="Times New Roman"/>
          <w:sz w:val="24"/>
          <w:lang w:val="en"/>
        </w:rPr>
        <w:t>Ferdinand</w:t>
      </w:r>
      <w:r w:rsidR="008B67D9" w:rsidRPr="0002107A">
        <w:rPr>
          <w:rFonts w:ascii="Times New Roman" w:hAnsi="Times New Roman" w:cs="Times New Roman"/>
          <w:sz w:val="24"/>
          <w:lang w:val="en"/>
        </w:rPr>
        <w:t xml:space="preserve"> not a </w:t>
      </w:r>
      <w:r w:rsidR="008B67D9" w:rsidRPr="0002107A">
        <w:rPr>
          <w:rFonts w:ascii="Times New Roman" w:hAnsi="Times New Roman" w:cs="Times New Roman"/>
          <w:i/>
          <w:sz w:val="24"/>
          <w:lang w:val="en"/>
        </w:rPr>
        <w:t xml:space="preserve">Bosnian </w:t>
      </w:r>
      <w:r w:rsidR="008B67D9" w:rsidRPr="0002107A">
        <w:rPr>
          <w:rFonts w:ascii="Times New Roman" w:hAnsi="Times New Roman" w:cs="Times New Roman"/>
          <w:sz w:val="24"/>
          <w:lang w:val="en"/>
        </w:rPr>
        <w:t xml:space="preserve">sovereign.  </w:t>
      </w:r>
      <w:r w:rsidR="00981674" w:rsidRPr="0002107A">
        <w:rPr>
          <w:rFonts w:ascii="Times New Roman" w:hAnsi="Times New Roman" w:cs="Times New Roman"/>
          <w:sz w:val="24"/>
          <w:lang w:val="en"/>
        </w:rPr>
        <w:t xml:space="preserve">This falls outside of the </w:t>
      </w:r>
      <w:r w:rsidR="00F75393" w:rsidRPr="0002107A">
        <w:rPr>
          <w:rFonts w:ascii="Times New Roman" w:hAnsi="Times New Roman" w:cs="Times New Roman"/>
          <w:sz w:val="24"/>
          <w:lang w:val="en"/>
        </w:rPr>
        <w:t>good</w:t>
      </w:r>
      <w:r w:rsidR="00981674" w:rsidRPr="0002107A">
        <w:rPr>
          <w:rFonts w:ascii="Times New Roman" w:hAnsi="Times New Roman" w:cs="Times New Roman"/>
          <w:sz w:val="24"/>
          <w:lang w:val="en"/>
        </w:rPr>
        <w:t xml:space="preserve"> behavior of man as defined in Hobbes’ </w:t>
      </w:r>
      <w:r w:rsidR="00981674" w:rsidRPr="0002107A">
        <w:rPr>
          <w:rFonts w:ascii="Times New Roman" w:hAnsi="Times New Roman" w:cs="Times New Roman"/>
          <w:i/>
          <w:sz w:val="24"/>
          <w:lang w:val="en"/>
        </w:rPr>
        <w:t>Leviathan</w:t>
      </w:r>
      <w:r w:rsidR="00981674" w:rsidRPr="0002107A">
        <w:rPr>
          <w:rFonts w:ascii="Times New Roman" w:hAnsi="Times New Roman" w:cs="Times New Roman"/>
          <w:sz w:val="24"/>
          <w:lang w:val="en"/>
        </w:rPr>
        <w:t xml:space="preserve">, and instead </w:t>
      </w:r>
      <w:r w:rsidR="004E09FA" w:rsidRPr="0002107A">
        <w:rPr>
          <w:rFonts w:ascii="Times New Roman" w:hAnsi="Times New Roman" w:cs="Times New Roman"/>
          <w:sz w:val="24"/>
          <w:lang w:val="en"/>
        </w:rPr>
        <w:t xml:space="preserve">embodies the characteristics of </w:t>
      </w:r>
      <w:r w:rsidR="006D7B68" w:rsidRPr="0002107A">
        <w:rPr>
          <w:rFonts w:ascii="Times New Roman" w:hAnsi="Times New Roman" w:cs="Times New Roman"/>
          <w:sz w:val="24"/>
          <w:lang w:val="en"/>
        </w:rPr>
        <w:t>glory</w:t>
      </w:r>
      <w:r w:rsidR="00980FEB" w:rsidRPr="0002107A">
        <w:rPr>
          <w:rFonts w:ascii="Times New Roman" w:hAnsi="Times New Roman" w:cs="Times New Roman"/>
          <w:sz w:val="24"/>
          <w:lang w:val="en"/>
        </w:rPr>
        <w:t>.  Hobbes defines glory in context of the individual</w:t>
      </w:r>
      <w:r w:rsidR="002C4238" w:rsidRPr="0002107A">
        <w:rPr>
          <w:rFonts w:ascii="Times New Roman" w:hAnsi="Times New Roman" w:cs="Times New Roman"/>
          <w:sz w:val="24"/>
          <w:lang w:val="en"/>
        </w:rPr>
        <w:t xml:space="preserve"> and extending his or her own power, </w:t>
      </w:r>
      <w:r w:rsidR="00E056A7">
        <w:rPr>
          <w:rFonts w:ascii="Times New Roman" w:hAnsi="Times New Roman" w:cs="Times New Roman"/>
          <w:sz w:val="24"/>
          <w:lang w:val="en"/>
        </w:rPr>
        <w:t xml:space="preserve">but </w:t>
      </w:r>
      <w:r w:rsidR="00760ABF" w:rsidRPr="0002107A">
        <w:rPr>
          <w:rFonts w:ascii="Times New Roman" w:hAnsi="Times New Roman" w:cs="Times New Roman"/>
          <w:sz w:val="24"/>
          <w:lang w:val="en"/>
        </w:rPr>
        <w:t>Hobbes fails to offer such an analysis for tribes</w:t>
      </w:r>
      <w:r w:rsidR="003123AE">
        <w:rPr>
          <w:rFonts w:ascii="Times New Roman" w:hAnsi="Times New Roman" w:cs="Times New Roman"/>
          <w:sz w:val="24"/>
          <w:lang w:val="en"/>
        </w:rPr>
        <w:t>.  Given that Princip was operating as a proxy for his tribe, Hobbes analysis of man</w:t>
      </w:r>
      <w:r w:rsidR="00F067DE">
        <w:rPr>
          <w:rFonts w:ascii="Times New Roman" w:hAnsi="Times New Roman" w:cs="Times New Roman"/>
          <w:sz w:val="24"/>
          <w:lang w:val="en"/>
        </w:rPr>
        <w:t>, then,</w:t>
      </w:r>
      <w:r w:rsidR="003123AE">
        <w:rPr>
          <w:rFonts w:ascii="Times New Roman" w:hAnsi="Times New Roman" w:cs="Times New Roman"/>
          <w:sz w:val="24"/>
          <w:lang w:val="en"/>
        </w:rPr>
        <w:t xml:space="preserve"> fails to </w:t>
      </w:r>
      <w:r w:rsidR="004D51AD">
        <w:rPr>
          <w:rFonts w:ascii="Times New Roman" w:hAnsi="Times New Roman" w:cs="Times New Roman"/>
          <w:sz w:val="24"/>
          <w:lang w:val="en"/>
        </w:rPr>
        <w:t>consider</w:t>
      </w:r>
      <w:r w:rsidR="003123AE">
        <w:rPr>
          <w:rFonts w:ascii="Times New Roman" w:hAnsi="Times New Roman" w:cs="Times New Roman"/>
          <w:sz w:val="24"/>
          <w:lang w:val="en"/>
        </w:rPr>
        <w:t xml:space="preserve"> the nature of</w:t>
      </w:r>
      <w:r w:rsidR="00F067DE">
        <w:rPr>
          <w:rFonts w:ascii="Times New Roman" w:hAnsi="Times New Roman" w:cs="Times New Roman"/>
          <w:sz w:val="24"/>
          <w:lang w:val="en"/>
        </w:rPr>
        <w:t xml:space="preserve"> tribes</w:t>
      </w:r>
    </w:p>
    <w:p w14:paraId="6204146A" w14:textId="7CF73006" w:rsidR="0075252C" w:rsidRPr="0002107A" w:rsidRDefault="006F596C" w:rsidP="000F51DB">
      <w:pPr>
        <w:spacing w:line="480" w:lineRule="auto"/>
        <w:ind w:firstLine="720"/>
        <w:rPr>
          <w:rFonts w:ascii="Times New Roman" w:hAnsi="Times New Roman" w:cs="Times New Roman"/>
          <w:b/>
          <w:sz w:val="24"/>
          <w:lang w:val="en"/>
        </w:rPr>
      </w:pPr>
      <w:r w:rsidRPr="0002107A">
        <w:rPr>
          <w:rFonts w:ascii="Times New Roman" w:hAnsi="Times New Roman" w:cs="Times New Roman"/>
          <w:sz w:val="24"/>
          <w:lang w:val="en"/>
        </w:rPr>
        <w:t>Princip’s</w:t>
      </w:r>
      <w:r w:rsidR="00EA30CF" w:rsidRPr="0002107A">
        <w:rPr>
          <w:rFonts w:ascii="Times New Roman" w:hAnsi="Times New Roman" w:cs="Times New Roman"/>
          <w:sz w:val="24"/>
          <w:lang w:val="en"/>
        </w:rPr>
        <w:t xml:space="preserve"> motives do not stand alone.  </w:t>
      </w:r>
      <w:r w:rsidR="000F115F" w:rsidRPr="0002107A">
        <w:rPr>
          <w:rFonts w:ascii="Times New Roman" w:hAnsi="Times New Roman" w:cs="Times New Roman"/>
          <w:sz w:val="24"/>
          <w:lang w:val="en"/>
        </w:rPr>
        <w:t xml:space="preserve">When King </w:t>
      </w:r>
      <w:r w:rsidRPr="0002107A">
        <w:rPr>
          <w:rFonts w:ascii="Times New Roman" w:hAnsi="Times New Roman" w:cs="Times New Roman"/>
          <w:sz w:val="24"/>
          <w:lang w:val="en"/>
        </w:rPr>
        <w:t>Alexander</w:t>
      </w:r>
      <w:r w:rsidR="000F115F" w:rsidRPr="0002107A">
        <w:rPr>
          <w:rFonts w:ascii="Times New Roman" w:hAnsi="Times New Roman" w:cs="Times New Roman"/>
          <w:sz w:val="24"/>
          <w:lang w:val="en"/>
        </w:rPr>
        <w:t xml:space="preserve"> I imposed his </w:t>
      </w:r>
      <w:r w:rsidR="00FF7431" w:rsidRPr="0002107A">
        <w:rPr>
          <w:rFonts w:ascii="Times New Roman" w:hAnsi="Times New Roman" w:cs="Times New Roman"/>
          <w:sz w:val="24"/>
          <w:lang w:val="en"/>
        </w:rPr>
        <w:t>dictatorship</w:t>
      </w:r>
      <w:r w:rsidR="000F115F" w:rsidRPr="0002107A">
        <w:rPr>
          <w:rFonts w:ascii="Times New Roman" w:hAnsi="Times New Roman" w:cs="Times New Roman"/>
          <w:sz w:val="24"/>
          <w:lang w:val="en"/>
        </w:rPr>
        <w:t xml:space="preserve"> (a la Hobbes), </w:t>
      </w:r>
      <w:r w:rsidR="00256F01">
        <w:rPr>
          <w:rFonts w:ascii="Times New Roman" w:hAnsi="Times New Roman" w:cs="Times New Roman"/>
          <w:sz w:val="24"/>
          <w:lang w:val="en"/>
        </w:rPr>
        <w:t xml:space="preserve">members of the </w:t>
      </w:r>
      <w:r w:rsidR="007A3C8D">
        <w:rPr>
          <w:rFonts w:ascii="Times New Roman" w:hAnsi="Times New Roman" w:cs="Times New Roman"/>
          <w:sz w:val="24"/>
          <w:lang w:val="en"/>
        </w:rPr>
        <w:t>Yugoslavian region</w:t>
      </w:r>
      <w:r w:rsidR="000F115F" w:rsidRPr="0002107A">
        <w:rPr>
          <w:rFonts w:ascii="Times New Roman" w:hAnsi="Times New Roman" w:cs="Times New Roman"/>
          <w:sz w:val="24"/>
          <w:lang w:val="en"/>
        </w:rPr>
        <w:t xml:space="preserve"> responded with unrest and the eventual assassination of Alexander</w:t>
      </w:r>
      <w:r w:rsidR="00CC1467" w:rsidRPr="0002107A">
        <w:rPr>
          <w:rFonts w:ascii="Times New Roman" w:hAnsi="Times New Roman" w:cs="Times New Roman"/>
          <w:sz w:val="24"/>
          <w:lang w:val="en"/>
        </w:rPr>
        <w:t xml:space="preserve"> in order to secure their sovereignty</w:t>
      </w:r>
      <w:r w:rsidR="00C15982" w:rsidRPr="0002107A">
        <w:rPr>
          <w:rFonts w:ascii="Times New Roman" w:hAnsi="Times New Roman" w:cs="Times New Roman"/>
          <w:sz w:val="24"/>
          <w:lang w:val="en"/>
        </w:rPr>
        <w:t>.</w:t>
      </w:r>
      <w:r w:rsidR="00C15982" w:rsidRPr="0002107A">
        <w:rPr>
          <w:rFonts w:ascii="Times New Roman" w:hAnsi="Times New Roman" w:cs="Times New Roman"/>
          <w:sz w:val="24"/>
          <w:vertAlign w:val="superscript"/>
          <w:lang w:val="en"/>
        </w:rPr>
        <w:t>3</w:t>
      </w:r>
      <w:r w:rsidR="00896C3F">
        <w:rPr>
          <w:rFonts w:ascii="Times New Roman" w:hAnsi="Times New Roman" w:cs="Times New Roman"/>
          <w:sz w:val="24"/>
          <w:vertAlign w:val="superscript"/>
          <w:lang w:val="en"/>
        </w:rPr>
        <w:t>7</w:t>
      </w:r>
      <w:r w:rsidR="007321DB" w:rsidRPr="0002107A">
        <w:rPr>
          <w:rFonts w:ascii="Times New Roman" w:hAnsi="Times New Roman" w:cs="Times New Roman"/>
          <w:sz w:val="24"/>
          <w:vertAlign w:val="superscript"/>
          <w:lang w:val="en"/>
        </w:rPr>
        <w:t xml:space="preserve"> </w:t>
      </w:r>
      <w:r w:rsidR="00CC1467" w:rsidRPr="0002107A">
        <w:rPr>
          <w:rFonts w:ascii="Times New Roman" w:hAnsi="Times New Roman" w:cs="Times New Roman"/>
          <w:sz w:val="24"/>
          <w:lang w:val="en"/>
        </w:rPr>
        <w:t xml:space="preserve">When the </w:t>
      </w:r>
      <w:r w:rsidR="00CC1467" w:rsidRPr="0002107A">
        <w:rPr>
          <w:rFonts w:ascii="Times New Roman" w:hAnsi="Times New Roman" w:cs="Times New Roman"/>
          <w:i/>
          <w:sz w:val="24"/>
          <w:lang w:val="en"/>
        </w:rPr>
        <w:t xml:space="preserve">Ustashe </w:t>
      </w:r>
      <w:r w:rsidR="00CC1467" w:rsidRPr="0002107A">
        <w:rPr>
          <w:rFonts w:ascii="Times New Roman" w:hAnsi="Times New Roman" w:cs="Times New Roman"/>
          <w:sz w:val="24"/>
          <w:lang w:val="en"/>
        </w:rPr>
        <w:t>were given the opportunity to lead Croatia, they used fear and murder in order to maintain their sovereignty</w:t>
      </w:r>
      <w:r w:rsidR="005B04C4" w:rsidRPr="0002107A">
        <w:rPr>
          <w:rFonts w:ascii="Times New Roman" w:hAnsi="Times New Roman" w:cs="Times New Roman"/>
          <w:sz w:val="24"/>
          <w:lang w:val="en"/>
        </w:rPr>
        <w:t xml:space="preserve">.  </w:t>
      </w:r>
      <w:r w:rsidR="00600F1B" w:rsidRPr="0002107A">
        <w:rPr>
          <w:rFonts w:ascii="Times New Roman" w:hAnsi="Times New Roman" w:cs="Times New Roman"/>
          <w:sz w:val="24"/>
          <w:lang w:val="en"/>
        </w:rPr>
        <w:t>Therefore, political entities (and by extension, man) value sovereignty and personal freedom before all else, especially in society</w:t>
      </w:r>
      <w:r w:rsidR="00F752BE">
        <w:rPr>
          <w:rFonts w:ascii="Times New Roman" w:hAnsi="Times New Roman" w:cs="Times New Roman"/>
          <w:sz w:val="24"/>
          <w:lang w:val="en"/>
        </w:rPr>
        <w:t>.</w:t>
      </w:r>
      <w:r w:rsidR="00CF0EB8">
        <w:rPr>
          <w:rFonts w:ascii="Times New Roman" w:hAnsi="Times New Roman" w:cs="Times New Roman"/>
          <w:sz w:val="24"/>
          <w:lang w:val="en"/>
        </w:rPr>
        <w:t xml:space="preserve">  </w:t>
      </w:r>
      <w:r w:rsidR="00AA7287" w:rsidRPr="0002107A">
        <w:rPr>
          <w:rFonts w:ascii="Times New Roman" w:hAnsi="Times New Roman" w:cs="Times New Roman"/>
          <w:sz w:val="24"/>
          <w:lang w:val="en"/>
        </w:rPr>
        <w:t xml:space="preserve">Man values peace, but, at least in </w:t>
      </w:r>
      <w:r w:rsidR="00FF7431" w:rsidRPr="0002107A">
        <w:rPr>
          <w:rFonts w:ascii="Times New Roman" w:hAnsi="Times New Roman" w:cs="Times New Roman"/>
          <w:sz w:val="24"/>
          <w:lang w:val="en"/>
        </w:rPr>
        <w:t xml:space="preserve">the </w:t>
      </w:r>
      <w:r w:rsidR="00BC21BF">
        <w:rPr>
          <w:rFonts w:ascii="Times New Roman" w:hAnsi="Times New Roman" w:cs="Times New Roman"/>
          <w:sz w:val="24"/>
          <w:lang w:val="en"/>
        </w:rPr>
        <w:t>Yugoslavian region</w:t>
      </w:r>
      <w:r w:rsidR="00AA7287" w:rsidRPr="0002107A">
        <w:rPr>
          <w:rFonts w:ascii="Times New Roman" w:hAnsi="Times New Roman" w:cs="Times New Roman"/>
          <w:sz w:val="24"/>
          <w:lang w:val="en"/>
        </w:rPr>
        <w:t xml:space="preserve">, only when that peace is conducive to the maintenance and protection of one’s own power.  </w:t>
      </w:r>
      <w:r w:rsidR="00766C82">
        <w:rPr>
          <w:rFonts w:ascii="Times New Roman" w:hAnsi="Times New Roman" w:cs="Times New Roman"/>
          <w:sz w:val="24"/>
          <w:lang w:val="en"/>
        </w:rPr>
        <w:t xml:space="preserve">Thus, man will fight for sovereignty to obtain eventual peace.  </w:t>
      </w:r>
      <w:r w:rsidR="00B96F27" w:rsidRPr="0002107A">
        <w:rPr>
          <w:rFonts w:ascii="Times New Roman" w:hAnsi="Times New Roman" w:cs="Times New Roman"/>
          <w:sz w:val="24"/>
          <w:lang w:val="en"/>
        </w:rPr>
        <w:t xml:space="preserve">This endless cycle may be perceived as </w:t>
      </w:r>
      <w:r w:rsidR="007A01E4" w:rsidRPr="0002107A">
        <w:rPr>
          <w:rFonts w:ascii="Times New Roman" w:hAnsi="Times New Roman" w:cs="Times New Roman"/>
          <w:sz w:val="24"/>
          <w:lang w:val="en"/>
        </w:rPr>
        <w:t>the continued quest for</w:t>
      </w:r>
      <w:r w:rsidR="00B96F27" w:rsidRPr="0002107A">
        <w:rPr>
          <w:rFonts w:ascii="Times New Roman" w:hAnsi="Times New Roman" w:cs="Times New Roman"/>
          <w:sz w:val="24"/>
          <w:lang w:val="en"/>
        </w:rPr>
        <w:t xml:space="preserve"> vainglory, </w:t>
      </w:r>
      <w:r w:rsidR="003A6B61" w:rsidRPr="0002107A">
        <w:rPr>
          <w:rFonts w:ascii="Times New Roman" w:hAnsi="Times New Roman" w:cs="Times New Roman"/>
          <w:sz w:val="24"/>
          <w:lang w:val="en"/>
        </w:rPr>
        <w:t>but the</w:t>
      </w:r>
      <w:r w:rsidR="00B96F27" w:rsidRPr="0002107A">
        <w:rPr>
          <w:rFonts w:ascii="Times New Roman" w:hAnsi="Times New Roman" w:cs="Times New Roman"/>
          <w:sz w:val="24"/>
          <w:lang w:val="en"/>
        </w:rPr>
        <w:t xml:space="preserve"> struggle is </w:t>
      </w:r>
      <w:r w:rsidR="00565895" w:rsidRPr="0002107A">
        <w:rPr>
          <w:rFonts w:ascii="Times New Roman" w:hAnsi="Times New Roman" w:cs="Times New Roman"/>
          <w:sz w:val="24"/>
          <w:lang w:val="en"/>
        </w:rPr>
        <w:t xml:space="preserve">also </w:t>
      </w:r>
      <w:r w:rsidR="00B96F27" w:rsidRPr="0002107A">
        <w:rPr>
          <w:rFonts w:ascii="Times New Roman" w:hAnsi="Times New Roman" w:cs="Times New Roman"/>
          <w:sz w:val="24"/>
          <w:lang w:val="en"/>
        </w:rPr>
        <w:t>one of</w:t>
      </w:r>
      <w:r w:rsidR="00A256BB" w:rsidRPr="0002107A">
        <w:rPr>
          <w:rFonts w:ascii="Times New Roman" w:hAnsi="Times New Roman" w:cs="Times New Roman"/>
          <w:sz w:val="24"/>
          <w:lang w:val="en"/>
        </w:rPr>
        <w:t xml:space="preserve"> typical</w:t>
      </w:r>
      <w:r w:rsidR="00B96F27" w:rsidRPr="0002107A">
        <w:rPr>
          <w:rFonts w:ascii="Times New Roman" w:hAnsi="Times New Roman" w:cs="Times New Roman"/>
          <w:sz w:val="24"/>
          <w:lang w:val="en"/>
        </w:rPr>
        <w:t xml:space="preserve"> tribal glory and survival. </w:t>
      </w:r>
      <w:r w:rsidR="003A3A2B" w:rsidRPr="0002107A">
        <w:rPr>
          <w:rFonts w:ascii="Times New Roman" w:hAnsi="Times New Roman" w:cs="Times New Roman"/>
          <w:sz w:val="24"/>
          <w:lang w:val="en"/>
        </w:rPr>
        <w:t xml:space="preserve"> </w:t>
      </w:r>
      <w:r w:rsidR="007705E7" w:rsidRPr="0002107A">
        <w:rPr>
          <w:rFonts w:ascii="Times New Roman" w:hAnsi="Times New Roman" w:cs="Times New Roman"/>
          <w:sz w:val="24"/>
          <w:lang w:val="en"/>
        </w:rPr>
        <w:t>Thus, Hobbes’ beliefs reach a</w:t>
      </w:r>
      <w:r w:rsidR="007A38EA" w:rsidRPr="0002107A">
        <w:rPr>
          <w:rFonts w:ascii="Times New Roman" w:hAnsi="Times New Roman" w:cs="Times New Roman"/>
          <w:sz w:val="24"/>
          <w:lang w:val="en"/>
        </w:rPr>
        <w:t xml:space="preserve"> crucial issue</w:t>
      </w:r>
      <w:r w:rsidR="007705E7" w:rsidRPr="0002107A">
        <w:rPr>
          <w:rFonts w:ascii="Times New Roman" w:hAnsi="Times New Roman" w:cs="Times New Roman"/>
          <w:sz w:val="24"/>
          <w:lang w:val="en"/>
        </w:rPr>
        <w:t xml:space="preserve">: it is effectively impossible for man </w:t>
      </w:r>
      <w:r w:rsidR="007A38EA" w:rsidRPr="0002107A">
        <w:rPr>
          <w:rFonts w:ascii="Times New Roman" w:hAnsi="Times New Roman" w:cs="Times New Roman"/>
          <w:sz w:val="24"/>
          <w:lang w:val="en"/>
        </w:rPr>
        <w:t xml:space="preserve">not </w:t>
      </w:r>
      <w:r w:rsidR="007705E7" w:rsidRPr="0002107A">
        <w:rPr>
          <w:rFonts w:ascii="Times New Roman" w:hAnsi="Times New Roman" w:cs="Times New Roman"/>
          <w:sz w:val="24"/>
          <w:lang w:val="en"/>
        </w:rPr>
        <w:t>to simultaneously seek peace and glory or self-preservation.</w:t>
      </w:r>
      <w:r w:rsidR="007705E7" w:rsidRPr="0002107A">
        <w:rPr>
          <w:rFonts w:ascii="Times New Roman" w:hAnsi="Times New Roman" w:cs="Times New Roman"/>
          <w:b/>
          <w:sz w:val="24"/>
          <w:lang w:val="en"/>
        </w:rPr>
        <w:t xml:space="preserve">  </w:t>
      </w:r>
    </w:p>
    <w:p w14:paraId="7E946917" w14:textId="77777777" w:rsidR="00D03E0C" w:rsidRPr="0002107A" w:rsidRDefault="00D03E0C" w:rsidP="000F51DB">
      <w:pPr>
        <w:spacing w:line="480" w:lineRule="auto"/>
        <w:ind w:firstLine="720"/>
        <w:rPr>
          <w:rFonts w:ascii="Times New Roman" w:hAnsi="Times New Roman" w:cs="Times New Roman"/>
          <w:b/>
          <w:sz w:val="24"/>
          <w:lang w:val="en"/>
        </w:rPr>
      </w:pPr>
    </w:p>
    <w:p w14:paraId="1ED70C12" w14:textId="77777777" w:rsidR="00E203F6" w:rsidRPr="0002107A" w:rsidRDefault="00D62FA5" w:rsidP="000F51DB">
      <w:pPr>
        <w:spacing w:line="480" w:lineRule="auto"/>
        <w:rPr>
          <w:rFonts w:ascii="Times New Roman" w:hAnsi="Times New Roman" w:cs="Times New Roman"/>
          <w:b/>
          <w:sz w:val="24"/>
        </w:rPr>
      </w:pPr>
      <w:r w:rsidRPr="0002107A">
        <w:rPr>
          <w:rFonts w:ascii="Times New Roman" w:hAnsi="Times New Roman" w:cs="Times New Roman"/>
          <w:b/>
          <w:i/>
          <w:sz w:val="24"/>
        </w:rPr>
        <w:t xml:space="preserve">Bellum Omnium Contra Omnes </w:t>
      </w:r>
      <w:r w:rsidRPr="0002107A">
        <w:rPr>
          <w:rFonts w:ascii="Times New Roman" w:hAnsi="Times New Roman" w:cs="Times New Roman"/>
          <w:b/>
          <w:sz w:val="24"/>
        </w:rPr>
        <w:t>and Pre-Tito Yugoslavia</w:t>
      </w:r>
    </w:p>
    <w:p w14:paraId="3AF6E023" w14:textId="306704E9" w:rsidR="00994133" w:rsidRPr="0002107A" w:rsidRDefault="00AC587A"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Although the </w:t>
      </w:r>
      <w:r w:rsidR="00953BFF" w:rsidRPr="0002107A">
        <w:rPr>
          <w:rFonts w:ascii="Times New Roman" w:hAnsi="Times New Roman" w:cs="Times New Roman"/>
          <w:sz w:val="24"/>
        </w:rPr>
        <w:t xml:space="preserve">state of </w:t>
      </w:r>
      <w:r w:rsidRPr="0002107A">
        <w:rPr>
          <w:rFonts w:ascii="Times New Roman" w:hAnsi="Times New Roman" w:cs="Times New Roman"/>
          <w:i/>
          <w:sz w:val="24"/>
        </w:rPr>
        <w:t xml:space="preserve">bellum omnium contra omnes </w:t>
      </w:r>
      <w:r w:rsidRPr="0002107A">
        <w:rPr>
          <w:rFonts w:ascii="Times New Roman" w:hAnsi="Times New Roman" w:cs="Times New Roman"/>
          <w:sz w:val="24"/>
        </w:rPr>
        <w:t>applied expli</w:t>
      </w:r>
      <w:r w:rsidR="003A04F0" w:rsidRPr="0002107A">
        <w:rPr>
          <w:rFonts w:ascii="Times New Roman" w:hAnsi="Times New Roman" w:cs="Times New Roman"/>
          <w:sz w:val="24"/>
        </w:rPr>
        <w:t>citly to man</w:t>
      </w:r>
      <w:r w:rsidRPr="0002107A">
        <w:rPr>
          <w:rFonts w:ascii="Times New Roman" w:hAnsi="Times New Roman" w:cs="Times New Roman"/>
          <w:sz w:val="24"/>
        </w:rPr>
        <w:t xml:space="preserve">, the historical condition of </w:t>
      </w:r>
      <w:r w:rsidR="00FA775B" w:rsidRPr="0002107A">
        <w:rPr>
          <w:rFonts w:ascii="Times New Roman" w:hAnsi="Times New Roman" w:cs="Times New Roman"/>
          <w:sz w:val="24"/>
        </w:rPr>
        <w:t xml:space="preserve">the </w:t>
      </w:r>
      <w:r w:rsidR="00B2019A">
        <w:rPr>
          <w:rFonts w:ascii="Times New Roman" w:hAnsi="Times New Roman" w:cs="Times New Roman"/>
          <w:sz w:val="24"/>
        </w:rPr>
        <w:t>Yugoslavian region</w:t>
      </w:r>
      <w:r w:rsidR="00A54DA5" w:rsidRPr="0002107A">
        <w:rPr>
          <w:rFonts w:ascii="Times New Roman" w:hAnsi="Times New Roman" w:cs="Times New Roman"/>
          <w:sz w:val="24"/>
        </w:rPr>
        <w:t xml:space="preserve"> also provides keen insight into man’s natural </w:t>
      </w:r>
      <w:r w:rsidR="00A54DA5" w:rsidRPr="0002107A">
        <w:rPr>
          <w:rFonts w:ascii="Times New Roman" w:hAnsi="Times New Roman" w:cs="Times New Roman"/>
          <w:sz w:val="24"/>
        </w:rPr>
        <w:lastRenderedPageBreak/>
        <w:t>tendencies.</w:t>
      </w:r>
      <w:r w:rsidRPr="0002107A">
        <w:rPr>
          <w:rFonts w:ascii="Times New Roman" w:hAnsi="Times New Roman" w:cs="Times New Roman"/>
          <w:sz w:val="24"/>
        </w:rPr>
        <w:t xml:space="preserve">  </w:t>
      </w:r>
      <w:r w:rsidR="0056241A" w:rsidRPr="0002107A">
        <w:rPr>
          <w:rFonts w:ascii="Times New Roman" w:hAnsi="Times New Roman" w:cs="Times New Roman"/>
          <w:sz w:val="24"/>
        </w:rPr>
        <w:t>Central</w:t>
      </w:r>
      <w:r w:rsidR="00B53ACF" w:rsidRPr="0002107A">
        <w:rPr>
          <w:rFonts w:ascii="Times New Roman" w:hAnsi="Times New Roman" w:cs="Times New Roman"/>
          <w:sz w:val="24"/>
        </w:rPr>
        <w:t xml:space="preserve"> to Hobbes’ belief about the war of all against all is </w:t>
      </w:r>
      <w:r w:rsidR="00ED3CF2" w:rsidRPr="0002107A">
        <w:rPr>
          <w:rFonts w:ascii="Times New Roman" w:hAnsi="Times New Roman" w:cs="Times New Roman"/>
          <w:sz w:val="24"/>
        </w:rPr>
        <w:t>his p</w:t>
      </w:r>
      <w:r w:rsidR="00B53ACF" w:rsidRPr="0002107A">
        <w:rPr>
          <w:rFonts w:ascii="Times New Roman" w:hAnsi="Times New Roman" w:cs="Times New Roman"/>
          <w:sz w:val="24"/>
        </w:rPr>
        <w:t xml:space="preserve">resumption that this state </w:t>
      </w:r>
      <w:r w:rsidR="00307923" w:rsidRPr="0002107A">
        <w:rPr>
          <w:rFonts w:ascii="Times New Roman" w:hAnsi="Times New Roman" w:cs="Times New Roman"/>
          <w:sz w:val="24"/>
        </w:rPr>
        <w:t xml:space="preserve">could only exist </w:t>
      </w:r>
      <w:r w:rsidR="00CA65E6" w:rsidRPr="0002107A">
        <w:rPr>
          <w:rFonts w:ascii="Times New Roman" w:hAnsi="Times New Roman" w:cs="Times New Roman"/>
          <w:sz w:val="24"/>
        </w:rPr>
        <w:t>outside the limits</w:t>
      </w:r>
      <w:r w:rsidR="00B53ACF" w:rsidRPr="0002107A">
        <w:rPr>
          <w:rFonts w:ascii="Times New Roman" w:hAnsi="Times New Roman" w:cs="Times New Roman"/>
          <w:sz w:val="24"/>
        </w:rPr>
        <w:t xml:space="preserve"> of a defined society.  As a result, no action can be considered good and none </w:t>
      </w:r>
      <w:r w:rsidR="00FC7C41">
        <w:rPr>
          <w:rFonts w:ascii="Times New Roman" w:hAnsi="Times New Roman" w:cs="Times New Roman"/>
          <w:sz w:val="24"/>
        </w:rPr>
        <w:t>bad.</w:t>
      </w:r>
      <w:r w:rsidR="00B53ACF" w:rsidRPr="0002107A">
        <w:rPr>
          <w:rFonts w:ascii="Times New Roman" w:hAnsi="Times New Roman" w:cs="Times New Roman"/>
          <w:sz w:val="24"/>
        </w:rPr>
        <w:t xml:space="preserve">  An action is merely an action as there is no sovereign power</w:t>
      </w:r>
      <w:r w:rsidR="00C2733F" w:rsidRPr="0002107A">
        <w:rPr>
          <w:rFonts w:ascii="Times New Roman" w:hAnsi="Times New Roman" w:cs="Times New Roman"/>
          <w:sz w:val="24"/>
        </w:rPr>
        <w:t xml:space="preserve"> nor contract</w:t>
      </w:r>
      <w:r w:rsidR="00B53ACF" w:rsidRPr="0002107A">
        <w:rPr>
          <w:rFonts w:ascii="Times New Roman" w:hAnsi="Times New Roman" w:cs="Times New Roman"/>
          <w:sz w:val="24"/>
        </w:rPr>
        <w:t xml:space="preserve"> (within </w:t>
      </w:r>
      <w:r w:rsidR="00787F02">
        <w:rPr>
          <w:rFonts w:ascii="Times New Roman" w:hAnsi="Times New Roman" w:cs="Times New Roman"/>
          <w:sz w:val="24"/>
        </w:rPr>
        <w:t>society</w:t>
      </w:r>
      <w:r w:rsidR="00B53ACF" w:rsidRPr="0002107A">
        <w:rPr>
          <w:rFonts w:ascii="Times New Roman" w:hAnsi="Times New Roman" w:cs="Times New Roman"/>
          <w:sz w:val="24"/>
        </w:rPr>
        <w:t xml:space="preserve">) to evaluate the nature of any action.  </w:t>
      </w:r>
      <w:r w:rsidR="00413E2B" w:rsidRPr="0002107A">
        <w:rPr>
          <w:rFonts w:ascii="Times New Roman" w:hAnsi="Times New Roman" w:cs="Times New Roman"/>
          <w:sz w:val="24"/>
        </w:rPr>
        <w:t xml:space="preserve">In effect, this is what we would call anarchy.  </w:t>
      </w:r>
      <w:r w:rsidR="00892297" w:rsidRPr="0002107A">
        <w:rPr>
          <w:rFonts w:ascii="Times New Roman" w:hAnsi="Times New Roman" w:cs="Times New Roman"/>
          <w:sz w:val="24"/>
        </w:rPr>
        <w:t xml:space="preserve">Another integral </w:t>
      </w:r>
      <w:r w:rsidR="008141B4" w:rsidRPr="0002107A">
        <w:rPr>
          <w:rFonts w:ascii="Times New Roman" w:hAnsi="Times New Roman" w:cs="Times New Roman"/>
          <w:sz w:val="24"/>
        </w:rPr>
        <w:t xml:space="preserve">component of </w:t>
      </w:r>
      <w:r w:rsidR="008141B4" w:rsidRPr="0002107A">
        <w:rPr>
          <w:rFonts w:ascii="Times New Roman" w:hAnsi="Times New Roman" w:cs="Times New Roman"/>
          <w:i/>
          <w:sz w:val="24"/>
        </w:rPr>
        <w:t>bellum omnium contra omnes</w:t>
      </w:r>
      <w:r w:rsidR="008141B4" w:rsidRPr="0002107A">
        <w:rPr>
          <w:rFonts w:ascii="Times New Roman" w:hAnsi="Times New Roman" w:cs="Times New Roman"/>
          <w:sz w:val="24"/>
        </w:rPr>
        <w:t xml:space="preserve"> is the prior-discussed assumption that individual man seeks glory.  It then seems logical that this notion can be abstracted to</w:t>
      </w:r>
      <w:r w:rsidR="007B0D7B" w:rsidRPr="0002107A">
        <w:rPr>
          <w:rFonts w:ascii="Times New Roman" w:hAnsi="Times New Roman" w:cs="Times New Roman"/>
          <w:sz w:val="24"/>
        </w:rPr>
        <w:t xml:space="preserve">, and more </w:t>
      </w:r>
      <w:r w:rsidR="00B17A31" w:rsidRPr="0002107A">
        <w:rPr>
          <w:rFonts w:ascii="Times New Roman" w:hAnsi="Times New Roman" w:cs="Times New Roman"/>
          <w:sz w:val="24"/>
        </w:rPr>
        <w:t>practically</w:t>
      </w:r>
      <w:r w:rsidR="007B0D7B" w:rsidRPr="0002107A">
        <w:rPr>
          <w:rFonts w:ascii="Times New Roman" w:hAnsi="Times New Roman" w:cs="Times New Roman"/>
          <w:sz w:val="24"/>
        </w:rPr>
        <w:t xml:space="preserve"> analyzed in context of, </w:t>
      </w:r>
      <w:r w:rsidR="008141B4" w:rsidRPr="0002107A">
        <w:rPr>
          <w:rFonts w:ascii="Times New Roman" w:hAnsi="Times New Roman" w:cs="Times New Roman"/>
          <w:sz w:val="24"/>
        </w:rPr>
        <w:t xml:space="preserve">the various ethnoreligious tribes that have existed in </w:t>
      </w:r>
      <w:r w:rsidR="00BC66D9" w:rsidRPr="0002107A">
        <w:rPr>
          <w:rFonts w:ascii="Times New Roman" w:hAnsi="Times New Roman" w:cs="Times New Roman"/>
          <w:sz w:val="24"/>
        </w:rPr>
        <w:t>the Yugoslavian region</w:t>
      </w:r>
      <w:r w:rsidR="00994133" w:rsidRPr="0002107A">
        <w:rPr>
          <w:rFonts w:ascii="Times New Roman" w:hAnsi="Times New Roman" w:cs="Times New Roman"/>
          <w:sz w:val="24"/>
        </w:rPr>
        <w:t xml:space="preserve">.  </w:t>
      </w:r>
    </w:p>
    <w:p w14:paraId="2C017123" w14:textId="50E952E4" w:rsidR="00130926" w:rsidRDefault="006F596C"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Man,</w:t>
      </w:r>
      <w:r w:rsidR="00A55B08" w:rsidRPr="0002107A">
        <w:rPr>
          <w:rFonts w:ascii="Times New Roman" w:hAnsi="Times New Roman" w:cs="Times New Roman"/>
          <w:sz w:val="24"/>
        </w:rPr>
        <w:t xml:space="preserve"> as an individual is weak, and thus man seeks tribes</w:t>
      </w:r>
      <w:r w:rsidR="006E488A" w:rsidRPr="0002107A">
        <w:rPr>
          <w:rFonts w:ascii="Times New Roman" w:hAnsi="Times New Roman" w:cs="Times New Roman"/>
          <w:sz w:val="24"/>
        </w:rPr>
        <w:t xml:space="preserve"> (and eventually society)</w:t>
      </w:r>
      <w:r w:rsidR="00A55B08" w:rsidRPr="0002107A">
        <w:rPr>
          <w:rFonts w:ascii="Times New Roman" w:hAnsi="Times New Roman" w:cs="Times New Roman"/>
          <w:sz w:val="24"/>
        </w:rPr>
        <w:t xml:space="preserve">.  </w:t>
      </w:r>
      <w:r w:rsidR="00E2446E" w:rsidRPr="0002107A">
        <w:rPr>
          <w:rFonts w:ascii="Times New Roman" w:hAnsi="Times New Roman" w:cs="Times New Roman"/>
          <w:sz w:val="24"/>
        </w:rPr>
        <w:t xml:space="preserve">Tribes serve as a natural </w:t>
      </w:r>
      <w:r w:rsidR="0097567E" w:rsidRPr="0002107A">
        <w:rPr>
          <w:rFonts w:ascii="Times New Roman" w:hAnsi="Times New Roman" w:cs="Times New Roman"/>
          <w:sz w:val="24"/>
        </w:rPr>
        <w:t xml:space="preserve">intermediary </w:t>
      </w:r>
      <w:r w:rsidR="00E2446E" w:rsidRPr="0002107A">
        <w:rPr>
          <w:rFonts w:ascii="Times New Roman" w:hAnsi="Times New Roman" w:cs="Times New Roman"/>
          <w:sz w:val="24"/>
        </w:rPr>
        <w:t xml:space="preserve">between the macro-scale of the tribe and the micro-scale of the individual, and thus tribes should be viewed as </w:t>
      </w:r>
      <w:r w:rsidR="00A55B08" w:rsidRPr="0002107A">
        <w:rPr>
          <w:rFonts w:ascii="Times New Roman" w:hAnsi="Times New Roman" w:cs="Times New Roman"/>
          <w:sz w:val="24"/>
        </w:rPr>
        <w:t xml:space="preserve">society </w:t>
      </w:r>
      <w:r w:rsidR="008F3FB3" w:rsidRPr="0002107A">
        <w:rPr>
          <w:rFonts w:ascii="Times New Roman" w:hAnsi="Times New Roman" w:cs="Times New Roman"/>
          <w:sz w:val="24"/>
        </w:rPr>
        <w:t>existing o</w:t>
      </w:r>
      <w:r w:rsidR="00A55B08" w:rsidRPr="0002107A">
        <w:rPr>
          <w:rFonts w:ascii="Times New Roman" w:hAnsi="Times New Roman" w:cs="Times New Roman"/>
          <w:sz w:val="24"/>
        </w:rPr>
        <w:t xml:space="preserve">n a smaller scale.  </w:t>
      </w:r>
      <w:r w:rsidR="00C7733F" w:rsidRPr="0002107A">
        <w:rPr>
          <w:rFonts w:ascii="Times New Roman" w:hAnsi="Times New Roman" w:cs="Times New Roman"/>
          <w:sz w:val="24"/>
        </w:rPr>
        <w:t xml:space="preserve">Tribes, however, have the </w:t>
      </w:r>
      <w:r w:rsidR="00116CC0" w:rsidRPr="0002107A">
        <w:rPr>
          <w:rFonts w:ascii="Times New Roman" w:hAnsi="Times New Roman" w:cs="Times New Roman"/>
          <w:sz w:val="24"/>
        </w:rPr>
        <w:t>underlying</w:t>
      </w:r>
      <w:r w:rsidR="00C7733F" w:rsidRPr="0002107A">
        <w:rPr>
          <w:rFonts w:ascii="Times New Roman" w:hAnsi="Times New Roman" w:cs="Times New Roman"/>
          <w:sz w:val="24"/>
        </w:rPr>
        <w:t xml:space="preserve"> assumption of some shared identity</w:t>
      </w:r>
      <w:r w:rsidR="002E0752" w:rsidRPr="0002107A">
        <w:rPr>
          <w:rFonts w:ascii="Times New Roman" w:hAnsi="Times New Roman" w:cs="Times New Roman"/>
          <w:sz w:val="24"/>
        </w:rPr>
        <w:t xml:space="preserve">.  </w:t>
      </w:r>
      <w:r w:rsidR="00C7733F" w:rsidRPr="0002107A">
        <w:rPr>
          <w:rFonts w:ascii="Times New Roman" w:hAnsi="Times New Roman" w:cs="Times New Roman"/>
          <w:sz w:val="24"/>
        </w:rPr>
        <w:t xml:space="preserve">Be it political ideology or geographic location, the members in a tribe are much more likely to share a deep bond than any two members of a large-scale society.  </w:t>
      </w:r>
      <w:r w:rsidR="00B85316" w:rsidRPr="0002107A">
        <w:rPr>
          <w:rFonts w:ascii="Times New Roman" w:hAnsi="Times New Roman" w:cs="Times New Roman"/>
          <w:sz w:val="24"/>
        </w:rPr>
        <w:t xml:space="preserve">The Bosnians were joined by both their geographic location within the Balkans, but also their shared Islamic religion.  The Croats were joined similarly by Catholicism, as were the Serbians and Orthodox religion.  Moreover, each of </w:t>
      </w:r>
      <w:r w:rsidR="005E1DB8" w:rsidRPr="0002107A">
        <w:rPr>
          <w:rFonts w:ascii="Times New Roman" w:hAnsi="Times New Roman" w:cs="Times New Roman"/>
          <w:sz w:val="24"/>
        </w:rPr>
        <w:t>the member Balkan states</w:t>
      </w:r>
      <w:r w:rsidR="00B85316" w:rsidRPr="0002107A">
        <w:rPr>
          <w:rFonts w:ascii="Times New Roman" w:hAnsi="Times New Roman" w:cs="Times New Roman"/>
          <w:sz w:val="24"/>
        </w:rPr>
        <w:t xml:space="preserve"> </w:t>
      </w:r>
      <w:r w:rsidR="009B3F08">
        <w:rPr>
          <w:rFonts w:ascii="Times New Roman" w:hAnsi="Times New Roman" w:cs="Times New Roman"/>
          <w:sz w:val="24"/>
        </w:rPr>
        <w:t>is</w:t>
      </w:r>
      <w:r w:rsidR="00B85316" w:rsidRPr="0002107A">
        <w:rPr>
          <w:rFonts w:ascii="Times New Roman" w:hAnsi="Times New Roman" w:cs="Times New Roman"/>
          <w:sz w:val="24"/>
        </w:rPr>
        <w:t xml:space="preserve"> joined by a common tribal descent</w:t>
      </w:r>
      <w:r w:rsidR="00B435E8" w:rsidRPr="0002107A">
        <w:rPr>
          <w:rFonts w:ascii="Times New Roman" w:hAnsi="Times New Roman" w:cs="Times New Roman"/>
          <w:sz w:val="24"/>
        </w:rPr>
        <w:t>.</w:t>
      </w:r>
      <w:r w:rsidR="00B435E8" w:rsidRPr="0002107A">
        <w:rPr>
          <w:rFonts w:ascii="Times New Roman" w:hAnsi="Times New Roman" w:cs="Times New Roman"/>
          <w:sz w:val="24"/>
          <w:vertAlign w:val="superscript"/>
        </w:rPr>
        <w:t>3</w:t>
      </w:r>
      <w:r w:rsidR="00DB7EFA">
        <w:rPr>
          <w:rFonts w:ascii="Times New Roman" w:hAnsi="Times New Roman" w:cs="Times New Roman"/>
          <w:sz w:val="24"/>
          <w:vertAlign w:val="superscript"/>
        </w:rPr>
        <w:t>8</w:t>
      </w:r>
      <w:r w:rsidR="0053519E">
        <w:rPr>
          <w:rFonts w:ascii="Times New Roman" w:hAnsi="Times New Roman" w:cs="Times New Roman"/>
          <w:sz w:val="24"/>
          <w:vertAlign w:val="superscript"/>
        </w:rPr>
        <w:t xml:space="preserve"> </w:t>
      </w:r>
      <w:r w:rsidR="00B435E8" w:rsidRPr="0002107A">
        <w:rPr>
          <w:rFonts w:ascii="Times New Roman" w:hAnsi="Times New Roman" w:cs="Times New Roman"/>
          <w:sz w:val="24"/>
          <w:vertAlign w:val="superscript"/>
        </w:rPr>
        <w:t xml:space="preserve"> </w:t>
      </w:r>
      <w:r w:rsidR="00187497" w:rsidRPr="0002107A">
        <w:rPr>
          <w:rFonts w:ascii="Times New Roman" w:hAnsi="Times New Roman" w:cs="Times New Roman"/>
          <w:sz w:val="24"/>
        </w:rPr>
        <w:t xml:space="preserve">This has begotten deep loyalties that extend beyond the individual.  </w:t>
      </w:r>
      <w:r w:rsidR="00CE55D5" w:rsidRPr="0002107A">
        <w:rPr>
          <w:rFonts w:ascii="Times New Roman" w:hAnsi="Times New Roman" w:cs="Times New Roman"/>
          <w:sz w:val="24"/>
        </w:rPr>
        <w:t>Moreove</w:t>
      </w:r>
      <w:r w:rsidR="00A960EC" w:rsidRPr="0002107A">
        <w:rPr>
          <w:rFonts w:ascii="Times New Roman" w:hAnsi="Times New Roman" w:cs="Times New Roman"/>
          <w:sz w:val="24"/>
        </w:rPr>
        <w:t xml:space="preserve">r, as the constant conflict within the Balkans has shown, these loyalties take precedence over peace. </w:t>
      </w:r>
      <w:r w:rsidR="00791F6A" w:rsidRPr="0002107A">
        <w:rPr>
          <w:rFonts w:ascii="Times New Roman" w:hAnsi="Times New Roman" w:cs="Times New Roman"/>
          <w:sz w:val="24"/>
        </w:rPr>
        <w:t xml:space="preserve"> When a group desires its own sovereignty, it will </w:t>
      </w:r>
      <w:r w:rsidR="00833908" w:rsidRPr="0002107A">
        <w:rPr>
          <w:rFonts w:ascii="Times New Roman" w:hAnsi="Times New Roman" w:cs="Times New Roman"/>
          <w:sz w:val="24"/>
        </w:rPr>
        <w:t>act</w:t>
      </w:r>
      <w:r w:rsidR="00791F6A" w:rsidRPr="0002107A">
        <w:rPr>
          <w:rFonts w:ascii="Times New Roman" w:hAnsi="Times New Roman" w:cs="Times New Roman"/>
          <w:sz w:val="24"/>
        </w:rPr>
        <w:t xml:space="preserve"> against other groups to do so, even at the expense of peace.  </w:t>
      </w:r>
      <w:r w:rsidR="001A5B22" w:rsidRPr="0002107A">
        <w:rPr>
          <w:rFonts w:ascii="Times New Roman" w:hAnsi="Times New Roman" w:cs="Times New Roman"/>
          <w:sz w:val="24"/>
        </w:rPr>
        <w:t xml:space="preserve">In this way, the Yugoslavian states have existed in the removed social state that occurs as a result of the war of all against all.  </w:t>
      </w:r>
      <w:r w:rsidR="00261716" w:rsidRPr="0002107A">
        <w:rPr>
          <w:rFonts w:ascii="Times New Roman" w:hAnsi="Times New Roman" w:cs="Times New Roman"/>
          <w:sz w:val="24"/>
        </w:rPr>
        <w:t xml:space="preserve">There is no justice, no right or wrong.  </w:t>
      </w:r>
      <w:r w:rsidR="002D7025" w:rsidRPr="0002107A">
        <w:rPr>
          <w:rFonts w:ascii="Times New Roman" w:hAnsi="Times New Roman" w:cs="Times New Roman"/>
          <w:sz w:val="24"/>
        </w:rPr>
        <w:t xml:space="preserve">Therefore, Hobbes theory concerning man is quite effective at describing the state of Yugoslavia.  </w:t>
      </w:r>
    </w:p>
    <w:p w14:paraId="48B8C50D" w14:textId="77777777" w:rsidR="0093571C" w:rsidRPr="0002107A" w:rsidRDefault="0093571C" w:rsidP="000F51DB">
      <w:pPr>
        <w:spacing w:line="480" w:lineRule="auto"/>
        <w:ind w:firstLine="720"/>
        <w:rPr>
          <w:rFonts w:ascii="Times New Roman" w:hAnsi="Times New Roman" w:cs="Times New Roman"/>
          <w:sz w:val="24"/>
        </w:rPr>
      </w:pPr>
    </w:p>
    <w:p w14:paraId="4E5E1E0F" w14:textId="77777777" w:rsidR="00E203F6" w:rsidRPr="0002107A" w:rsidRDefault="00E203F6" w:rsidP="000F51DB">
      <w:pPr>
        <w:spacing w:line="480" w:lineRule="auto"/>
        <w:rPr>
          <w:rFonts w:ascii="Times New Roman" w:hAnsi="Times New Roman" w:cs="Times New Roman"/>
          <w:sz w:val="24"/>
        </w:rPr>
      </w:pPr>
      <w:r w:rsidRPr="0002107A">
        <w:rPr>
          <w:rFonts w:ascii="Times New Roman" w:hAnsi="Times New Roman" w:cs="Times New Roman"/>
          <w:b/>
          <w:sz w:val="24"/>
        </w:rPr>
        <w:t>The Hobbesian Model of Government and Commonwealth Creation</w:t>
      </w:r>
    </w:p>
    <w:p w14:paraId="454759BD" w14:textId="489145CF" w:rsidR="007104AC" w:rsidRPr="0002107A" w:rsidRDefault="00E203F6"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To Hobbes, government emerged as a result of contracts between people.  Implicit within every society, according to Hobbes, is </w:t>
      </w:r>
      <w:r w:rsidR="00EE2454" w:rsidRPr="0002107A">
        <w:rPr>
          <w:rFonts w:ascii="Times New Roman" w:hAnsi="Times New Roman" w:cs="Times New Roman"/>
          <w:sz w:val="24"/>
        </w:rPr>
        <w:t>the</w:t>
      </w:r>
      <w:r w:rsidRPr="0002107A">
        <w:rPr>
          <w:rFonts w:ascii="Times New Roman" w:hAnsi="Times New Roman" w:cs="Times New Roman"/>
          <w:sz w:val="24"/>
        </w:rPr>
        <w:t xml:space="preserve"> Social Contract wherein citizens of </w:t>
      </w:r>
      <w:r w:rsidR="00787F02">
        <w:rPr>
          <w:rFonts w:ascii="Times New Roman" w:hAnsi="Times New Roman" w:cs="Times New Roman"/>
          <w:sz w:val="24"/>
        </w:rPr>
        <w:t>society</w:t>
      </w:r>
      <w:r w:rsidRPr="0002107A">
        <w:rPr>
          <w:rFonts w:ascii="Times New Roman" w:hAnsi="Times New Roman" w:cs="Times New Roman"/>
          <w:sz w:val="24"/>
        </w:rPr>
        <w:t xml:space="preserve"> cede some rights in order to secure </w:t>
      </w:r>
      <w:r w:rsidR="0070659A" w:rsidRPr="0002107A">
        <w:rPr>
          <w:rFonts w:ascii="Times New Roman" w:hAnsi="Times New Roman" w:cs="Times New Roman"/>
          <w:sz w:val="24"/>
        </w:rPr>
        <w:t>basic security</w:t>
      </w:r>
      <w:r w:rsidRPr="0002107A">
        <w:rPr>
          <w:rFonts w:ascii="Times New Roman" w:hAnsi="Times New Roman" w:cs="Times New Roman"/>
          <w:sz w:val="24"/>
        </w:rPr>
        <w:t xml:space="preserve">.  </w:t>
      </w:r>
      <w:r w:rsidR="00417171" w:rsidRPr="0002107A">
        <w:rPr>
          <w:rFonts w:ascii="Times New Roman" w:hAnsi="Times New Roman" w:cs="Times New Roman"/>
          <w:sz w:val="24"/>
        </w:rPr>
        <w:t xml:space="preserve">Contracts are crucial to Hobbes because they are the simplest instrument utilized to impose justice.  The formation of contracts begets an explicit </w:t>
      </w:r>
      <w:r w:rsidR="00F94C71">
        <w:rPr>
          <w:rFonts w:ascii="Times New Roman" w:hAnsi="Times New Roman" w:cs="Times New Roman"/>
          <w:sz w:val="24"/>
        </w:rPr>
        <w:t>definition</w:t>
      </w:r>
      <w:r w:rsidR="00417171" w:rsidRPr="0002107A">
        <w:rPr>
          <w:rFonts w:ascii="Times New Roman" w:hAnsi="Times New Roman" w:cs="Times New Roman"/>
          <w:sz w:val="24"/>
        </w:rPr>
        <w:t xml:space="preserve"> of what is deemed acceptable (good) and unacceptable (bad), and thus </w:t>
      </w:r>
      <w:r w:rsidR="009B1739" w:rsidRPr="0002107A">
        <w:rPr>
          <w:rFonts w:ascii="Times New Roman" w:hAnsi="Times New Roman" w:cs="Times New Roman"/>
          <w:sz w:val="24"/>
        </w:rPr>
        <w:t xml:space="preserve">the reneging of a contract implies </w:t>
      </w:r>
      <w:r w:rsidR="00051B71" w:rsidRPr="0002107A">
        <w:rPr>
          <w:rFonts w:ascii="Times New Roman" w:hAnsi="Times New Roman" w:cs="Times New Roman"/>
          <w:sz w:val="24"/>
        </w:rPr>
        <w:t>the existence of a power</w:t>
      </w:r>
      <w:r w:rsidR="009B1739" w:rsidRPr="0002107A">
        <w:rPr>
          <w:rFonts w:ascii="Times New Roman" w:hAnsi="Times New Roman" w:cs="Times New Roman"/>
          <w:sz w:val="24"/>
        </w:rPr>
        <w:t xml:space="preserve"> structure</w:t>
      </w:r>
      <w:r w:rsidR="00051B71" w:rsidRPr="0002107A">
        <w:rPr>
          <w:rFonts w:ascii="Times New Roman" w:hAnsi="Times New Roman" w:cs="Times New Roman"/>
          <w:sz w:val="24"/>
        </w:rPr>
        <w:t xml:space="preserve"> to </w:t>
      </w:r>
      <w:r w:rsidR="00A37ECC" w:rsidRPr="0002107A">
        <w:rPr>
          <w:rFonts w:ascii="Times New Roman" w:hAnsi="Times New Roman" w:cs="Times New Roman"/>
          <w:sz w:val="24"/>
        </w:rPr>
        <w:t>recognize</w:t>
      </w:r>
      <w:r w:rsidR="00051B71" w:rsidRPr="0002107A">
        <w:rPr>
          <w:rFonts w:ascii="Times New Roman" w:hAnsi="Times New Roman" w:cs="Times New Roman"/>
          <w:sz w:val="24"/>
        </w:rPr>
        <w:t xml:space="preserve"> such a contract</w:t>
      </w:r>
      <w:r w:rsidR="009B1739" w:rsidRPr="0002107A">
        <w:rPr>
          <w:rFonts w:ascii="Times New Roman" w:hAnsi="Times New Roman" w:cs="Times New Roman"/>
          <w:sz w:val="24"/>
        </w:rPr>
        <w:t xml:space="preserve">.  To enforce a contract, according to Hobbes, implies </w:t>
      </w:r>
      <w:r w:rsidR="00DC06C4" w:rsidRPr="0002107A">
        <w:rPr>
          <w:rFonts w:ascii="Times New Roman" w:hAnsi="Times New Roman" w:cs="Times New Roman"/>
          <w:sz w:val="24"/>
        </w:rPr>
        <w:t>the reneging party will face some punishment</w:t>
      </w:r>
      <w:r w:rsidR="00A84EAF" w:rsidRPr="0002107A">
        <w:rPr>
          <w:rFonts w:ascii="Times New Roman" w:hAnsi="Times New Roman" w:cs="Times New Roman"/>
          <w:sz w:val="24"/>
        </w:rPr>
        <w:t>.</w:t>
      </w:r>
      <w:r w:rsidR="00423079">
        <w:rPr>
          <w:rFonts w:ascii="Times New Roman" w:hAnsi="Times New Roman" w:cs="Times New Roman"/>
          <w:sz w:val="24"/>
          <w:vertAlign w:val="superscript"/>
        </w:rPr>
        <w:t>39</w:t>
      </w:r>
      <w:r w:rsidR="00A83FAA" w:rsidRPr="0002107A">
        <w:rPr>
          <w:rFonts w:ascii="Times New Roman" w:hAnsi="Times New Roman" w:cs="Times New Roman"/>
          <w:sz w:val="24"/>
        </w:rPr>
        <w:t xml:space="preserve"> </w:t>
      </w:r>
      <w:r w:rsidR="00040152" w:rsidRPr="0002107A">
        <w:rPr>
          <w:rFonts w:ascii="Times New Roman" w:hAnsi="Times New Roman" w:cs="Times New Roman"/>
          <w:sz w:val="24"/>
        </w:rPr>
        <w:t>This is an important cession of basic liberties and an embrace of vulnerability that Hobbes felt contract</w:t>
      </w:r>
      <w:r w:rsidR="00742A41" w:rsidRPr="0002107A">
        <w:rPr>
          <w:rFonts w:ascii="Times New Roman" w:hAnsi="Times New Roman" w:cs="Times New Roman"/>
          <w:sz w:val="24"/>
        </w:rPr>
        <w:t>s</w:t>
      </w:r>
      <w:r w:rsidR="00040152" w:rsidRPr="0002107A">
        <w:rPr>
          <w:rFonts w:ascii="Times New Roman" w:hAnsi="Times New Roman" w:cs="Times New Roman"/>
          <w:sz w:val="24"/>
        </w:rPr>
        <w:t xml:space="preserve"> beget.</w:t>
      </w:r>
      <w:r w:rsidR="001E21DC">
        <w:rPr>
          <w:rFonts w:ascii="Times New Roman" w:hAnsi="Times New Roman" w:cs="Times New Roman"/>
          <w:sz w:val="24"/>
        </w:rPr>
        <w:t xml:space="preserve">  </w:t>
      </w:r>
      <w:r w:rsidR="007104AC" w:rsidRPr="0002107A">
        <w:rPr>
          <w:rFonts w:ascii="Times New Roman" w:hAnsi="Times New Roman" w:cs="Times New Roman"/>
          <w:sz w:val="24"/>
        </w:rPr>
        <w:t xml:space="preserve">To enforce such contracts, especially those made concerning these natural laws, Hobbes felt that a single power entity, ideally a sovereign monarch or assembly, was to be entrusted with nearly autonomous power in order to uphold the contract between individuals. Hobbes </w:t>
      </w:r>
      <w:r w:rsidR="006F596C" w:rsidRPr="0002107A">
        <w:rPr>
          <w:rFonts w:ascii="Times New Roman" w:hAnsi="Times New Roman" w:cs="Times New Roman"/>
          <w:sz w:val="24"/>
        </w:rPr>
        <w:t>fervently</w:t>
      </w:r>
      <w:r w:rsidR="007104AC" w:rsidRPr="0002107A">
        <w:rPr>
          <w:rFonts w:ascii="Times New Roman" w:hAnsi="Times New Roman" w:cs="Times New Roman"/>
          <w:sz w:val="24"/>
        </w:rPr>
        <w:t xml:space="preserve"> believed, however, that this sovereign needed to possess a deep amount of compassion and clemency for his fellow man</w:t>
      </w:r>
      <w:r w:rsidR="00D80AE0" w:rsidRPr="0002107A">
        <w:rPr>
          <w:rFonts w:ascii="Times New Roman" w:hAnsi="Times New Roman" w:cs="Times New Roman"/>
          <w:sz w:val="24"/>
        </w:rPr>
        <w:t>.</w:t>
      </w:r>
      <w:r w:rsidR="00435F7C">
        <w:rPr>
          <w:rFonts w:ascii="Times New Roman" w:hAnsi="Times New Roman" w:cs="Times New Roman"/>
          <w:sz w:val="24"/>
          <w:vertAlign w:val="superscript"/>
        </w:rPr>
        <w:t>40</w:t>
      </w:r>
      <w:r w:rsidR="00D80AE0" w:rsidRPr="0002107A">
        <w:rPr>
          <w:rFonts w:ascii="Times New Roman" w:hAnsi="Times New Roman" w:cs="Times New Roman"/>
          <w:sz w:val="24"/>
          <w:vertAlign w:val="superscript"/>
        </w:rPr>
        <w:t xml:space="preserve"> </w:t>
      </w:r>
      <w:r w:rsidR="007104AC" w:rsidRPr="0002107A">
        <w:rPr>
          <w:rFonts w:ascii="Times New Roman" w:hAnsi="Times New Roman" w:cs="Times New Roman"/>
          <w:sz w:val="24"/>
        </w:rPr>
        <w:t xml:space="preserve">To support this conclusion, Hobbes contends that the interests of the </w:t>
      </w:r>
      <w:r w:rsidR="007C6681" w:rsidRPr="0002107A">
        <w:rPr>
          <w:rFonts w:ascii="Times New Roman" w:hAnsi="Times New Roman" w:cs="Times New Roman"/>
          <w:sz w:val="24"/>
        </w:rPr>
        <w:t>monarch’s</w:t>
      </w:r>
      <w:r w:rsidR="007104AC" w:rsidRPr="0002107A">
        <w:rPr>
          <w:rFonts w:ascii="Times New Roman" w:hAnsi="Times New Roman" w:cs="Times New Roman"/>
          <w:sz w:val="24"/>
        </w:rPr>
        <w:t xml:space="preserve"> citizens will be aligned with the interests of the monarch themselves.</w:t>
      </w:r>
      <w:r w:rsidR="004371AE">
        <w:rPr>
          <w:rFonts w:ascii="Times New Roman" w:hAnsi="Times New Roman" w:cs="Times New Roman"/>
          <w:sz w:val="24"/>
          <w:vertAlign w:val="superscript"/>
        </w:rPr>
        <w:t>4</w:t>
      </w:r>
      <w:r w:rsidR="00BA5AE1">
        <w:rPr>
          <w:rFonts w:ascii="Times New Roman" w:hAnsi="Times New Roman" w:cs="Times New Roman"/>
          <w:sz w:val="24"/>
          <w:vertAlign w:val="superscript"/>
        </w:rPr>
        <w:t>1</w:t>
      </w:r>
      <w:r w:rsidR="002C78A1" w:rsidRPr="0002107A">
        <w:rPr>
          <w:rFonts w:ascii="Times New Roman" w:hAnsi="Times New Roman" w:cs="Times New Roman"/>
          <w:sz w:val="24"/>
          <w:vertAlign w:val="superscript"/>
        </w:rPr>
        <w:t xml:space="preserve"> </w:t>
      </w:r>
      <w:r w:rsidR="00D346F3" w:rsidRPr="0002107A">
        <w:rPr>
          <w:rFonts w:ascii="Times New Roman" w:hAnsi="Times New Roman" w:cs="Times New Roman"/>
          <w:sz w:val="24"/>
        </w:rPr>
        <w:t xml:space="preserve">This is why the subjects would be willing to cede rights to such a monarch.  </w:t>
      </w:r>
    </w:p>
    <w:p w14:paraId="16EA824D" w14:textId="5E8FE815" w:rsidR="00444828" w:rsidRPr="0002107A" w:rsidRDefault="00E557C3"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When this </w:t>
      </w:r>
      <w:r w:rsidR="00215127" w:rsidRPr="0002107A">
        <w:rPr>
          <w:rFonts w:ascii="Times New Roman" w:hAnsi="Times New Roman" w:cs="Times New Roman"/>
          <w:sz w:val="24"/>
        </w:rPr>
        <w:t>cession</w:t>
      </w:r>
      <w:r w:rsidRPr="0002107A">
        <w:rPr>
          <w:rFonts w:ascii="Times New Roman" w:hAnsi="Times New Roman" w:cs="Times New Roman"/>
          <w:sz w:val="24"/>
        </w:rPr>
        <w:t xml:space="preserve"> is </w:t>
      </w:r>
      <w:r w:rsidR="0016154F" w:rsidRPr="0002107A">
        <w:rPr>
          <w:rFonts w:ascii="Times New Roman" w:hAnsi="Times New Roman" w:cs="Times New Roman"/>
          <w:sz w:val="24"/>
        </w:rPr>
        <w:t>undertaken,</w:t>
      </w:r>
      <w:r w:rsidRPr="0002107A">
        <w:rPr>
          <w:rFonts w:ascii="Times New Roman" w:hAnsi="Times New Roman" w:cs="Times New Roman"/>
          <w:sz w:val="24"/>
        </w:rPr>
        <w:t xml:space="preserve"> and men enter into </w:t>
      </w:r>
      <w:r w:rsidR="00B17C0C" w:rsidRPr="0002107A">
        <w:rPr>
          <w:rFonts w:ascii="Times New Roman" w:hAnsi="Times New Roman" w:cs="Times New Roman"/>
          <w:sz w:val="24"/>
        </w:rPr>
        <w:t xml:space="preserve">a binding </w:t>
      </w:r>
      <w:r w:rsidR="00EF27BA" w:rsidRPr="0002107A">
        <w:rPr>
          <w:rFonts w:ascii="Times New Roman" w:hAnsi="Times New Roman" w:cs="Times New Roman"/>
          <w:sz w:val="24"/>
        </w:rPr>
        <w:t>c</w:t>
      </w:r>
      <w:r w:rsidR="00B17C0C" w:rsidRPr="0002107A">
        <w:rPr>
          <w:rFonts w:ascii="Times New Roman" w:hAnsi="Times New Roman" w:cs="Times New Roman"/>
          <w:sz w:val="24"/>
        </w:rPr>
        <w:t xml:space="preserve">ovenant, </w:t>
      </w:r>
      <w:r w:rsidR="00D25162" w:rsidRPr="0002107A">
        <w:rPr>
          <w:rFonts w:ascii="Times New Roman" w:hAnsi="Times New Roman" w:cs="Times New Roman"/>
          <w:sz w:val="24"/>
        </w:rPr>
        <w:t xml:space="preserve">Hobbes </w:t>
      </w:r>
      <w:r w:rsidR="00882E44" w:rsidRPr="0002107A">
        <w:rPr>
          <w:rFonts w:ascii="Times New Roman" w:hAnsi="Times New Roman" w:cs="Times New Roman"/>
          <w:sz w:val="24"/>
        </w:rPr>
        <w:t>contended</w:t>
      </w:r>
      <w:r w:rsidR="00B17C0C" w:rsidRPr="0002107A">
        <w:rPr>
          <w:rFonts w:ascii="Times New Roman" w:hAnsi="Times New Roman" w:cs="Times New Roman"/>
          <w:sz w:val="24"/>
        </w:rPr>
        <w:t xml:space="preserve"> that man created what he </w:t>
      </w:r>
      <w:r w:rsidR="00D25162" w:rsidRPr="0002107A">
        <w:rPr>
          <w:rFonts w:ascii="Times New Roman" w:hAnsi="Times New Roman" w:cs="Times New Roman"/>
          <w:sz w:val="24"/>
        </w:rPr>
        <w:t>calls a Commonwealth: “</w:t>
      </w:r>
      <w:r w:rsidR="000941D3" w:rsidRPr="0002107A">
        <w:rPr>
          <w:rFonts w:ascii="Times New Roman" w:hAnsi="Times New Roman" w:cs="Times New Roman"/>
          <w:sz w:val="24"/>
        </w:rPr>
        <w:t>When</w:t>
      </w:r>
      <w:r w:rsidR="00D25162" w:rsidRPr="0002107A">
        <w:rPr>
          <w:rFonts w:ascii="Times New Roman" w:hAnsi="Times New Roman" w:cs="Times New Roman"/>
          <w:sz w:val="24"/>
        </w:rPr>
        <w:t xml:space="preserve"> men agree amongst themselves to submit to some man, or assembly of men, voluntarily, on confidence to be protected by him against all others</w:t>
      </w:r>
      <w:r w:rsidR="0011003B" w:rsidRPr="0002107A">
        <w:rPr>
          <w:rFonts w:ascii="Times New Roman" w:hAnsi="Times New Roman" w:cs="Times New Roman"/>
          <w:sz w:val="24"/>
        </w:rPr>
        <w:t xml:space="preserve">… [this] </w:t>
      </w:r>
      <w:r w:rsidR="00D25162" w:rsidRPr="0002107A">
        <w:rPr>
          <w:rFonts w:ascii="Times New Roman" w:hAnsi="Times New Roman" w:cs="Times New Roman"/>
          <w:sz w:val="24"/>
        </w:rPr>
        <w:t>may be called a political Commonwealth, or Commonwealth by Institution.</w:t>
      </w:r>
      <w:r w:rsidR="00FC7688" w:rsidRPr="0002107A">
        <w:rPr>
          <w:rFonts w:ascii="Times New Roman" w:hAnsi="Times New Roman" w:cs="Times New Roman"/>
          <w:sz w:val="24"/>
        </w:rPr>
        <w:t xml:space="preserve">” </w:t>
      </w:r>
      <w:r w:rsidR="002E2975">
        <w:rPr>
          <w:rFonts w:ascii="Times New Roman" w:hAnsi="Times New Roman" w:cs="Times New Roman"/>
          <w:sz w:val="24"/>
          <w:vertAlign w:val="superscript"/>
        </w:rPr>
        <w:t>4</w:t>
      </w:r>
      <w:r w:rsidR="002C72EE">
        <w:rPr>
          <w:rFonts w:ascii="Times New Roman" w:hAnsi="Times New Roman" w:cs="Times New Roman"/>
          <w:sz w:val="24"/>
          <w:vertAlign w:val="superscript"/>
        </w:rPr>
        <w:t xml:space="preserve">2 </w:t>
      </w:r>
      <w:r w:rsidR="00444828" w:rsidRPr="0002107A">
        <w:rPr>
          <w:rFonts w:ascii="Times New Roman" w:hAnsi="Times New Roman" w:cs="Times New Roman"/>
          <w:sz w:val="24"/>
        </w:rPr>
        <w:t xml:space="preserve">With contracts in place, Hobbes believed that the most suitable method of enforcing such agreements would be through a strong, central sovereign.  </w:t>
      </w:r>
      <w:r w:rsidR="00DF7B8C" w:rsidRPr="0002107A">
        <w:rPr>
          <w:rFonts w:ascii="Times New Roman" w:hAnsi="Times New Roman" w:cs="Times New Roman"/>
          <w:sz w:val="24"/>
        </w:rPr>
        <w:t xml:space="preserve">The </w:t>
      </w:r>
      <w:r w:rsidR="00DF7B8C" w:rsidRPr="0002107A">
        <w:rPr>
          <w:rFonts w:ascii="Times New Roman" w:hAnsi="Times New Roman" w:cs="Times New Roman"/>
          <w:sz w:val="24"/>
        </w:rPr>
        <w:lastRenderedPageBreak/>
        <w:t xml:space="preserve">implementation of this sovereign was an issue Hobbes grabbled with extensively.  </w:t>
      </w:r>
      <w:r w:rsidR="00B409B9" w:rsidRPr="0002107A">
        <w:rPr>
          <w:rFonts w:ascii="Times New Roman" w:hAnsi="Times New Roman" w:cs="Times New Roman"/>
          <w:sz w:val="24"/>
        </w:rPr>
        <w:t>Ultimately, Hobbes rejected the individual-focused nature of democracy, and instead espoused monarchy and a strong assembly</w:t>
      </w:r>
      <w:r w:rsidR="00FF4047" w:rsidRPr="0002107A">
        <w:rPr>
          <w:rFonts w:ascii="Times New Roman" w:hAnsi="Times New Roman" w:cs="Times New Roman"/>
          <w:sz w:val="24"/>
        </w:rPr>
        <w:t>.</w:t>
      </w:r>
      <w:r w:rsidR="00FF6CDC">
        <w:rPr>
          <w:rFonts w:ascii="Times New Roman" w:hAnsi="Times New Roman" w:cs="Times New Roman"/>
          <w:sz w:val="24"/>
          <w:vertAlign w:val="superscript"/>
        </w:rPr>
        <w:t>4</w:t>
      </w:r>
      <w:r w:rsidR="00CA651C">
        <w:rPr>
          <w:rFonts w:ascii="Times New Roman" w:hAnsi="Times New Roman" w:cs="Times New Roman"/>
          <w:sz w:val="24"/>
          <w:vertAlign w:val="superscript"/>
        </w:rPr>
        <w:t>3</w:t>
      </w:r>
      <w:r w:rsidR="00FF4047" w:rsidRPr="0002107A">
        <w:rPr>
          <w:rFonts w:ascii="Times New Roman" w:hAnsi="Times New Roman" w:cs="Times New Roman"/>
          <w:sz w:val="24"/>
          <w:vertAlign w:val="superscript"/>
        </w:rPr>
        <w:t xml:space="preserve"> </w:t>
      </w:r>
      <w:r w:rsidR="009461C3" w:rsidRPr="0002107A">
        <w:rPr>
          <w:rFonts w:ascii="Times New Roman" w:hAnsi="Times New Roman" w:cs="Times New Roman"/>
          <w:sz w:val="24"/>
        </w:rPr>
        <w:t>Concerning</w:t>
      </w:r>
      <w:r w:rsidR="00F77EB5" w:rsidRPr="0002107A">
        <w:rPr>
          <w:rFonts w:ascii="Times New Roman" w:hAnsi="Times New Roman" w:cs="Times New Roman"/>
          <w:sz w:val="24"/>
        </w:rPr>
        <w:t xml:space="preserve"> </w:t>
      </w:r>
      <w:r w:rsidR="00E347FF" w:rsidRPr="0002107A">
        <w:rPr>
          <w:rFonts w:ascii="Times New Roman" w:hAnsi="Times New Roman" w:cs="Times New Roman"/>
          <w:sz w:val="24"/>
        </w:rPr>
        <w:t xml:space="preserve">any form of non-monarchical government, Hobbes believed that </w:t>
      </w:r>
      <w:r w:rsidR="00E53758" w:rsidRPr="0002107A">
        <w:rPr>
          <w:rFonts w:ascii="Times New Roman" w:hAnsi="Times New Roman" w:cs="Times New Roman"/>
          <w:sz w:val="24"/>
        </w:rPr>
        <w:t>individuals’</w:t>
      </w:r>
      <w:r w:rsidR="00E347FF" w:rsidRPr="0002107A">
        <w:rPr>
          <w:rFonts w:ascii="Times New Roman" w:hAnsi="Times New Roman" w:cs="Times New Roman"/>
          <w:sz w:val="24"/>
        </w:rPr>
        <w:t xml:space="preserve"> natural desire to hold office, be </w:t>
      </w:r>
      <w:r w:rsidR="00404CE6" w:rsidRPr="0002107A">
        <w:rPr>
          <w:rFonts w:ascii="Times New Roman" w:hAnsi="Times New Roman" w:cs="Times New Roman"/>
          <w:sz w:val="24"/>
        </w:rPr>
        <w:t>ambitious</w:t>
      </w:r>
      <w:r w:rsidR="00E347FF" w:rsidRPr="0002107A">
        <w:rPr>
          <w:rFonts w:ascii="Times New Roman" w:hAnsi="Times New Roman" w:cs="Times New Roman"/>
          <w:sz w:val="24"/>
        </w:rPr>
        <w:t xml:space="preserve">, and contribute to their best interests would be </w:t>
      </w:r>
      <w:r w:rsidR="00BA26D9" w:rsidRPr="0002107A">
        <w:rPr>
          <w:rFonts w:ascii="Times New Roman" w:hAnsi="Times New Roman" w:cs="Times New Roman"/>
          <w:sz w:val="24"/>
        </w:rPr>
        <w:t>antithetical</w:t>
      </w:r>
      <w:r w:rsidR="00E347FF" w:rsidRPr="0002107A">
        <w:rPr>
          <w:rFonts w:ascii="Times New Roman" w:hAnsi="Times New Roman" w:cs="Times New Roman"/>
          <w:sz w:val="24"/>
        </w:rPr>
        <w:t xml:space="preserve"> to the well-being of the state.  </w:t>
      </w:r>
      <w:r w:rsidR="00816B95" w:rsidRPr="0002107A">
        <w:rPr>
          <w:rFonts w:ascii="Times New Roman" w:hAnsi="Times New Roman" w:cs="Times New Roman"/>
          <w:sz w:val="24"/>
        </w:rPr>
        <w:t xml:space="preserve">Thus, Hobbes </w:t>
      </w:r>
      <w:r w:rsidR="001E4D92" w:rsidRPr="0002107A">
        <w:rPr>
          <w:rFonts w:ascii="Times New Roman" w:hAnsi="Times New Roman" w:cs="Times New Roman"/>
          <w:sz w:val="24"/>
        </w:rPr>
        <w:t>felt</w:t>
      </w:r>
      <w:r w:rsidR="00816B95" w:rsidRPr="0002107A">
        <w:rPr>
          <w:rFonts w:ascii="Times New Roman" w:hAnsi="Times New Roman" w:cs="Times New Roman"/>
          <w:sz w:val="24"/>
        </w:rPr>
        <w:t xml:space="preserve"> that a strong, borderline tyrannical government would </w:t>
      </w:r>
      <w:r w:rsidR="0038592E" w:rsidRPr="0002107A">
        <w:rPr>
          <w:rFonts w:ascii="Times New Roman" w:hAnsi="Times New Roman" w:cs="Times New Roman"/>
          <w:sz w:val="24"/>
        </w:rPr>
        <w:t>best protect man’s natural rights (and enforce contracts).</w:t>
      </w:r>
      <w:r w:rsidR="00C42EB6">
        <w:rPr>
          <w:rFonts w:ascii="Times New Roman" w:hAnsi="Times New Roman" w:cs="Times New Roman"/>
          <w:sz w:val="24"/>
          <w:vertAlign w:val="superscript"/>
        </w:rPr>
        <w:t>4</w:t>
      </w:r>
      <w:r w:rsidR="0023322E">
        <w:rPr>
          <w:rFonts w:ascii="Times New Roman" w:hAnsi="Times New Roman" w:cs="Times New Roman"/>
          <w:sz w:val="24"/>
          <w:vertAlign w:val="superscript"/>
        </w:rPr>
        <w:t>4</w:t>
      </w:r>
      <w:r w:rsidR="0038592E" w:rsidRPr="0002107A">
        <w:rPr>
          <w:rFonts w:ascii="Times New Roman" w:hAnsi="Times New Roman" w:cs="Times New Roman"/>
          <w:sz w:val="24"/>
        </w:rPr>
        <w:t xml:space="preserve">  </w:t>
      </w:r>
      <w:r w:rsidR="00F26982" w:rsidRPr="0002107A">
        <w:rPr>
          <w:rFonts w:ascii="Times New Roman" w:hAnsi="Times New Roman" w:cs="Times New Roman"/>
          <w:sz w:val="24"/>
        </w:rPr>
        <w:t>Hobbes also believed that the monarch was the moral and just foundation of society: “</w:t>
      </w:r>
      <w:r w:rsidR="00C844ED" w:rsidRPr="0002107A">
        <w:rPr>
          <w:rFonts w:ascii="Times New Roman" w:hAnsi="Times New Roman" w:cs="Times New Roman"/>
          <w:sz w:val="24"/>
        </w:rPr>
        <w:t xml:space="preserve">The </w:t>
      </w:r>
      <w:r w:rsidR="00F26982" w:rsidRPr="0002107A">
        <w:rPr>
          <w:rFonts w:ascii="Times New Roman" w:hAnsi="Times New Roman" w:cs="Times New Roman"/>
          <w:sz w:val="24"/>
        </w:rPr>
        <w:t>sovereign is the public soul, giving life and motion to the Commonwealth, which expiring, the members are governed by it no more than the carcass of a man by his departed, though immortal, soul.</w:t>
      </w:r>
      <w:r w:rsidR="00ED2264" w:rsidRPr="0002107A">
        <w:rPr>
          <w:rFonts w:ascii="Times New Roman" w:hAnsi="Times New Roman" w:cs="Times New Roman"/>
          <w:sz w:val="24"/>
        </w:rPr>
        <w:t xml:space="preserve">” </w:t>
      </w:r>
      <w:r w:rsidR="00B7503D">
        <w:rPr>
          <w:rFonts w:ascii="Times New Roman" w:hAnsi="Times New Roman" w:cs="Times New Roman"/>
          <w:sz w:val="24"/>
          <w:vertAlign w:val="superscript"/>
        </w:rPr>
        <w:t>4</w:t>
      </w:r>
      <w:r w:rsidR="004A3516">
        <w:rPr>
          <w:rFonts w:ascii="Times New Roman" w:hAnsi="Times New Roman" w:cs="Times New Roman"/>
          <w:sz w:val="24"/>
          <w:vertAlign w:val="superscript"/>
        </w:rPr>
        <w:t>5</w:t>
      </w:r>
      <w:r w:rsidR="00F26982" w:rsidRPr="0002107A">
        <w:rPr>
          <w:rFonts w:ascii="Times New Roman" w:hAnsi="Times New Roman" w:cs="Times New Roman"/>
          <w:b/>
          <w:sz w:val="24"/>
        </w:rPr>
        <w:t xml:space="preserve"> </w:t>
      </w:r>
      <w:r w:rsidR="00F841E2" w:rsidRPr="0002107A">
        <w:rPr>
          <w:rFonts w:ascii="Times New Roman" w:hAnsi="Times New Roman" w:cs="Times New Roman"/>
          <w:sz w:val="24"/>
        </w:rPr>
        <w:t xml:space="preserve">As a result, the monarch’s actions superseded those of his or her subjects and were just.  </w:t>
      </w:r>
      <w:r w:rsidR="00E74CBA">
        <w:rPr>
          <w:rFonts w:ascii="Times New Roman" w:hAnsi="Times New Roman" w:cs="Times New Roman"/>
          <w:sz w:val="24"/>
        </w:rPr>
        <w:t>Furthermore</w:t>
      </w:r>
      <w:r w:rsidR="009B145A" w:rsidRPr="0002107A">
        <w:rPr>
          <w:rFonts w:ascii="Times New Roman" w:hAnsi="Times New Roman" w:cs="Times New Roman"/>
          <w:sz w:val="24"/>
        </w:rPr>
        <w:t xml:space="preserve">, the sovereign </w:t>
      </w:r>
      <w:r w:rsidR="00FF3ADC" w:rsidRPr="0002107A">
        <w:rPr>
          <w:rFonts w:ascii="Times New Roman" w:hAnsi="Times New Roman" w:cs="Times New Roman"/>
          <w:sz w:val="24"/>
        </w:rPr>
        <w:t>is</w:t>
      </w:r>
      <w:r w:rsidR="009B145A" w:rsidRPr="0002107A">
        <w:rPr>
          <w:rFonts w:ascii="Times New Roman" w:hAnsi="Times New Roman" w:cs="Times New Roman"/>
          <w:sz w:val="24"/>
        </w:rPr>
        <w:t xml:space="preserve"> directly responsible for ensuring the “nutrition” of the commonwealth</w:t>
      </w:r>
      <w:r w:rsidR="007E50EE" w:rsidRPr="0002107A">
        <w:rPr>
          <w:rFonts w:ascii="Times New Roman" w:hAnsi="Times New Roman" w:cs="Times New Roman"/>
          <w:sz w:val="24"/>
        </w:rPr>
        <w:t xml:space="preserve"> via</w:t>
      </w:r>
      <w:r w:rsidR="009B145A" w:rsidRPr="0002107A">
        <w:rPr>
          <w:rFonts w:ascii="Times New Roman" w:hAnsi="Times New Roman" w:cs="Times New Roman"/>
          <w:sz w:val="24"/>
        </w:rPr>
        <w:t>: “the plenty and distribution of materials conducing to life</w:t>
      </w:r>
      <w:r w:rsidR="0017617E">
        <w:rPr>
          <w:rFonts w:ascii="Times New Roman" w:hAnsi="Times New Roman" w:cs="Times New Roman"/>
          <w:sz w:val="24"/>
        </w:rPr>
        <w:t>.</w:t>
      </w:r>
      <w:r w:rsidR="009B145A" w:rsidRPr="0002107A">
        <w:rPr>
          <w:rFonts w:ascii="Times New Roman" w:hAnsi="Times New Roman" w:cs="Times New Roman"/>
          <w:sz w:val="24"/>
        </w:rPr>
        <w:t xml:space="preserve">” </w:t>
      </w:r>
      <w:r w:rsidR="0009315D" w:rsidRPr="0002107A">
        <w:rPr>
          <w:rFonts w:ascii="Times New Roman" w:hAnsi="Times New Roman" w:cs="Times New Roman"/>
          <w:sz w:val="24"/>
          <w:vertAlign w:val="superscript"/>
        </w:rPr>
        <w:t>4</w:t>
      </w:r>
      <w:r w:rsidR="002A08D4">
        <w:rPr>
          <w:rFonts w:ascii="Times New Roman" w:hAnsi="Times New Roman" w:cs="Times New Roman"/>
          <w:sz w:val="24"/>
          <w:vertAlign w:val="superscript"/>
        </w:rPr>
        <w:t>6</w:t>
      </w:r>
      <w:r w:rsidR="009B145A" w:rsidRPr="0002107A">
        <w:rPr>
          <w:rFonts w:ascii="Times New Roman" w:hAnsi="Times New Roman" w:cs="Times New Roman"/>
          <w:sz w:val="24"/>
        </w:rPr>
        <w:t xml:space="preserve"> </w:t>
      </w:r>
      <w:r w:rsidR="00C364A2" w:rsidRPr="0002107A">
        <w:rPr>
          <w:rFonts w:ascii="Times New Roman" w:hAnsi="Times New Roman" w:cs="Times New Roman"/>
          <w:sz w:val="24"/>
        </w:rPr>
        <w:t>According to</w:t>
      </w:r>
      <w:r w:rsidR="001D7CB3" w:rsidRPr="0002107A">
        <w:rPr>
          <w:rFonts w:ascii="Times New Roman" w:hAnsi="Times New Roman" w:cs="Times New Roman"/>
          <w:sz w:val="24"/>
        </w:rPr>
        <w:t xml:space="preserve"> Hobbes, </w:t>
      </w:r>
      <w:r w:rsidR="00D94C25" w:rsidRPr="0002107A">
        <w:rPr>
          <w:rFonts w:ascii="Times New Roman" w:hAnsi="Times New Roman" w:cs="Times New Roman"/>
          <w:sz w:val="24"/>
        </w:rPr>
        <w:t>it was the sovereign’s onus</w:t>
      </w:r>
      <w:r w:rsidR="001D7CB3" w:rsidRPr="0002107A">
        <w:rPr>
          <w:rFonts w:ascii="Times New Roman" w:hAnsi="Times New Roman" w:cs="Times New Roman"/>
          <w:sz w:val="24"/>
        </w:rPr>
        <w:t xml:space="preserve"> to </w:t>
      </w:r>
      <w:r w:rsidR="003C1BFA" w:rsidRPr="0002107A">
        <w:rPr>
          <w:rFonts w:ascii="Times New Roman" w:hAnsi="Times New Roman" w:cs="Times New Roman"/>
          <w:sz w:val="24"/>
        </w:rPr>
        <w:t xml:space="preserve">ensure </w:t>
      </w:r>
      <w:r w:rsidR="00CF5EF6">
        <w:rPr>
          <w:rFonts w:ascii="Times New Roman" w:hAnsi="Times New Roman" w:cs="Times New Roman"/>
          <w:sz w:val="24"/>
        </w:rPr>
        <w:t>“</w:t>
      </w:r>
      <w:r w:rsidR="003C1BFA" w:rsidRPr="0002107A">
        <w:rPr>
          <w:rFonts w:ascii="Times New Roman" w:hAnsi="Times New Roman" w:cs="Times New Roman"/>
          <w:sz w:val="24"/>
        </w:rPr>
        <w:t>distributive justice</w:t>
      </w:r>
      <w:r w:rsidR="00CF5EF6">
        <w:rPr>
          <w:rFonts w:ascii="Times New Roman" w:hAnsi="Times New Roman" w:cs="Times New Roman"/>
          <w:sz w:val="24"/>
        </w:rPr>
        <w:t>”</w:t>
      </w:r>
      <w:r w:rsidR="003C1BFA" w:rsidRPr="0002107A">
        <w:rPr>
          <w:rFonts w:ascii="Times New Roman" w:hAnsi="Times New Roman" w:cs="Times New Roman"/>
          <w:sz w:val="24"/>
        </w:rPr>
        <w:t xml:space="preserve"> </w:t>
      </w:r>
      <w:r w:rsidR="00D94C25" w:rsidRPr="0002107A">
        <w:rPr>
          <w:rFonts w:ascii="Times New Roman" w:hAnsi="Times New Roman" w:cs="Times New Roman"/>
          <w:sz w:val="24"/>
        </w:rPr>
        <w:t>for all citizens</w:t>
      </w:r>
      <w:r w:rsidR="008B1A1A" w:rsidRPr="0002107A">
        <w:rPr>
          <w:rFonts w:ascii="Times New Roman" w:hAnsi="Times New Roman" w:cs="Times New Roman"/>
          <w:sz w:val="24"/>
        </w:rPr>
        <w:t>.</w:t>
      </w:r>
      <w:r w:rsidR="005062EF">
        <w:rPr>
          <w:rFonts w:ascii="Times New Roman" w:hAnsi="Times New Roman" w:cs="Times New Roman"/>
          <w:sz w:val="24"/>
          <w:vertAlign w:val="superscript"/>
        </w:rPr>
        <w:t>47</w:t>
      </w:r>
      <w:r w:rsidR="008B1A1A" w:rsidRPr="0002107A">
        <w:rPr>
          <w:rFonts w:ascii="Times New Roman" w:hAnsi="Times New Roman" w:cs="Times New Roman"/>
          <w:sz w:val="24"/>
        </w:rPr>
        <w:t xml:space="preserve">  </w:t>
      </w:r>
      <w:r w:rsidR="00174E7B">
        <w:rPr>
          <w:rFonts w:ascii="Times New Roman" w:hAnsi="Times New Roman" w:cs="Times New Roman"/>
          <w:sz w:val="24"/>
        </w:rPr>
        <w:t>Hobbes also</w:t>
      </w:r>
      <w:r w:rsidR="00404CE6" w:rsidRPr="0002107A">
        <w:rPr>
          <w:rFonts w:ascii="Times New Roman" w:hAnsi="Times New Roman" w:cs="Times New Roman"/>
          <w:sz w:val="24"/>
        </w:rPr>
        <w:t xml:space="preserve"> believed that because the </w:t>
      </w:r>
      <w:r w:rsidR="0058482C" w:rsidRPr="0002107A">
        <w:rPr>
          <w:rFonts w:ascii="Times New Roman" w:hAnsi="Times New Roman" w:cs="Times New Roman"/>
          <w:sz w:val="24"/>
        </w:rPr>
        <w:t xml:space="preserve">best interests of the sovereign’s citizens would align with the sovereign’s own, </w:t>
      </w:r>
      <w:r w:rsidR="00404CE6" w:rsidRPr="0002107A">
        <w:rPr>
          <w:rFonts w:ascii="Times New Roman" w:hAnsi="Times New Roman" w:cs="Times New Roman"/>
          <w:sz w:val="24"/>
        </w:rPr>
        <w:t xml:space="preserve">the </w:t>
      </w:r>
      <w:r w:rsidR="004C6B42" w:rsidRPr="0002107A">
        <w:rPr>
          <w:rFonts w:ascii="Times New Roman" w:hAnsi="Times New Roman" w:cs="Times New Roman"/>
          <w:sz w:val="24"/>
        </w:rPr>
        <w:t>sovereign</w:t>
      </w:r>
      <w:r w:rsidR="00404CE6" w:rsidRPr="0002107A">
        <w:rPr>
          <w:rFonts w:ascii="Times New Roman" w:hAnsi="Times New Roman" w:cs="Times New Roman"/>
          <w:sz w:val="24"/>
        </w:rPr>
        <w:t xml:space="preserve"> would be naturally inclined to act in such a benevolent manner, trumping interference from the monarch’s </w:t>
      </w:r>
      <w:r w:rsidR="003778E5" w:rsidRPr="0002107A">
        <w:rPr>
          <w:rFonts w:ascii="Times New Roman" w:hAnsi="Times New Roman" w:cs="Times New Roman"/>
          <w:sz w:val="24"/>
        </w:rPr>
        <w:t>self-interests</w:t>
      </w:r>
      <w:r w:rsidR="00404CE6" w:rsidRPr="0002107A">
        <w:rPr>
          <w:rFonts w:ascii="Times New Roman" w:hAnsi="Times New Roman" w:cs="Times New Roman"/>
          <w:sz w:val="24"/>
        </w:rPr>
        <w:t>.</w:t>
      </w:r>
      <w:r w:rsidR="009E4836" w:rsidRPr="0002107A">
        <w:rPr>
          <w:rFonts w:ascii="Times New Roman" w:hAnsi="Times New Roman" w:cs="Times New Roman"/>
          <w:sz w:val="24"/>
        </w:rPr>
        <w:t xml:space="preserve"> </w:t>
      </w:r>
      <w:r w:rsidR="00AD35B7">
        <w:rPr>
          <w:rFonts w:ascii="Times New Roman" w:hAnsi="Times New Roman" w:cs="Times New Roman"/>
          <w:sz w:val="24"/>
          <w:vertAlign w:val="superscript"/>
        </w:rPr>
        <w:t>4</w:t>
      </w:r>
      <w:r w:rsidR="00547DDE">
        <w:rPr>
          <w:rFonts w:ascii="Times New Roman" w:hAnsi="Times New Roman" w:cs="Times New Roman"/>
          <w:sz w:val="24"/>
          <w:vertAlign w:val="superscript"/>
        </w:rPr>
        <w:t>8</w:t>
      </w:r>
      <w:r w:rsidR="00404CE6" w:rsidRPr="0002107A">
        <w:rPr>
          <w:rFonts w:ascii="Times New Roman" w:hAnsi="Times New Roman" w:cs="Times New Roman"/>
          <w:sz w:val="24"/>
        </w:rPr>
        <w:t xml:space="preserve">  </w:t>
      </w:r>
    </w:p>
    <w:p w14:paraId="2E38F8BB" w14:textId="02EAEEA1" w:rsidR="00B67F13" w:rsidRPr="0002107A" w:rsidRDefault="00B67F13" w:rsidP="000F51DB">
      <w:pPr>
        <w:spacing w:line="480" w:lineRule="auto"/>
        <w:ind w:firstLine="720"/>
        <w:rPr>
          <w:rFonts w:ascii="Times New Roman" w:hAnsi="Times New Roman" w:cs="Times New Roman"/>
          <w:sz w:val="24"/>
          <w:vertAlign w:val="superscript"/>
        </w:rPr>
      </w:pPr>
      <w:r w:rsidRPr="0002107A">
        <w:rPr>
          <w:rFonts w:ascii="Times New Roman" w:hAnsi="Times New Roman" w:cs="Times New Roman"/>
          <w:sz w:val="24"/>
        </w:rPr>
        <w:t xml:space="preserve">Given the health of a Commonwealth’s subjects, Hobbes was perfectly willing to entrust the monarch with </w:t>
      </w:r>
      <w:r w:rsidR="00361F3B" w:rsidRPr="0002107A">
        <w:rPr>
          <w:rFonts w:ascii="Times New Roman" w:hAnsi="Times New Roman" w:cs="Times New Roman"/>
          <w:sz w:val="24"/>
        </w:rPr>
        <w:t>unfettered power.</w:t>
      </w:r>
      <w:r w:rsidR="00491552">
        <w:rPr>
          <w:rFonts w:ascii="Times New Roman" w:hAnsi="Times New Roman" w:cs="Times New Roman"/>
          <w:sz w:val="24"/>
          <w:vertAlign w:val="superscript"/>
        </w:rPr>
        <w:t>4</w:t>
      </w:r>
      <w:r w:rsidR="002F74FF">
        <w:rPr>
          <w:rFonts w:ascii="Times New Roman" w:hAnsi="Times New Roman" w:cs="Times New Roman"/>
          <w:sz w:val="24"/>
          <w:vertAlign w:val="superscript"/>
        </w:rPr>
        <w:t>9</w:t>
      </w:r>
      <w:r w:rsidRPr="0002107A">
        <w:rPr>
          <w:rFonts w:ascii="Times New Roman" w:hAnsi="Times New Roman" w:cs="Times New Roman"/>
          <w:sz w:val="24"/>
        </w:rPr>
        <w:t xml:space="preserve">  In fact, Hobbes felt that the </w:t>
      </w:r>
      <w:r w:rsidR="00093D0D" w:rsidRPr="0002107A">
        <w:rPr>
          <w:rFonts w:ascii="Times New Roman" w:hAnsi="Times New Roman" w:cs="Times New Roman"/>
          <w:sz w:val="24"/>
        </w:rPr>
        <w:t>goal</w:t>
      </w:r>
      <w:r w:rsidRPr="0002107A">
        <w:rPr>
          <w:rFonts w:ascii="Times New Roman" w:hAnsi="Times New Roman" w:cs="Times New Roman"/>
          <w:sz w:val="24"/>
        </w:rPr>
        <w:t xml:space="preserve"> of the sovereign was to prevent man from falling into the war of all against all, contending that: “though of so unlimited a power, men may fancy many evil consequences, yet the consequences of the want of it, which is perpetual war of every man against his neighbour, are much wors</w:t>
      </w:r>
      <w:r w:rsidR="001E241C" w:rsidRPr="0002107A">
        <w:rPr>
          <w:rFonts w:ascii="Times New Roman" w:hAnsi="Times New Roman" w:cs="Times New Roman"/>
          <w:sz w:val="24"/>
        </w:rPr>
        <w:t xml:space="preserve">e.” </w:t>
      </w:r>
      <w:r w:rsidR="00946853">
        <w:rPr>
          <w:rFonts w:ascii="Times New Roman" w:hAnsi="Times New Roman" w:cs="Times New Roman"/>
          <w:sz w:val="24"/>
          <w:vertAlign w:val="superscript"/>
        </w:rPr>
        <w:t>50</w:t>
      </w:r>
      <w:r w:rsidRPr="0002107A">
        <w:rPr>
          <w:rFonts w:ascii="Times New Roman" w:hAnsi="Times New Roman" w:cs="Times New Roman"/>
          <w:sz w:val="24"/>
        </w:rPr>
        <w:t xml:space="preserve"> </w:t>
      </w:r>
      <w:r w:rsidR="007C51CB" w:rsidRPr="0002107A">
        <w:rPr>
          <w:rFonts w:ascii="Times New Roman" w:hAnsi="Times New Roman" w:cs="Times New Roman"/>
          <w:sz w:val="24"/>
        </w:rPr>
        <w:t xml:space="preserve">Hobbes felt that even </w:t>
      </w:r>
      <w:r w:rsidR="00017F07" w:rsidRPr="0002107A">
        <w:rPr>
          <w:rFonts w:ascii="Times New Roman" w:hAnsi="Times New Roman" w:cs="Times New Roman"/>
          <w:sz w:val="24"/>
        </w:rPr>
        <w:t xml:space="preserve">a </w:t>
      </w:r>
      <w:r w:rsidR="007C51CB" w:rsidRPr="0002107A">
        <w:rPr>
          <w:rFonts w:ascii="Times New Roman" w:hAnsi="Times New Roman" w:cs="Times New Roman"/>
          <w:sz w:val="24"/>
        </w:rPr>
        <w:t xml:space="preserve">despotical </w:t>
      </w:r>
      <w:r w:rsidR="00017F07" w:rsidRPr="0002107A">
        <w:rPr>
          <w:rFonts w:ascii="Times New Roman" w:hAnsi="Times New Roman" w:cs="Times New Roman"/>
          <w:sz w:val="24"/>
        </w:rPr>
        <w:t xml:space="preserve">tyrant </w:t>
      </w:r>
      <w:r w:rsidR="007C51CB" w:rsidRPr="0002107A">
        <w:rPr>
          <w:rFonts w:ascii="Times New Roman" w:hAnsi="Times New Roman" w:cs="Times New Roman"/>
          <w:sz w:val="24"/>
        </w:rPr>
        <w:t>was to be preferred to the horrid state of perpetual civil war</w:t>
      </w:r>
      <w:r w:rsidR="00C01259" w:rsidRPr="0002107A">
        <w:rPr>
          <w:rFonts w:ascii="Times New Roman" w:hAnsi="Times New Roman" w:cs="Times New Roman"/>
          <w:sz w:val="24"/>
        </w:rPr>
        <w:t xml:space="preserve"> that man would himself in when lacking a strong central authority figure.  </w:t>
      </w:r>
      <w:r w:rsidR="009979B4" w:rsidRPr="0002107A">
        <w:rPr>
          <w:rFonts w:ascii="Times New Roman" w:hAnsi="Times New Roman" w:cs="Times New Roman"/>
          <w:sz w:val="24"/>
        </w:rPr>
        <w:t xml:space="preserve">In fact, Hobbes contended that if the </w:t>
      </w:r>
      <w:r w:rsidR="009979B4" w:rsidRPr="0002107A">
        <w:rPr>
          <w:rFonts w:ascii="Times New Roman" w:hAnsi="Times New Roman" w:cs="Times New Roman"/>
          <w:sz w:val="24"/>
        </w:rPr>
        <w:lastRenderedPageBreak/>
        <w:t>sovereign</w:t>
      </w:r>
      <w:r w:rsidR="00642FBC" w:rsidRPr="0002107A">
        <w:rPr>
          <w:rFonts w:ascii="Times New Roman" w:hAnsi="Times New Roman" w:cs="Times New Roman"/>
          <w:sz w:val="24"/>
        </w:rPr>
        <w:t>’s rights were taken away, “every man returneth into the condition and calamity of a war with every other man, which is the greatest evil that can happen in this life</w:t>
      </w:r>
      <w:r w:rsidR="0004369E" w:rsidRPr="0002107A">
        <w:rPr>
          <w:rFonts w:ascii="Times New Roman" w:hAnsi="Times New Roman" w:cs="Times New Roman"/>
          <w:sz w:val="24"/>
        </w:rPr>
        <w:t>.</w:t>
      </w:r>
      <w:r w:rsidR="00642FBC" w:rsidRPr="0002107A">
        <w:rPr>
          <w:rFonts w:ascii="Times New Roman" w:hAnsi="Times New Roman" w:cs="Times New Roman"/>
          <w:sz w:val="24"/>
        </w:rPr>
        <w:t xml:space="preserve">” </w:t>
      </w:r>
      <w:r w:rsidR="00955DE7">
        <w:rPr>
          <w:rFonts w:ascii="Times New Roman" w:hAnsi="Times New Roman" w:cs="Times New Roman"/>
          <w:sz w:val="24"/>
          <w:vertAlign w:val="superscript"/>
        </w:rPr>
        <w:t>5</w:t>
      </w:r>
      <w:r w:rsidR="000F39BE">
        <w:rPr>
          <w:rFonts w:ascii="Times New Roman" w:hAnsi="Times New Roman" w:cs="Times New Roman"/>
          <w:sz w:val="24"/>
          <w:vertAlign w:val="superscript"/>
        </w:rPr>
        <w:t>1</w:t>
      </w:r>
    </w:p>
    <w:p w14:paraId="25D996BF" w14:textId="509B40F9" w:rsidR="00150A2D" w:rsidRDefault="008262BE"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A crucial</w:t>
      </w:r>
      <w:r w:rsidR="00B14AD3" w:rsidRPr="0002107A">
        <w:rPr>
          <w:rFonts w:ascii="Times New Roman" w:hAnsi="Times New Roman" w:cs="Times New Roman"/>
          <w:sz w:val="24"/>
        </w:rPr>
        <w:t xml:space="preserve"> aspect of the Hobbesian monarch is that he or she </w:t>
      </w:r>
      <w:r w:rsidR="00B032F2" w:rsidRPr="0002107A">
        <w:rPr>
          <w:rFonts w:ascii="Times New Roman" w:hAnsi="Times New Roman" w:cs="Times New Roman"/>
          <w:sz w:val="24"/>
        </w:rPr>
        <w:t xml:space="preserve">is benevolent, in the words of Hobbes: “the intention of the legislator is always supposed to be </w:t>
      </w:r>
      <w:r w:rsidR="00EB0DF1" w:rsidRPr="0002107A">
        <w:rPr>
          <w:rFonts w:ascii="Times New Roman" w:hAnsi="Times New Roman" w:cs="Times New Roman"/>
          <w:sz w:val="24"/>
        </w:rPr>
        <w:t>equity” and</w:t>
      </w:r>
      <w:r w:rsidR="00B032F2" w:rsidRPr="0002107A">
        <w:rPr>
          <w:rFonts w:ascii="Times New Roman" w:hAnsi="Times New Roman" w:cs="Times New Roman"/>
          <w:sz w:val="24"/>
        </w:rPr>
        <w:t xml:space="preserve"> “be Judge both of the means to </w:t>
      </w:r>
      <w:r w:rsidR="00A57BED" w:rsidRPr="0002107A">
        <w:rPr>
          <w:rFonts w:ascii="Times New Roman" w:hAnsi="Times New Roman" w:cs="Times New Roman"/>
          <w:sz w:val="24"/>
        </w:rPr>
        <w:t>p</w:t>
      </w:r>
      <w:r w:rsidR="00B032F2" w:rsidRPr="0002107A">
        <w:rPr>
          <w:rFonts w:ascii="Times New Roman" w:hAnsi="Times New Roman" w:cs="Times New Roman"/>
          <w:sz w:val="24"/>
        </w:rPr>
        <w:t xml:space="preserve">eace and </w:t>
      </w:r>
      <w:r w:rsidR="00A57BED" w:rsidRPr="0002107A">
        <w:rPr>
          <w:rFonts w:ascii="Times New Roman" w:hAnsi="Times New Roman" w:cs="Times New Roman"/>
          <w:sz w:val="24"/>
        </w:rPr>
        <w:t>d</w:t>
      </w:r>
      <w:r w:rsidR="00B032F2" w:rsidRPr="0002107A">
        <w:rPr>
          <w:rFonts w:ascii="Times New Roman" w:hAnsi="Times New Roman" w:cs="Times New Roman"/>
          <w:sz w:val="24"/>
        </w:rPr>
        <w:t>efense</w:t>
      </w:r>
      <w:r w:rsidR="00C6279F" w:rsidRPr="0002107A">
        <w:rPr>
          <w:rFonts w:ascii="Times New Roman" w:hAnsi="Times New Roman" w:cs="Times New Roman"/>
          <w:sz w:val="24"/>
        </w:rPr>
        <w:t xml:space="preserve">.” </w:t>
      </w:r>
      <w:r w:rsidR="00430D79">
        <w:rPr>
          <w:rFonts w:ascii="Times New Roman" w:hAnsi="Times New Roman" w:cs="Times New Roman"/>
          <w:sz w:val="24"/>
          <w:vertAlign w:val="superscript"/>
        </w:rPr>
        <w:t>5</w:t>
      </w:r>
      <w:r w:rsidR="00C61F8C">
        <w:rPr>
          <w:rFonts w:ascii="Times New Roman" w:hAnsi="Times New Roman" w:cs="Times New Roman"/>
          <w:sz w:val="24"/>
          <w:vertAlign w:val="superscript"/>
        </w:rPr>
        <w:t>2</w:t>
      </w:r>
      <w:r w:rsidR="00B032F2" w:rsidRPr="0002107A">
        <w:rPr>
          <w:rFonts w:ascii="Times New Roman" w:hAnsi="Times New Roman" w:cs="Times New Roman"/>
          <w:sz w:val="24"/>
        </w:rPr>
        <w:t xml:space="preserve">  The sovereign should be knowledgeable and fair enough to guarantee its citizens equity</w:t>
      </w:r>
      <w:r w:rsidR="00541AED" w:rsidRPr="0002107A">
        <w:rPr>
          <w:rFonts w:ascii="Times New Roman" w:hAnsi="Times New Roman" w:cs="Times New Roman"/>
          <w:sz w:val="24"/>
        </w:rPr>
        <w:t xml:space="preserve"> as well as ensure peace, so as to avoid civil war.  </w:t>
      </w:r>
      <w:r w:rsidR="005F575F" w:rsidRPr="0002107A">
        <w:rPr>
          <w:rFonts w:ascii="Times New Roman" w:hAnsi="Times New Roman" w:cs="Times New Roman"/>
          <w:sz w:val="24"/>
        </w:rPr>
        <w:t xml:space="preserve">What Hobbes leaves unresolved, however, is the exact nexus between these ideas and the </w:t>
      </w:r>
      <w:r w:rsidR="0039526A" w:rsidRPr="0002107A">
        <w:rPr>
          <w:rFonts w:ascii="Times New Roman" w:hAnsi="Times New Roman" w:cs="Times New Roman"/>
          <w:sz w:val="24"/>
        </w:rPr>
        <w:t xml:space="preserve">pursuit of the monarch’s own self-interest.  The Hobbesian man is rational, and thus seeks to further his best interest, so what system prevents such an absolute monarch from imposing a despotical tyranny upon his or her citizens </w:t>
      </w:r>
      <w:r w:rsidR="00676A18" w:rsidRPr="0002107A">
        <w:rPr>
          <w:rFonts w:ascii="Times New Roman" w:hAnsi="Times New Roman" w:cs="Times New Roman"/>
          <w:sz w:val="24"/>
        </w:rPr>
        <w:t>under</w:t>
      </w:r>
      <w:r w:rsidR="0039526A" w:rsidRPr="0002107A">
        <w:rPr>
          <w:rFonts w:ascii="Times New Roman" w:hAnsi="Times New Roman" w:cs="Times New Roman"/>
          <w:sz w:val="24"/>
        </w:rPr>
        <w:t xml:space="preserve"> the </w:t>
      </w:r>
      <w:r w:rsidR="00982388" w:rsidRPr="0002107A">
        <w:rPr>
          <w:rFonts w:ascii="Times New Roman" w:hAnsi="Times New Roman" w:cs="Times New Roman"/>
          <w:sz w:val="24"/>
        </w:rPr>
        <w:t>alibi</w:t>
      </w:r>
      <w:r w:rsidR="0039526A" w:rsidRPr="0002107A">
        <w:rPr>
          <w:rFonts w:ascii="Times New Roman" w:hAnsi="Times New Roman" w:cs="Times New Roman"/>
          <w:sz w:val="24"/>
        </w:rPr>
        <w:t xml:space="preserve"> of peace?</w:t>
      </w:r>
      <w:r w:rsidR="00886BB2" w:rsidRPr="0002107A">
        <w:rPr>
          <w:rFonts w:ascii="Times New Roman" w:hAnsi="Times New Roman" w:cs="Times New Roman"/>
          <w:sz w:val="24"/>
        </w:rPr>
        <w:t xml:space="preserve"> </w:t>
      </w:r>
      <w:r w:rsidR="007A5BF8" w:rsidRPr="0002107A">
        <w:rPr>
          <w:rFonts w:ascii="Times New Roman" w:hAnsi="Times New Roman" w:cs="Times New Roman"/>
          <w:sz w:val="24"/>
          <w:szCs w:val="24"/>
        </w:rPr>
        <w:t xml:space="preserve">Hobbes even </w:t>
      </w:r>
      <w:r w:rsidR="00996C08" w:rsidRPr="0002107A">
        <w:rPr>
          <w:rFonts w:ascii="Times New Roman" w:hAnsi="Times New Roman" w:cs="Times New Roman"/>
          <w:sz w:val="24"/>
          <w:szCs w:val="24"/>
        </w:rPr>
        <w:t>recognized</w:t>
      </w:r>
      <w:r w:rsidR="007A5BF8" w:rsidRPr="0002107A">
        <w:rPr>
          <w:rFonts w:ascii="Times New Roman" w:hAnsi="Times New Roman" w:cs="Times New Roman"/>
          <w:sz w:val="24"/>
          <w:szCs w:val="24"/>
        </w:rPr>
        <w:t xml:space="preserve"> this fragile bala</w:t>
      </w:r>
      <w:r w:rsidR="000A48C8" w:rsidRPr="0002107A">
        <w:rPr>
          <w:rFonts w:ascii="Times New Roman" w:hAnsi="Times New Roman" w:cs="Times New Roman"/>
          <w:sz w:val="24"/>
          <w:szCs w:val="24"/>
        </w:rPr>
        <w:t>nce, claiming: “</w:t>
      </w:r>
      <w:r w:rsidR="000A48C8" w:rsidRPr="0002107A">
        <w:rPr>
          <w:rFonts w:ascii="Times New Roman" w:hAnsi="Times New Roman" w:cs="Times New Roman"/>
          <w:bCs/>
          <w:sz w:val="24"/>
          <w:szCs w:val="24"/>
        </w:rPr>
        <w:t>the resolutions of a monarch are subject to no other inconstancy than that of human nature</w:t>
      </w:r>
      <w:r w:rsidR="006B6619" w:rsidRPr="0002107A">
        <w:rPr>
          <w:rFonts w:ascii="Times New Roman" w:hAnsi="Times New Roman" w:cs="Times New Roman"/>
          <w:bCs/>
          <w:sz w:val="24"/>
          <w:szCs w:val="24"/>
        </w:rPr>
        <w:t>.</w:t>
      </w:r>
      <w:r w:rsidR="00C007FE" w:rsidRPr="0002107A">
        <w:rPr>
          <w:rFonts w:ascii="Times New Roman" w:hAnsi="Times New Roman" w:cs="Times New Roman"/>
          <w:bCs/>
          <w:sz w:val="24"/>
          <w:szCs w:val="24"/>
        </w:rPr>
        <w:t xml:space="preserve">” </w:t>
      </w:r>
      <w:r w:rsidR="001908BC">
        <w:rPr>
          <w:rFonts w:ascii="Times New Roman" w:hAnsi="Times New Roman" w:cs="Times New Roman"/>
          <w:bCs/>
          <w:sz w:val="24"/>
          <w:szCs w:val="24"/>
          <w:vertAlign w:val="superscript"/>
        </w:rPr>
        <w:t>5</w:t>
      </w:r>
      <w:r w:rsidR="0030129A">
        <w:rPr>
          <w:rFonts w:ascii="Times New Roman" w:hAnsi="Times New Roman" w:cs="Times New Roman"/>
          <w:bCs/>
          <w:sz w:val="24"/>
          <w:szCs w:val="24"/>
          <w:vertAlign w:val="superscript"/>
        </w:rPr>
        <w:t>3</w:t>
      </w:r>
      <w:r w:rsidR="00BC41F2" w:rsidRPr="0002107A">
        <w:rPr>
          <w:rFonts w:ascii="Times New Roman" w:hAnsi="Times New Roman" w:cs="Times New Roman"/>
          <w:bCs/>
          <w:sz w:val="24"/>
          <w:szCs w:val="24"/>
        </w:rPr>
        <w:t xml:space="preserve">  </w:t>
      </w:r>
      <w:r w:rsidR="00E1554A">
        <w:rPr>
          <w:rFonts w:ascii="Times New Roman" w:hAnsi="Times New Roman" w:cs="Times New Roman"/>
          <w:bCs/>
          <w:sz w:val="24"/>
          <w:szCs w:val="24"/>
        </w:rPr>
        <w:t>Hobbes did believe that, in times of deep justice, the populace could depose the monarch, but doing so was fundamentally immoral according to Hobbes.</w:t>
      </w:r>
      <w:r w:rsidR="008F2B16">
        <w:rPr>
          <w:rFonts w:ascii="Times New Roman" w:hAnsi="Times New Roman" w:cs="Times New Roman"/>
          <w:bCs/>
          <w:sz w:val="24"/>
          <w:szCs w:val="24"/>
          <w:vertAlign w:val="superscript"/>
        </w:rPr>
        <w:t>5</w:t>
      </w:r>
      <w:r w:rsidR="000B47F0">
        <w:rPr>
          <w:rFonts w:ascii="Times New Roman" w:hAnsi="Times New Roman" w:cs="Times New Roman"/>
          <w:bCs/>
          <w:sz w:val="24"/>
          <w:szCs w:val="24"/>
          <w:vertAlign w:val="superscript"/>
        </w:rPr>
        <w:t>4</w:t>
      </w:r>
      <w:r w:rsidR="00E1554A">
        <w:rPr>
          <w:rFonts w:ascii="Times New Roman" w:hAnsi="Times New Roman" w:cs="Times New Roman"/>
          <w:bCs/>
          <w:sz w:val="24"/>
          <w:szCs w:val="24"/>
        </w:rPr>
        <w:t xml:space="preserve"> Thus, </w:t>
      </w:r>
      <w:r w:rsidR="00A44A22" w:rsidRPr="0002107A">
        <w:rPr>
          <w:rFonts w:ascii="Times New Roman" w:hAnsi="Times New Roman" w:cs="Times New Roman"/>
          <w:sz w:val="24"/>
        </w:rPr>
        <w:t>Hobbes text is rife with contradictions concerning the interests of a sovereign, but, r</w:t>
      </w:r>
      <w:r w:rsidR="00886BB2" w:rsidRPr="0002107A">
        <w:rPr>
          <w:rFonts w:ascii="Times New Roman" w:hAnsi="Times New Roman" w:cs="Times New Roman"/>
          <w:sz w:val="24"/>
        </w:rPr>
        <w:t>egardles</w:t>
      </w:r>
      <w:r w:rsidR="002B4BDD" w:rsidRPr="0002107A">
        <w:rPr>
          <w:rFonts w:ascii="Times New Roman" w:hAnsi="Times New Roman" w:cs="Times New Roman"/>
          <w:sz w:val="24"/>
        </w:rPr>
        <w:t xml:space="preserve">s, I will now contend that this style of </w:t>
      </w:r>
      <w:r w:rsidR="00C11195" w:rsidRPr="0002107A">
        <w:rPr>
          <w:rFonts w:ascii="Times New Roman" w:hAnsi="Times New Roman" w:cs="Times New Roman"/>
          <w:sz w:val="24"/>
        </w:rPr>
        <w:t xml:space="preserve">absolute tyrannical </w:t>
      </w:r>
      <w:r w:rsidR="002B4BDD" w:rsidRPr="0002107A">
        <w:rPr>
          <w:rFonts w:ascii="Times New Roman" w:hAnsi="Times New Roman" w:cs="Times New Roman"/>
          <w:sz w:val="24"/>
        </w:rPr>
        <w:t>governing was necessary for the success of Tito in Yugoslavia</w:t>
      </w:r>
      <w:r w:rsidR="008A5705" w:rsidRPr="0002107A">
        <w:rPr>
          <w:rFonts w:ascii="Times New Roman" w:hAnsi="Times New Roman" w:cs="Times New Roman"/>
          <w:sz w:val="24"/>
        </w:rPr>
        <w:t>, and the allaying of the tribalism issues that plagued Yugoslavia</w:t>
      </w:r>
      <w:r w:rsidR="00150A2D">
        <w:rPr>
          <w:rFonts w:ascii="Times New Roman" w:hAnsi="Times New Roman" w:cs="Times New Roman"/>
          <w:sz w:val="24"/>
        </w:rPr>
        <w:t xml:space="preserve"> by first considering Yugoslavian monarchs and Tito. </w:t>
      </w:r>
    </w:p>
    <w:p w14:paraId="6F18674C" w14:textId="77777777" w:rsidR="00B52974" w:rsidRPr="0002107A" w:rsidRDefault="00B52974" w:rsidP="000F51DB">
      <w:pPr>
        <w:spacing w:line="480" w:lineRule="auto"/>
        <w:ind w:firstLine="720"/>
        <w:rPr>
          <w:rFonts w:ascii="Times New Roman" w:hAnsi="Times New Roman" w:cs="Times New Roman"/>
          <w:sz w:val="24"/>
        </w:rPr>
      </w:pPr>
    </w:p>
    <w:p w14:paraId="3C211B79" w14:textId="77777777" w:rsidR="00F25A42" w:rsidRPr="0002107A" w:rsidRDefault="00F25A42" w:rsidP="000F51DB">
      <w:pPr>
        <w:spacing w:line="480" w:lineRule="auto"/>
        <w:rPr>
          <w:rFonts w:ascii="Times New Roman" w:hAnsi="Times New Roman" w:cs="Times New Roman"/>
          <w:sz w:val="24"/>
          <w:lang w:val="en"/>
        </w:rPr>
      </w:pPr>
      <w:r w:rsidRPr="0002107A">
        <w:rPr>
          <w:rFonts w:ascii="Times New Roman" w:hAnsi="Times New Roman" w:cs="Times New Roman"/>
          <w:b/>
          <w:sz w:val="24"/>
          <w:lang w:val="en"/>
        </w:rPr>
        <w:t xml:space="preserve">Pre-Tito Yugoslavia As a Critique of the Hobbesian </w:t>
      </w:r>
      <w:r w:rsidR="007E0757" w:rsidRPr="0002107A">
        <w:rPr>
          <w:rFonts w:ascii="Times New Roman" w:hAnsi="Times New Roman" w:cs="Times New Roman"/>
          <w:b/>
          <w:sz w:val="24"/>
          <w:lang w:val="en"/>
        </w:rPr>
        <w:t>Sovereign</w:t>
      </w:r>
    </w:p>
    <w:p w14:paraId="57B62725" w14:textId="4460F9C8" w:rsidR="00B85BC3" w:rsidRDefault="00FE1094"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The Yugoslavian region</w:t>
      </w:r>
      <w:r w:rsidR="00DA3C27" w:rsidRPr="0002107A">
        <w:rPr>
          <w:rFonts w:ascii="Times New Roman" w:hAnsi="Times New Roman" w:cs="Times New Roman"/>
          <w:sz w:val="24"/>
          <w:lang w:val="en"/>
        </w:rPr>
        <w:t xml:space="preserve"> had </w:t>
      </w:r>
      <w:r w:rsidR="0082246D" w:rsidRPr="0002107A">
        <w:rPr>
          <w:rFonts w:ascii="Times New Roman" w:hAnsi="Times New Roman" w:cs="Times New Roman"/>
          <w:sz w:val="24"/>
          <w:lang w:val="en"/>
        </w:rPr>
        <w:t xml:space="preserve">few monarchs that prioritized a pan-Yugoslavian state.  </w:t>
      </w:r>
      <w:r w:rsidR="005A54DC" w:rsidRPr="0002107A">
        <w:rPr>
          <w:rFonts w:ascii="Times New Roman" w:hAnsi="Times New Roman" w:cs="Times New Roman"/>
          <w:sz w:val="24"/>
          <w:lang w:val="en"/>
        </w:rPr>
        <w:t xml:space="preserve">With the exception of </w:t>
      </w:r>
      <w:r w:rsidR="00024732" w:rsidRPr="0002107A">
        <w:rPr>
          <w:rFonts w:ascii="Times New Roman" w:hAnsi="Times New Roman" w:cs="Times New Roman"/>
          <w:sz w:val="24"/>
          <w:lang w:val="en"/>
        </w:rPr>
        <w:t>Prince Lazar Hrebeljanović, who led</w:t>
      </w:r>
      <w:r w:rsidR="00982388">
        <w:rPr>
          <w:rFonts w:ascii="Times New Roman" w:hAnsi="Times New Roman" w:cs="Times New Roman"/>
          <w:sz w:val="24"/>
          <w:lang w:val="en"/>
        </w:rPr>
        <w:t xml:space="preserve"> a</w:t>
      </w:r>
      <w:r w:rsidR="00024732" w:rsidRPr="0002107A">
        <w:rPr>
          <w:rFonts w:ascii="Times New Roman" w:hAnsi="Times New Roman" w:cs="Times New Roman"/>
          <w:sz w:val="24"/>
          <w:lang w:val="en"/>
        </w:rPr>
        <w:t xml:space="preserve"> unified force against the Ottomans (but never attained true political power over the </w:t>
      </w:r>
      <w:r w:rsidR="002E0413">
        <w:rPr>
          <w:rFonts w:ascii="Times New Roman" w:hAnsi="Times New Roman" w:cs="Times New Roman"/>
          <w:sz w:val="24"/>
          <w:lang w:val="en"/>
        </w:rPr>
        <w:t>entire</w:t>
      </w:r>
      <w:r w:rsidR="00024732" w:rsidRPr="0002107A">
        <w:rPr>
          <w:rFonts w:ascii="Times New Roman" w:hAnsi="Times New Roman" w:cs="Times New Roman"/>
          <w:sz w:val="24"/>
          <w:lang w:val="en"/>
        </w:rPr>
        <w:t xml:space="preserve"> domain of Yugoslavia), i</w:t>
      </w:r>
      <w:r w:rsidR="00726266" w:rsidRPr="0002107A">
        <w:rPr>
          <w:rFonts w:ascii="Times New Roman" w:hAnsi="Times New Roman" w:cs="Times New Roman"/>
          <w:sz w:val="24"/>
          <w:lang w:val="en"/>
        </w:rPr>
        <w:t xml:space="preserve">t was not until </w:t>
      </w:r>
      <w:r w:rsidR="00726266" w:rsidRPr="0002107A">
        <w:rPr>
          <w:rFonts w:ascii="Times New Roman" w:hAnsi="Times New Roman" w:cs="Times New Roman"/>
          <w:sz w:val="24"/>
          <w:lang w:val="en"/>
        </w:rPr>
        <w:lastRenderedPageBreak/>
        <w:t xml:space="preserve">Archduke Franz Ferdinand that </w:t>
      </w:r>
      <w:r w:rsidRPr="0002107A">
        <w:rPr>
          <w:rFonts w:ascii="Times New Roman" w:hAnsi="Times New Roman" w:cs="Times New Roman"/>
          <w:sz w:val="24"/>
          <w:lang w:val="en"/>
        </w:rPr>
        <w:t>the Yugoslavian region</w:t>
      </w:r>
      <w:r w:rsidR="00726266" w:rsidRPr="0002107A">
        <w:rPr>
          <w:rFonts w:ascii="Times New Roman" w:hAnsi="Times New Roman" w:cs="Times New Roman"/>
          <w:sz w:val="24"/>
          <w:lang w:val="en"/>
        </w:rPr>
        <w:t xml:space="preserve"> was fully unified under a single monarch.  </w:t>
      </w:r>
      <w:r w:rsidR="00222187" w:rsidRPr="0002107A">
        <w:rPr>
          <w:rFonts w:ascii="Times New Roman" w:hAnsi="Times New Roman" w:cs="Times New Roman"/>
          <w:sz w:val="24"/>
          <w:lang w:val="en"/>
        </w:rPr>
        <w:t>Ferdinand was a Hobbesian sovereign</w:t>
      </w:r>
      <w:r w:rsidR="0049028B" w:rsidRPr="0002107A">
        <w:rPr>
          <w:rFonts w:ascii="Times New Roman" w:hAnsi="Times New Roman" w:cs="Times New Roman"/>
          <w:sz w:val="24"/>
          <w:lang w:val="en"/>
        </w:rPr>
        <w:t xml:space="preserve"> as h</w:t>
      </w:r>
      <w:r w:rsidR="00222187" w:rsidRPr="0002107A">
        <w:rPr>
          <w:rFonts w:ascii="Times New Roman" w:hAnsi="Times New Roman" w:cs="Times New Roman"/>
          <w:sz w:val="24"/>
          <w:lang w:val="en"/>
        </w:rPr>
        <w:t>e held complete power</w:t>
      </w:r>
      <w:r w:rsidR="0049028B" w:rsidRPr="0002107A">
        <w:rPr>
          <w:rFonts w:ascii="Times New Roman" w:hAnsi="Times New Roman" w:cs="Times New Roman"/>
          <w:sz w:val="24"/>
          <w:lang w:val="en"/>
        </w:rPr>
        <w:t xml:space="preserve"> but</w:t>
      </w:r>
      <w:r w:rsidR="00222187" w:rsidRPr="0002107A">
        <w:rPr>
          <w:rFonts w:ascii="Times New Roman" w:hAnsi="Times New Roman" w:cs="Times New Roman"/>
          <w:sz w:val="24"/>
          <w:lang w:val="en"/>
        </w:rPr>
        <w:t xml:space="preserve"> was also benevolent.  </w:t>
      </w:r>
      <w:r w:rsidR="00C6341F" w:rsidRPr="0002107A">
        <w:rPr>
          <w:rFonts w:ascii="Times New Roman" w:hAnsi="Times New Roman" w:cs="Times New Roman"/>
          <w:sz w:val="24"/>
          <w:lang w:val="en"/>
        </w:rPr>
        <w:t xml:space="preserve"> </w:t>
      </w:r>
      <w:r w:rsidR="00B327EB" w:rsidRPr="0002107A">
        <w:rPr>
          <w:rFonts w:ascii="Times New Roman" w:hAnsi="Times New Roman" w:cs="Times New Roman"/>
          <w:sz w:val="24"/>
          <w:lang w:val="en"/>
        </w:rPr>
        <w:t xml:space="preserve">Regarding Yugoslavia, </w:t>
      </w:r>
      <w:r w:rsidR="00222187" w:rsidRPr="0002107A">
        <w:rPr>
          <w:rFonts w:ascii="Times New Roman" w:hAnsi="Times New Roman" w:cs="Times New Roman"/>
          <w:sz w:val="24"/>
          <w:lang w:val="en"/>
        </w:rPr>
        <w:t xml:space="preserve">Ferdinand was a supporter of some ethnic minorities within his empire gaining </w:t>
      </w:r>
      <w:r w:rsidR="00D92803" w:rsidRPr="0002107A">
        <w:rPr>
          <w:rFonts w:ascii="Times New Roman" w:hAnsi="Times New Roman" w:cs="Times New Roman"/>
          <w:sz w:val="24"/>
          <w:lang w:val="en"/>
        </w:rPr>
        <w:t xml:space="preserve">recognition, </w:t>
      </w:r>
      <w:r w:rsidR="00222187" w:rsidRPr="0002107A">
        <w:rPr>
          <w:rFonts w:ascii="Times New Roman" w:hAnsi="Times New Roman" w:cs="Times New Roman"/>
          <w:sz w:val="24"/>
          <w:lang w:val="en"/>
        </w:rPr>
        <w:t>if not greater overall autonomy</w:t>
      </w:r>
      <w:r w:rsidR="00783402" w:rsidRPr="0002107A">
        <w:rPr>
          <w:rFonts w:ascii="Times New Roman" w:hAnsi="Times New Roman" w:cs="Times New Roman"/>
          <w:sz w:val="24"/>
          <w:lang w:val="en"/>
        </w:rPr>
        <w:t>.</w:t>
      </w:r>
      <w:r w:rsidR="0012505D">
        <w:rPr>
          <w:rFonts w:ascii="Times New Roman" w:hAnsi="Times New Roman" w:cs="Times New Roman"/>
          <w:sz w:val="24"/>
          <w:vertAlign w:val="superscript"/>
          <w:lang w:val="en"/>
        </w:rPr>
        <w:t>5</w:t>
      </w:r>
      <w:r w:rsidR="000E2F64">
        <w:rPr>
          <w:rFonts w:ascii="Times New Roman" w:hAnsi="Times New Roman" w:cs="Times New Roman"/>
          <w:sz w:val="24"/>
          <w:vertAlign w:val="superscript"/>
          <w:lang w:val="en"/>
        </w:rPr>
        <w:t>5</w:t>
      </w:r>
      <w:r w:rsidR="00783402" w:rsidRPr="0002107A">
        <w:rPr>
          <w:rFonts w:ascii="Times New Roman" w:hAnsi="Times New Roman" w:cs="Times New Roman"/>
          <w:sz w:val="24"/>
          <w:vertAlign w:val="superscript"/>
          <w:lang w:val="en"/>
        </w:rPr>
        <w:t xml:space="preserve"> </w:t>
      </w:r>
      <w:r w:rsidR="0098043E" w:rsidRPr="0002107A">
        <w:rPr>
          <w:rFonts w:ascii="Times New Roman" w:hAnsi="Times New Roman" w:cs="Times New Roman"/>
          <w:sz w:val="24"/>
          <w:lang w:val="en"/>
        </w:rPr>
        <w:t xml:space="preserve">If Ferdinand was a leader in the model of Hobbes, then I believe that </w:t>
      </w:r>
      <w:r w:rsidR="00613AE8" w:rsidRPr="0002107A">
        <w:rPr>
          <w:rFonts w:ascii="Times New Roman" w:hAnsi="Times New Roman" w:cs="Times New Roman"/>
          <w:sz w:val="24"/>
          <w:lang w:val="en"/>
        </w:rPr>
        <w:t xml:space="preserve">both men failed to </w:t>
      </w:r>
      <w:r w:rsidR="002F776A" w:rsidRPr="0002107A">
        <w:rPr>
          <w:rFonts w:ascii="Times New Roman" w:hAnsi="Times New Roman" w:cs="Times New Roman"/>
          <w:sz w:val="24"/>
          <w:lang w:val="en"/>
        </w:rPr>
        <w:t xml:space="preserve">ascertain the strength of tribes.  </w:t>
      </w:r>
      <w:r w:rsidR="007C00B9" w:rsidRPr="0002107A">
        <w:rPr>
          <w:rFonts w:ascii="Times New Roman" w:hAnsi="Times New Roman" w:cs="Times New Roman"/>
          <w:sz w:val="24"/>
          <w:lang w:val="en"/>
        </w:rPr>
        <w:t>Although</w:t>
      </w:r>
      <w:r w:rsidR="005C5EB3" w:rsidRPr="0002107A">
        <w:rPr>
          <w:rFonts w:ascii="Times New Roman" w:hAnsi="Times New Roman" w:cs="Times New Roman"/>
          <w:sz w:val="24"/>
          <w:lang w:val="en"/>
        </w:rPr>
        <w:t xml:space="preserve"> I believe that</w:t>
      </w:r>
      <w:r w:rsidR="007C00B9" w:rsidRPr="0002107A">
        <w:rPr>
          <w:rFonts w:ascii="Times New Roman" w:hAnsi="Times New Roman" w:cs="Times New Roman"/>
          <w:sz w:val="24"/>
          <w:lang w:val="en"/>
        </w:rPr>
        <w:t xml:space="preserve"> Ferdinand was </w:t>
      </w:r>
      <w:r w:rsidR="0099555F" w:rsidRPr="0002107A">
        <w:rPr>
          <w:rFonts w:ascii="Times New Roman" w:hAnsi="Times New Roman" w:cs="Times New Roman"/>
          <w:sz w:val="24"/>
          <w:lang w:val="en"/>
        </w:rPr>
        <w:t>a</w:t>
      </w:r>
      <w:r w:rsidR="007C00B9" w:rsidRPr="0002107A">
        <w:rPr>
          <w:rFonts w:ascii="Times New Roman" w:hAnsi="Times New Roman" w:cs="Times New Roman"/>
          <w:sz w:val="24"/>
          <w:lang w:val="en"/>
        </w:rPr>
        <w:t xml:space="preserve"> Hobbesian monarch, he was </w:t>
      </w:r>
      <w:r w:rsidR="007C00B9" w:rsidRPr="0002107A">
        <w:rPr>
          <w:rFonts w:ascii="Times New Roman" w:hAnsi="Times New Roman" w:cs="Times New Roman"/>
          <w:i/>
          <w:sz w:val="24"/>
          <w:lang w:val="en"/>
        </w:rPr>
        <w:t>not</w:t>
      </w:r>
      <w:r w:rsidR="007C00B9" w:rsidRPr="0002107A">
        <w:rPr>
          <w:rFonts w:ascii="Times New Roman" w:hAnsi="Times New Roman" w:cs="Times New Roman"/>
          <w:sz w:val="24"/>
          <w:lang w:val="en"/>
        </w:rPr>
        <w:t xml:space="preserve"> a Yugoslavian monarch.  </w:t>
      </w:r>
      <w:r w:rsidR="00FA6E72" w:rsidRPr="0002107A">
        <w:rPr>
          <w:rFonts w:ascii="Times New Roman" w:hAnsi="Times New Roman" w:cs="Times New Roman"/>
          <w:sz w:val="24"/>
          <w:lang w:val="en"/>
        </w:rPr>
        <w:t>The Yugoslavs had been under the control of the Austro-Hungarians for some time, and, as was seen in World War II,</w:t>
      </w:r>
      <w:r w:rsidR="003A4B88" w:rsidRPr="0002107A">
        <w:rPr>
          <w:rFonts w:ascii="Times New Roman" w:hAnsi="Times New Roman" w:cs="Times New Roman"/>
          <w:sz w:val="24"/>
          <w:lang w:val="en"/>
        </w:rPr>
        <w:t xml:space="preserve"> felt that their identities had been suppressed.  Regardless of the power of Ferdinand, </w:t>
      </w:r>
      <w:r w:rsidR="006C7626" w:rsidRPr="0002107A">
        <w:rPr>
          <w:rFonts w:ascii="Times New Roman" w:hAnsi="Times New Roman" w:cs="Times New Roman"/>
          <w:sz w:val="24"/>
          <w:lang w:val="en"/>
        </w:rPr>
        <w:t>members of the Yugoslavian states</w:t>
      </w:r>
      <w:r w:rsidR="0096030E" w:rsidRPr="0002107A">
        <w:rPr>
          <w:rFonts w:ascii="Times New Roman" w:hAnsi="Times New Roman" w:cs="Times New Roman"/>
          <w:sz w:val="24"/>
          <w:lang w:val="en"/>
        </w:rPr>
        <w:t xml:space="preserve"> felt driven to </w:t>
      </w:r>
      <w:r w:rsidR="001E5505" w:rsidRPr="0002107A">
        <w:rPr>
          <w:rFonts w:ascii="Times New Roman" w:hAnsi="Times New Roman" w:cs="Times New Roman"/>
          <w:sz w:val="24"/>
          <w:lang w:val="en"/>
        </w:rPr>
        <w:t>put in place</w:t>
      </w:r>
      <w:r w:rsidR="0096030E" w:rsidRPr="0002107A">
        <w:rPr>
          <w:rFonts w:ascii="Times New Roman" w:hAnsi="Times New Roman" w:cs="Times New Roman"/>
          <w:sz w:val="24"/>
          <w:lang w:val="en"/>
        </w:rPr>
        <w:t xml:space="preserve"> their own monarch, thus leading to </w:t>
      </w:r>
      <w:r w:rsidR="00EB0E21" w:rsidRPr="0002107A">
        <w:rPr>
          <w:rFonts w:ascii="Times New Roman" w:hAnsi="Times New Roman" w:cs="Times New Roman"/>
          <w:sz w:val="24"/>
          <w:lang w:val="en"/>
        </w:rPr>
        <w:t>Ferdinand’s</w:t>
      </w:r>
      <w:r w:rsidR="00545805" w:rsidRPr="0002107A">
        <w:rPr>
          <w:rFonts w:ascii="Times New Roman" w:hAnsi="Times New Roman" w:cs="Times New Roman"/>
          <w:sz w:val="24"/>
          <w:lang w:val="en"/>
        </w:rPr>
        <w:t xml:space="preserve"> assassination.  </w:t>
      </w:r>
      <w:r w:rsidR="00C54808" w:rsidRPr="0002107A">
        <w:rPr>
          <w:rFonts w:ascii="Times New Roman" w:hAnsi="Times New Roman" w:cs="Times New Roman"/>
          <w:sz w:val="24"/>
          <w:lang w:val="en"/>
        </w:rPr>
        <w:t>The absolute power that Ferdinand possessed (a la Hobbes) was futile: his populace was simply too fervent</w:t>
      </w:r>
      <w:r w:rsidR="00AF5895" w:rsidRPr="0002107A">
        <w:rPr>
          <w:rFonts w:ascii="Times New Roman" w:hAnsi="Times New Roman" w:cs="Times New Roman"/>
          <w:sz w:val="24"/>
          <w:lang w:val="en"/>
        </w:rPr>
        <w:t xml:space="preserve"> and too tribal.  </w:t>
      </w:r>
      <w:r w:rsidR="00F84211" w:rsidRPr="0002107A">
        <w:rPr>
          <w:rFonts w:ascii="Times New Roman" w:hAnsi="Times New Roman" w:cs="Times New Roman"/>
          <w:sz w:val="24"/>
          <w:lang w:val="en"/>
        </w:rPr>
        <w:t xml:space="preserve">Therefore, </w:t>
      </w:r>
      <w:r w:rsidR="00F805F5" w:rsidRPr="0002107A">
        <w:rPr>
          <w:rFonts w:ascii="Times New Roman" w:hAnsi="Times New Roman" w:cs="Times New Roman"/>
          <w:sz w:val="24"/>
          <w:lang w:val="en"/>
        </w:rPr>
        <w:t xml:space="preserve">as was previously stated, </w:t>
      </w:r>
      <w:r w:rsidR="00F84211" w:rsidRPr="0002107A">
        <w:rPr>
          <w:rFonts w:ascii="Times New Roman" w:hAnsi="Times New Roman" w:cs="Times New Roman"/>
          <w:sz w:val="24"/>
          <w:lang w:val="en"/>
        </w:rPr>
        <w:t xml:space="preserve">the true power in society lies not in the power of the monarch, but rather in the power of the various tribes within that society.  </w:t>
      </w:r>
      <w:r w:rsidR="00CA0A70" w:rsidRPr="0002107A">
        <w:rPr>
          <w:rFonts w:ascii="Times New Roman" w:hAnsi="Times New Roman" w:cs="Times New Roman"/>
          <w:sz w:val="24"/>
          <w:lang w:val="en"/>
        </w:rPr>
        <w:t>Within Yugoslavia, Ferdinand lacked a dominant tribe (unlike Tito)</w:t>
      </w:r>
      <w:r w:rsidR="009F7ADF" w:rsidRPr="0002107A">
        <w:rPr>
          <w:rFonts w:ascii="Times New Roman" w:hAnsi="Times New Roman" w:cs="Times New Roman"/>
          <w:sz w:val="24"/>
          <w:lang w:val="en"/>
        </w:rPr>
        <w:t xml:space="preserve">.  </w:t>
      </w:r>
      <w:r w:rsidR="00037BEE" w:rsidRPr="0002107A">
        <w:rPr>
          <w:rFonts w:ascii="Times New Roman" w:hAnsi="Times New Roman" w:cs="Times New Roman"/>
          <w:sz w:val="24"/>
          <w:lang w:val="en"/>
        </w:rPr>
        <w:t xml:space="preserve">He was a foreign, controlling leader who ruled from afar, and certainly did not respect </w:t>
      </w:r>
      <w:r w:rsidR="003D19A8">
        <w:rPr>
          <w:rFonts w:ascii="Times New Roman" w:hAnsi="Times New Roman" w:cs="Times New Roman"/>
          <w:sz w:val="24"/>
          <w:lang w:val="en"/>
        </w:rPr>
        <w:t>full</w:t>
      </w:r>
      <w:r w:rsidR="00037BEE" w:rsidRPr="0002107A">
        <w:rPr>
          <w:rFonts w:ascii="Times New Roman" w:hAnsi="Times New Roman" w:cs="Times New Roman"/>
          <w:sz w:val="24"/>
          <w:lang w:val="en"/>
        </w:rPr>
        <w:t xml:space="preserve"> Yugoslavian sovereignty (as evidenced by his eventual assassination).  </w:t>
      </w:r>
      <w:r w:rsidR="009F7ADF" w:rsidRPr="0002107A">
        <w:rPr>
          <w:rFonts w:ascii="Times New Roman" w:hAnsi="Times New Roman" w:cs="Times New Roman"/>
          <w:sz w:val="24"/>
          <w:lang w:val="en"/>
        </w:rPr>
        <w:t xml:space="preserve">Moreover, Ferdinand was not willing to </w:t>
      </w:r>
      <w:r w:rsidR="00C112EE" w:rsidRPr="0002107A">
        <w:rPr>
          <w:rFonts w:ascii="Times New Roman" w:hAnsi="Times New Roman" w:cs="Times New Roman"/>
          <w:sz w:val="24"/>
          <w:lang w:val="en"/>
        </w:rPr>
        <w:t>utilize the force necessary to</w:t>
      </w:r>
      <w:r w:rsidR="000A433E" w:rsidRPr="0002107A">
        <w:rPr>
          <w:rFonts w:ascii="Times New Roman" w:hAnsi="Times New Roman" w:cs="Times New Roman"/>
          <w:sz w:val="24"/>
          <w:lang w:val="en"/>
        </w:rPr>
        <w:t xml:space="preserve"> impose his tribal identity upon Yugoslavia.  </w:t>
      </w:r>
      <w:r w:rsidR="006511D4" w:rsidRPr="0002107A">
        <w:rPr>
          <w:rFonts w:ascii="Times New Roman" w:hAnsi="Times New Roman" w:cs="Times New Roman"/>
          <w:sz w:val="24"/>
          <w:lang w:val="en"/>
        </w:rPr>
        <w:t xml:space="preserve">In this regard, Ferdinand was simply too </w:t>
      </w:r>
      <w:r w:rsidR="00306476" w:rsidRPr="0002107A">
        <w:rPr>
          <w:rFonts w:ascii="Times New Roman" w:hAnsi="Times New Roman" w:cs="Times New Roman"/>
          <w:sz w:val="24"/>
          <w:lang w:val="en"/>
        </w:rPr>
        <w:t>we</w:t>
      </w:r>
      <w:r w:rsidR="00BF50D9" w:rsidRPr="0002107A">
        <w:rPr>
          <w:rFonts w:ascii="Times New Roman" w:hAnsi="Times New Roman" w:cs="Times New Roman"/>
          <w:sz w:val="24"/>
          <w:lang w:val="en"/>
        </w:rPr>
        <w:t>ak</w:t>
      </w:r>
      <w:r w:rsidR="00023180" w:rsidRPr="0002107A">
        <w:rPr>
          <w:rFonts w:ascii="Times New Roman" w:hAnsi="Times New Roman" w:cs="Times New Roman"/>
          <w:sz w:val="24"/>
          <w:lang w:val="en"/>
        </w:rPr>
        <w:t xml:space="preserve">, most likely due to </w:t>
      </w:r>
      <w:r w:rsidR="008E09E0">
        <w:rPr>
          <w:rFonts w:ascii="Times New Roman" w:hAnsi="Times New Roman" w:cs="Times New Roman"/>
          <w:sz w:val="24"/>
          <w:lang w:val="en"/>
        </w:rPr>
        <w:t>his</w:t>
      </w:r>
      <w:r w:rsidR="00023180" w:rsidRPr="0002107A">
        <w:rPr>
          <w:rFonts w:ascii="Times New Roman" w:hAnsi="Times New Roman" w:cs="Times New Roman"/>
          <w:sz w:val="24"/>
          <w:lang w:val="en"/>
        </w:rPr>
        <w:t xml:space="preserve"> lack of experience when dealing with internal conflict.  In a similar vein, </w:t>
      </w:r>
      <w:r w:rsidR="006B036A" w:rsidRPr="0002107A">
        <w:rPr>
          <w:rFonts w:ascii="Times New Roman" w:hAnsi="Times New Roman" w:cs="Times New Roman"/>
          <w:sz w:val="24"/>
          <w:lang w:val="en"/>
        </w:rPr>
        <w:t>Hobbes’ theory on sovereign monarchs</w:t>
      </w:r>
      <w:r w:rsidR="00BC3CD3" w:rsidRPr="0002107A">
        <w:rPr>
          <w:rFonts w:ascii="Times New Roman" w:hAnsi="Times New Roman" w:cs="Times New Roman"/>
          <w:sz w:val="24"/>
          <w:lang w:val="en"/>
        </w:rPr>
        <w:t xml:space="preserve"> (in </w:t>
      </w:r>
      <w:r w:rsidR="00BC3CD3" w:rsidRPr="0002107A">
        <w:rPr>
          <w:rFonts w:ascii="Times New Roman" w:hAnsi="Times New Roman" w:cs="Times New Roman"/>
          <w:i/>
          <w:sz w:val="24"/>
          <w:lang w:val="en"/>
        </w:rPr>
        <w:t>Leviathan</w:t>
      </w:r>
      <w:r w:rsidR="00BC3CD3" w:rsidRPr="0002107A">
        <w:rPr>
          <w:rFonts w:ascii="Times New Roman" w:hAnsi="Times New Roman" w:cs="Times New Roman"/>
          <w:sz w:val="24"/>
          <w:lang w:val="en"/>
        </w:rPr>
        <w:t>)</w:t>
      </w:r>
      <w:r w:rsidR="00525F5F" w:rsidRPr="0002107A">
        <w:rPr>
          <w:rFonts w:ascii="Times New Roman" w:hAnsi="Times New Roman" w:cs="Times New Roman"/>
          <w:sz w:val="24"/>
          <w:lang w:val="en"/>
        </w:rPr>
        <w:t xml:space="preserve"> also fails </w:t>
      </w:r>
      <w:r w:rsidR="006B036A" w:rsidRPr="0002107A">
        <w:rPr>
          <w:rFonts w:ascii="Times New Roman" w:hAnsi="Times New Roman" w:cs="Times New Roman"/>
          <w:sz w:val="24"/>
          <w:lang w:val="en"/>
        </w:rPr>
        <w:t>to account for i</w:t>
      </w:r>
      <w:r w:rsidR="00222187" w:rsidRPr="0002107A">
        <w:rPr>
          <w:rFonts w:ascii="Times New Roman" w:hAnsi="Times New Roman" w:cs="Times New Roman"/>
          <w:sz w:val="24"/>
          <w:lang w:val="en"/>
        </w:rPr>
        <w:t>nternal social strife</w:t>
      </w:r>
      <w:r w:rsidR="00911287" w:rsidRPr="0002107A">
        <w:rPr>
          <w:rFonts w:ascii="Times New Roman" w:hAnsi="Times New Roman" w:cs="Times New Roman"/>
          <w:sz w:val="24"/>
          <w:lang w:val="en"/>
        </w:rPr>
        <w:t xml:space="preserve">.  </w:t>
      </w:r>
      <w:r w:rsidR="00FF26B4" w:rsidRPr="0002107A">
        <w:rPr>
          <w:rFonts w:ascii="Times New Roman" w:hAnsi="Times New Roman" w:cs="Times New Roman"/>
          <w:sz w:val="24"/>
          <w:lang w:val="en"/>
        </w:rPr>
        <w:t>Hobbes makes a distinction between individuals and those in power, yet</w:t>
      </w:r>
      <w:r w:rsidR="00620EB7" w:rsidRPr="0002107A">
        <w:rPr>
          <w:rFonts w:ascii="Times New Roman" w:hAnsi="Times New Roman" w:cs="Times New Roman"/>
          <w:sz w:val="24"/>
          <w:lang w:val="en"/>
        </w:rPr>
        <w:t xml:space="preserve"> the</w:t>
      </w:r>
      <w:r w:rsidR="00FF26B4" w:rsidRPr="0002107A">
        <w:rPr>
          <w:rFonts w:ascii="Times New Roman" w:hAnsi="Times New Roman" w:cs="Times New Roman"/>
          <w:sz w:val="24"/>
          <w:lang w:val="en"/>
        </w:rPr>
        <w:t xml:space="preserve"> true power </w:t>
      </w:r>
      <w:r w:rsidR="00E105F3" w:rsidRPr="0002107A">
        <w:rPr>
          <w:rFonts w:ascii="Times New Roman" w:hAnsi="Times New Roman" w:cs="Times New Roman"/>
          <w:sz w:val="24"/>
          <w:lang w:val="en"/>
        </w:rPr>
        <w:t xml:space="preserve">within </w:t>
      </w:r>
      <w:r w:rsidR="00787F02">
        <w:rPr>
          <w:rFonts w:ascii="Times New Roman" w:hAnsi="Times New Roman" w:cs="Times New Roman"/>
          <w:sz w:val="24"/>
          <w:lang w:val="en"/>
        </w:rPr>
        <w:t>society</w:t>
      </w:r>
      <w:r w:rsidR="00FF26B4" w:rsidRPr="0002107A">
        <w:rPr>
          <w:rFonts w:ascii="Times New Roman" w:hAnsi="Times New Roman" w:cs="Times New Roman"/>
          <w:sz w:val="24"/>
          <w:lang w:val="en"/>
        </w:rPr>
        <w:t xml:space="preserve"> lies in tribes</w:t>
      </w:r>
      <w:r w:rsidR="00524164" w:rsidRPr="0002107A">
        <w:rPr>
          <w:rFonts w:ascii="Times New Roman" w:hAnsi="Times New Roman" w:cs="Times New Roman"/>
          <w:sz w:val="24"/>
          <w:lang w:val="en"/>
        </w:rPr>
        <w:t>, not individuals.  Hobbes</w:t>
      </w:r>
      <w:r w:rsidR="000C1598" w:rsidRPr="0002107A">
        <w:rPr>
          <w:rFonts w:ascii="Times New Roman" w:hAnsi="Times New Roman" w:cs="Times New Roman"/>
          <w:sz w:val="24"/>
          <w:lang w:val="en"/>
        </w:rPr>
        <w:t xml:space="preserve"> believed that people had little reason </w:t>
      </w:r>
      <w:r w:rsidR="00F237B9">
        <w:rPr>
          <w:rFonts w:ascii="Times New Roman" w:hAnsi="Times New Roman" w:cs="Times New Roman"/>
          <w:sz w:val="24"/>
          <w:lang w:val="en"/>
        </w:rPr>
        <w:t>or</w:t>
      </w:r>
      <w:r w:rsidR="000C1598" w:rsidRPr="0002107A">
        <w:rPr>
          <w:rFonts w:ascii="Times New Roman" w:hAnsi="Times New Roman" w:cs="Times New Roman"/>
          <w:sz w:val="24"/>
          <w:lang w:val="en"/>
        </w:rPr>
        <w:t xml:space="preserve"> right to overthrow a </w:t>
      </w:r>
      <w:r w:rsidR="00524164" w:rsidRPr="0002107A">
        <w:rPr>
          <w:rFonts w:ascii="Times New Roman" w:hAnsi="Times New Roman" w:cs="Times New Roman"/>
          <w:sz w:val="24"/>
          <w:lang w:val="en"/>
        </w:rPr>
        <w:t xml:space="preserve">monarch, </w:t>
      </w:r>
      <w:r w:rsidR="00791832" w:rsidRPr="0002107A">
        <w:rPr>
          <w:rFonts w:ascii="Times New Roman" w:hAnsi="Times New Roman" w:cs="Times New Roman"/>
          <w:sz w:val="24"/>
          <w:lang w:val="en"/>
        </w:rPr>
        <w:t>and</w:t>
      </w:r>
      <w:r w:rsidR="00524164" w:rsidRPr="0002107A">
        <w:rPr>
          <w:rFonts w:ascii="Times New Roman" w:hAnsi="Times New Roman" w:cs="Times New Roman"/>
          <w:sz w:val="24"/>
          <w:lang w:val="en"/>
        </w:rPr>
        <w:t xml:space="preserve"> Hobbes did not foresee the tribalism that </w:t>
      </w:r>
      <w:r w:rsidR="009E29DC">
        <w:rPr>
          <w:rFonts w:ascii="Times New Roman" w:hAnsi="Times New Roman" w:cs="Times New Roman"/>
          <w:sz w:val="24"/>
          <w:lang w:val="en"/>
        </w:rPr>
        <w:t>so</w:t>
      </w:r>
      <w:r w:rsidR="00524164" w:rsidRPr="0002107A">
        <w:rPr>
          <w:rFonts w:ascii="Times New Roman" w:hAnsi="Times New Roman" w:cs="Times New Roman"/>
          <w:sz w:val="24"/>
          <w:lang w:val="en"/>
        </w:rPr>
        <w:t xml:space="preserve"> oft manifests itself in places of conflict</w:t>
      </w:r>
      <w:r w:rsidR="00CC604A">
        <w:rPr>
          <w:rFonts w:ascii="Times New Roman" w:hAnsi="Times New Roman" w:cs="Times New Roman"/>
          <w:sz w:val="24"/>
          <w:lang w:val="en"/>
        </w:rPr>
        <w:t>.</w:t>
      </w:r>
      <w:r w:rsidR="00524164" w:rsidRPr="0002107A">
        <w:rPr>
          <w:rFonts w:ascii="Times New Roman" w:hAnsi="Times New Roman" w:cs="Times New Roman"/>
          <w:sz w:val="24"/>
          <w:lang w:val="en"/>
        </w:rPr>
        <w:t xml:space="preserve"> </w:t>
      </w:r>
      <w:r w:rsidR="003D5536" w:rsidRPr="0002107A">
        <w:rPr>
          <w:rFonts w:ascii="Times New Roman" w:hAnsi="Times New Roman" w:cs="Times New Roman"/>
          <w:sz w:val="24"/>
          <w:lang w:val="en"/>
        </w:rPr>
        <w:t>By failing to account for this crucial element of</w:t>
      </w:r>
      <w:r w:rsidR="006834F6" w:rsidRPr="0002107A">
        <w:rPr>
          <w:rFonts w:ascii="Times New Roman" w:hAnsi="Times New Roman" w:cs="Times New Roman"/>
          <w:sz w:val="24"/>
          <w:lang w:val="en"/>
        </w:rPr>
        <w:t xml:space="preserve"> man within </w:t>
      </w:r>
      <w:r w:rsidR="003D5536" w:rsidRPr="0002107A">
        <w:rPr>
          <w:rFonts w:ascii="Times New Roman" w:hAnsi="Times New Roman" w:cs="Times New Roman"/>
          <w:sz w:val="24"/>
          <w:lang w:val="en"/>
        </w:rPr>
        <w:t>society</w:t>
      </w:r>
      <w:r w:rsidR="007176E0" w:rsidRPr="0002107A">
        <w:rPr>
          <w:rFonts w:ascii="Times New Roman" w:hAnsi="Times New Roman" w:cs="Times New Roman"/>
          <w:sz w:val="24"/>
          <w:lang w:val="en"/>
        </w:rPr>
        <w:t xml:space="preserve">, Hobbes’ theory is incomplete.  </w:t>
      </w:r>
      <w:r w:rsidR="00960FF8" w:rsidRPr="0002107A">
        <w:rPr>
          <w:rFonts w:ascii="Times New Roman" w:hAnsi="Times New Roman" w:cs="Times New Roman"/>
          <w:sz w:val="24"/>
          <w:lang w:val="en"/>
        </w:rPr>
        <w:t xml:space="preserve">In </w:t>
      </w:r>
      <w:r w:rsidR="00D91D5A" w:rsidRPr="0002107A">
        <w:rPr>
          <w:rFonts w:ascii="Times New Roman" w:hAnsi="Times New Roman" w:cs="Times New Roman"/>
          <w:sz w:val="24"/>
          <w:lang w:val="en"/>
        </w:rPr>
        <w:t xml:space="preserve">stark </w:t>
      </w:r>
      <w:r w:rsidR="00960FF8" w:rsidRPr="0002107A">
        <w:rPr>
          <w:rFonts w:ascii="Times New Roman" w:hAnsi="Times New Roman" w:cs="Times New Roman"/>
          <w:sz w:val="24"/>
          <w:lang w:val="en"/>
        </w:rPr>
        <w:t xml:space="preserve">contrast to the </w:t>
      </w:r>
      <w:r w:rsidR="00960FF8" w:rsidRPr="0002107A">
        <w:rPr>
          <w:rFonts w:ascii="Times New Roman" w:hAnsi="Times New Roman" w:cs="Times New Roman"/>
          <w:sz w:val="24"/>
          <w:lang w:val="en"/>
        </w:rPr>
        <w:lastRenderedPageBreak/>
        <w:t xml:space="preserve">failures of Ferdinand, Tito </w:t>
      </w:r>
      <w:r w:rsidR="007313EF" w:rsidRPr="0002107A">
        <w:rPr>
          <w:rFonts w:ascii="Times New Roman" w:hAnsi="Times New Roman" w:cs="Times New Roman"/>
          <w:sz w:val="24"/>
          <w:lang w:val="en"/>
        </w:rPr>
        <w:t>developed</w:t>
      </w:r>
      <w:r w:rsidR="00960FF8" w:rsidRPr="0002107A">
        <w:rPr>
          <w:rFonts w:ascii="Times New Roman" w:hAnsi="Times New Roman" w:cs="Times New Roman"/>
          <w:sz w:val="24"/>
          <w:lang w:val="en"/>
        </w:rPr>
        <w:t xml:space="preserve"> a strong base of suppor</w:t>
      </w:r>
      <w:r w:rsidR="005B69FF" w:rsidRPr="0002107A">
        <w:rPr>
          <w:rFonts w:ascii="Times New Roman" w:hAnsi="Times New Roman" w:cs="Times New Roman"/>
          <w:sz w:val="24"/>
          <w:lang w:val="en"/>
        </w:rPr>
        <w:t>t</w:t>
      </w:r>
      <w:r w:rsidR="006D4A4E" w:rsidRPr="0002107A">
        <w:rPr>
          <w:rFonts w:ascii="Times New Roman" w:hAnsi="Times New Roman" w:cs="Times New Roman"/>
          <w:sz w:val="24"/>
          <w:lang w:val="en"/>
        </w:rPr>
        <w:t xml:space="preserve"> that centered around </w:t>
      </w:r>
      <w:r w:rsidR="007C3682" w:rsidRPr="0002107A">
        <w:rPr>
          <w:rFonts w:ascii="Times New Roman" w:hAnsi="Times New Roman" w:cs="Times New Roman"/>
          <w:sz w:val="24"/>
          <w:lang w:val="en"/>
        </w:rPr>
        <w:t xml:space="preserve">his embrace </w:t>
      </w:r>
      <w:r w:rsidR="003019F2" w:rsidRPr="0002107A">
        <w:rPr>
          <w:rFonts w:ascii="Times New Roman" w:hAnsi="Times New Roman" w:cs="Times New Roman"/>
          <w:sz w:val="24"/>
          <w:lang w:val="en"/>
        </w:rPr>
        <w:t xml:space="preserve">of the </w:t>
      </w:r>
      <w:r w:rsidR="007B7D49" w:rsidRPr="0002107A">
        <w:rPr>
          <w:rFonts w:ascii="Times New Roman" w:hAnsi="Times New Roman" w:cs="Times New Roman"/>
          <w:sz w:val="24"/>
          <w:lang w:val="en"/>
        </w:rPr>
        <w:t>pan-</w:t>
      </w:r>
      <w:r w:rsidR="003019F2" w:rsidRPr="0002107A">
        <w:rPr>
          <w:rFonts w:ascii="Times New Roman" w:hAnsi="Times New Roman" w:cs="Times New Roman"/>
          <w:sz w:val="24"/>
          <w:lang w:val="en"/>
        </w:rPr>
        <w:t xml:space="preserve">Yugoslavian </w:t>
      </w:r>
      <w:r w:rsidR="007B7D49" w:rsidRPr="0002107A">
        <w:rPr>
          <w:rFonts w:ascii="Times New Roman" w:hAnsi="Times New Roman" w:cs="Times New Roman"/>
          <w:sz w:val="24"/>
          <w:lang w:val="en"/>
        </w:rPr>
        <w:t>identity</w:t>
      </w:r>
      <w:r w:rsidR="00645AF9" w:rsidRPr="0002107A">
        <w:rPr>
          <w:rFonts w:ascii="Times New Roman" w:hAnsi="Times New Roman" w:cs="Times New Roman"/>
          <w:sz w:val="24"/>
          <w:lang w:val="en"/>
        </w:rPr>
        <w:t xml:space="preserve">, and by doing so, </w:t>
      </w:r>
      <w:r w:rsidR="00D15E17" w:rsidRPr="0002107A">
        <w:rPr>
          <w:rFonts w:ascii="Times New Roman" w:hAnsi="Times New Roman" w:cs="Times New Roman"/>
          <w:sz w:val="24"/>
          <w:lang w:val="en"/>
        </w:rPr>
        <w:t xml:space="preserve">Tito became </w:t>
      </w:r>
      <w:r w:rsidR="001C1AE9" w:rsidRPr="0002107A">
        <w:rPr>
          <w:rFonts w:ascii="Times New Roman" w:hAnsi="Times New Roman" w:cs="Times New Roman"/>
          <w:sz w:val="24"/>
          <w:lang w:val="en"/>
        </w:rPr>
        <w:t xml:space="preserve">the practical </w:t>
      </w:r>
      <w:r w:rsidR="00354F50" w:rsidRPr="0002107A">
        <w:rPr>
          <w:rFonts w:ascii="Times New Roman" w:hAnsi="Times New Roman" w:cs="Times New Roman"/>
          <w:sz w:val="24"/>
          <w:lang w:val="en"/>
        </w:rPr>
        <w:t xml:space="preserve">Hobbesian </w:t>
      </w:r>
      <w:r w:rsidR="00296387" w:rsidRPr="0002107A">
        <w:rPr>
          <w:rFonts w:ascii="Times New Roman" w:hAnsi="Times New Roman" w:cs="Times New Roman"/>
          <w:sz w:val="24"/>
          <w:lang w:val="en"/>
        </w:rPr>
        <w:t>sovereign</w:t>
      </w:r>
      <w:r w:rsidR="001C1AE9" w:rsidRPr="0002107A">
        <w:rPr>
          <w:rFonts w:ascii="Times New Roman" w:hAnsi="Times New Roman" w:cs="Times New Roman"/>
          <w:sz w:val="24"/>
          <w:lang w:val="en"/>
        </w:rPr>
        <w:t xml:space="preserve"> within </w:t>
      </w:r>
      <w:r w:rsidR="005F0459" w:rsidRPr="0002107A">
        <w:rPr>
          <w:rFonts w:ascii="Times New Roman" w:hAnsi="Times New Roman" w:cs="Times New Roman"/>
          <w:sz w:val="24"/>
          <w:lang w:val="en"/>
        </w:rPr>
        <w:t>Yugoslavia</w:t>
      </w:r>
      <w:r w:rsidR="00296387" w:rsidRPr="0002107A">
        <w:rPr>
          <w:rFonts w:ascii="Times New Roman" w:hAnsi="Times New Roman" w:cs="Times New Roman"/>
          <w:sz w:val="24"/>
          <w:lang w:val="en"/>
        </w:rPr>
        <w:t xml:space="preserve">.  </w:t>
      </w:r>
    </w:p>
    <w:p w14:paraId="575B35D0" w14:textId="77777777" w:rsidR="00D47117" w:rsidRPr="0002107A" w:rsidRDefault="00D47117" w:rsidP="000F51DB">
      <w:pPr>
        <w:spacing w:line="480" w:lineRule="auto"/>
        <w:ind w:firstLine="720"/>
        <w:rPr>
          <w:rFonts w:ascii="Times New Roman" w:hAnsi="Times New Roman" w:cs="Times New Roman"/>
          <w:b/>
          <w:sz w:val="24"/>
          <w:lang w:val="en"/>
        </w:rPr>
      </w:pPr>
    </w:p>
    <w:p w14:paraId="0208AB42" w14:textId="77777777" w:rsidR="00B85BC3" w:rsidRPr="0002107A" w:rsidRDefault="00B85BC3" w:rsidP="000F51DB">
      <w:pPr>
        <w:spacing w:line="480" w:lineRule="auto"/>
        <w:rPr>
          <w:rFonts w:ascii="Times New Roman" w:hAnsi="Times New Roman" w:cs="Times New Roman"/>
          <w:b/>
          <w:sz w:val="24"/>
          <w:lang w:val="en"/>
        </w:rPr>
      </w:pPr>
      <w:r w:rsidRPr="0002107A">
        <w:rPr>
          <w:rFonts w:ascii="Times New Roman" w:hAnsi="Times New Roman" w:cs="Times New Roman"/>
          <w:b/>
          <w:sz w:val="24"/>
          <w:lang w:val="en"/>
        </w:rPr>
        <w:t>Tito’s Rise to Power</w:t>
      </w:r>
    </w:p>
    <w:p w14:paraId="219EBD46" w14:textId="0F9A519E" w:rsidR="00B85BC3" w:rsidRPr="0002107A" w:rsidRDefault="00B85BC3"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As was discussed above, </w:t>
      </w:r>
      <w:r w:rsidR="00137DE0">
        <w:rPr>
          <w:rFonts w:ascii="Times New Roman" w:hAnsi="Times New Roman" w:cs="Times New Roman"/>
          <w:sz w:val="24"/>
          <w:lang w:val="en"/>
        </w:rPr>
        <w:t xml:space="preserve">the Yugoslavia that </w:t>
      </w:r>
      <w:r w:rsidRPr="0002107A">
        <w:rPr>
          <w:rFonts w:ascii="Times New Roman" w:hAnsi="Times New Roman" w:cs="Times New Roman"/>
          <w:sz w:val="24"/>
          <w:lang w:val="en"/>
        </w:rPr>
        <w:t>Tito initially encountered</w:t>
      </w:r>
      <w:r w:rsidR="00017E1B" w:rsidRPr="0002107A">
        <w:rPr>
          <w:rFonts w:ascii="Times New Roman" w:hAnsi="Times New Roman" w:cs="Times New Roman"/>
          <w:sz w:val="24"/>
          <w:lang w:val="en"/>
        </w:rPr>
        <w:t xml:space="preserve"> </w:t>
      </w:r>
      <w:r w:rsidR="00735F2E">
        <w:rPr>
          <w:rFonts w:ascii="Times New Roman" w:hAnsi="Times New Roman" w:cs="Times New Roman"/>
          <w:sz w:val="24"/>
          <w:lang w:val="en"/>
        </w:rPr>
        <w:t xml:space="preserve">had </w:t>
      </w:r>
      <w:r w:rsidR="00017E1B" w:rsidRPr="0002107A">
        <w:rPr>
          <w:rFonts w:ascii="Times New Roman" w:hAnsi="Times New Roman" w:cs="Times New Roman"/>
          <w:sz w:val="24"/>
          <w:lang w:val="en"/>
        </w:rPr>
        <w:t>a multitude of suppressed yet distinct identities</w:t>
      </w:r>
      <w:r w:rsidR="00394F29">
        <w:rPr>
          <w:rFonts w:ascii="Times New Roman" w:hAnsi="Times New Roman" w:cs="Times New Roman"/>
          <w:sz w:val="24"/>
          <w:lang w:val="en"/>
        </w:rPr>
        <w:t xml:space="preserve">.  </w:t>
      </w:r>
      <w:r w:rsidR="000A6151" w:rsidRPr="0002107A">
        <w:rPr>
          <w:rFonts w:ascii="Times New Roman" w:hAnsi="Times New Roman" w:cs="Times New Roman"/>
          <w:sz w:val="24"/>
          <w:lang w:val="en"/>
        </w:rPr>
        <w:t>With the NDH (the government of the independent state of Croatia) imposing its Croat and Catholic views on the region and the Nazis running the de-facto governments of many Yugoslavian states, two major grassroots factions emerged</w:t>
      </w:r>
      <w:r w:rsidR="00660004" w:rsidRPr="0002107A">
        <w:rPr>
          <w:rFonts w:ascii="Times New Roman" w:hAnsi="Times New Roman" w:cs="Times New Roman"/>
          <w:sz w:val="24"/>
          <w:lang w:val="en"/>
        </w:rPr>
        <w:t xml:space="preserve">: the royalist and Serbian nationalist Chetniks, led by </w:t>
      </w:r>
      <w:r w:rsidR="00831670" w:rsidRPr="00831670">
        <w:rPr>
          <w:rFonts w:ascii="Times New Roman" w:hAnsi="Times New Roman" w:cs="Times New Roman"/>
          <w:sz w:val="24"/>
          <w:lang w:val="en"/>
        </w:rPr>
        <w:t xml:space="preserve">Draža Mihailović </w:t>
      </w:r>
      <w:r w:rsidR="00660004" w:rsidRPr="0002107A">
        <w:rPr>
          <w:rFonts w:ascii="Times New Roman" w:hAnsi="Times New Roman" w:cs="Times New Roman"/>
          <w:sz w:val="24"/>
          <w:lang w:val="en"/>
        </w:rPr>
        <w:t>and the communist Yugoslav Partisans, led by Tito</w:t>
      </w:r>
      <w:r w:rsidR="00971E51" w:rsidRPr="0002107A">
        <w:rPr>
          <w:rFonts w:ascii="Times New Roman" w:hAnsi="Times New Roman" w:cs="Times New Roman"/>
          <w:sz w:val="24"/>
          <w:lang w:val="en"/>
        </w:rPr>
        <w:t>.</w:t>
      </w:r>
      <w:r w:rsidR="00B7765B" w:rsidRPr="00D17837">
        <w:rPr>
          <w:rFonts w:ascii="Times New Roman" w:hAnsi="Times New Roman" w:cs="Times New Roman"/>
          <w:sz w:val="24"/>
          <w:vertAlign w:val="superscript"/>
          <w:lang w:val="en"/>
        </w:rPr>
        <w:t>5</w:t>
      </w:r>
      <w:r w:rsidR="00885B3D">
        <w:rPr>
          <w:rFonts w:ascii="Times New Roman" w:hAnsi="Times New Roman" w:cs="Times New Roman"/>
          <w:sz w:val="24"/>
          <w:vertAlign w:val="superscript"/>
          <w:lang w:val="en"/>
        </w:rPr>
        <w:t>6</w:t>
      </w:r>
      <w:r w:rsidR="00971E51" w:rsidRPr="0002107A">
        <w:rPr>
          <w:rFonts w:ascii="Times New Roman" w:hAnsi="Times New Roman" w:cs="Times New Roman"/>
          <w:sz w:val="24"/>
          <w:vertAlign w:val="superscript"/>
          <w:lang w:val="en"/>
        </w:rPr>
        <w:t xml:space="preserve"> </w:t>
      </w:r>
      <w:r w:rsidR="00B033D9" w:rsidRPr="0002107A">
        <w:rPr>
          <w:rFonts w:ascii="Times New Roman" w:hAnsi="Times New Roman" w:cs="Times New Roman"/>
          <w:sz w:val="24"/>
          <w:lang w:val="en"/>
        </w:rPr>
        <w:t xml:space="preserve">Initially, though ideological conflicted, the two movements worked in a fragile parallel against the Axis occupation.  As </w:t>
      </w:r>
      <w:r w:rsidR="00831670" w:rsidRPr="00831670">
        <w:rPr>
          <w:rFonts w:ascii="Times New Roman" w:hAnsi="Times New Roman" w:cs="Times New Roman"/>
          <w:sz w:val="24"/>
          <w:lang w:val="en"/>
        </w:rPr>
        <w:t xml:space="preserve">Mihailović </w:t>
      </w:r>
      <w:r w:rsidR="00B033D9" w:rsidRPr="0002107A">
        <w:rPr>
          <w:rFonts w:ascii="Times New Roman" w:hAnsi="Times New Roman" w:cs="Times New Roman"/>
          <w:sz w:val="24"/>
          <w:lang w:val="en"/>
        </w:rPr>
        <w:t xml:space="preserve">observed the might and cruelty of the Nazi machine, however, he warmed to the idea of collaboration, along with the Chetniks existing agreements with the </w:t>
      </w:r>
      <w:r w:rsidR="00B033D9" w:rsidRPr="0002107A">
        <w:rPr>
          <w:rFonts w:ascii="Times New Roman" w:hAnsi="Times New Roman" w:cs="Times New Roman"/>
          <w:i/>
          <w:sz w:val="24"/>
          <w:lang w:val="en"/>
        </w:rPr>
        <w:t>Ustashe</w:t>
      </w:r>
      <w:r w:rsidR="00B033D9" w:rsidRPr="0002107A">
        <w:rPr>
          <w:rFonts w:ascii="Times New Roman" w:hAnsi="Times New Roman" w:cs="Times New Roman"/>
          <w:sz w:val="24"/>
          <w:lang w:val="en"/>
        </w:rPr>
        <w:t xml:space="preserve"> (signed in 1942).  </w:t>
      </w:r>
      <w:r w:rsidR="003F30C1" w:rsidRPr="0002107A">
        <w:rPr>
          <w:rFonts w:ascii="Times New Roman" w:hAnsi="Times New Roman" w:cs="Times New Roman"/>
          <w:sz w:val="24"/>
          <w:lang w:val="en"/>
        </w:rPr>
        <w:t>Given these agreements, the Serb-dominated group turned its focus to eliminating Muslims in Bosnia and Herzegovina as well as its communist rivals, the Partisans</w:t>
      </w:r>
      <w:r w:rsidR="002B79F3" w:rsidRPr="0002107A">
        <w:rPr>
          <w:rFonts w:ascii="Times New Roman" w:hAnsi="Times New Roman" w:cs="Times New Roman"/>
          <w:sz w:val="24"/>
          <w:lang w:val="en"/>
        </w:rPr>
        <w:t>.</w:t>
      </w:r>
      <w:r w:rsidR="00A01949">
        <w:rPr>
          <w:rFonts w:ascii="Times New Roman" w:hAnsi="Times New Roman" w:cs="Times New Roman"/>
          <w:sz w:val="24"/>
          <w:vertAlign w:val="superscript"/>
          <w:lang w:val="en"/>
        </w:rPr>
        <w:t>5</w:t>
      </w:r>
      <w:r w:rsidR="00A2137B">
        <w:rPr>
          <w:rFonts w:ascii="Times New Roman" w:hAnsi="Times New Roman" w:cs="Times New Roman"/>
          <w:sz w:val="24"/>
          <w:vertAlign w:val="superscript"/>
          <w:lang w:val="en"/>
        </w:rPr>
        <w:t>7</w:t>
      </w:r>
      <w:r w:rsidR="003F30C1" w:rsidRPr="0002107A">
        <w:rPr>
          <w:rFonts w:ascii="Times New Roman" w:hAnsi="Times New Roman" w:cs="Times New Roman"/>
          <w:sz w:val="24"/>
          <w:lang w:val="en"/>
        </w:rPr>
        <w:t xml:space="preserve"> </w:t>
      </w:r>
    </w:p>
    <w:p w14:paraId="61CFE60B" w14:textId="4382D619" w:rsidR="00CB04DE" w:rsidRPr="0002107A" w:rsidRDefault="00F36A01" w:rsidP="000F51DB">
      <w:pPr>
        <w:spacing w:line="480" w:lineRule="auto"/>
        <w:ind w:firstLine="720"/>
        <w:rPr>
          <w:rFonts w:ascii="Times New Roman" w:hAnsi="Times New Roman" w:cs="Times New Roman"/>
          <w:b/>
          <w:sz w:val="24"/>
          <w:vertAlign w:val="superscript"/>
          <w:lang w:val="en"/>
        </w:rPr>
      </w:pPr>
      <w:r w:rsidRPr="0002107A">
        <w:rPr>
          <w:rFonts w:ascii="Times New Roman" w:hAnsi="Times New Roman" w:cs="Times New Roman"/>
          <w:sz w:val="24"/>
          <w:lang w:val="en"/>
        </w:rPr>
        <w:t xml:space="preserve">In comparison, Tito’s Partisans focused almost exclusively on Axis resistance, eventually winning the support of the Allies in 1943.  </w:t>
      </w:r>
      <w:r w:rsidR="00A9720F" w:rsidRPr="0002107A">
        <w:rPr>
          <w:rFonts w:ascii="Times New Roman" w:hAnsi="Times New Roman" w:cs="Times New Roman"/>
          <w:sz w:val="24"/>
          <w:lang w:val="en"/>
        </w:rPr>
        <w:t>Although the Partisans were badly defeated in various operations, including Case White, Tito’s military deft allowed the Partisans to persist</w:t>
      </w:r>
      <w:r w:rsidR="000125BA" w:rsidRPr="0002107A">
        <w:rPr>
          <w:rFonts w:ascii="Times New Roman" w:hAnsi="Times New Roman" w:cs="Times New Roman"/>
          <w:sz w:val="24"/>
          <w:lang w:val="en"/>
        </w:rPr>
        <w:t xml:space="preserve">.  </w:t>
      </w:r>
      <w:r w:rsidR="004711F9" w:rsidRPr="0002107A">
        <w:rPr>
          <w:rFonts w:ascii="Times New Roman" w:hAnsi="Times New Roman" w:cs="Times New Roman"/>
          <w:sz w:val="24"/>
          <w:lang w:val="en"/>
        </w:rPr>
        <w:t>As Tito gained</w:t>
      </w:r>
      <w:r w:rsidR="00D052FC" w:rsidRPr="0002107A">
        <w:rPr>
          <w:rFonts w:ascii="Times New Roman" w:hAnsi="Times New Roman" w:cs="Times New Roman"/>
          <w:sz w:val="24"/>
          <w:lang w:val="en"/>
        </w:rPr>
        <w:t xml:space="preserve"> </w:t>
      </w:r>
      <w:r w:rsidR="004711F9" w:rsidRPr="0002107A">
        <w:rPr>
          <w:rFonts w:ascii="Times New Roman" w:hAnsi="Times New Roman" w:cs="Times New Roman"/>
          <w:sz w:val="24"/>
          <w:lang w:val="en"/>
        </w:rPr>
        <w:t xml:space="preserve">invaluable leadership and military experience, </w:t>
      </w:r>
      <w:r w:rsidR="00294201" w:rsidRPr="0002107A">
        <w:rPr>
          <w:rFonts w:ascii="Times New Roman" w:hAnsi="Times New Roman" w:cs="Times New Roman"/>
          <w:sz w:val="24"/>
          <w:lang w:val="en"/>
        </w:rPr>
        <w:t xml:space="preserve">he also found himself playing an important piece in the combined Allied effort to defeat the Axis.  After the Tehran Conference, at which </w:t>
      </w:r>
      <w:r w:rsidR="00894741" w:rsidRPr="0002107A">
        <w:rPr>
          <w:rFonts w:ascii="Times New Roman" w:hAnsi="Times New Roman" w:cs="Times New Roman"/>
          <w:sz w:val="24"/>
          <w:lang w:val="en"/>
        </w:rPr>
        <w:t xml:space="preserve">the Allies recognized the Partisans as a legitimate resistance force, Tito gained direct support </w:t>
      </w:r>
      <w:r w:rsidR="00894741" w:rsidRPr="0002107A">
        <w:rPr>
          <w:rFonts w:ascii="Times New Roman" w:hAnsi="Times New Roman" w:cs="Times New Roman"/>
          <w:sz w:val="24"/>
          <w:lang w:val="en"/>
        </w:rPr>
        <w:lastRenderedPageBreak/>
        <w:t xml:space="preserve">from both the Americans and British as well as Soviet Russia.  </w:t>
      </w:r>
      <w:r w:rsidR="0039137E" w:rsidRPr="0002107A">
        <w:rPr>
          <w:rFonts w:ascii="Times New Roman" w:hAnsi="Times New Roman" w:cs="Times New Roman"/>
          <w:sz w:val="24"/>
          <w:lang w:val="en"/>
        </w:rPr>
        <w:t xml:space="preserve">With this added support, Tito led the Partisans to success in various operations against the </w:t>
      </w:r>
      <w:r w:rsidR="005408FD" w:rsidRPr="0002107A">
        <w:rPr>
          <w:rFonts w:ascii="Times New Roman" w:hAnsi="Times New Roman" w:cs="Times New Roman"/>
          <w:sz w:val="24"/>
          <w:lang w:val="en"/>
        </w:rPr>
        <w:t>Axis as well as the Chetniks</w:t>
      </w:r>
      <w:r w:rsidR="00F37298" w:rsidRPr="0002107A">
        <w:rPr>
          <w:rFonts w:ascii="Times New Roman" w:hAnsi="Times New Roman" w:cs="Times New Roman"/>
          <w:sz w:val="24"/>
          <w:lang w:val="en"/>
        </w:rPr>
        <w:t>, and he gained invaluable experience in dealing with more powerful foreign powers</w:t>
      </w:r>
      <w:r w:rsidR="00B521E8" w:rsidRPr="0002107A">
        <w:rPr>
          <w:rFonts w:ascii="Times New Roman" w:hAnsi="Times New Roman" w:cs="Times New Roman"/>
          <w:sz w:val="24"/>
          <w:lang w:val="en"/>
        </w:rPr>
        <w:t>.</w:t>
      </w:r>
      <w:r w:rsidR="003661A1">
        <w:rPr>
          <w:rFonts w:ascii="Times New Roman" w:hAnsi="Times New Roman" w:cs="Times New Roman"/>
          <w:sz w:val="24"/>
          <w:vertAlign w:val="superscript"/>
          <w:lang w:val="en"/>
        </w:rPr>
        <w:t>5</w:t>
      </w:r>
      <w:r w:rsidR="00281FA9">
        <w:rPr>
          <w:rFonts w:ascii="Times New Roman" w:hAnsi="Times New Roman" w:cs="Times New Roman"/>
          <w:sz w:val="24"/>
          <w:vertAlign w:val="superscript"/>
          <w:lang w:val="en"/>
        </w:rPr>
        <w:t>8</w:t>
      </w:r>
    </w:p>
    <w:p w14:paraId="7FB92D00" w14:textId="28C5969B" w:rsidR="00B67F13" w:rsidRPr="0002107A" w:rsidRDefault="00CB04DE" w:rsidP="000F51DB">
      <w:pPr>
        <w:spacing w:line="480" w:lineRule="auto"/>
        <w:ind w:firstLine="720"/>
        <w:rPr>
          <w:rFonts w:ascii="Times New Roman" w:hAnsi="Times New Roman" w:cs="Times New Roman"/>
          <w:sz w:val="24"/>
          <w:lang w:val="en"/>
        </w:rPr>
      </w:pPr>
      <w:r w:rsidRPr="0002107A">
        <w:rPr>
          <w:rFonts w:ascii="Times New Roman" w:hAnsi="Times New Roman" w:cs="Times New Roman"/>
          <w:sz w:val="24"/>
          <w:lang w:val="en"/>
        </w:rPr>
        <w:t xml:space="preserve">By late 1943 and early 1944, the Chetniks lost both Allied support and large amounts of territory to the growing Partisan movement.  By </w:t>
      </w:r>
      <w:r w:rsidR="00DD309B" w:rsidRPr="0002107A">
        <w:rPr>
          <w:rFonts w:ascii="Times New Roman" w:hAnsi="Times New Roman" w:cs="Times New Roman"/>
          <w:sz w:val="24"/>
          <w:lang w:val="en"/>
        </w:rPr>
        <w:t xml:space="preserve">May of 1945, Tito led the Partisans to defeat both the </w:t>
      </w:r>
      <w:r w:rsidR="0063093C">
        <w:rPr>
          <w:rFonts w:ascii="Times New Roman" w:hAnsi="Times New Roman" w:cs="Times New Roman"/>
          <w:sz w:val="24"/>
          <w:lang w:val="en"/>
        </w:rPr>
        <w:t>Nazis</w:t>
      </w:r>
      <w:r w:rsidR="00DD309B" w:rsidRPr="0002107A">
        <w:rPr>
          <w:rFonts w:ascii="Times New Roman" w:hAnsi="Times New Roman" w:cs="Times New Roman"/>
          <w:sz w:val="24"/>
          <w:lang w:val="en"/>
        </w:rPr>
        <w:t xml:space="preserve"> and the Chetniks.</w:t>
      </w:r>
      <w:r w:rsidR="00B40EE3" w:rsidRPr="0002107A">
        <w:rPr>
          <w:rFonts w:ascii="Times New Roman" w:hAnsi="Times New Roman" w:cs="Times New Roman"/>
          <w:sz w:val="24"/>
          <w:vertAlign w:val="superscript"/>
          <w:lang w:val="en"/>
        </w:rPr>
        <w:t>5</w:t>
      </w:r>
      <w:r w:rsidR="00101EC8">
        <w:rPr>
          <w:rFonts w:ascii="Times New Roman" w:hAnsi="Times New Roman" w:cs="Times New Roman"/>
          <w:sz w:val="24"/>
          <w:vertAlign w:val="superscript"/>
          <w:lang w:val="en"/>
        </w:rPr>
        <w:t>9</w:t>
      </w:r>
      <w:r w:rsidR="00B40EE3" w:rsidRPr="0002107A">
        <w:rPr>
          <w:rFonts w:ascii="Times New Roman" w:hAnsi="Times New Roman" w:cs="Times New Roman"/>
          <w:sz w:val="24"/>
          <w:lang w:val="en"/>
        </w:rPr>
        <w:t xml:space="preserve"> The</w:t>
      </w:r>
      <w:r w:rsidR="00F37298" w:rsidRPr="0002107A">
        <w:rPr>
          <w:rFonts w:ascii="Times New Roman" w:hAnsi="Times New Roman" w:cs="Times New Roman"/>
          <w:sz w:val="24"/>
          <w:lang w:val="en"/>
        </w:rPr>
        <w:t xml:space="preserve"> challenge of handling the dissolution of the rival faction proved to be one of Tito’s first major challenges as a Yugoslavian leader.  Although the Partisans </w:t>
      </w:r>
      <w:r w:rsidR="00A808C4" w:rsidRPr="0002107A">
        <w:rPr>
          <w:rFonts w:ascii="Times New Roman" w:hAnsi="Times New Roman" w:cs="Times New Roman"/>
          <w:sz w:val="24"/>
          <w:lang w:val="en"/>
        </w:rPr>
        <w:t>participated in</w:t>
      </w:r>
      <w:r w:rsidR="00F37298" w:rsidRPr="0002107A">
        <w:rPr>
          <w:rFonts w:ascii="Times New Roman" w:hAnsi="Times New Roman" w:cs="Times New Roman"/>
          <w:sz w:val="24"/>
          <w:lang w:val="en"/>
        </w:rPr>
        <w:t xml:space="preserve"> the Bleiburg repatriations, in which thousands were unfairly convicted and murdered, Tito himself advocated for </w:t>
      </w:r>
      <w:r w:rsidR="00DA3D2A" w:rsidRPr="0002107A">
        <w:rPr>
          <w:rFonts w:ascii="Times New Roman" w:hAnsi="Times New Roman" w:cs="Times New Roman"/>
          <w:sz w:val="24"/>
          <w:lang w:val="en"/>
        </w:rPr>
        <w:t>peaceful action against his former rivals, calling for surrender and peace</w:t>
      </w:r>
      <w:r w:rsidR="00B40EE3" w:rsidRPr="0002107A">
        <w:rPr>
          <w:rFonts w:ascii="Times New Roman" w:hAnsi="Times New Roman" w:cs="Times New Roman"/>
          <w:sz w:val="24"/>
          <w:lang w:val="en"/>
        </w:rPr>
        <w:t>.</w:t>
      </w:r>
      <w:r w:rsidR="00D42D11">
        <w:rPr>
          <w:rFonts w:ascii="Times New Roman" w:hAnsi="Times New Roman" w:cs="Times New Roman"/>
          <w:sz w:val="24"/>
          <w:vertAlign w:val="superscript"/>
          <w:lang w:val="en"/>
        </w:rPr>
        <w:t>60</w:t>
      </w:r>
      <w:r w:rsidR="00B40EE3" w:rsidRPr="0002107A">
        <w:rPr>
          <w:rFonts w:ascii="Times New Roman" w:hAnsi="Times New Roman" w:cs="Times New Roman"/>
          <w:sz w:val="24"/>
          <w:vertAlign w:val="superscript"/>
          <w:lang w:val="en"/>
        </w:rPr>
        <w:t xml:space="preserve"> </w:t>
      </w:r>
      <w:r w:rsidR="003249BE" w:rsidRPr="0002107A">
        <w:rPr>
          <w:rFonts w:ascii="Times New Roman" w:hAnsi="Times New Roman" w:cs="Times New Roman"/>
          <w:sz w:val="24"/>
          <w:lang w:val="en"/>
        </w:rPr>
        <w:t>It was at this point that Tito began to act as the Pan-Yugoslavian monarch.</w:t>
      </w:r>
    </w:p>
    <w:p w14:paraId="5A35A9DC" w14:textId="2817DA88" w:rsidR="00F21027" w:rsidRDefault="00282E43"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As the leader of the Yugoslavian Communist Party, Tito comfortably won election in November 1945 in order to lead the country, and, now viewed as a liberator of Yugoslavia, he enjoyed widespread support</w:t>
      </w:r>
      <w:r w:rsidR="00FD348C" w:rsidRPr="0002107A">
        <w:rPr>
          <w:rFonts w:ascii="Times New Roman" w:hAnsi="Times New Roman" w:cs="Times New Roman"/>
          <w:sz w:val="24"/>
        </w:rPr>
        <w:t>.</w:t>
      </w:r>
      <w:r w:rsidR="00533FDF">
        <w:rPr>
          <w:rFonts w:ascii="Times New Roman" w:hAnsi="Times New Roman" w:cs="Times New Roman"/>
          <w:sz w:val="24"/>
          <w:vertAlign w:val="superscript"/>
        </w:rPr>
        <w:t>6</w:t>
      </w:r>
      <w:r w:rsidR="00674A83">
        <w:rPr>
          <w:rFonts w:ascii="Times New Roman" w:hAnsi="Times New Roman" w:cs="Times New Roman"/>
          <w:sz w:val="24"/>
          <w:vertAlign w:val="superscript"/>
        </w:rPr>
        <w:t>1</w:t>
      </w:r>
      <w:r w:rsidR="00FD348C" w:rsidRPr="0002107A">
        <w:rPr>
          <w:rFonts w:ascii="Times New Roman" w:hAnsi="Times New Roman" w:cs="Times New Roman"/>
          <w:sz w:val="24"/>
          <w:vertAlign w:val="superscript"/>
        </w:rPr>
        <w:t xml:space="preserve"> </w:t>
      </w:r>
      <w:r w:rsidR="00095ABA" w:rsidRPr="0002107A">
        <w:rPr>
          <w:rFonts w:ascii="Times New Roman" w:hAnsi="Times New Roman" w:cs="Times New Roman"/>
          <w:sz w:val="24"/>
        </w:rPr>
        <w:t xml:space="preserve">Moreover, Tito’s platform centered around the empowerment of the common man via worker’s reform and heavy industrialization, inspired by Tito’s own encounters with Yugoslavia as a youth.  </w:t>
      </w:r>
      <w:r w:rsidR="00B77144" w:rsidRPr="0002107A">
        <w:rPr>
          <w:rFonts w:ascii="Times New Roman" w:hAnsi="Times New Roman" w:cs="Times New Roman"/>
          <w:sz w:val="24"/>
        </w:rPr>
        <w:t xml:space="preserve">Thus, Tito was able to form a strong tribe centered around both his Communist beliefs and his accomplishments as </w:t>
      </w:r>
      <w:r w:rsidR="0054505C" w:rsidRPr="0002107A">
        <w:rPr>
          <w:rFonts w:ascii="Times New Roman" w:hAnsi="Times New Roman" w:cs="Times New Roman"/>
          <w:sz w:val="24"/>
        </w:rPr>
        <w:t>an</w:t>
      </w:r>
      <w:r w:rsidR="00B77144" w:rsidRPr="0002107A">
        <w:rPr>
          <w:rFonts w:ascii="Times New Roman" w:hAnsi="Times New Roman" w:cs="Times New Roman"/>
          <w:sz w:val="24"/>
        </w:rPr>
        <w:t xml:space="preserve"> </w:t>
      </w:r>
      <w:r w:rsidR="00AD4E1D" w:rsidRPr="0002107A">
        <w:rPr>
          <w:rFonts w:ascii="Times New Roman" w:hAnsi="Times New Roman" w:cs="Times New Roman"/>
          <w:sz w:val="24"/>
        </w:rPr>
        <w:t>advocate</w:t>
      </w:r>
      <w:r w:rsidR="002A1103" w:rsidRPr="0002107A">
        <w:rPr>
          <w:rFonts w:ascii="Times New Roman" w:hAnsi="Times New Roman" w:cs="Times New Roman"/>
          <w:sz w:val="24"/>
        </w:rPr>
        <w:t xml:space="preserve"> </w:t>
      </w:r>
      <w:r w:rsidR="00B77144" w:rsidRPr="0002107A">
        <w:rPr>
          <w:rFonts w:ascii="Times New Roman" w:hAnsi="Times New Roman" w:cs="Times New Roman"/>
          <w:sz w:val="24"/>
        </w:rPr>
        <w:t>of the Yugoslavian identity</w:t>
      </w:r>
      <w:r w:rsidR="008553FC" w:rsidRPr="0002107A">
        <w:rPr>
          <w:rFonts w:ascii="Times New Roman" w:hAnsi="Times New Roman" w:cs="Times New Roman"/>
          <w:sz w:val="24"/>
        </w:rPr>
        <w:t xml:space="preserve">.  </w:t>
      </w:r>
      <w:r w:rsidR="006D5227" w:rsidRPr="0002107A">
        <w:rPr>
          <w:rFonts w:ascii="Times New Roman" w:hAnsi="Times New Roman" w:cs="Times New Roman"/>
          <w:sz w:val="24"/>
        </w:rPr>
        <w:t xml:space="preserve">Following his election, Tito was sworn in as both the foreign minister and </w:t>
      </w:r>
      <w:r w:rsidR="00626FFA" w:rsidRPr="0002107A">
        <w:rPr>
          <w:rFonts w:ascii="Times New Roman" w:hAnsi="Times New Roman" w:cs="Times New Roman"/>
          <w:sz w:val="24"/>
        </w:rPr>
        <w:t>prime minister of the new Federal People’s Republic of Yugoslavia</w:t>
      </w:r>
      <w:r w:rsidR="00991F80" w:rsidRPr="0002107A">
        <w:rPr>
          <w:rFonts w:ascii="Times New Roman" w:hAnsi="Times New Roman" w:cs="Times New Roman"/>
          <w:sz w:val="24"/>
        </w:rPr>
        <w:t>.</w:t>
      </w:r>
      <w:r w:rsidR="008D6BE4">
        <w:rPr>
          <w:rFonts w:ascii="Times New Roman" w:hAnsi="Times New Roman" w:cs="Times New Roman"/>
          <w:sz w:val="24"/>
          <w:vertAlign w:val="superscript"/>
        </w:rPr>
        <w:t>6</w:t>
      </w:r>
      <w:r w:rsidR="004C6521">
        <w:rPr>
          <w:rFonts w:ascii="Times New Roman" w:hAnsi="Times New Roman" w:cs="Times New Roman"/>
          <w:sz w:val="24"/>
          <w:vertAlign w:val="superscript"/>
        </w:rPr>
        <w:t>2</w:t>
      </w:r>
      <w:r w:rsidR="0054505C" w:rsidRPr="0002107A">
        <w:rPr>
          <w:rFonts w:ascii="Times New Roman" w:hAnsi="Times New Roman" w:cs="Times New Roman"/>
          <w:sz w:val="24"/>
          <w:vertAlign w:val="superscript"/>
        </w:rPr>
        <w:t xml:space="preserve"> </w:t>
      </w:r>
      <w:r w:rsidR="0054505C" w:rsidRPr="00A61724">
        <w:rPr>
          <w:rFonts w:ascii="Times New Roman" w:hAnsi="Times New Roman" w:cs="Times New Roman"/>
          <w:sz w:val="24"/>
        </w:rPr>
        <w:t>Moreover</w:t>
      </w:r>
      <w:r w:rsidR="002270B2" w:rsidRPr="0002107A">
        <w:rPr>
          <w:rFonts w:ascii="Times New Roman" w:hAnsi="Times New Roman" w:cs="Times New Roman"/>
          <w:sz w:val="24"/>
        </w:rPr>
        <w:t xml:space="preserve">, Tito consolidated power by officially deposing King </w:t>
      </w:r>
      <w:r w:rsidR="00235AC7" w:rsidRPr="0002107A">
        <w:rPr>
          <w:rFonts w:ascii="Times New Roman" w:hAnsi="Times New Roman" w:cs="Times New Roman"/>
          <w:sz w:val="24"/>
        </w:rPr>
        <w:t>Peter</w:t>
      </w:r>
      <w:r w:rsidR="002270B2" w:rsidRPr="0002107A">
        <w:rPr>
          <w:rFonts w:ascii="Times New Roman" w:hAnsi="Times New Roman" w:cs="Times New Roman"/>
          <w:sz w:val="24"/>
        </w:rPr>
        <w:t xml:space="preserve"> II, creating the State Security Administration, and forming the Yugoslav’s People’s Army from his Partisans (making it the fourth largest army in Europe)</w:t>
      </w:r>
      <w:r w:rsidR="009E4A56" w:rsidRPr="0002107A">
        <w:rPr>
          <w:rFonts w:ascii="Times New Roman" w:hAnsi="Times New Roman" w:cs="Times New Roman"/>
          <w:sz w:val="24"/>
        </w:rPr>
        <w:t>.</w:t>
      </w:r>
      <w:r w:rsidR="006F3F2D">
        <w:rPr>
          <w:rFonts w:ascii="Times New Roman" w:hAnsi="Times New Roman" w:cs="Times New Roman"/>
          <w:sz w:val="24"/>
          <w:vertAlign w:val="superscript"/>
        </w:rPr>
        <w:t>6</w:t>
      </w:r>
      <w:r w:rsidR="00261C42">
        <w:rPr>
          <w:rFonts w:ascii="Times New Roman" w:hAnsi="Times New Roman" w:cs="Times New Roman"/>
          <w:sz w:val="24"/>
          <w:vertAlign w:val="superscript"/>
        </w:rPr>
        <w:t>3</w:t>
      </w:r>
      <w:r w:rsidR="006F3F2D">
        <w:rPr>
          <w:rFonts w:ascii="Times New Roman" w:hAnsi="Times New Roman" w:cs="Times New Roman"/>
          <w:sz w:val="24"/>
          <w:vertAlign w:val="superscript"/>
        </w:rPr>
        <w:t>,6</w:t>
      </w:r>
      <w:r w:rsidR="00261C42">
        <w:rPr>
          <w:rFonts w:ascii="Times New Roman" w:hAnsi="Times New Roman" w:cs="Times New Roman"/>
          <w:sz w:val="24"/>
          <w:vertAlign w:val="superscript"/>
        </w:rPr>
        <w:t>4</w:t>
      </w:r>
      <w:r w:rsidR="006F3F2D">
        <w:rPr>
          <w:rFonts w:ascii="Times New Roman" w:hAnsi="Times New Roman" w:cs="Times New Roman"/>
          <w:sz w:val="24"/>
          <w:vertAlign w:val="superscript"/>
        </w:rPr>
        <w:t xml:space="preserve"> </w:t>
      </w:r>
      <w:r w:rsidR="00FC2977" w:rsidRPr="0002107A">
        <w:rPr>
          <w:rFonts w:ascii="Times New Roman" w:hAnsi="Times New Roman" w:cs="Times New Roman"/>
          <w:sz w:val="24"/>
        </w:rPr>
        <w:t xml:space="preserve">He also stymied any resistance to his legitimacy by </w:t>
      </w:r>
      <w:r w:rsidR="009D4002" w:rsidRPr="0002107A">
        <w:rPr>
          <w:rFonts w:ascii="Times New Roman" w:hAnsi="Times New Roman" w:cs="Times New Roman"/>
          <w:sz w:val="24"/>
        </w:rPr>
        <w:t xml:space="preserve">ensuring the destruction of competing tribes, including </w:t>
      </w:r>
      <w:r w:rsidR="00C41243" w:rsidRPr="0002107A">
        <w:rPr>
          <w:rFonts w:ascii="Times New Roman" w:hAnsi="Times New Roman" w:cs="Times New Roman"/>
          <w:sz w:val="24"/>
        </w:rPr>
        <w:t xml:space="preserve">the Chetniks.  In a controversial move, </w:t>
      </w:r>
      <w:r w:rsidR="006223F4" w:rsidRPr="0002107A">
        <w:rPr>
          <w:rFonts w:ascii="Times New Roman" w:hAnsi="Times New Roman" w:cs="Times New Roman"/>
          <w:sz w:val="24"/>
        </w:rPr>
        <w:t xml:space="preserve">Tito put Chetnik leader Draža Mihailović on trial for treason and other crimes, and, after being found guilty, </w:t>
      </w:r>
      <w:r w:rsidR="00FD7002" w:rsidRPr="0002107A">
        <w:rPr>
          <w:rFonts w:ascii="Times New Roman" w:hAnsi="Times New Roman" w:cs="Times New Roman"/>
          <w:sz w:val="24"/>
        </w:rPr>
        <w:t xml:space="preserve">Mihailović </w:t>
      </w:r>
      <w:r w:rsidR="00FD7002">
        <w:rPr>
          <w:rFonts w:ascii="Times New Roman" w:hAnsi="Times New Roman" w:cs="Times New Roman"/>
          <w:sz w:val="24"/>
        </w:rPr>
        <w:t>was</w:t>
      </w:r>
      <w:r w:rsidR="006223F4" w:rsidRPr="0002107A">
        <w:rPr>
          <w:rFonts w:ascii="Times New Roman" w:hAnsi="Times New Roman" w:cs="Times New Roman"/>
          <w:sz w:val="24"/>
        </w:rPr>
        <w:t xml:space="preserve"> </w:t>
      </w:r>
      <w:r w:rsidR="006223F4" w:rsidRPr="0002107A">
        <w:rPr>
          <w:rFonts w:ascii="Times New Roman" w:hAnsi="Times New Roman" w:cs="Times New Roman"/>
          <w:sz w:val="24"/>
        </w:rPr>
        <w:lastRenderedPageBreak/>
        <w:t>executed by firing squad in July of 1946</w:t>
      </w:r>
      <w:r w:rsidR="005B5075">
        <w:rPr>
          <w:rFonts w:ascii="Times New Roman" w:hAnsi="Times New Roman" w:cs="Times New Roman"/>
          <w:sz w:val="24"/>
        </w:rPr>
        <w:t>.</w:t>
      </w:r>
      <w:r w:rsidR="00D26251" w:rsidRPr="0002107A">
        <w:rPr>
          <w:rFonts w:ascii="Times New Roman" w:hAnsi="Times New Roman" w:cs="Times New Roman"/>
          <w:sz w:val="24"/>
        </w:rPr>
        <w:t xml:space="preserve"> </w:t>
      </w:r>
      <w:r w:rsidR="00B25921">
        <w:rPr>
          <w:rFonts w:ascii="Times New Roman" w:hAnsi="Times New Roman" w:cs="Times New Roman"/>
          <w:sz w:val="24"/>
          <w:vertAlign w:val="superscript"/>
        </w:rPr>
        <w:t>6</w:t>
      </w:r>
      <w:r w:rsidR="00DE32F5">
        <w:rPr>
          <w:rFonts w:ascii="Times New Roman" w:hAnsi="Times New Roman" w:cs="Times New Roman"/>
          <w:sz w:val="24"/>
          <w:vertAlign w:val="superscript"/>
        </w:rPr>
        <w:t>5</w:t>
      </w:r>
      <w:r w:rsidR="00B25921" w:rsidRPr="0002107A">
        <w:rPr>
          <w:rFonts w:ascii="Times New Roman" w:hAnsi="Times New Roman" w:cs="Times New Roman"/>
          <w:sz w:val="24"/>
        </w:rPr>
        <w:t xml:space="preserve"> Tito</w:t>
      </w:r>
      <w:r w:rsidR="004A2E9F" w:rsidRPr="0002107A">
        <w:rPr>
          <w:rFonts w:ascii="Times New Roman" w:hAnsi="Times New Roman" w:cs="Times New Roman"/>
          <w:sz w:val="24"/>
        </w:rPr>
        <w:t xml:space="preserve"> </w:t>
      </w:r>
      <w:r w:rsidR="000D1D63">
        <w:rPr>
          <w:rFonts w:ascii="Times New Roman" w:hAnsi="Times New Roman" w:cs="Times New Roman"/>
          <w:sz w:val="24"/>
        </w:rPr>
        <w:t xml:space="preserve">also </w:t>
      </w:r>
      <w:r w:rsidR="004A2E9F" w:rsidRPr="0002107A">
        <w:rPr>
          <w:rFonts w:ascii="Times New Roman" w:hAnsi="Times New Roman" w:cs="Times New Roman"/>
          <w:sz w:val="24"/>
        </w:rPr>
        <w:t xml:space="preserve">embraced Leninist-Marxist ideologies by </w:t>
      </w:r>
      <w:r w:rsidR="00DE3BFC" w:rsidRPr="0002107A">
        <w:rPr>
          <w:rFonts w:ascii="Times New Roman" w:hAnsi="Times New Roman" w:cs="Times New Roman"/>
          <w:sz w:val="24"/>
        </w:rPr>
        <w:t>continually arresting and imprisoning political enemies</w:t>
      </w:r>
      <w:r w:rsidR="00417B78" w:rsidRPr="0002107A">
        <w:rPr>
          <w:rFonts w:ascii="Times New Roman" w:hAnsi="Times New Roman" w:cs="Times New Roman"/>
          <w:sz w:val="24"/>
        </w:rPr>
        <w:t>.</w:t>
      </w:r>
      <w:r w:rsidR="00520D17">
        <w:rPr>
          <w:rFonts w:ascii="Times New Roman" w:hAnsi="Times New Roman" w:cs="Times New Roman"/>
          <w:sz w:val="24"/>
          <w:vertAlign w:val="superscript"/>
        </w:rPr>
        <w:t>6</w:t>
      </w:r>
      <w:r w:rsidR="00771F48">
        <w:rPr>
          <w:rFonts w:ascii="Times New Roman" w:hAnsi="Times New Roman" w:cs="Times New Roman"/>
          <w:sz w:val="24"/>
          <w:vertAlign w:val="superscript"/>
        </w:rPr>
        <w:t>6</w:t>
      </w:r>
      <w:r w:rsidR="00417B78" w:rsidRPr="0002107A">
        <w:rPr>
          <w:rFonts w:ascii="Times New Roman" w:hAnsi="Times New Roman" w:cs="Times New Roman"/>
          <w:sz w:val="24"/>
        </w:rPr>
        <w:t xml:space="preserve"> </w:t>
      </w:r>
      <w:r w:rsidR="000E1996" w:rsidRPr="0002107A">
        <w:rPr>
          <w:rFonts w:ascii="Times New Roman" w:hAnsi="Times New Roman" w:cs="Times New Roman"/>
          <w:sz w:val="24"/>
        </w:rPr>
        <w:t xml:space="preserve">Until 1948, Tito also pledged a strong allegiance to the Soviet Union.  </w:t>
      </w:r>
      <w:r w:rsidR="008B0A2E" w:rsidRPr="0002107A">
        <w:rPr>
          <w:rFonts w:ascii="Times New Roman" w:hAnsi="Times New Roman" w:cs="Times New Roman"/>
          <w:sz w:val="24"/>
        </w:rPr>
        <w:t>Therefore, in the crucial period following the war, u</w:t>
      </w:r>
      <w:r w:rsidR="00C2211B" w:rsidRPr="0002107A">
        <w:rPr>
          <w:rFonts w:ascii="Times New Roman" w:hAnsi="Times New Roman" w:cs="Times New Roman"/>
          <w:sz w:val="24"/>
        </w:rPr>
        <w:t xml:space="preserve">nlike Alexander I or Ferdinand, Tito </w:t>
      </w:r>
      <w:r w:rsidR="00B643F9" w:rsidRPr="0002107A">
        <w:rPr>
          <w:rFonts w:ascii="Times New Roman" w:hAnsi="Times New Roman" w:cs="Times New Roman"/>
          <w:sz w:val="24"/>
        </w:rPr>
        <w:t xml:space="preserve">focused on promoting the Yugoslav identity, while also </w:t>
      </w:r>
      <w:r w:rsidR="004D79A5" w:rsidRPr="0002107A">
        <w:rPr>
          <w:rFonts w:ascii="Times New Roman" w:hAnsi="Times New Roman" w:cs="Times New Roman"/>
          <w:sz w:val="24"/>
        </w:rPr>
        <w:t>ensuring that citizens understood</w:t>
      </w:r>
      <w:r w:rsidR="00E86AC9" w:rsidRPr="0002107A">
        <w:rPr>
          <w:rFonts w:ascii="Times New Roman" w:hAnsi="Times New Roman" w:cs="Times New Roman"/>
          <w:sz w:val="24"/>
        </w:rPr>
        <w:t xml:space="preserve">, </w:t>
      </w:r>
      <w:r w:rsidR="004D79A5" w:rsidRPr="0002107A">
        <w:rPr>
          <w:rFonts w:ascii="Times New Roman" w:hAnsi="Times New Roman" w:cs="Times New Roman"/>
          <w:sz w:val="24"/>
        </w:rPr>
        <w:t>respected</w:t>
      </w:r>
      <w:r w:rsidR="00E86AC9" w:rsidRPr="0002107A">
        <w:rPr>
          <w:rFonts w:ascii="Times New Roman" w:hAnsi="Times New Roman" w:cs="Times New Roman"/>
          <w:sz w:val="24"/>
        </w:rPr>
        <w:t>, and even feared</w:t>
      </w:r>
      <w:r w:rsidR="004D79A5" w:rsidRPr="0002107A">
        <w:rPr>
          <w:rFonts w:ascii="Times New Roman" w:hAnsi="Times New Roman" w:cs="Times New Roman"/>
          <w:sz w:val="24"/>
        </w:rPr>
        <w:t xml:space="preserve"> his power.  </w:t>
      </w:r>
      <w:r w:rsidR="00731B33" w:rsidRPr="0002107A">
        <w:rPr>
          <w:rFonts w:ascii="Times New Roman" w:hAnsi="Times New Roman" w:cs="Times New Roman"/>
          <w:sz w:val="24"/>
        </w:rPr>
        <w:t xml:space="preserve">With strong support throughout Yugoslavia, Tito was primed to </w:t>
      </w:r>
      <w:r w:rsidR="005545D1" w:rsidRPr="0002107A">
        <w:rPr>
          <w:rFonts w:ascii="Times New Roman" w:hAnsi="Times New Roman" w:cs="Times New Roman"/>
          <w:sz w:val="24"/>
        </w:rPr>
        <w:t>fortify his belief in the pan-Yugoslavian identity</w:t>
      </w:r>
      <w:r w:rsidR="001753C7" w:rsidRPr="0002107A">
        <w:rPr>
          <w:rFonts w:ascii="Times New Roman" w:hAnsi="Times New Roman" w:cs="Times New Roman"/>
          <w:sz w:val="24"/>
        </w:rPr>
        <w:t xml:space="preserve"> by finally achieving a truly sovereign state.  </w:t>
      </w:r>
    </w:p>
    <w:p w14:paraId="362756C5" w14:textId="77777777" w:rsidR="006F08F2" w:rsidRPr="0002107A" w:rsidRDefault="006F08F2" w:rsidP="000F51DB">
      <w:pPr>
        <w:spacing w:line="480" w:lineRule="auto"/>
        <w:ind w:firstLine="720"/>
        <w:rPr>
          <w:rFonts w:ascii="Times New Roman" w:hAnsi="Times New Roman" w:cs="Times New Roman"/>
          <w:i/>
          <w:sz w:val="24"/>
        </w:rPr>
      </w:pPr>
    </w:p>
    <w:p w14:paraId="706D7A8F" w14:textId="77777777" w:rsidR="00852181" w:rsidRPr="0002107A" w:rsidRDefault="00CC136B" w:rsidP="000F51DB">
      <w:pPr>
        <w:spacing w:line="480" w:lineRule="auto"/>
        <w:rPr>
          <w:rFonts w:ascii="Times New Roman" w:hAnsi="Times New Roman" w:cs="Times New Roman"/>
          <w:b/>
          <w:sz w:val="24"/>
        </w:rPr>
      </w:pPr>
      <w:r w:rsidRPr="0002107A">
        <w:rPr>
          <w:rFonts w:ascii="Times New Roman" w:hAnsi="Times New Roman" w:cs="Times New Roman"/>
          <w:b/>
          <w:sz w:val="24"/>
        </w:rPr>
        <w:t xml:space="preserve">Tito As </w:t>
      </w:r>
      <w:r w:rsidR="004F61AC" w:rsidRPr="0002107A">
        <w:rPr>
          <w:rFonts w:ascii="Times New Roman" w:hAnsi="Times New Roman" w:cs="Times New Roman"/>
          <w:b/>
          <w:sz w:val="24"/>
        </w:rPr>
        <w:t xml:space="preserve">the Ideal </w:t>
      </w:r>
      <w:r w:rsidRPr="0002107A">
        <w:rPr>
          <w:rFonts w:ascii="Times New Roman" w:hAnsi="Times New Roman" w:cs="Times New Roman"/>
          <w:b/>
          <w:sz w:val="24"/>
        </w:rPr>
        <w:t>Hobbesian Monarch</w:t>
      </w:r>
    </w:p>
    <w:p w14:paraId="3303C4F3" w14:textId="0B93B11C" w:rsidR="00A03327" w:rsidRPr="0002107A" w:rsidRDefault="00D433D4"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As outlined above, Hobbes’ felt that the ideal monarch not only provided for the health of his Commonwealth</w:t>
      </w:r>
      <w:r w:rsidR="007278B9">
        <w:rPr>
          <w:rFonts w:ascii="Times New Roman" w:hAnsi="Times New Roman" w:cs="Times New Roman"/>
          <w:sz w:val="24"/>
        </w:rPr>
        <w:t xml:space="preserve"> </w:t>
      </w:r>
      <w:r w:rsidRPr="0002107A">
        <w:rPr>
          <w:rFonts w:ascii="Times New Roman" w:hAnsi="Times New Roman" w:cs="Times New Roman"/>
          <w:sz w:val="24"/>
        </w:rPr>
        <w:t xml:space="preserve">but also prevented man from descending into the perils of perpetual war.  In both accounts, Tito decisively succeeded.  </w:t>
      </w:r>
      <w:r w:rsidR="004E03D6" w:rsidRPr="0002107A">
        <w:rPr>
          <w:rFonts w:ascii="Times New Roman" w:hAnsi="Times New Roman" w:cs="Times New Roman"/>
          <w:sz w:val="24"/>
        </w:rPr>
        <w:t xml:space="preserve">Concerning the former, </w:t>
      </w:r>
      <w:r w:rsidR="00566F42" w:rsidRPr="0002107A">
        <w:rPr>
          <w:rFonts w:ascii="Times New Roman" w:hAnsi="Times New Roman" w:cs="Times New Roman"/>
          <w:sz w:val="24"/>
        </w:rPr>
        <w:t xml:space="preserve">one of Tito’s first </w:t>
      </w:r>
      <w:r w:rsidR="004E03D6" w:rsidRPr="0002107A">
        <w:rPr>
          <w:rFonts w:ascii="Times New Roman" w:hAnsi="Times New Roman" w:cs="Times New Roman"/>
          <w:sz w:val="24"/>
        </w:rPr>
        <w:t>(and most important) decision</w:t>
      </w:r>
      <w:r w:rsidR="002C28E1" w:rsidRPr="0002107A">
        <w:rPr>
          <w:rFonts w:ascii="Times New Roman" w:hAnsi="Times New Roman" w:cs="Times New Roman"/>
          <w:sz w:val="24"/>
        </w:rPr>
        <w:t>s</w:t>
      </w:r>
      <w:r w:rsidR="004E03D6" w:rsidRPr="0002107A">
        <w:rPr>
          <w:rFonts w:ascii="Times New Roman" w:hAnsi="Times New Roman" w:cs="Times New Roman"/>
          <w:sz w:val="24"/>
        </w:rPr>
        <w:t xml:space="preserve"> as a sovereign was to </w:t>
      </w:r>
      <w:r w:rsidR="006B1AD7">
        <w:rPr>
          <w:rFonts w:ascii="Times New Roman" w:hAnsi="Times New Roman" w:cs="Times New Roman"/>
          <w:sz w:val="24"/>
        </w:rPr>
        <w:t>sever</w:t>
      </w:r>
      <w:r w:rsidR="004E03D6" w:rsidRPr="0002107A">
        <w:rPr>
          <w:rFonts w:ascii="Times New Roman" w:hAnsi="Times New Roman" w:cs="Times New Roman"/>
          <w:sz w:val="24"/>
        </w:rPr>
        <w:t xml:space="preserve"> any ties to the USSR</w:t>
      </w:r>
      <w:r w:rsidR="009F67DD" w:rsidRPr="0002107A">
        <w:rPr>
          <w:rFonts w:ascii="Times New Roman" w:hAnsi="Times New Roman" w:cs="Times New Roman"/>
          <w:sz w:val="24"/>
        </w:rPr>
        <w:t xml:space="preserve"> in 1948</w:t>
      </w:r>
      <w:r w:rsidR="004E03D6" w:rsidRPr="0002107A">
        <w:rPr>
          <w:rFonts w:ascii="Times New Roman" w:hAnsi="Times New Roman" w:cs="Times New Roman"/>
          <w:sz w:val="24"/>
        </w:rPr>
        <w:t xml:space="preserve">.  </w:t>
      </w:r>
      <w:r w:rsidR="009638C1" w:rsidRPr="0002107A">
        <w:rPr>
          <w:rFonts w:ascii="Times New Roman" w:hAnsi="Times New Roman" w:cs="Times New Roman"/>
          <w:sz w:val="24"/>
        </w:rPr>
        <w:t>Initially warm towards Stalin and the might of the Soviet Union, Tito became increasingly disillusioned with the oppressive regime promoted by the USSR</w:t>
      </w:r>
      <w:r w:rsidR="00843117" w:rsidRPr="0002107A">
        <w:rPr>
          <w:rFonts w:ascii="Times New Roman" w:hAnsi="Times New Roman" w:cs="Times New Roman"/>
          <w:sz w:val="24"/>
        </w:rPr>
        <w:t>.</w:t>
      </w:r>
      <w:r w:rsidR="00855129">
        <w:rPr>
          <w:rFonts w:ascii="Times New Roman" w:hAnsi="Times New Roman" w:cs="Times New Roman"/>
          <w:sz w:val="24"/>
          <w:vertAlign w:val="superscript"/>
        </w:rPr>
        <w:t>6</w:t>
      </w:r>
      <w:r w:rsidR="0014210E">
        <w:rPr>
          <w:rFonts w:ascii="Times New Roman" w:hAnsi="Times New Roman" w:cs="Times New Roman"/>
          <w:sz w:val="24"/>
          <w:vertAlign w:val="superscript"/>
        </w:rPr>
        <w:t>7</w:t>
      </w:r>
      <w:r w:rsidR="00CC3089">
        <w:rPr>
          <w:rFonts w:ascii="Times New Roman" w:hAnsi="Times New Roman" w:cs="Times New Roman"/>
          <w:sz w:val="24"/>
          <w:vertAlign w:val="superscript"/>
        </w:rPr>
        <w:t xml:space="preserve"> </w:t>
      </w:r>
      <w:r w:rsidR="00843117" w:rsidRPr="0002107A">
        <w:rPr>
          <w:rFonts w:ascii="Times New Roman" w:hAnsi="Times New Roman" w:cs="Times New Roman"/>
          <w:sz w:val="24"/>
          <w:vertAlign w:val="superscript"/>
        </w:rPr>
        <w:t xml:space="preserve"> </w:t>
      </w:r>
      <w:r w:rsidR="001E7AA0" w:rsidRPr="0002107A">
        <w:rPr>
          <w:rFonts w:ascii="Times New Roman" w:hAnsi="Times New Roman" w:cs="Times New Roman"/>
          <w:sz w:val="24"/>
        </w:rPr>
        <w:t xml:space="preserve">Throughout World War II, Stalin’s Red Army continually helped the Yugoslavian’s repel </w:t>
      </w:r>
      <w:r w:rsidR="003B3561" w:rsidRPr="0002107A">
        <w:rPr>
          <w:rFonts w:ascii="Times New Roman" w:hAnsi="Times New Roman" w:cs="Times New Roman"/>
          <w:sz w:val="24"/>
        </w:rPr>
        <w:t>the Axis threat.  To Tito, the Red Army was merely a small help to the cause; however, Stalin felt that the Red Army was the primary reason as to why Tito achieved his successes</w:t>
      </w:r>
      <w:r w:rsidR="00287479" w:rsidRPr="0002107A">
        <w:rPr>
          <w:rFonts w:ascii="Times New Roman" w:hAnsi="Times New Roman" w:cs="Times New Roman"/>
          <w:sz w:val="24"/>
        </w:rPr>
        <w:t>.</w:t>
      </w:r>
      <w:r w:rsidR="000F63FD" w:rsidRPr="0002107A">
        <w:rPr>
          <w:rFonts w:ascii="Times New Roman" w:hAnsi="Times New Roman" w:cs="Times New Roman"/>
          <w:sz w:val="24"/>
          <w:vertAlign w:val="superscript"/>
        </w:rPr>
        <w:t xml:space="preserve"> </w:t>
      </w:r>
      <w:r w:rsidR="000F63FD" w:rsidRPr="0002107A">
        <w:rPr>
          <w:rFonts w:ascii="Times New Roman" w:hAnsi="Times New Roman" w:cs="Times New Roman"/>
          <w:sz w:val="24"/>
        </w:rPr>
        <w:t xml:space="preserve"> </w:t>
      </w:r>
      <w:r w:rsidR="0025637D" w:rsidRPr="0002107A">
        <w:rPr>
          <w:rFonts w:ascii="Times New Roman" w:hAnsi="Times New Roman" w:cs="Times New Roman"/>
          <w:sz w:val="24"/>
        </w:rPr>
        <w:t>Furthermore</w:t>
      </w:r>
      <w:r w:rsidR="009638C1" w:rsidRPr="0002107A">
        <w:rPr>
          <w:rFonts w:ascii="Times New Roman" w:hAnsi="Times New Roman" w:cs="Times New Roman"/>
          <w:sz w:val="24"/>
        </w:rPr>
        <w:t xml:space="preserve">, Tito envisioned the unimportant role Yugoslavia would occupy as a meek </w:t>
      </w:r>
      <w:r w:rsidR="0082303C">
        <w:rPr>
          <w:rFonts w:ascii="Times New Roman" w:hAnsi="Times New Roman" w:cs="Times New Roman"/>
          <w:sz w:val="24"/>
        </w:rPr>
        <w:t xml:space="preserve">Soviet </w:t>
      </w:r>
      <w:r w:rsidR="009638C1" w:rsidRPr="0002107A">
        <w:rPr>
          <w:rFonts w:ascii="Times New Roman" w:hAnsi="Times New Roman" w:cs="Times New Roman"/>
          <w:sz w:val="24"/>
        </w:rPr>
        <w:t>satellite state</w:t>
      </w:r>
      <w:r w:rsidR="006F3A9E" w:rsidRPr="0002107A">
        <w:rPr>
          <w:rFonts w:ascii="Times New Roman" w:hAnsi="Times New Roman" w:cs="Times New Roman"/>
          <w:sz w:val="24"/>
        </w:rPr>
        <w:t xml:space="preserve">, which would lack true sovereignty.  </w:t>
      </w:r>
      <w:r w:rsidR="007C065F" w:rsidRPr="0002107A">
        <w:rPr>
          <w:rFonts w:ascii="Times New Roman" w:hAnsi="Times New Roman" w:cs="Times New Roman"/>
          <w:sz w:val="24"/>
        </w:rPr>
        <w:t xml:space="preserve">In fact, Stalin felt that the Yugoslavian pride was not only dangerous for a satellite state but </w:t>
      </w:r>
      <w:r w:rsidR="000160C5">
        <w:rPr>
          <w:rFonts w:ascii="Times New Roman" w:hAnsi="Times New Roman" w:cs="Times New Roman"/>
          <w:sz w:val="24"/>
        </w:rPr>
        <w:t xml:space="preserve">that it would </w:t>
      </w:r>
      <w:r w:rsidR="007C065F" w:rsidRPr="0002107A">
        <w:rPr>
          <w:rFonts w:ascii="Times New Roman" w:hAnsi="Times New Roman" w:cs="Times New Roman"/>
          <w:sz w:val="24"/>
        </w:rPr>
        <w:t>hinder the state’s ability to submit to higher USSR order</w:t>
      </w:r>
      <w:r w:rsidR="00313ACA" w:rsidRPr="0002107A">
        <w:rPr>
          <w:rFonts w:ascii="Times New Roman" w:hAnsi="Times New Roman" w:cs="Times New Roman"/>
          <w:sz w:val="24"/>
        </w:rPr>
        <w:t xml:space="preserve">.  </w:t>
      </w:r>
      <w:r w:rsidR="00C52EEA" w:rsidRPr="0002107A">
        <w:rPr>
          <w:rFonts w:ascii="Times New Roman" w:hAnsi="Times New Roman" w:cs="Times New Roman"/>
          <w:sz w:val="24"/>
        </w:rPr>
        <w:t>In June of 1948, the USSR officially split from Yugoslavia, citing dangerous Yugoslavian nationalism</w:t>
      </w:r>
      <w:r w:rsidR="000717AC" w:rsidRPr="0002107A">
        <w:rPr>
          <w:rFonts w:ascii="Times New Roman" w:hAnsi="Times New Roman" w:cs="Times New Roman"/>
          <w:sz w:val="24"/>
        </w:rPr>
        <w:t>.</w:t>
      </w:r>
      <w:r w:rsidR="00D954A8">
        <w:rPr>
          <w:rFonts w:ascii="Times New Roman" w:hAnsi="Times New Roman" w:cs="Times New Roman"/>
          <w:sz w:val="24"/>
          <w:vertAlign w:val="superscript"/>
        </w:rPr>
        <w:t>6</w:t>
      </w:r>
      <w:r w:rsidR="00F1472D">
        <w:rPr>
          <w:rFonts w:ascii="Times New Roman" w:hAnsi="Times New Roman" w:cs="Times New Roman"/>
          <w:sz w:val="24"/>
          <w:vertAlign w:val="superscript"/>
        </w:rPr>
        <w:t>8</w:t>
      </w:r>
      <w:r w:rsidR="00C52EEA" w:rsidRPr="0002107A">
        <w:rPr>
          <w:rFonts w:ascii="Times New Roman" w:hAnsi="Times New Roman" w:cs="Times New Roman"/>
          <w:sz w:val="24"/>
        </w:rPr>
        <w:t xml:space="preserve"> </w:t>
      </w:r>
    </w:p>
    <w:p w14:paraId="1ECEF299" w14:textId="0EA55F55" w:rsidR="0096086B" w:rsidRDefault="00A03327" w:rsidP="000F51DB">
      <w:pPr>
        <w:spacing w:line="480" w:lineRule="auto"/>
        <w:ind w:firstLine="720"/>
        <w:rPr>
          <w:rFonts w:ascii="Times New Roman" w:hAnsi="Times New Roman" w:cs="Times New Roman"/>
          <w:sz w:val="24"/>
          <w:vertAlign w:val="superscript"/>
        </w:rPr>
      </w:pPr>
      <w:r w:rsidRPr="0002107A">
        <w:rPr>
          <w:rFonts w:ascii="Times New Roman" w:hAnsi="Times New Roman" w:cs="Times New Roman"/>
          <w:sz w:val="24"/>
        </w:rPr>
        <w:lastRenderedPageBreak/>
        <w:t>Tito’s</w:t>
      </w:r>
      <w:r w:rsidR="006F3A9E" w:rsidRPr="0002107A">
        <w:rPr>
          <w:rFonts w:ascii="Times New Roman" w:hAnsi="Times New Roman" w:cs="Times New Roman"/>
          <w:sz w:val="24"/>
        </w:rPr>
        <w:t xml:space="preserve"> decision would yield impressive results for Yugoslavia.  Under Tito’s leadership, Yugoslavia quickly transformed into a market economy with a strong centralized leadership, lacking the planned economy so vital to the USSR</w:t>
      </w:r>
      <w:r w:rsidR="006B550E" w:rsidRPr="0002107A">
        <w:rPr>
          <w:rFonts w:ascii="Times New Roman" w:hAnsi="Times New Roman" w:cs="Times New Roman"/>
          <w:sz w:val="24"/>
        </w:rPr>
        <w:t>.</w:t>
      </w:r>
      <w:r w:rsidR="0013398C">
        <w:rPr>
          <w:rFonts w:ascii="Times New Roman" w:hAnsi="Times New Roman" w:cs="Times New Roman"/>
          <w:sz w:val="24"/>
          <w:vertAlign w:val="superscript"/>
        </w:rPr>
        <w:t>6</w:t>
      </w:r>
      <w:r w:rsidR="009433B1">
        <w:rPr>
          <w:rFonts w:ascii="Times New Roman" w:hAnsi="Times New Roman" w:cs="Times New Roman"/>
          <w:sz w:val="24"/>
          <w:vertAlign w:val="superscript"/>
        </w:rPr>
        <w:t>9</w:t>
      </w:r>
      <w:r w:rsidR="006B550E" w:rsidRPr="0002107A">
        <w:rPr>
          <w:rFonts w:ascii="Times New Roman" w:hAnsi="Times New Roman" w:cs="Times New Roman"/>
          <w:sz w:val="24"/>
          <w:vertAlign w:val="superscript"/>
        </w:rPr>
        <w:t xml:space="preserve"> </w:t>
      </w:r>
      <w:r w:rsidR="0003706A" w:rsidRPr="0002107A">
        <w:rPr>
          <w:rFonts w:ascii="Times New Roman" w:hAnsi="Times New Roman" w:cs="Times New Roman"/>
          <w:sz w:val="24"/>
        </w:rPr>
        <w:t xml:space="preserve">As a result, </w:t>
      </w:r>
      <w:r w:rsidR="00763D5F" w:rsidRPr="0002107A">
        <w:rPr>
          <w:rFonts w:ascii="Times New Roman" w:hAnsi="Times New Roman" w:cs="Times New Roman"/>
          <w:sz w:val="24"/>
        </w:rPr>
        <w:t>the quality of life within Yugoslavia rose rapidly.</w:t>
      </w:r>
      <w:r w:rsidR="00375F0D" w:rsidRPr="0002107A">
        <w:rPr>
          <w:rFonts w:ascii="Times New Roman" w:hAnsi="Times New Roman" w:cs="Times New Roman"/>
          <w:sz w:val="24"/>
        </w:rPr>
        <w:t xml:space="preserve">  </w:t>
      </w:r>
      <w:r w:rsidR="00CF2A20" w:rsidRPr="0002107A">
        <w:rPr>
          <w:rFonts w:ascii="Times New Roman" w:hAnsi="Times New Roman" w:cs="Times New Roman"/>
          <w:sz w:val="24"/>
        </w:rPr>
        <w:t xml:space="preserve">In fact, citizens of Yugoslavia even enjoyed a life comparable to most Western nations.  </w:t>
      </w:r>
      <w:r w:rsidR="00110BDB" w:rsidRPr="0002107A">
        <w:rPr>
          <w:rFonts w:ascii="Times New Roman" w:hAnsi="Times New Roman" w:cs="Times New Roman"/>
          <w:sz w:val="24"/>
        </w:rPr>
        <w:t xml:space="preserve">By the early 1960s, observers noted that literacy rates were over 91 percent, </w:t>
      </w:r>
      <w:r w:rsidR="001A3161" w:rsidRPr="0002107A">
        <w:rPr>
          <w:rFonts w:ascii="Times New Roman" w:hAnsi="Times New Roman" w:cs="Times New Roman"/>
          <w:sz w:val="24"/>
        </w:rPr>
        <w:t xml:space="preserve">life expectancy was 72 years, and medical care was </w:t>
      </w:r>
      <w:r w:rsidR="00CE3E2A" w:rsidRPr="0002107A">
        <w:rPr>
          <w:rFonts w:ascii="Times New Roman" w:hAnsi="Times New Roman" w:cs="Times New Roman"/>
          <w:sz w:val="24"/>
        </w:rPr>
        <w:t>accessible</w:t>
      </w:r>
      <w:r w:rsidR="001A3161" w:rsidRPr="0002107A">
        <w:rPr>
          <w:rFonts w:ascii="Times New Roman" w:hAnsi="Times New Roman" w:cs="Times New Roman"/>
          <w:sz w:val="24"/>
        </w:rPr>
        <w:t xml:space="preserve"> to all</w:t>
      </w:r>
      <w:r w:rsidR="00DB0E40" w:rsidRPr="0002107A">
        <w:rPr>
          <w:rFonts w:ascii="Times New Roman" w:hAnsi="Times New Roman" w:cs="Times New Roman"/>
          <w:sz w:val="24"/>
        </w:rPr>
        <w:t>.</w:t>
      </w:r>
      <w:r w:rsidR="00AB0E08">
        <w:rPr>
          <w:rFonts w:ascii="Times New Roman" w:hAnsi="Times New Roman" w:cs="Times New Roman"/>
          <w:sz w:val="24"/>
          <w:vertAlign w:val="superscript"/>
        </w:rPr>
        <w:t>70</w:t>
      </w:r>
      <w:r w:rsidR="00DB0E40" w:rsidRPr="0002107A">
        <w:rPr>
          <w:rFonts w:ascii="Times New Roman" w:hAnsi="Times New Roman" w:cs="Times New Roman"/>
          <w:sz w:val="24"/>
          <w:vertAlign w:val="superscript"/>
        </w:rPr>
        <w:t>,</w:t>
      </w:r>
      <w:r w:rsidR="00AB0E08">
        <w:rPr>
          <w:rFonts w:ascii="Times New Roman" w:hAnsi="Times New Roman" w:cs="Times New Roman"/>
          <w:sz w:val="24"/>
          <w:vertAlign w:val="superscript"/>
        </w:rPr>
        <w:t>71</w:t>
      </w:r>
      <w:r w:rsidR="00013002">
        <w:rPr>
          <w:rFonts w:ascii="Times New Roman" w:hAnsi="Times New Roman" w:cs="Times New Roman"/>
          <w:sz w:val="24"/>
          <w:vertAlign w:val="superscript"/>
        </w:rPr>
        <w:t>,72</w:t>
      </w:r>
      <w:r w:rsidR="00DB0E40" w:rsidRPr="0002107A">
        <w:rPr>
          <w:rFonts w:ascii="Times New Roman" w:hAnsi="Times New Roman" w:cs="Times New Roman"/>
          <w:sz w:val="24"/>
          <w:vertAlign w:val="superscript"/>
        </w:rPr>
        <w:t xml:space="preserve"> </w:t>
      </w:r>
      <w:r w:rsidR="00D70CFF" w:rsidRPr="0002107A">
        <w:rPr>
          <w:rFonts w:ascii="Times New Roman" w:hAnsi="Times New Roman" w:cs="Times New Roman"/>
          <w:sz w:val="24"/>
        </w:rPr>
        <w:t>Moreover, Yugoslavia maintained strong trade relations with both the West and East</w:t>
      </w:r>
      <w:r w:rsidR="00BD33F0" w:rsidRPr="0002107A">
        <w:rPr>
          <w:rFonts w:ascii="Times New Roman" w:hAnsi="Times New Roman" w:cs="Times New Roman"/>
          <w:sz w:val="24"/>
        </w:rPr>
        <w:t>.</w:t>
      </w:r>
      <w:r w:rsidR="00423BB5">
        <w:rPr>
          <w:rFonts w:ascii="Times New Roman" w:hAnsi="Times New Roman" w:cs="Times New Roman"/>
          <w:sz w:val="24"/>
          <w:vertAlign w:val="superscript"/>
        </w:rPr>
        <w:t>7</w:t>
      </w:r>
      <w:r w:rsidR="001534D0">
        <w:rPr>
          <w:rFonts w:ascii="Times New Roman" w:hAnsi="Times New Roman" w:cs="Times New Roman"/>
          <w:sz w:val="24"/>
          <w:vertAlign w:val="superscript"/>
        </w:rPr>
        <w:t>3</w:t>
      </w:r>
      <w:r w:rsidR="00D70CFF" w:rsidRPr="0002107A">
        <w:rPr>
          <w:rFonts w:ascii="Times New Roman" w:hAnsi="Times New Roman" w:cs="Times New Roman"/>
          <w:sz w:val="24"/>
        </w:rPr>
        <w:t xml:space="preserve"> </w:t>
      </w:r>
      <w:r w:rsidR="001942F0" w:rsidRPr="0002107A">
        <w:rPr>
          <w:rFonts w:ascii="Times New Roman" w:hAnsi="Times New Roman" w:cs="Times New Roman"/>
          <w:sz w:val="24"/>
        </w:rPr>
        <w:t xml:space="preserve">To ensure the health of his populace, </w:t>
      </w:r>
      <w:r w:rsidR="003E7DBE" w:rsidRPr="0002107A">
        <w:rPr>
          <w:rFonts w:ascii="Times New Roman" w:hAnsi="Times New Roman" w:cs="Times New Roman"/>
          <w:sz w:val="24"/>
        </w:rPr>
        <w:t xml:space="preserve">Tito allowed for the formation of </w:t>
      </w:r>
      <w:r w:rsidR="00C419FF" w:rsidRPr="0002107A">
        <w:rPr>
          <w:rFonts w:ascii="Times New Roman" w:hAnsi="Times New Roman" w:cs="Times New Roman"/>
          <w:sz w:val="24"/>
        </w:rPr>
        <w:t xml:space="preserve">worker’s self-management and </w:t>
      </w:r>
      <w:r w:rsidR="009D6E6A" w:rsidRPr="0002107A">
        <w:rPr>
          <w:rFonts w:ascii="Times New Roman" w:hAnsi="Times New Roman" w:cs="Times New Roman"/>
          <w:sz w:val="24"/>
        </w:rPr>
        <w:t xml:space="preserve">encouraged industrial manufacturing.  </w:t>
      </w:r>
      <w:r w:rsidR="005B5253" w:rsidRPr="0002107A">
        <w:rPr>
          <w:rFonts w:ascii="Times New Roman" w:hAnsi="Times New Roman" w:cs="Times New Roman"/>
          <w:sz w:val="24"/>
        </w:rPr>
        <w:t xml:space="preserve">With these reforms in place, </w:t>
      </w:r>
      <w:r w:rsidR="007C2E77" w:rsidRPr="0002107A">
        <w:rPr>
          <w:rFonts w:ascii="Times New Roman" w:hAnsi="Times New Roman" w:cs="Times New Roman"/>
          <w:sz w:val="24"/>
        </w:rPr>
        <w:t>Yugoslavia’s industrial sector grew rapidly, with yearly GDP growth averaging an impressive 6.1% per year until 1980</w:t>
      </w:r>
      <w:r w:rsidR="00183239" w:rsidRPr="0002107A">
        <w:rPr>
          <w:rFonts w:ascii="Times New Roman" w:hAnsi="Times New Roman" w:cs="Times New Roman"/>
          <w:sz w:val="24"/>
        </w:rPr>
        <w:t>.</w:t>
      </w:r>
      <w:r w:rsidR="003032DB">
        <w:rPr>
          <w:rFonts w:ascii="Times New Roman" w:hAnsi="Times New Roman" w:cs="Times New Roman"/>
          <w:sz w:val="24"/>
          <w:vertAlign w:val="superscript"/>
        </w:rPr>
        <w:t>7</w:t>
      </w:r>
      <w:r w:rsidR="00CA741E">
        <w:rPr>
          <w:rFonts w:ascii="Times New Roman" w:hAnsi="Times New Roman" w:cs="Times New Roman"/>
          <w:sz w:val="24"/>
          <w:vertAlign w:val="superscript"/>
        </w:rPr>
        <w:t>4</w:t>
      </w:r>
      <w:r w:rsidR="00183239" w:rsidRPr="0002107A">
        <w:rPr>
          <w:rFonts w:ascii="Times New Roman" w:hAnsi="Times New Roman" w:cs="Times New Roman"/>
          <w:sz w:val="24"/>
          <w:vertAlign w:val="superscript"/>
        </w:rPr>
        <w:t xml:space="preserve"> </w:t>
      </w:r>
      <w:r w:rsidR="005E57F6" w:rsidRPr="0002107A">
        <w:rPr>
          <w:rFonts w:ascii="Times New Roman" w:hAnsi="Times New Roman" w:cs="Times New Roman"/>
          <w:sz w:val="24"/>
        </w:rPr>
        <w:t>With</w:t>
      </w:r>
      <w:r w:rsidR="009B358E" w:rsidRPr="0002107A">
        <w:rPr>
          <w:rFonts w:ascii="Times New Roman" w:hAnsi="Times New Roman" w:cs="Times New Roman"/>
          <w:sz w:val="24"/>
        </w:rPr>
        <w:t xml:space="preserve"> the implementation </w:t>
      </w:r>
      <w:r w:rsidR="005B5D36" w:rsidRPr="0002107A">
        <w:rPr>
          <w:rFonts w:ascii="Times New Roman" w:hAnsi="Times New Roman" w:cs="Times New Roman"/>
          <w:sz w:val="24"/>
        </w:rPr>
        <w:t>of worker’s</w:t>
      </w:r>
      <w:r w:rsidR="005E57F6" w:rsidRPr="0002107A">
        <w:rPr>
          <w:rFonts w:ascii="Times New Roman" w:hAnsi="Times New Roman" w:cs="Times New Roman"/>
          <w:sz w:val="24"/>
        </w:rPr>
        <w:t xml:space="preserve"> self-management, Tito ensured that a majority of the profits obtained from this rapid growth went not to executives, but rather to the workers </w:t>
      </w:r>
      <w:r w:rsidR="00A33398" w:rsidRPr="0002107A">
        <w:rPr>
          <w:rFonts w:ascii="Times New Roman" w:hAnsi="Times New Roman" w:cs="Times New Roman"/>
          <w:sz w:val="24"/>
        </w:rPr>
        <w:t>themselves</w:t>
      </w:r>
      <w:r w:rsidR="002559EB" w:rsidRPr="0002107A">
        <w:rPr>
          <w:rFonts w:ascii="Times New Roman" w:hAnsi="Times New Roman" w:cs="Times New Roman"/>
          <w:sz w:val="24"/>
        </w:rPr>
        <w:t xml:space="preserve">, a form of Hobbesian distributive </w:t>
      </w:r>
      <w:r w:rsidR="00C14BA1" w:rsidRPr="0002107A">
        <w:rPr>
          <w:rFonts w:ascii="Times New Roman" w:hAnsi="Times New Roman" w:cs="Times New Roman"/>
          <w:sz w:val="24"/>
        </w:rPr>
        <w:t>justice</w:t>
      </w:r>
      <w:r w:rsidR="00976190" w:rsidRPr="0002107A">
        <w:rPr>
          <w:rFonts w:ascii="Times New Roman" w:hAnsi="Times New Roman" w:cs="Times New Roman"/>
          <w:sz w:val="24"/>
        </w:rPr>
        <w:t>.</w:t>
      </w:r>
      <w:r w:rsidR="00E816B1">
        <w:rPr>
          <w:rFonts w:ascii="Times New Roman" w:hAnsi="Times New Roman" w:cs="Times New Roman"/>
          <w:sz w:val="24"/>
          <w:vertAlign w:val="superscript"/>
        </w:rPr>
        <w:t>7</w:t>
      </w:r>
      <w:r w:rsidR="002F3AED">
        <w:rPr>
          <w:rFonts w:ascii="Times New Roman" w:hAnsi="Times New Roman" w:cs="Times New Roman"/>
          <w:sz w:val="24"/>
          <w:vertAlign w:val="superscript"/>
        </w:rPr>
        <w:t>5</w:t>
      </w:r>
      <w:r w:rsidR="005E57F6" w:rsidRPr="0002107A">
        <w:rPr>
          <w:rFonts w:ascii="Times New Roman" w:hAnsi="Times New Roman" w:cs="Times New Roman"/>
          <w:sz w:val="24"/>
        </w:rPr>
        <w:t xml:space="preserve">  </w:t>
      </w:r>
      <w:r w:rsidR="00DD68B1" w:rsidRPr="0002107A">
        <w:rPr>
          <w:rFonts w:ascii="Times New Roman" w:hAnsi="Times New Roman" w:cs="Times New Roman"/>
          <w:sz w:val="24"/>
        </w:rPr>
        <w:t xml:space="preserve">Through the creation and promotion of worker’s councils, the average worker became increasingly empowered within Yugoslavia under </w:t>
      </w:r>
      <w:r w:rsidR="005B3D68" w:rsidRPr="0002107A">
        <w:rPr>
          <w:rFonts w:ascii="Times New Roman" w:hAnsi="Times New Roman" w:cs="Times New Roman"/>
          <w:sz w:val="24"/>
        </w:rPr>
        <w:t>Tito and</w:t>
      </w:r>
      <w:r w:rsidR="00DD68B1" w:rsidRPr="0002107A">
        <w:rPr>
          <w:rFonts w:ascii="Times New Roman" w:hAnsi="Times New Roman" w:cs="Times New Roman"/>
          <w:sz w:val="24"/>
        </w:rPr>
        <w:t xml:space="preserve"> facilitate</w:t>
      </w:r>
      <w:r w:rsidR="005F4177" w:rsidRPr="0002107A">
        <w:rPr>
          <w:rFonts w:ascii="Times New Roman" w:hAnsi="Times New Roman" w:cs="Times New Roman"/>
          <w:sz w:val="24"/>
        </w:rPr>
        <w:t>d</w:t>
      </w:r>
      <w:r w:rsidR="00DD68B1" w:rsidRPr="0002107A">
        <w:rPr>
          <w:rFonts w:ascii="Times New Roman" w:hAnsi="Times New Roman" w:cs="Times New Roman"/>
          <w:sz w:val="24"/>
        </w:rPr>
        <w:t xml:space="preserve"> a state-market separation that saw excellent returns</w:t>
      </w:r>
      <w:r w:rsidR="001920BD" w:rsidRPr="0002107A">
        <w:rPr>
          <w:rFonts w:ascii="Times New Roman" w:hAnsi="Times New Roman" w:cs="Times New Roman"/>
          <w:sz w:val="24"/>
        </w:rPr>
        <w:t>.</w:t>
      </w:r>
      <w:r w:rsidR="005450DC">
        <w:rPr>
          <w:rFonts w:ascii="Times New Roman" w:hAnsi="Times New Roman" w:cs="Times New Roman"/>
          <w:sz w:val="24"/>
          <w:vertAlign w:val="superscript"/>
        </w:rPr>
        <w:t>7</w:t>
      </w:r>
      <w:r w:rsidR="00A559D1">
        <w:rPr>
          <w:rFonts w:ascii="Times New Roman" w:hAnsi="Times New Roman" w:cs="Times New Roman"/>
          <w:sz w:val="24"/>
          <w:vertAlign w:val="superscript"/>
        </w:rPr>
        <w:t>6</w:t>
      </w:r>
      <w:r w:rsidR="001920BD" w:rsidRPr="0002107A">
        <w:rPr>
          <w:rFonts w:ascii="Times New Roman" w:hAnsi="Times New Roman" w:cs="Times New Roman"/>
          <w:sz w:val="24"/>
          <w:vertAlign w:val="superscript"/>
        </w:rPr>
        <w:t xml:space="preserve"> </w:t>
      </w:r>
    </w:p>
    <w:p w14:paraId="098FBBF5" w14:textId="5E6ABBA8" w:rsidR="00B7683A" w:rsidRDefault="007961F5"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Also embodying </w:t>
      </w:r>
      <w:r w:rsidR="004A703D" w:rsidRPr="0002107A">
        <w:rPr>
          <w:rFonts w:ascii="Times New Roman" w:hAnsi="Times New Roman" w:cs="Times New Roman"/>
          <w:sz w:val="24"/>
        </w:rPr>
        <w:t>the Hobbesian notion of distributive justice, Tito was keen to stimulate development in the historically underachieving portions of Yugoslavia such as Bosnia and Herzegovina and Macedonia</w:t>
      </w:r>
      <w:r w:rsidR="005B5D36" w:rsidRPr="0002107A">
        <w:rPr>
          <w:rFonts w:ascii="Times New Roman" w:hAnsi="Times New Roman" w:cs="Times New Roman"/>
          <w:sz w:val="24"/>
        </w:rPr>
        <w:t xml:space="preserve">.  </w:t>
      </w:r>
      <w:r w:rsidR="002576E6" w:rsidRPr="0002107A">
        <w:rPr>
          <w:rFonts w:ascii="Times New Roman" w:hAnsi="Times New Roman" w:cs="Times New Roman"/>
          <w:sz w:val="24"/>
        </w:rPr>
        <w:t>In Bosnia, Tito developed a strong military base as well as a variety of manufacturing plants, stemming from Bosnia’s abundance of natural resources</w:t>
      </w:r>
      <w:r w:rsidR="00E7331D" w:rsidRPr="0002107A">
        <w:rPr>
          <w:rFonts w:ascii="Times New Roman" w:hAnsi="Times New Roman" w:cs="Times New Roman"/>
          <w:sz w:val="24"/>
        </w:rPr>
        <w:t>.</w:t>
      </w:r>
      <w:r w:rsidR="0061779A">
        <w:rPr>
          <w:rFonts w:ascii="Times New Roman" w:hAnsi="Times New Roman" w:cs="Times New Roman"/>
          <w:sz w:val="24"/>
          <w:vertAlign w:val="superscript"/>
        </w:rPr>
        <w:t>7</w:t>
      </w:r>
      <w:r w:rsidR="00285EB5">
        <w:rPr>
          <w:rFonts w:ascii="Times New Roman" w:hAnsi="Times New Roman" w:cs="Times New Roman"/>
          <w:sz w:val="24"/>
          <w:vertAlign w:val="superscript"/>
        </w:rPr>
        <w:t>7</w:t>
      </w:r>
      <w:r w:rsidR="00E7331D" w:rsidRPr="0002107A">
        <w:rPr>
          <w:rFonts w:ascii="Times New Roman" w:hAnsi="Times New Roman" w:cs="Times New Roman"/>
          <w:sz w:val="24"/>
          <w:vertAlign w:val="superscript"/>
        </w:rPr>
        <w:t xml:space="preserve"> </w:t>
      </w:r>
      <w:r w:rsidR="003C268C" w:rsidRPr="0002107A">
        <w:rPr>
          <w:rFonts w:ascii="Times New Roman" w:hAnsi="Times New Roman" w:cs="Times New Roman"/>
          <w:sz w:val="24"/>
        </w:rPr>
        <w:t>Tito also pushed for strong industrialization in Montenegro, while establishing various education</w:t>
      </w:r>
      <w:r w:rsidR="00D2736E">
        <w:rPr>
          <w:rFonts w:ascii="Times New Roman" w:hAnsi="Times New Roman" w:cs="Times New Roman"/>
          <w:sz w:val="24"/>
        </w:rPr>
        <w:t>al</w:t>
      </w:r>
      <w:r w:rsidR="003C268C" w:rsidRPr="0002107A">
        <w:rPr>
          <w:rFonts w:ascii="Times New Roman" w:hAnsi="Times New Roman" w:cs="Times New Roman"/>
          <w:sz w:val="24"/>
        </w:rPr>
        <w:t xml:space="preserve"> </w:t>
      </w:r>
      <w:r w:rsidR="00FC5696" w:rsidRPr="0002107A">
        <w:rPr>
          <w:rFonts w:ascii="Times New Roman" w:hAnsi="Times New Roman" w:cs="Times New Roman"/>
          <w:sz w:val="24"/>
        </w:rPr>
        <w:t>institutions</w:t>
      </w:r>
      <w:r w:rsidR="003C268C" w:rsidRPr="0002107A">
        <w:rPr>
          <w:rFonts w:ascii="Times New Roman" w:hAnsi="Times New Roman" w:cs="Times New Roman"/>
          <w:sz w:val="24"/>
        </w:rPr>
        <w:t xml:space="preserve"> including the University of </w:t>
      </w:r>
      <w:r w:rsidR="00FC5696" w:rsidRPr="0002107A">
        <w:rPr>
          <w:rFonts w:ascii="Times New Roman" w:hAnsi="Times New Roman" w:cs="Times New Roman"/>
          <w:sz w:val="24"/>
        </w:rPr>
        <w:t>Montenegro</w:t>
      </w:r>
      <w:r w:rsidR="00112531" w:rsidRPr="0002107A">
        <w:rPr>
          <w:rFonts w:ascii="Times New Roman" w:hAnsi="Times New Roman" w:cs="Times New Roman"/>
          <w:sz w:val="24"/>
        </w:rPr>
        <w:t>.</w:t>
      </w:r>
      <w:r w:rsidR="0061779A">
        <w:rPr>
          <w:rFonts w:ascii="Times New Roman" w:hAnsi="Times New Roman" w:cs="Times New Roman"/>
          <w:sz w:val="24"/>
          <w:vertAlign w:val="superscript"/>
        </w:rPr>
        <w:t>7</w:t>
      </w:r>
      <w:r w:rsidR="00594E86">
        <w:rPr>
          <w:rFonts w:ascii="Times New Roman" w:hAnsi="Times New Roman" w:cs="Times New Roman"/>
          <w:sz w:val="24"/>
          <w:vertAlign w:val="superscript"/>
        </w:rPr>
        <w:t>8</w:t>
      </w:r>
      <w:r w:rsidR="00112531" w:rsidRPr="0002107A">
        <w:rPr>
          <w:rFonts w:ascii="Times New Roman" w:hAnsi="Times New Roman" w:cs="Times New Roman"/>
          <w:sz w:val="24"/>
          <w:vertAlign w:val="superscript"/>
        </w:rPr>
        <w:t xml:space="preserve"> </w:t>
      </w:r>
      <w:r w:rsidR="00FC5696" w:rsidRPr="0002107A">
        <w:rPr>
          <w:rFonts w:ascii="Times New Roman" w:hAnsi="Times New Roman" w:cs="Times New Roman"/>
          <w:sz w:val="24"/>
        </w:rPr>
        <w:t>Politically, Tito tied these states into the larger Yugoslavia</w:t>
      </w:r>
      <w:r w:rsidR="005B5D36" w:rsidRPr="0002107A">
        <w:rPr>
          <w:rFonts w:ascii="Times New Roman" w:hAnsi="Times New Roman" w:cs="Times New Roman"/>
          <w:sz w:val="24"/>
        </w:rPr>
        <w:t xml:space="preserve"> </w:t>
      </w:r>
      <w:r w:rsidR="00FC5696" w:rsidRPr="0002107A">
        <w:rPr>
          <w:rFonts w:ascii="Times New Roman" w:hAnsi="Times New Roman" w:cs="Times New Roman"/>
          <w:sz w:val="24"/>
        </w:rPr>
        <w:t xml:space="preserve">by creating </w:t>
      </w:r>
      <w:r w:rsidR="005B5D36" w:rsidRPr="0002107A">
        <w:rPr>
          <w:rFonts w:ascii="Times New Roman" w:hAnsi="Times New Roman" w:cs="Times New Roman"/>
          <w:sz w:val="24"/>
        </w:rPr>
        <w:t xml:space="preserve">six fairly autonomous republics, in accordance with the distinct ethno-geographic tribes: Bosnia and Herzegovina, Croatia, Macedonia, Montenegro, Serbia, and </w:t>
      </w:r>
      <w:r w:rsidR="005B5D36" w:rsidRPr="0002107A">
        <w:rPr>
          <w:rFonts w:ascii="Times New Roman" w:hAnsi="Times New Roman" w:cs="Times New Roman"/>
          <w:sz w:val="24"/>
        </w:rPr>
        <w:lastRenderedPageBreak/>
        <w:t>Slovenia</w:t>
      </w:r>
      <w:r w:rsidR="000F7711" w:rsidRPr="0002107A">
        <w:rPr>
          <w:rFonts w:ascii="Times New Roman" w:hAnsi="Times New Roman" w:cs="Times New Roman"/>
          <w:sz w:val="24"/>
        </w:rPr>
        <w:t>.</w:t>
      </w:r>
      <w:r w:rsidR="006E2C9C" w:rsidRPr="0002107A">
        <w:rPr>
          <w:rFonts w:ascii="Times New Roman" w:hAnsi="Times New Roman" w:cs="Times New Roman"/>
          <w:sz w:val="24"/>
        </w:rPr>
        <w:t xml:space="preserve">  </w:t>
      </w:r>
      <w:r w:rsidR="006C190F" w:rsidRPr="0002107A">
        <w:rPr>
          <w:rFonts w:ascii="Times New Roman" w:hAnsi="Times New Roman" w:cs="Times New Roman"/>
          <w:sz w:val="24"/>
        </w:rPr>
        <w:t xml:space="preserve">By doing this, Tito successfully achieved the fragile balance between preserving an overall Yugoslavian identity and fostering the distinct smaller national identities.  </w:t>
      </w:r>
      <w:r w:rsidR="009E034C" w:rsidRPr="0002107A">
        <w:rPr>
          <w:rFonts w:ascii="Times New Roman" w:hAnsi="Times New Roman" w:cs="Times New Roman"/>
          <w:sz w:val="24"/>
        </w:rPr>
        <w:t>The</w:t>
      </w:r>
      <w:r w:rsidR="0032508B" w:rsidRPr="0002107A">
        <w:rPr>
          <w:rFonts w:ascii="Times New Roman" w:hAnsi="Times New Roman" w:cs="Times New Roman"/>
          <w:sz w:val="24"/>
        </w:rPr>
        <w:t xml:space="preserve"> smaller states </w:t>
      </w:r>
      <w:r w:rsidR="002330C3">
        <w:rPr>
          <w:rFonts w:ascii="Times New Roman" w:hAnsi="Times New Roman" w:cs="Times New Roman"/>
          <w:sz w:val="24"/>
        </w:rPr>
        <w:t xml:space="preserve">had </w:t>
      </w:r>
      <w:r w:rsidR="0032508B" w:rsidRPr="0002107A">
        <w:rPr>
          <w:rFonts w:ascii="Times New Roman" w:hAnsi="Times New Roman" w:cs="Times New Roman"/>
          <w:sz w:val="24"/>
        </w:rPr>
        <w:t>finally achieved a sense of power</w:t>
      </w:r>
      <w:r w:rsidR="00E7208A" w:rsidRPr="0002107A">
        <w:rPr>
          <w:rFonts w:ascii="Times New Roman" w:hAnsi="Times New Roman" w:cs="Times New Roman"/>
          <w:sz w:val="24"/>
        </w:rPr>
        <w:t>.</w:t>
      </w:r>
      <w:r w:rsidR="009C7BC1">
        <w:rPr>
          <w:rFonts w:ascii="Times New Roman" w:hAnsi="Times New Roman" w:cs="Times New Roman"/>
          <w:sz w:val="24"/>
        </w:rPr>
        <w:t xml:space="preserve">  </w:t>
      </w:r>
      <w:r w:rsidR="00A35F28" w:rsidRPr="0002107A">
        <w:rPr>
          <w:rFonts w:ascii="Times New Roman" w:hAnsi="Times New Roman" w:cs="Times New Roman"/>
          <w:sz w:val="24"/>
        </w:rPr>
        <w:t>These states were fairly autonomous, and although they were not full, sovereign republics, Tito’s division aligned ethnic and national interests</w:t>
      </w:r>
      <w:r w:rsidR="008960D1" w:rsidRPr="0002107A">
        <w:rPr>
          <w:rFonts w:ascii="Times New Roman" w:hAnsi="Times New Roman" w:cs="Times New Roman"/>
          <w:sz w:val="24"/>
        </w:rPr>
        <w:t xml:space="preserve"> </w:t>
      </w:r>
      <w:r w:rsidR="00AB2538" w:rsidRPr="0002107A">
        <w:rPr>
          <w:rFonts w:ascii="Times New Roman" w:hAnsi="Times New Roman" w:cs="Times New Roman"/>
          <w:sz w:val="24"/>
        </w:rPr>
        <w:t>to an unprecedented level in</w:t>
      </w:r>
      <w:r w:rsidR="008960D1" w:rsidRPr="0002107A">
        <w:rPr>
          <w:rFonts w:ascii="Times New Roman" w:hAnsi="Times New Roman" w:cs="Times New Roman"/>
          <w:sz w:val="24"/>
        </w:rPr>
        <w:t xml:space="preserve"> the history of Yugoslavia.  </w:t>
      </w:r>
      <w:r w:rsidR="00A33398" w:rsidRPr="0002107A">
        <w:rPr>
          <w:rFonts w:ascii="Times New Roman" w:hAnsi="Times New Roman" w:cs="Times New Roman"/>
          <w:sz w:val="24"/>
        </w:rPr>
        <w:t xml:space="preserve">This epitomizes the benevolent model of monarchy put forth by </w:t>
      </w:r>
      <w:r w:rsidR="004104F8" w:rsidRPr="0002107A">
        <w:rPr>
          <w:rFonts w:ascii="Times New Roman" w:hAnsi="Times New Roman" w:cs="Times New Roman"/>
          <w:sz w:val="24"/>
        </w:rPr>
        <w:t>Hobbes</w:t>
      </w:r>
      <w:r w:rsidR="00D34EFC" w:rsidRPr="0002107A">
        <w:rPr>
          <w:rFonts w:ascii="Times New Roman" w:hAnsi="Times New Roman" w:cs="Times New Roman"/>
          <w:sz w:val="24"/>
        </w:rPr>
        <w:t xml:space="preserve"> as well as Hobbes’ belief that the success of the commonwealth </w:t>
      </w:r>
      <w:r w:rsidR="006D494C" w:rsidRPr="0002107A">
        <w:rPr>
          <w:rFonts w:ascii="Times New Roman" w:hAnsi="Times New Roman" w:cs="Times New Roman"/>
          <w:sz w:val="24"/>
        </w:rPr>
        <w:t>depends</w:t>
      </w:r>
      <w:r w:rsidR="00D34EFC" w:rsidRPr="0002107A">
        <w:rPr>
          <w:rFonts w:ascii="Times New Roman" w:hAnsi="Times New Roman" w:cs="Times New Roman"/>
          <w:sz w:val="24"/>
        </w:rPr>
        <w:t xml:space="preserve"> on the equal distribution of resources</w:t>
      </w:r>
      <w:r w:rsidR="004104F8" w:rsidRPr="0002107A">
        <w:rPr>
          <w:rFonts w:ascii="Times New Roman" w:hAnsi="Times New Roman" w:cs="Times New Roman"/>
          <w:sz w:val="24"/>
        </w:rPr>
        <w:t xml:space="preserve">.  </w:t>
      </w:r>
      <w:r w:rsidR="00202826" w:rsidRPr="0002107A">
        <w:rPr>
          <w:rFonts w:ascii="Times New Roman" w:hAnsi="Times New Roman" w:cs="Times New Roman"/>
          <w:sz w:val="24"/>
        </w:rPr>
        <w:t xml:space="preserve">Unlike the Soviet Union or other communist dictatorships, </w:t>
      </w:r>
      <w:r w:rsidR="00F3129C" w:rsidRPr="0002107A">
        <w:rPr>
          <w:rFonts w:ascii="Times New Roman" w:hAnsi="Times New Roman" w:cs="Times New Roman"/>
          <w:sz w:val="24"/>
        </w:rPr>
        <w:t xml:space="preserve">the </w:t>
      </w:r>
      <w:r w:rsidR="00B50DBE" w:rsidRPr="0002107A">
        <w:rPr>
          <w:rFonts w:ascii="Times New Roman" w:hAnsi="Times New Roman" w:cs="Times New Roman"/>
          <w:sz w:val="24"/>
        </w:rPr>
        <w:t xml:space="preserve">entirety </w:t>
      </w:r>
      <w:r w:rsidR="00C4661B" w:rsidRPr="0002107A">
        <w:rPr>
          <w:rFonts w:ascii="Times New Roman" w:hAnsi="Times New Roman" w:cs="Times New Roman"/>
          <w:sz w:val="24"/>
        </w:rPr>
        <w:t>of the</w:t>
      </w:r>
      <w:r w:rsidR="005B5D36" w:rsidRPr="0002107A">
        <w:rPr>
          <w:rFonts w:ascii="Times New Roman" w:hAnsi="Times New Roman" w:cs="Times New Roman"/>
          <w:sz w:val="24"/>
        </w:rPr>
        <w:t xml:space="preserve"> </w:t>
      </w:r>
      <w:r w:rsidR="00F3129C" w:rsidRPr="0002107A">
        <w:rPr>
          <w:rFonts w:ascii="Times New Roman" w:hAnsi="Times New Roman" w:cs="Times New Roman"/>
          <w:sz w:val="24"/>
        </w:rPr>
        <w:t>Yugoslavian people</w:t>
      </w:r>
      <w:r w:rsidR="00B50DBE" w:rsidRPr="0002107A">
        <w:rPr>
          <w:rFonts w:ascii="Times New Roman" w:hAnsi="Times New Roman" w:cs="Times New Roman"/>
          <w:sz w:val="24"/>
        </w:rPr>
        <w:t xml:space="preserve"> </w:t>
      </w:r>
      <w:r w:rsidR="00E94EF3" w:rsidRPr="0002107A">
        <w:rPr>
          <w:rFonts w:ascii="Times New Roman" w:hAnsi="Times New Roman" w:cs="Times New Roman"/>
          <w:sz w:val="24"/>
        </w:rPr>
        <w:t>was</w:t>
      </w:r>
      <w:r w:rsidR="00F3129C" w:rsidRPr="0002107A">
        <w:rPr>
          <w:rFonts w:ascii="Times New Roman" w:hAnsi="Times New Roman" w:cs="Times New Roman"/>
          <w:sz w:val="24"/>
        </w:rPr>
        <w:t xml:space="preserve"> enjoying the benefits of centralized power</w:t>
      </w:r>
      <w:r w:rsidR="00995696" w:rsidRPr="0002107A">
        <w:rPr>
          <w:rFonts w:ascii="Times New Roman" w:hAnsi="Times New Roman" w:cs="Times New Roman"/>
          <w:sz w:val="24"/>
        </w:rPr>
        <w:t xml:space="preserve">: Tito was providing for the </w:t>
      </w:r>
      <w:r w:rsidR="0059140D">
        <w:rPr>
          <w:rFonts w:ascii="Times New Roman" w:hAnsi="Times New Roman" w:cs="Times New Roman"/>
          <w:sz w:val="24"/>
        </w:rPr>
        <w:t>‘</w:t>
      </w:r>
      <w:r w:rsidR="00995696" w:rsidRPr="0002107A">
        <w:rPr>
          <w:rFonts w:ascii="Times New Roman" w:hAnsi="Times New Roman" w:cs="Times New Roman"/>
          <w:sz w:val="24"/>
        </w:rPr>
        <w:t>nutrition</w:t>
      </w:r>
      <w:r w:rsidR="0059140D">
        <w:rPr>
          <w:rFonts w:ascii="Times New Roman" w:hAnsi="Times New Roman" w:cs="Times New Roman"/>
          <w:sz w:val="24"/>
        </w:rPr>
        <w:t>’</w:t>
      </w:r>
      <w:r w:rsidR="00995696" w:rsidRPr="0002107A">
        <w:rPr>
          <w:rFonts w:ascii="Times New Roman" w:hAnsi="Times New Roman" w:cs="Times New Roman"/>
          <w:sz w:val="24"/>
        </w:rPr>
        <w:t xml:space="preserve"> of his</w:t>
      </w:r>
      <w:r w:rsidR="00B47745" w:rsidRPr="0002107A">
        <w:rPr>
          <w:rFonts w:ascii="Times New Roman" w:hAnsi="Times New Roman" w:cs="Times New Roman"/>
          <w:sz w:val="24"/>
        </w:rPr>
        <w:t xml:space="preserve"> entire</w:t>
      </w:r>
      <w:r w:rsidR="00995696" w:rsidRPr="0002107A">
        <w:rPr>
          <w:rFonts w:ascii="Times New Roman" w:hAnsi="Times New Roman" w:cs="Times New Roman"/>
          <w:sz w:val="24"/>
        </w:rPr>
        <w:t xml:space="preserve"> population. </w:t>
      </w:r>
      <w:r w:rsidR="005D1346" w:rsidRPr="0002107A">
        <w:rPr>
          <w:rFonts w:ascii="Times New Roman" w:hAnsi="Times New Roman" w:cs="Times New Roman"/>
          <w:sz w:val="24"/>
        </w:rPr>
        <w:t xml:space="preserve"> </w:t>
      </w:r>
    </w:p>
    <w:p w14:paraId="699263A4" w14:textId="77777777" w:rsidR="00AA363A" w:rsidRPr="0002107A" w:rsidRDefault="00AA363A" w:rsidP="000F51DB">
      <w:pPr>
        <w:spacing w:line="480" w:lineRule="auto"/>
        <w:rPr>
          <w:rFonts w:ascii="Times New Roman" w:hAnsi="Times New Roman" w:cs="Times New Roman"/>
          <w:sz w:val="24"/>
        </w:rPr>
      </w:pPr>
    </w:p>
    <w:p w14:paraId="3496075B" w14:textId="3ACE8CD7" w:rsidR="00CD0688" w:rsidRPr="0002107A" w:rsidRDefault="00CD0688" w:rsidP="000F51DB">
      <w:pPr>
        <w:spacing w:line="480" w:lineRule="auto"/>
        <w:rPr>
          <w:rFonts w:ascii="Times New Roman" w:hAnsi="Times New Roman" w:cs="Times New Roman"/>
          <w:b/>
          <w:sz w:val="24"/>
        </w:rPr>
      </w:pPr>
      <w:r w:rsidRPr="0002107A">
        <w:rPr>
          <w:rFonts w:ascii="Times New Roman" w:hAnsi="Times New Roman" w:cs="Times New Roman"/>
          <w:b/>
          <w:sz w:val="24"/>
        </w:rPr>
        <w:t xml:space="preserve">Tito </w:t>
      </w:r>
      <w:r w:rsidR="0054505C" w:rsidRPr="0002107A">
        <w:rPr>
          <w:rFonts w:ascii="Times New Roman" w:hAnsi="Times New Roman" w:cs="Times New Roman"/>
          <w:b/>
          <w:sz w:val="24"/>
        </w:rPr>
        <w:t>as</w:t>
      </w:r>
      <w:r w:rsidRPr="0002107A">
        <w:rPr>
          <w:rFonts w:ascii="Times New Roman" w:hAnsi="Times New Roman" w:cs="Times New Roman"/>
          <w:b/>
          <w:sz w:val="24"/>
        </w:rPr>
        <w:t xml:space="preserve"> a </w:t>
      </w:r>
      <w:r w:rsidR="00F36700">
        <w:rPr>
          <w:rFonts w:ascii="Times New Roman" w:hAnsi="Times New Roman" w:cs="Times New Roman"/>
          <w:b/>
          <w:sz w:val="24"/>
        </w:rPr>
        <w:t>‘</w:t>
      </w:r>
      <w:r w:rsidRPr="0002107A">
        <w:rPr>
          <w:rFonts w:ascii="Times New Roman" w:hAnsi="Times New Roman" w:cs="Times New Roman"/>
          <w:b/>
          <w:sz w:val="24"/>
        </w:rPr>
        <w:t>Peaceful</w:t>
      </w:r>
      <w:r w:rsidR="00F36700">
        <w:rPr>
          <w:rFonts w:ascii="Times New Roman" w:hAnsi="Times New Roman" w:cs="Times New Roman"/>
          <w:b/>
          <w:sz w:val="24"/>
        </w:rPr>
        <w:t>’</w:t>
      </w:r>
      <w:r w:rsidRPr="0002107A">
        <w:rPr>
          <w:rFonts w:ascii="Times New Roman" w:hAnsi="Times New Roman" w:cs="Times New Roman"/>
          <w:b/>
          <w:sz w:val="24"/>
        </w:rPr>
        <w:t xml:space="preserve"> Monarch</w:t>
      </w:r>
    </w:p>
    <w:p w14:paraId="7AA50E7D" w14:textId="1FC3F60E" w:rsidR="007A6D14" w:rsidRPr="0002107A" w:rsidRDefault="00514010" w:rsidP="000F51DB">
      <w:pPr>
        <w:spacing w:line="480" w:lineRule="auto"/>
        <w:ind w:firstLine="720"/>
        <w:rPr>
          <w:rFonts w:ascii="Times New Roman" w:hAnsi="Times New Roman" w:cs="Times New Roman"/>
          <w:sz w:val="24"/>
          <w:vertAlign w:val="superscript"/>
        </w:rPr>
      </w:pPr>
      <w:r w:rsidRPr="0002107A">
        <w:rPr>
          <w:rFonts w:ascii="Times New Roman" w:hAnsi="Times New Roman" w:cs="Times New Roman"/>
          <w:sz w:val="24"/>
        </w:rPr>
        <w:t xml:space="preserve">Where Tito was most successful in embracing the ideals of the Hobbesian monarch was in his ability to </w:t>
      </w:r>
      <w:r w:rsidR="00F36700">
        <w:rPr>
          <w:rFonts w:ascii="Times New Roman" w:hAnsi="Times New Roman" w:cs="Times New Roman"/>
          <w:sz w:val="24"/>
        </w:rPr>
        <w:t>‘</w:t>
      </w:r>
      <w:r w:rsidRPr="0002107A">
        <w:rPr>
          <w:rFonts w:ascii="Times New Roman" w:hAnsi="Times New Roman" w:cs="Times New Roman"/>
          <w:sz w:val="24"/>
        </w:rPr>
        <w:t>enforce</w:t>
      </w:r>
      <w:r w:rsidR="00F36700">
        <w:rPr>
          <w:rFonts w:ascii="Times New Roman" w:hAnsi="Times New Roman" w:cs="Times New Roman"/>
          <w:sz w:val="24"/>
        </w:rPr>
        <w:t>’</w:t>
      </w:r>
      <w:r w:rsidRPr="0002107A">
        <w:rPr>
          <w:rFonts w:ascii="Times New Roman" w:hAnsi="Times New Roman" w:cs="Times New Roman"/>
          <w:sz w:val="24"/>
        </w:rPr>
        <w:t xml:space="preserve"> peace.  </w:t>
      </w:r>
      <w:r w:rsidR="00B50DBE" w:rsidRPr="0002107A">
        <w:rPr>
          <w:rFonts w:ascii="Times New Roman" w:hAnsi="Times New Roman" w:cs="Times New Roman"/>
          <w:sz w:val="24"/>
        </w:rPr>
        <w:t xml:space="preserve"> </w:t>
      </w:r>
      <w:r w:rsidR="007870DF" w:rsidRPr="0002107A">
        <w:rPr>
          <w:rFonts w:ascii="Times New Roman" w:hAnsi="Times New Roman" w:cs="Times New Roman"/>
          <w:sz w:val="24"/>
        </w:rPr>
        <w:t xml:space="preserve">Although Tito never fully resolved the deep tribalism in Yugoslavia, </w:t>
      </w:r>
      <w:r w:rsidR="00231D5E" w:rsidRPr="0002107A">
        <w:rPr>
          <w:rFonts w:ascii="Times New Roman" w:hAnsi="Times New Roman" w:cs="Times New Roman"/>
          <w:sz w:val="24"/>
        </w:rPr>
        <w:t>he allayed it to such a degree as to prevent it from stymying Yugoslavian progress.</w:t>
      </w:r>
      <w:r w:rsidR="0057014C" w:rsidRPr="0002107A">
        <w:rPr>
          <w:rFonts w:ascii="Times New Roman" w:hAnsi="Times New Roman" w:cs="Times New Roman"/>
          <w:sz w:val="24"/>
        </w:rPr>
        <w:t xml:space="preserve">  </w:t>
      </w:r>
      <w:r w:rsidR="00392208" w:rsidRPr="0002107A">
        <w:rPr>
          <w:rFonts w:ascii="Times New Roman" w:hAnsi="Times New Roman" w:cs="Times New Roman"/>
          <w:sz w:val="24"/>
        </w:rPr>
        <w:t xml:space="preserve">Tito’s first orders to ensure peace occurred in the aforementioned execution of </w:t>
      </w:r>
      <w:r w:rsidR="0054505C" w:rsidRPr="0054505C">
        <w:rPr>
          <w:rFonts w:ascii="Times New Roman" w:hAnsi="Times New Roman" w:cs="Times New Roman"/>
          <w:sz w:val="24"/>
        </w:rPr>
        <w:t xml:space="preserve">Mihailović </w:t>
      </w:r>
      <w:r w:rsidR="00392208" w:rsidRPr="0002107A">
        <w:rPr>
          <w:rFonts w:ascii="Times New Roman" w:hAnsi="Times New Roman" w:cs="Times New Roman"/>
          <w:sz w:val="24"/>
        </w:rPr>
        <w:t xml:space="preserve">and throughout the late 1940s when Tito </w:t>
      </w:r>
      <w:r w:rsidR="006720D5" w:rsidRPr="0002107A">
        <w:rPr>
          <w:rFonts w:ascii="Times New Roman" w:hAnsi="Times New Roman" w:cs="Times New Roman"/>
          <w:sz w:val="24"/>
        </w:rPr>
        <w:t xml:space="preserve">sought to expel any </w:t>
      </w:r>
      <w:r w:rsidR="00174E75" w:rsidRPr="00174E75">
        <w:rPr>
          <w:rFonts w:ascii="Times New Roman" w:hAnsi="Times New Roman" w:cs="Times New Roman"/>
          <w:sz w:val="24"/>
          <w:szCs w:val="24"/>
        </w:rPr>
        <w:t>Cominformists</w:t>
      </w:r>
      <w:r w:rsidR="00B4367D" w:rsidRPr="0002107A">
        <w:rPr>
          <w:rFonts w:ascii="Times New Roman" w:hAnsi="Times New Roman" w:cs="Times New Roman"/>
          <w:sz w:val="24"/>
        </w:rPr>
        <w:t>,</w:t>
      </w:r>
      <w:r w:rsidR="00F97906" w:rsidRPr="0002107A">
        <w:rPr>
          <w:rFonts w:ascii="Times New Roman" w:hAnsi="Times New Roman" w:cs="Times New Roman"/>
          <w:sz w:val="24"/>
        </w:rPr>
        <w:t xml:space="preserve"> or </w:t>
      </w:r>
      <w:r w:rsidR="00000BD9" w:rsidRPr="0002107A">
        <w:rPr>
          <w:rFonts w:ascii="Times New Roman" w:hAnsi="Times New Roman" w:cs="Times New Roman"/>
          <w:sz w:val="24"/>
        </w:rPr>
        <w:t xml:space="preserve">pro-USSR </w:t>
      </w:r>
      <w:r w:rsidR="00F97906" w:rsidRPr="0002107A">
        <w:rPr>
          <w:rFonts w:ascii="Times New Roman" w:hAnsi="Times New Roman" w:cs="Times New Roman"/>
          <w:sz w:val="24"/>
        </w:rPr>
        <w:t>communists who lingered in Yugoslavia</w:t>
      </w:r>
      <w:r w:rsidR="008742E9" w:rsidRPr="0002107A">
        <w:rPr>
          <w:rFonts w:ascii="Times New Roman" w:hAnsi="Times New Roman" w:cs="Times New Roman"/>
          <w:sz w:val="24"/>
        </w:rPr>
        <w:t>.</w:t>
      </w:r>
      <w:r w:rsidR="00237214">
        <w:rPr>
          <w:rFonts w:ascii="Times New Roman" w:hAnsi="Times New Roman" w:cs="Times New Roman"/>
          <w:sz w:val="24"/>
          <w:vertAlign w:val="superscript"/>
        </w:rPr>
        <w:t>7</w:t>
      </w:r>
      <w:r w:rsidR="00B21297">
        <w:rPr>
          <w:rFonts w:ascii="Times New Roman" w:hAnsi="Times New Roman" w:cs="Times New Roman"/>
          <w:sz w:val="24"/>
          <w:vertAlign w:val="superscript"/>
        </w:rPr>
        <w:t>9</w:t>
      </w:r>
      <w:r w:rsidR="002165B3">
        <w:rPr>
          <w:rFonts w:ascii="Times New Roman" w:hAnsi="Times New Roman" w:cs="Times New Roman"/>
          <w:sz w:val="24"/>
          <w:vertAlign w:val="superscript"/>
        </w:rPr>
        <w:t xml:space="preserve"> </w:t>
      </w:r>
      <w:r w:rsidR="008742E9" w:rsidRPr="0002107A">
        <w:rPr>
          <w:rFonts w:ascii="Times New Roman" w:hAnsi="Times New Roman" w:cs="Times New Roman"/>
          <w:sz w:val="24"/>
          <w:vertAlign w:val="superscript"/>
        </w:rPr>
        <w:t xml:space="preserve"> </w:t>
      </w:r>
      <w:r w:rsidR="00175E9F" w:rsidRPr="0002107A">
        <w:rPr>
          <w:rFonts w:ascii="Times New Roman" w:hAnsi="Times New Roman" w:cs="Times New Roman"/>
          <w:sz w:val="24"/>
        </w:rPr>
        <w:t xml:space="preserve">To facilitate this process, Tito </w:t>
      </w:r>
      <w:r w:rsidR="004B1A8B">
        <w:rPr>
          <w:rFonts w:ascii="Times New Roman" w:hAnsi="Times New Roman" w:cs="Times New Roman"/>
          <w:sz w:val="24"/>
        </w:rPr>
        <w:t>implemented</w:t>
      </w:r>
      <w:r w:rsidR="00175E9F" w:rsidRPr="0002107A">
        <w:rPr>
          <w:rFonts w:ascii="Times New Roman" w:hAnsi="Times New Roman" w:cs="Times New Roman"/>
          <w:sz w:val="24"/>
        </w:rPr>
        <w:t xml:space="preserve"> Goli Otok, a ruthless</w:t>
      </w:r>
      <w:r w:rsidR="004809BD">
        <w:rPr>
          <w:rFonts w:ascii="Times New Roman" w:hAnsi="Times New Roman" w:cs="Times New Roman"/>
          <w:sz w:val="24"/>
        </w:rPr>
        <w:t xml:space="preserve">, fear-driven </w:t>
      </w:r>
      <w:r w:rsidR="00175E9F" w:rsidRPr="0002107A">
        <w:rPr>
          <w:rFonts w:ascii="Times New Roman" w:hAnsi="Times New Roman" w:cs="Times New Roman"/>
          <w:sz w:val="24"/>
        </w:rPr>
        <w:t>prison</w:t>
      </w:r>
      <w:r w:rsidR="00456937" w:rsidRPr="0002107A">
        <w:rPr>
          <w:rFonts w:ascii="Times New Roman" w:hAnsi="Times New Roman" w:cs="Times New Roman"/>
          <w:sz w:val="24"/>
        </w:rPr>
        <w:t xml:space="preserve"> </w:t>
      </w:r>
      <w:r w:rsidR="0098350A" w:rsidRPr="0002107A">
        <w:rPr>
          <w:rFonts w:ascii="Times New Roman" w:hAnsi="Times New Roman" w:cs="Times New Roman"/>
          <w:sz w:val="24"/>
        </w:rPr>
        <w:t>his</w:t>
      </w:r>
      <w:r w:rsidR="00175E9F" w:rsidRPr="0002107A">
        <w:rPr>
          <w:rFonts w:ascii="Times New Roman" w:hAnsi="Times New Roman" w:cs="Times New Roman"/>
          <w:sz w:val="24"/>
        </w:rPr>
        <w:t xml:space="preserve"> </w:t>
      </w:r>
      <w:r w:rsidR="000D6CF8" w:rsidRPr="0002107A">
        <w:rPr>
          <w:rFonts w:ascii="Times New Roman" w:hAnsi="Times New Roman" w:cs="Times New Roman"/>
          <w:sz w:val="24"/>
        </w:rPr>
        <w:t>political</w:t>
      </w:r>
      <w:r w:rsidR="00175E9F" w:rsidRPr="0002107A">
        <w:rPr>
          <w:rFonts w:ascii="Times New Roman" w:hAnsi="Times New Roman" w:cs="Times New Roman"/>
          <w:sz w:val="24"/>
        </w:rPr>
        <w:t xml:space="preserve"> prisoner</w:t>
      </w:r>
      <w:r w:rsidR="00456937" w:rsidRPr="0002107A">
        <w:rPr>
          <w:rFonts w:ascii="Times New Roman" w:hAnsi="Times New Roman" w:cs="Times New Roman"/>
          <w:sz w:val="24"/>
        </w:rPr>
        <w:t>s</w:t>
      </w:r>
      <w:r w:rsidR="00175E9F" w:rsidRPr="0002107A">
        <w:rPr>
          <w:rFonts w:ascii="Times New Roman" w:hAnsi="Times New Roman" w:cs="Times New Roman"/>
          <w:sz w:val="24"/>
        </w:rPr>
        <w:t>.  Over 16,000 prisoners would be sent to Goli Otok</w:t>
      </w:r>
      <w:r w:rsidR="00470098" w:rsidRPr="0002107A">
        <w:rPr>
          <w:rFonts w:ascii="Times New Roman" w:hAnsi="Times New Roman" w:cs="Times New Roman"/>
          <w:sz w:val="24"/>
        </w:rPr>
        <w:t>.</w:t>
      </w:r>
      <w:r w:rsidR="002B3FA0">
        <w:rPr>
          <w:rFonts w:ascii="Times New Roman" w:hAnsi="Times New Roman" w:cs="Times New Roman"/>
          <w:sz w:val="24"/>
          <w:vertAlign w:val="superscript"/>
        </w:rPr>
        <w:t>8</w:t>
      </w:r>
      <w:r w:rsidR="00B22889">
        <w:rPr>
          <w:rFonts w:ascii="Times New Roman" w:hAnsi="Times New Roman" w:cs="Times New Roman"/>
          <w:sz w:val="24"/>
          <w:vertAlign w:val="superscript"/>
        </w:rPr>
        <w:t>0</w:t>
      </w:r>
      <w:r w:rsidR="002B3FA0">
        <w:rPr>
          <w:rFonts w:ascii="Times New Roman" w:hAnsi="Times New Roman" w:cs="Times New Roman"/>
          <w:sz w:val="24"/>
          <w:vertAlign w:val="superscript"/>
        </w:rPr>
        <w:t>,81</w:t>
      </w:r>
      <w:r w:rsidR="00470098" w:rsidRPr="0002107A">
        <w:rPr>
          <w:rFonts w:ascii="Times New Roman" w:hAnsi="Times New Roman" w:cs="Times New Roman"/>
          <w:sz w:val="24"/>
          <w:vertAlign w:val="superscript"/>
        </w:rPr>
        <w:t xml:space="preserve"> </w:t>
      </w:r>
      <w:r w:rsidR="000E1348" w:rsidRPr="0002107A">
        <w:rPr>
          <w:rFonts w:ascii="Times New Roman" w:hAnsi="Times New Roman" w:cs="Times New Roman"/>
          <w:sz w:val="24"/>
        </w:rPr>
        <w:t xml:space="preserve">Tito also took a strong stance against democracy, especially </w:t>
      </w:r>
      <w:r w:rsidR="00A25D98" w:rsidRPr="0002107A">
        <w:rPr>
          <w:rFonts w:ascii="Times New Roman" w:hAnsi="Times New Roman" w:cs="Times New Roman"/>
          <w:sz w:val="24"/>
        </w:rPr>
        <w:t>regarding</w:t>
      </w:r>
      <w:r w:rsidR="000E1348" w:rsidRPr="0002107A">
        <w:rPr>
          <w:rFonts w:ascii="Times New Roman" w:hAnsi="Times New Roman" w:cs="Times New Roman"/>
          <w:sz w:val="24"/>
        </w:rPr>
        <w:t xml:space="preserve"> the treatment of his potential heir Milovan Đilas.  </w:t>
      </w:r>
      <w:r w:rsidR="00DB1D26" w:rsidRPr="0002107A">
        <w:rPr>
          <w:rFonts w:ascii="Times New Roman" w:hAnsi="Times New Roman" w:cs="Times New Roman"/>
          <w:sz w:val="24"/>
        </w:rPr>
        <w:t xml:space="preserve">Đilas </w:t>
      </w:r>
      <w:r w:rsidR="000E1348" w:rsidRPr="0002107A">
        <w:rPr>
          <w:rFonts w:ascii="Times New Roman" w:hAnsi="Times New Roman" w:cs="Times New Roman"/>
          <w:sz w:val="24"/>
        </w:rPr>
        <w:t xml:space="preserve">was initially a strong supporter of Tito and his communist policies, but as Tito encouraged </w:t>
      </w:r>
      <w:r w:rsidR="00DB1D26" w:rsidRPr="0002107A">
        <w:rPr>
          <w:rFonts w:ascii="Times New Roman" w:hAnsi="Times New Roman" w:cs="Times New Roman"/>
          <w:sz w:val="24"/>
        </w:rPr>
        <w:t xml:space="preserve">Đilas </w:t>
      </w:r>
      <w:r w:rsidR="000E1348" w:rsidRPr="0002107A">
        <w:rPr>
          <w:rFonts w:ascii="Times New Roman" w:hAnsi="Times New Roman" w:cs="Times New Roman"/>
          <w:sz w:val="24"/>
        </w:rPr>
        <w:t xml:space="preserve">to write in the propaganda in the state-sponsored magazine </w:t>
      </w:r>
      <w:r w:rsidR="000E1348" w:rsidRPr="0002107A">
        <w:rPr>
          <w:rFonts w:ascii="Times New Roman" w:hAnsi="Times New Roman" w:cs="Times New Roman"/>
          <w:i/>
          <w:sz w:val="24"/>
        </w:rPr>
        <w:t>Borba</w:t>
      </w:r>
      <w:r w:rsidR="000E1348" w:rsidRPr="0002107A">
        <w:rPr>
          <w:rFonts w:ascii="Times New Roman" w:hAnsi="Times New Roman" w:cs="Times New Roman"/>
          <w:sz w:val="24"/>
        </w:rPr>
        <w:t xml:space="preserve">, </w:t>
      </w:r>
      <w:r w:rsidR="00DB1D26" w:rsidRPr="0002107A">
        <w:rPr>
          <w:rFonts w:ascii="Times New Roman" w:hAnsi="Times New Roman" w:cs="Times New Roman"/>
          <w:sz w:val="24"/>
        </w:rPr>
        <w:t>Đilas</w:t>
      </w:r>
      <w:r w:rsidR="000E1348" w:rsidRPr="0002107A">
        <w:rPr>
          <w:rFonts w:ascii="Times New Roman" w:hAnsi="Times New Roman" w:cs="Times New Roman"/>
          <w:sz w:val="24"/>
        </w:rPr>
        <w:t xml:space="preserve"> </w:t>
      </w:r>
      <w:r w:rsidR="00DB1D26" w:rsidRPr="0002107A">
        <w:rPr>
          <w:rFonts w:ascii="Times New Roman" w:hAnsi="Times New Roman" w:cs="Times New Roman"/>
          <w:sz w:val="24"/>
        </w:rPr>
        <w:t>became</w:t>
      </w:r>
      <w:r w:rsidR="000E1348" w:rsidRPr="0002107A">
        <w:rPr>
          <w:rFonts w:ascii="Times New Roman" w:hAnsi="Times New Roman" w:cs="Times New Roman"/>
          <w:sz w:val="24"/>
        </w:rPr>
        <w:t xml:space="preserve"> increasingly critical of a one-party state</w:t>
      </w:r>
      <w:r w:rsidR="001837BA" w:rsidRPr="0002107A">
        <w:rPr>
          <w:rFonts w:ascii="Times New Roman" w:hAnsi="Times New Roman" w:cs="Times New Roman"/>
          <w:sz w:val="24"/>
        </w:rPr>
        <w:t>.</w:t>
      </w:r>
      <w:r w:rsidR="00D01C1F">
        <w:rPr>
          <w:rFonts w:ascii="Times New Roman" w:hAnsi="Times New Roman" w:cs="Times New Roman"/>
          <w:sz w:val="24"/>
          <w:vertAlign w:val="superscript"/>
        </w:rPr>
        <w:t>8</w:t>
      </w:r>
      <w:r w:rsidR="00F90B65">
        <w:rPr>
          <w:rFonts w:ascii="Times New Roman" w:hAnsi="Times New Roman" w:cs="Times New Roman"/>
          <w:sz w:val="24"/>
          <w:vertAlign w:val="superscript"/>
        </w:rPr>
        <w:t>2</w:t>
      </w:r>
      <w:r w:rsidR="001837BA" w:rsidRPr="0002107A">
        <w:rPr>
          <w:rFonts w:ascii="Times New Roman" w:hAnsi="Times New Roman" w:cs="Times New Roman"/>
          <w:sz w:val="24"/>
          <w:vertAlign w:val="superscript"/>
        </w:rPr>
        <w:t xml:space="preserve"> </w:t>
      </w:r>
      <w:r w:rsidR="000E1348" w:rsidRPr="0002107A">
        <w:rPr>
          <w:rFonts w:ascii="Times New Roman" w:hAnsi="Times New Roman" w:cs="Times New Roman"/>
          <w:sz w:val="24"/>
        </w:rPr>
        <w:t xml:space="preserve">In 1956, Tito sensed the potential consequences of </w:t>
      </w:r>
      <w:r w:rsidR="00DB1D26" w:rsidRPr="0002107A">
        <w:rPr>
          <w:rFonts w:ascii="Times New Roman" w:hAnsi="Times New Roman" w:cs="Times New Roman"/>
          <w:sz w:val="24"/>
        </w:rPr>
        <w:t>Đilas</w:t>
      </w:r>
      <w:r w:rsidR="000E1348" w:rsidRPr="0002107A">
        <w:rPr>
          <w:rFonts w:ascii="Times New Roman" w:hAnsi="Times New Roman" w:cs="Times New Roman"/>
          <w:sz w:val="24"/>
        </w:rPr>
        <w:t xml:space="preserve">’ widely-circulated </w:t>
      </w:r>
      <w:r w:rsidR="00ED7575" w:rsidRPr="0002107A">
        <w:rPr>
          <w:rFonts w:ascii="Times New Roman" w:hAnsi="Times New Roman" w:cs="Times New Roman"/>
          <w:sz w:val="24"/>
        </w:rPr>
        <w:t>criticism and</w:t>
      </w:r>
      <w:r w:rsidR="000E1348" w:rsidRPr="0002107A">
        <w:rPr>
          <w:rFonts w:ascii="Times New Roman" w:hAnsi="Times New Roman" w:cs="Times New Roman"/>
          <w:sz w:val="24"/>
        </w:rPr>
        <w:t xml:space="preserve"> had </w:t>
      </w:r>
      <w:r w:rsidR="00DB1D26" w:rsidRPr="0002107A">
        <w:rPr>
          <w:rFonts w:ascii="Times New Roman" w:hAnsi="Times New Roman" w:cs="Times New Roman"/>
          <w:sz w:val="24"/>
        </w:rPr>
        <w:t xml:space="preserve">Đilas </w:t>
      </w:r>
      <w:r w:rsidR="000E1348" w:rsidRPr="0002107A">
        <w:rPr>
          <w:rFonts w:ascii="Times New Roman" w:hAnsi="Times New Roman" w:cs="Times New Roman"/>
          <w:sz w:val="24"/>
        </w:rPr>
        <w:lastRenderedPageBreak/>
        <w:t xml:space="preserve">arrested.  </w:t>
      </w:r>
      <w:r w:rsidR="00DB1D26" w:rsidRPr="0002107A">
        <w:rPr>
          <w:rFonts w:ascii="Times New Roman" w:hAnsi="Times New Roman" w:cs="Times New Roman"/>
          <w:sz w:val="24"/>
        </w:rPr>
        <w:t xml:space="preserve">Đilas </w:t>
      </w:r>
      <w:r w:rsidR="000E1348" w:rsidRPr="0002107A">
        <w:rPr>
          <w:rFonts w:ascii="Times New Roman" w:hAnsi="Times New Roman" w:cs="Times New Roman"/>
          <w:sz w:val="24"/>
        </w:rPr>
        <w:t xml:space="preserve">would remain in jail for </w:t>
      </w:r>
      <w:r w:rsidR="00220413" w:rsidRPr="0002107A">
        <w:rPr>
          <w:rFonts w:ascii="Times New Roman" w:hAnsi="Times New Roman" w:cs="Times New Roman"/>
          <w:sz w:val="24"/>
        </w:rPr>
        <w:t>much of</w:t>
      </w:r>
      <w:r w:rsidR="000E1348" w:rsidRPr="0002107A">
        <w:rPr>
          <w:rFonts w:ascii="Times New Roman" w:hAnsi="Times New Roman" w:cs="Times New Roman"/>
          <w:sz w:val="24"/>
        </w:rPr>
        <w:t xml:space="preserve"> the next decad</w:t>
      </w:r>
      <w:r w:rsidR="000E1348" w:rsidRPr="000A365E">
        <w:rPr>
          <w:rFonts w:ascii="Times New Roman" w:hAnsi="Times New Roman" w:cs="Times New Roman"/>
          <w:sz w:val="24"/>
        </w:rPr>
        <w:t>e</w:t>
      </w:r>
      <w:r w:rsidR="00247BF7" w:rsidRPr="000A365E">
        <w:rPr>
          <w:rFonts w:ascii="Times New Roman" w:hAnsi="Times New Roman" w:cs="Times New Roman"/>
          <w:sz w:val="24"/>
        </w:rPr>
        <w:t>.</w:t>
      </w:r>
      <w:r w:rsidR="00C15634" w:rsidRPr="000A365E">
        <w:rPr>
          <w:rFonts w:ascii="Times New Roman" w:hAnsi="Times New Roman" w:cs="Times New Roman"/>
          <w:sz w:val="24"/>
          <w:vertAlign w:val="superscript"/>
        </w:rPr>
        <w:t>8</w:t>
      </w:r>
      <w:r w:rsidR="007F5CFE">
        <w:rPr>
          <w:rFonts w:ascii="Times New Roman" w:hAnsi="Times New Roman" w:cs="Times New Roman"/>
          <w:sz w:val="24"/>
          <w:vertAlign w:val="superscript"/>
        </w:rPr>
        <w:t>3</w:t>
      </w:r>
      <w:r w:rsidR="00247BF7" w:rsidRPr="0002107A">
        <w:rPr>
          <w:rFonts w:ascii="Times New Roman" w:hAnsi="Times New Roman" w:cs="Times New Roman"/>
          <w:b/>
          <w:sz w:val="24"/>
        </w:rPr>
        <w:t xml:space="preserve">  </w:t>
      </w:r>
      <w:r w:rsidR="008E216D" w:rsidRPr="0002107A">
        <w:rPr>
          <w:rFonts w:ascii="Times New Roman" w:hAnsi="Times New Roman" w:cs="Times New Roman"/>
          <w:sz w:val="24"/>
        </w:rPr>
        <w:t>Tito</w:t>
      </w:r>
      <w:r w:rsidR="00B82C83" w:rsidRPr="0002107A">
        <w:rPr>
          <w:rFonts w:ascii="Times New Roman" w:hAnsi="Times New Roman" w:cs="Times New Roman"/>
          <w:sz w:val="24"/>
        </w:rPr>
        <w:t xml:space="preserve"> also created a state police force modeled after the KGB, which continually arrested and suppressed intellectuals and liberals</w:t>
      </w:r>
      <w:r w:rsidR="00DC4D74" w:rsidRPr="0002107A">
        <w:rPr>
          <w:rFonts w:ascii="Times New Roman" w:hAnsi="Times New Roman" w:cs="Times New Roman"/>
          <w:sz w:val="24"/>
        </w:rPr>
        <w:t>.</w:t>
      </w:r>
      <w:r w:rsidR="0092762B">
        <w:rPr>
          <w:rFonts w:ascii="Times New Roman" w:hAnsi="Times New Roman" w:cs="Times New Roman"/>
          <w:sz w:val="24"/>
          <w:vertAlign w:val="superscript"/>
        </w:rPr>
        <w:t>8</w:t>
      </w:r>
      <w:r w:rsidR="00134FDC">
        <w:rPr>
          <w:rFonts w:ascii="Times New Roman" w:hAnsi="Times New Roman" w:cs="Times New Roman"/>
          <w:sz w:val="24"/>
          <w:vertAlign w:val="superscript"/>
        </w:rPr>
        <w:t>4</w:t>
      </w:r>
      <w:r w:rsidR="00DC4D74" w:rsidRPr="0002107A">
        <w:rPr>
          <w:rFonts w:ascii="Times New Roman" w:hAnsi="Times New Roman" w:cs="Times New Roman"/>
          <w:sz w:val="24"/>
          <w:vertAlign w:val="superscript"/>
        </w:rPr>
        <w:t xml:space="preserve"> </w:t>
      </w:r>
      <w:r w:rsidR="000717B8" w:rsidRPr="0002107A">
        <w:rPr>
          <w:rFonts w:ascii="Times New Roman" w:hAnsi="Times New Roman" w:cs="Times New Roman"/>
          <w:sz w:val="24"/>
        </w:rPr>
        <w:t>One such victim</w:t>
      </w:r>
      <w:r w:rsidR="00EC335C" w:rsidRPr="0002107A">
        <w:rPr>
          <w:rFonts w:ascii="Times New Roman" w:hAnsi="Times New Roman" w:cs="Times New Roman"/>
          <w:sz w:val="24"/>
        </w:rPr>
        <w:t xml:space="preserve"> was </w:t>
      </w:r>
      <w:r w:rsidR="00EC335C" w:rsidRPr="0002107A">
        <w:rPr>
          <w:rFonts w:ascii="Times New Roman" w:hAnsi="Times New Roman" w:cs="Times New Roman"/>
          <w:sz w:val="24"/>
          <w:szCs w:val="24"/>
        </w:rPr>
        <w:t>Adem Demaqi, a Kosovo Albanian writer</w:t>
      </w:r>
      <w:r w:rsidR="000F7283" w:rsidRPr="0002107A">
        <w:rPr>
          <w:rFonts w:ascii="Times New Roman" w:hAnsi="Times New Roman" w:cs="Times New Roman"/>
          <w:sz w:val="24"/>
          <w:szCs w:val="24"/>
        </w:rPr>
        <w:t xml:space="preserve">.  Demaqi became a vocal critic of Tito’s authoritarian </w:t>
      </w:r>
      <w:r w:rsidR="00D32245" w:rsidRPr="0002107A">
        <w:rPr>
          <w:rFonts w:ascii="Times New Roman" w:hAnsi="Times New Roman" w:cs="Times New Roman"/>
          <w:sz w:val="24"/>
          <w:szCs w:val="24"/>
        </w:rPr>
        <w:t>policies and</w:t>
      </w:r>
      <w:r w:rsidR="000F7283" w:rsidRPr="0002107A">
        <w:rPr>
          <w:rFonts w:ascii="Times New Roman" w:hAnsi="Times New Roman" w:cs="Times New Roman"/>
          <w:sz w:val="24"/>
          <w:szCs w:val="24"/>
        </w:rPr>
        <w:t xml:space="preserve"> would</w:t>
      </w:r>
      <w:r w:rsidR="00CA5545" w:rsidRPr="0002107A">
        <w:rPr>
          <w:rFonts w:ascii="Times New Roman" w:hAnsi="Times New Roman" w:cs="Times New Roman"/>
          <w:sz w:val="24"/>
          <w:szCs w:val="24"/>
        </w:rPr>
        <w:t xml:space="preserve"> spend </w:t>
      </w:r>
      <w:r w:rsidR="006F2901" w:rsidRPr="0002107A">
        <w:rPr>
          <w:rFonts w:ascii="Times New Roman" w:hAnsi="Times New Roman" w:cs="Times New Roman"/>
          <w:sz w:val="24"/>
          <w:szCs w:val="24"/>
        </w:rPr>
        <w:t>“</w:t>
      </w:r>
      <w:r w:rsidR="00EC335C" w:rsidRPr="0002107A">
        <w:rPr>
          <w:rFonts w:ascii="Times New Roman" w:hAnsi="Times New Roman" w:cs="Times New Roman"/>
          <w:sz w:val="24"/>
          <w:szCs w:val="24"/>
        </w:rPr>
        <w:t>28 years as a political prisoner, before he was released by the Croatian authorities when Yugoslavia started to crumble</w:t>
      </w:r>
      <w:r w:rsidR="007A0007" w:rsidRPr="0002107A">
        <w:rPr>
          <w:rFonts w:ascii="Times New Roman" w:hAnsi="Times New Roman" w:cs="Times New Roman"/>
          <w:sz w:val="24"/>
          <w:szCs w:val="24"/>
        </w:rPr>
        <w:t xml:space="preserve">.” </w:t>
      </w:r>
      <w:r w:rsidR="00FB3919">
        <w:rPr>
          <w:rFonts w:ascii="Times New Roman" w:hAnsi="Times New Roman" w:cs="Times New Roman"/>
          <w:sz w:val="24"/>
          <w:szCs w:val="24"/>
          <w:vertAlign w:val="superscript"/>
        </w:rPr>
        <w:t>8</w:t>
      </w:r>
      <w:r w:rsidR="009C0376">
        <w:rPr>
          <w:rFonts w:ascii="Times New Roman" w:hAnsi="Times New Roman" w:cs="Times New Roman"/>
          <w:sz w:val="24"/>
          <w:szCs w:val="24"/>
          <w:vertAlign w:val="superscript"/>
        </w:rPr>
        <w:t>5</w:t>
      </w:r>
    </w:p>
    <w:p w14:paraId="2929C8D9" w14:textId="2D0C8CD2" w:rsidR="005053D0" w:rsidRPr="0002107A" w:rsidRDefault="00BD6765" w:rsidP="000F51DB">
      <w:pPr>
        <w:spacing w:line="480" w:lineRule="auto"/>
        <w:ind w:firstLine="720"/>
        <w:rPr>
          <w:rFonts w:ascii="Times New Roman" w:hAnsi="Times New Roman" w:cs="Times New Roman"/>
          <w:b/>
          <w:sz w:val="24"/>
        </w:rPr>
      </w:pPr>
      <w:r>
        <w:rPr>
          <w:rFonts w:ascii="Times New Roman" w:hAnsi="Times New Roman" w:cs="Times New Roman"/>
          <w:sz w:val="24"/>
        </w:rPr>
        <w:t>Throughout Yugoslavian history</w:t>
      </w:r>
      <w:r w:rsidR="005053D0" w:rsidRPr="0002107A">
        <w:rPr>
          <w:rFonts w:ascii="Times New Roman" w:hAnsi="Times New Roman" w:cs="Times New Roman"/>
          <w:sz w:val="24"/>
        </w:rPr>
        <w:t xml:space="preserve">, peace was most often </w:t>
      </w:r>
      <w:r w:rsidR="00C439E4">
        <w:rPr>
          <w:rFonts w:ascii="Times New Roman" w:hAnsi="Times New Roman" w:cs="Times New Roman"/>
          <w:sz w:val="24"/>
        </w:rPr>
        <w:t>disrupted</w:t>
      </w:r>
      <w:r w:rsidR="005053D0" w:rsidRPr="0002107A">
        <w:rPr>
          <w:rFonts w:ascii="Times New Roman" w:hAnsi="Times New Roman" w:cs="Times New Roman"/>
          <w:sz w:val="24"/>
        </w:rPr>
        <w:t xml:space="preserve"> through the</w:t>
      </w:r>
      <w:r w:rsidR="00FF1BD1" w:rsidRPr="0002107A">
        <w:rPr>
          <w:rFonts w:ascii="Times New Roman" w:hAnsi="Times New Roman" w:cs="Times New Roman"/>
          <w:sz w:val="24"/>
        </w:rPr>
        <w:t xml:space="preserve"> uprising of the</w:t>
      </w:r>
      <w:r w:rsidR="005053D0" w:rsidRPr="0002107A">
        <w:rPr>
          <w:rFonts w:ascii="Times New Roman" w:hAnsi="Times New Roman" w:cs="Times New Roman"/>
          <w:sz w:val="24"/>
        </w:rPr>
        <w:t xml:space="preserve"> various </w:t>
      </w:r>
      <w:r w:rsidR="00FF1BD1" w:rsidRPr="0002107A">
        <w:rPr>
          <w:rFonts w:ascii="Times New Roman" w:hAnsi="Times New Roman" w:cs="Times New Roman"/>
          <w:sz w:val="24"/>
        </w:rPr>
        <w:t xml:space="preserve">nationalistic movements.  The most notable of these uprisings was the Croatian Spring in 1971.  </w:t>
      </w:r>
      <w:r w:rsidR="009C0839" w:rsidRPr="0002107A">
        <w:rPr>
          <w:rFonts w:ascii="Times New Roman" w:hAnsi="Times New Roman" w:cs="Times New Roman"/>
          <w:sz w:val="24"/>
        </w:rPr>
        <w:t xml:space="preserve">Communist nationalists within Croatia had grown increasingly </w:t>
      </w:r>
      <w:r w:rsidR="000E74C0" w:rsidRPr="0002107A">
        <w:rPr>
          <w:rFonts w:ascii="Times New Roman" w:hAnsi="Times New Roman" w:cs="Times New Roman"/>
          <w:sz w:val="24"/>
        </w:rPr>
        <w:t>dissatisfied with Tito’s push for unitarization and demanded more economic and political reforms within Yugoslavia, including more political representation</w:t>
      </w:r>
      <w:r w:rsidR="00B27D0E" w:rsidRPr="0002107A">
        <w:rPr>
          <w:rFonts w:ascii="Times New Roman" w:hAnsi="Times New Roman" w:cs="Times New Roman"/>
          <w:sz w:val="24"/>
        </w:rPr>
        <w:t xml:space="preserve"> (i.e. sovereignty)</w:t>
      </w:r>
      <w:r w:rsidR="004D29BD">
        <w:rPr>
          <w:rFonts w:ascii="Times New Roman" w:hAnsi="Times New Roman" w:cs="Times New Roman"/>
          <w:sz w:val="24"/>
        </w:rPr>
        <w:t>.</w:t>
      </w:r>
      <w:r w:rsidR="005C19D2">
        <w:rPr>
          <w:rFonts w:ascii="Times New Roman" w:hAnsi="Times New Roman" w:cs="Times New Roman"/>
          <w:sz w:val="24"/>
          <w:vertAlign w:val="superscript"/>
        </w:rPr>
        <w:t>8</w:t>
      </w:r>
      <w:r w:rsidR="006D18BC">
        <w:rPr>
          <w:rFonts w:ascii="Times New Roman" w:hAnsi="Times New Roman" w:cs="Times New Roman"/>
          <w:sz w:val="24"/>
          <w:vertAlign w:val="superscript"/>
        </w:rPr>
        <w:t>6</w:t>
      </w:r>
      <w:r w:rsidR="0024256A" w:rsidRPr="0002107A">
        <w:rPr>
          <w:rFonts w:ascii="Times New Roman" w:hAnsi="Times New Roman" w:cs="Times New Roman"/>
          <w:sz w:val="24"/>
          <w:vertAlign w:val="superscript"/>
        </w:rPr>
        <w:t xml:space="preserve"> </w:t>
      </w:r>
      <w:r w:rsidR="00CB45F0" w:rsidRPr="0002107A">
        <w:rPr>
          <w:rFonts w:ascii="Times New Roman" w:hAnsi="Times New Roman" w:cs="Times New Roman"/>
          <w:sz w:val="24"/>
        </w:rPr>
        <w:t xml:space="preserve">The movement centered around Zagreb, and when leaders began to publicize the movement via writing, namely in a book entitled </w:t>
      </w:r>
      <w:r w:rsidR="00CB45F0" w:rsidRPr="0002107A">
        <w:rPr>
          <w:rFonts w:ascii="Times New Roman" w:hAnsi="Times New Roman" w:cs="Times New Roman"/>
          <w:i/>
          <w:sz w:val="24"/>
        </w:rPr>
        <w:t xml:space="preserve">Hrvatski </w:t>
      </w:r>
      <w:r w:rsidR="00131E8E">
        <w:rPr>
          <w:rFonts w:ascii="Times New Roman" w:hAnsi="Times New Roman" w:cs="Times New Roman"/>
          <w:i/>
          <w:sz w:val="24"/>
        </w:rPr>
        <w:t>P</w:t>
      </w:r>
      <w:r w:rsidR="00CB45F0" w:rsidRPr="0002107A">
        <w:rPr>
          <w:rFonts w:ascii="Times New Roman" w:hAnsi="Times New Roman" w:cs="Times New Roman"/>
          <w:i/>
          <w:sz w:val="24"/>
        </w:rPr>
        <w:t>ravopis</w:t>
      </w:r>
      <w:r w:rsidR="00CB45F0" w:rsidRPr="0002107A">
        <w:rPr>
          <w:rFonts w:ascii="Times New Roman" w:hAnsi="Times New Roman" w:cs="Times New Roman"/>
          <w:sz w:val="24"/>
        </w:rPr>
        <w:t>, Tito immediately</w:t>
      </w:r>
      <w:r w:rsidR="006149FE">
        <w:rPr>
          <w:rFonts w:ascii="Times New Roman" w:hAnsi="Times New Roman" w:cs="Times New Roman"/>
          <w:sz w:val="24"/>
        </w:rPr>
        <w:t xml:space="preserve"> banned the book </w:t>
      </w:r>
      <w:r w:rsidR="00CB45F0" w:rsidRPr="0002107A">
        <w:rPr>
          <w:rFonts w:ascii="Times New Roman" w:hAnsi="Times New Roman" w:cs="Times New Roman"/>
          <w:sz w:val="24"/>
        </w:rPr>
        <w:t>and</w:t>
      </w:r>
      <w:r w:rsidR="00270FAB">
        <w:rPr>
          <w:rFonts w:ascii="Times New Roman" w:hAnsi="Times New Roman" w:cs="Times New Roman"/>
          <w:sz w:val="24"/>
        </w:rPr>
        <w:t xml:space="preserve"> ordered all</w:t>
      </w:r>
      <w:r w:rsidR="00CB45F0" w:rsidRPr="0002107A">
        <w:rPr>
          <w:rFonts w:ascii="Times New Roman" w:hAnsi="Times New Roman" w:cs="Times New Roman"/>
          <w:sz w:val="24"/>
        </w:rPr>
        <w:t xml:space="preserve"> copies </w:t>
      </w:r>
      <w:r w:rsidR="00270FAB">
        <w:rPr>
          <w:rFonts w:ascii="Times New Roman" w:hAnsi="Times New Roman" w:cs="Times New Roman"/>
          <w:sz w:val="24"/>
        </w:rPr>
        <w:t>to be</w:t>
      </w:r>
      <w:r w:rsidR="00C432E4">
        <w:rPr>
          <w:rFonts w:ascii="Times New Roman" w:hAnsi="Times New Roman" w:cs="Times New Roman"/>
          <w:sz w:val="24"/>
        </w:rPr>
        <w:t xml:space="preserve"> </w:t>
      </w:r>
      <w:r w:rsidR="00505617" w:rsidRPr="0002107A">
        <w:rPr>
          <w:rFonts w:ascii="Times New Roman" w:hAnsi="Times New Roman" w:cs="Times New Roman"/>
          <w:sz w:val="24"/>
        </w:rPr>
        <w:t>destroyed</w:t>
      </w:r>
      <w:r w:rsidR="006307CA" w:rsidRPr="0002107A">
        <w:rPr>
          <w:rFonts w:ascii="Times New Roman" w:hAnsi="Times New Roman" w:cs="Times New Roman"/>
          <w:sz w:val="24"/>
        </w:rPr>
        <w:t>.</w:t>
      </w:r>
      <w:r w:rsidR="007410EF">
        <w:rPr>
          <w:rFonts w:ascii="Times New Roman" w:hAnsi="Times New Roman" w:cs="Times New Roman"/>
          <w:sz w:val="24"/>
          <w:vertAlign w:val="superscript"/>
        </w:rPr>
        <w:t>8</w:t>
      </w:r>
      <w:r w:rsidR="000A0FBB">
        <w:rPr>
          <w:rFonts w:ascii="Times New Roman" w:hAnsi="Times New Roman" w:cs="Times New Roman"/>
          <w:sz w:val="24"/>
          <w:vertAlign w:val="superscript"/>
        </w:rPr>
        <w:t>7</w:t>
      </w:r>
      <w:r w:rsidR="00CB45F0" w:rsidRPr="0002107A">
        <w:rPr>
          <w:rFonts w:ascii="Times New Roman" w:hAnsi="Times New Roman" w:cs="Times New Roman"/>
          <w:sz w:val="24"/>
        </w:rPr>
        <w:t xml:space="preserve">  </w:t>
      </w:r>
      <w:r w:rsidR="00D801E5" w:rsidRPr="0002107A">
        <w:rPr>
          <w:rFonts w:ascii="Times New Roman" w:hAnsi="Times New Roman" w:cs="Times New Roman"/>
          <w:sz w:val="24"/>
        </w:rPr>
        <w:t>Tito viewed the entire movement as a pernicious form of Croatian ultra-nationalism, and dispatched a police force to brutally suppress the uprising</w:t>
      </w:r>
      <w:r w:rsidR="00507F7C" w:rsidRPr="0002107A">
        <w:rPr>
          <w:rFonts w:ascii="Times New Roman" w:hAnsi="Times New Roman" w:cs="Times New Roman"/>
          <w:sz w:val="24"/>
        </w:rPr>
        <w:t>.</w:t>
      </w:r>
      <w:r w:rsidR="00881D92">
        <w:rPr>
          <w:rFonts w:ascii="Times New Roman" w:hAnsi="Times New Roman" w:cs="Times New Roman"/>
          <w:sz w:val="24"/>
          <w:vertAlign w:val="superscript"/>
        </w:rPr>
        <w:t>8</w:t>
      </w:r>
      <w:r w:rsidR="007C4D71">
        <w:rPr>
          <w:rFonts w:ascii="Times New Roman" w:hAnsi="Times New Roman" w:cs="Times New Roman"/>
          <w:sz w:val="24"/>
          <w:vertAlign w:val="superscript"/>
        </w:rPr>
        <w:t>8</w:t>
      </w:r>
      <w:r w:rsidR="00507F7C" w:rsidRPr="0002107A">
        <w:rPr>
          <w:rFonts w:ascii="Times New Roman" w:hAnsi="Times New Roman" w:cs="Times New Roman"/>
          <w:sz w:val="24"/>
          <w:vertAlign w:val="superscript"/>
        </w:rPr>
        <w:t xml:space="preserve"> </w:t>
      </w:r>
      <w:r w:rsidR="008C6A7B" w:rsidRPr="0002107A">
        <w:rPr>
          <w:rFonts w:ascii="Times New Roman" w:hAnsi="Times New Roman" w:cs="Times New Roman"/>
          <w:color w:val="32353A"/>
          <w:sz w:val="24"/>
          <w:szCs w:val="24"/>
        </w:rPr>
        <w:t>Ivan Zvonimir Cicak</w:t>
      </w:r>
      <w:r w:rsidR="00813ECE" w:rsidRPr="0002107A">
        <w:rPr>
          <w:rFonts w:ascii="Times New Roman" w:hAnsi="Times New Roman" w:cs="Times New Roman"/>
          <w:color w:val="32353A"/>
          <w:sz w:val="24"/>
          <w:szCs w:val="24"/>
        </w:rPr>
        <w:t xml:space="preserve"> was one of the main leaders of the </w:t>
      </w:r>
      <w:r w:rsidR="00FE4200" w:rsidRPr="0002107A">
        <w:rPr>
          <w:rFonts w:ascii="Times New Roman" w:hAnsi="Times New Roman" w:cs="Times New Roman"/>
          <w:color w:val="32353A"/>
          <w:sz w:val="24"/>
          <w:szCs w:val="24"/>
        </w:rPr>
        <w:t>movement and</w:t>
      </w:r>
      <w:r w:rsidR="00813ECE" w:rsidRPr="0002107A">
        <w:rPr>
          <w:rFonts w:ascii="Times New Roman" w:hAnsi="Times New Roman" w:cs="Times New Roman"/>
          <w:color w:val="32353A"/>
          <w:sz w:val="24"/>
          <w:szCs w:val="24"/>
        </w:rPr>
        <w:t xml:space="preserve"> led peaceful demonstrations in support of increased democracy within the region.  </w:t>
      </w:r>
      <w:r w:rsidR="001271D1" w:rsidRPr="0002107A">
        <w:rPr>
          <w:rFonts w:ascii="Times New Roman" w:hAnsi="Times New Roman" w:cs="Times New Roman"/>
          <w:color w:val="32353A"/>
          <w:sz w:val="24"/>
          <w:szCs w:val="24"/>
        </w:rPr>
        <w:t xml:space="preserve">For his actions, Cicak </w:t>
      </w:r>
      <w:r w:rsidR="00FE4200" w:rsidRPr="0002107A">
        <w:rPr>
          <w:rFonts w:ascii="Times New Roman" w:hAnsi="Times New Roman" w:cs="Times New Roman"/>
          <w:color w:val="32353A"/>
          <w:sz w:val="24"/>
          <w:szCs w:val="24"/>
        </w:rPr>
        <w:t>was “</w:t>
      </w:r>
      <w:r w:rsidR="001271D1" w:rsidRPr="0002107A">
        <w:rPr>
          <w:rFonts w:ascii="Times New Roman" w:hAnsi="Times New Roman" w:cs="Times New Roman"/>
          <w:color w:val="32353A"/>
          <w:sz w:val="24"/>
          <w:szCs w:val="24"/>
        </w:rPr>
        <w:t>harshly punished</w:t>
      </w:r>
      <w:r w:rsidR="00C616A2">
        <w:rPr>
          <w:rFonts w:ascii="Times New Roman" w:hAnsi="Times New Roman" w:cs="Times New Roman"/>
          <w:color w:val="32353A"/>
          <w:sz w:val="24"/>
          <w:szCs w:val="24"/>
        </w:rPr>
        <w:t>” and “</w:t>
      </w:r>
      <w:r w:rsidR="001271D1" w:rsidRPr="0002107A">
        <w:rPr>
          <w:rFonts w:ascii="Times New Roman" w:hAnsi="Times New Roman" w:cs="Times New Roman"/>
          <w:color w:val="32353A"/>
          <w:sz w:val="24"/>
          <w:szCs w:val="24"/>
        </w:rPr>
        <w:t>was imprisoned for three years, and spent nine months in solitary confinement</w:t>
      </w:r>
      <w:r w:rsidR="00097CC0" w:rsidRPr="0002107A">
        <w:rPr>
          <w:rFonts w:ascii="Times New Roman" w:hAnsi="Times New Roman" w:cs="Times New Roman"/>
          <w:color w:val="32353A"/>
          <w:sz w:val="24"/>
          <w:szCs w:val="24"/>
        </w:rPr>
        <w:t>,” ordered directly by Tito.</w:t>
      </w:r>
      <w:r w:rsidR="00336B64">
        <w:rPr>
          <w:rFonts w:ascii="Times New Roman" w:hAnsi="Times New Roman" w:cs="Times New Roman"/>
          <w:color w:val="32353A"/>
          <w:sz w:val="24"/>
          <w:szCs w:val="24"/>
          <w:vertAlign w:val="superscript"/>
        </w:rPr>
        <w:t>8</w:t>
      </w:r>
      <w:r w:rsidR="00B73262">
        <w:rPr>
          <w:rFonts w:ascii="Times New Roman" w:hAnsi="Times New Roman" w:cs="Times New Roman"/>
          <w:color w:val="32353A"/>
          <w:sz w:val="24"/>
          <w:szCs w:val="24"/>
          <w:vertAlign w:val="superscript"/>
        </w:rPr>
        <w:t>9</w:t>
      </w:r>
      <w:r w:rsidR="00097CC0" w:rsidRPr="0002107A">
        <w:rPr>
          <w:rFonts w:ascii="Times New Roman" w:hAnsi="Times New Roman" w:cs="Times New Roman"/>
          <w:color w:val="32353A"/>
          <w:sz w:val="20"/>
          <w:szCs w:val="20"/>
        </w:rPr>
        <w:t xml:space="preserve"> </w:t>
      </w:r>
      <w:r w:rsidR="00431052" w:rsidRPr="0002107A">
        <w:rPr>
          <w:rFonts w:ascii="Times New Roman" w:hAnsi="Times New Roman" w:cs="Times New Roman"/>
          <w:sz w:val="24"/>
        </w:rPr>
        <w:t>In this regard, Tito was far from a truly benevolent dictator</w:t>
      </w:r>
      <w:r w:rsidR="003717BF" w:rsidRPr="0002107A">
        <w:rPr>
          <w:rFonts w:ascii="Times New Roman" w:hAnsi="Times New Roman" w:cs="Times New Roman"/>
          <w:sz w:val="24"/>
        </w:rPr>
        <w:t xml:space="preserve">: he used fear and violence to silence any dissent, which I believe is a deep challenge to the natural rights outlined above.  Tito </w:t>
      </w:r>
      <w:r w:rsidR="00431052" w:rsidRPr="0002107A">
        <w:rPr>
          <w:rFonts w:ascii="Times New Roman" w:hAnsi="Times New Roman" w:cs="Times New Roman"/>
          <w:sz w:val="24"/>
        </w:rPr>
        <w:t>realized</w:t>
      </w:r>
      <w:r w:rsidR="00E10836">
        <w:rPr>
          <w:rFonts w:ascii="Times New Roman" w:hAnsi="Times New Roman" w:cs="Times New Roman"/>
          <w:sz w:val="24"/>
        </w:rPr>
        <w:t xml:space="preserve">, however, </w:t>
      </w:r>
      <w:r w:rsidR="00431052" w:rsidRPr="0002107A">
        <w:rPr>
          <w:rFonts w:ascii="Times New Roman" w:hAnsi="Times New Roman" w:cs="Times New Roman"/>
          <w:sz w:val="24"/>
        </w:rPr>
        <w:t xml:space="preserve">that allowing such </w:t>
      </w:r>
      <w:r w:rsidR="00F03B01" w:rsidRPr="0002107A">
        <w:rPr>
          <w:rFonts w:ascii="Times New Roman" w:hAnsi="Times New Roman" w:cs="Times New Roman"/>
          <w:sz w:val="24"/>
        </w:rPr>
        <w:t xml:space="preserve">contrarian </w:t>
      </w:r>
      <w:r w:rsidR="00431052" w:rsidRPr="0002107A">
        <w:rPr>
          <w:rFonts w:ascii="Times New Roman" w:hAnsi="Times New Roman" w:cs="Times New Roman"/>
          <w:sz w:val="24"/>
        </w:rPr>
        <w:t xml:space="preserve">movements to grow would only result in a broken Yugoslavia which lacked a unified identity (a crisis which would occur in the early 1990s).  </w:t>
      </w:r>
    </w:p>
    <w:p w14:paraId="4AD427B9" w14:textId="385E92F9" w:rsidR="00EE5301" w:rsidRPr="0002107A" w:rsidRDefault="00634BD3"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lastRenderedPageBreak/>
        <w:t>Although violence and fear were Tito’s main instruments to enforce peace</w:t>
      </w:r>
      <w:r w:rsidR="00E15E3E" w:rsidRPr="0002107A">
        <w:rPr>
          <w:rFonts w:ascii="Times New Roman" w:hAnsi="Times New Roman" w:cs="Times New Roman"/>
          <w:sz w:val="24"/>
        </w:rPr>
        <w:t xml:space="preserve"> (quite paradox</w:t>
      </w:r>
      <w:r w:rsidR="0044173C" w:rsidRPr="0002107A">
        <w:rPr>
          <w:rFonts w:ascii="Times New Roman" w:hAnsi="Times New Roman" w:cs="Times New Roman"/>
          <w:sz w:val="24"/>
        </w:rPr>
        <w:t>ically</w:t>
      </w:r>
      <w:r w:rsidR="00E15E3E" w:rsidRPr="0002107A">
        <w:rPr>
          <w:rFonts w:ascii="Times New Roman" w:hAnsi="Times New Roman" w:cs="Times New Roman"/>
          <w:sz w:val="24"/>
        </w:rPr>
        <w:t>),</w:t>
      </w:r>
      <w:r w:rsidRPr="0002107A">
        <w:rPr>
          <w:rFonts w:ascii="Times New Roman" w:hAnsi="Times New Roman" w:cs="Times New Roman"/>
          <w:sz w:val="24"/>
        </w:rPr>
        <w:t xml:space="preserve"> i</w:t>
      </w:r>
      <w:r w:rsidR="000247F9" w:rsidRPr="0002107A">
        <w:rPr>
          <w:rFonts w:ascii="Times New Roman" w:hAnsi="Times New Roman" w:cs="Times New Roman"/>
          <w:sz w:val="24"/>
        </w:rPr>
        <w:t xml:space="preserve">n the Hobbesian lens, these actions warrant little examination.  </w:t>
      </w:r>
      <w:r w:rsidR="00EB09F8" w:rsidRPr="0002107A">
        <w:rPr>
          <w:rFonts w:ascii="Times New Roman" w:hAnsi="Times New Roman" w:cs="Times New Roman"/>
          <w:sz w:val="24"/>
        </w:rPr>
        <w:t>A</w:t>
      </w:r>
      <w:r w:rsidR="000B2883" w:rsidRPr="0002107A">
        <w:rPr>
          <w:rFonts w:ascii="Times New Roman" w:hAnsi="Times New Roman" w:cs="Times New Roman"/>
          <w:sz w:val="24"/>
        </w:rPr>
        <w:t>s</w:t>
      </w:r>
      <w:r w:rsidR="00EB09F8" w:rsidRPr="0002107A">
        <w:rPr>
          <w:rFonts w:ascii="Times New Roman" w:hAnsi="Times New Roman" w:cs="Times New Roman"/>
          <w:sz w:val="24"/>
        </w:rPr>
        <w:t xml:space="preserve"> Hobbes posited, even </w:t>
      </w:r>
      <w:r w:rsidR="00835B95" w:rsidRPr="0002107A">
        <w:rPr>
          <w:rFonts w:ascii="Times New Roman" w:hAnsi="Times New Roman" w:cs="Times New Roman"/>
          <w:sz w:val="24"/>
        </w:rPr>
        <w:t xml:space="preserve">horrid tyrants were </w:t>
      </w:r>
      <w:r w:rsidR="00EB09F8" w:rsidRPr="0002107A">
        <w:rPr>
          <w:rFonts w:ascii="Times New Roman" w:hAnsi="Times New Roman" w:cs="Times New Roman"/>
          <w:sz w:val="24"/>
        </w:rPr>
        <w:t>to be preferred to the war of all against all, a state that would have arguably been reached had a strong monarch not tied the disparate nations togethe</w:t>
      </w:r>
      <w:r w:rsidR="00794168">
        <w:rPr>
          <w:rFonts w:ascii="Times New Roman" w:hAnsi="Times New Roman" w:cs="Times New Roman"/>
          <w:sz w:val="24"/>
        </w:rPr>
        <w:t>r.  In addition,</w:t>
      </w:r>
      <w:r w:rsidR="00794E35" w:rsidRPr="0002107A">
        <w:rPr>
          <w:rFonts w:ascii="Times New Roman" w:hAnsi="Times New Roman" w:cs="Times New Roman"/>
          <w:sz w:val="24"/>
        </w:rPr>
        <w:t xml:space="preserve"> the sovereign’s actions could always, according to Hobbes, be justified</w:t>
      </w:r>
      <w:r w:rsidR="00221F61">
        <w:rPr>
          <w:rFonts w:ascii="Times New Roman" w:hAnsi="Times New Roman" w:cs="Times New Roman"/>
          <w:sz w:val="24"/>
        </w:rPr>
        <w:t xml:space="preserve">.  </w:t>
      </w:r>
      <w:r w:rsidR="00DC4B3D" w:rsidRPr="0002107A">
        <w:rPr>
          <w:rFonts w:ascii="Times New Roman" w:hAnsi="Times New Roman" w:cs="Times New Roman"/>
          <w:sz w:val="24"/>
        </w:rPr>
        <w:t>Tito came to this realization</w:t>
      </w:r>
      <w:r w:rsidR="00231B70">
        <w:rPr>
          <w:rFonts w:ascii="Times New Roman" w:hAnsi="Times New Roman" w:cs="Times New Roman"/>
          <w:sz w:val="24"/>
        </w:rPr>
        <w:t xml:space="preserve"> </w:t>
      </w:r>
      <w:r w:rsidR="00DC4B3D" w:rsidRPr="0002107A">
        <w:rPr>
          <w:rFonts w:ascii="Times New Roman" w:hAnsi="Times New Roman" w:cs="Times New Roman"/>
          <w:sz w:val="24"/>
        </w:rPr>
        <w:t xml:space="preserve">and envisioned that without a strong monarch, Yugoslavia would be torn apart like it had been so many times previously. </w:t>
      </w:r>
      <w:r w:rsidR="00124370" w:rsidRPr="0002107A">
        <w:rPr>
          <w:rFonts w:ascii="Times New Roman" w:hAnsi="Times New Roman" w:cs="Times New Roman"/>
          <w:sz w:val="24"/>
        </w:rPr>
        <w:t xml:space="preserve">Hobbes believed that </w:t>
      </w:r>
      <w:r w:rsidR="00DC7AE3" w:rsidRPr="0002107A">
        <w:rPr>
          <w:rFonts w:ascii="Times New Roman" w:hAnsi="Times New Roman" w:cs="Times New Roman"/>
          <w:sz w:val="24"/>
        </w:rPr>
        <w:t>the sovereign monarch had the power to take any necessary action: “when kings deny themselves some such necessary power, it is not always (though sometimes) out of ignorance of what is necessary to the office they undertake</w:t>
      </w:r>
      <w:r w:rsidR="00147EFF" w:rsidRPr="0002107A">
        <w:rPr>
          <w:rFonts w:ascii="Times New Roman" w:hAnsi="Times New Roman" w:cs="Times New Roman"/>
          <w:sz w:val="24"/>
        </w:rPr>
        <w:t xml:space="preserve">.” </w:t>
      </w:r>
      <w:r w:rsidR="00662C91">
        <w:rPr>
          <w:rFonts w:ascii="Times New Roman" w:hAnsi="Times New Roman" w:cs="Times New Roman"/>
          <w:sz w:val="24"/>
          <w:vertAlign w:val="superscript"/>
        </w:rPr>
        <w:t>9</w:t>
      </w:r>
      <w:r w:rsidR="00D6596D">
        <w:rPr>
          <w:rFonts w:ascii="Times New Roman" w:hAnsi="Times New Roman" w:cs="Times New Roman"/>
          <w:sz w:val="24"/>
          <w:vertAlign w:val="superscript"/>
        </w:rPr>
        <w:t>0</w:t>
      </w:r>
      <w:r w:rsidR="00147EFF" w:rsidRPr="0002107A">
        <w:rPr>
          <w:rFonts w:ascii="Times New Roman" w:hAnsi="Times New Roman" w:cs="Times New Roman"/>
          <w:sz w:val="24"/>
          <w:vertAlign w:val="superscript"/>
        </w:rPr>
        <w:t xml:space="preserve"> </w:t>
      </w:r>
      <w:r w:rsidR="002B56AE" w:rsidRPr="0002107A">
        <w:rPr>
          <w:rFonts w:ascii="Times New Roman" w:hAnsi="Times New Roman" w:cs="Times New Roman"/>
          <w:sz w:val="24"/>
        </w:rPr>
        <w:t>I do not believe that murder</w:t>
      </w:r>
      <w:r w:rsidR="00AF2F9D">
        <w:rPr>
          <w:rFonts w:ascii="Times New Roman" w:hAnsi="Times New Roman" w:cs="Times New Roman"/>
          <w:sz w:val="24"/>
        </w:rPr>
        <w:t xml:space="preserve"> </w:t>
      </w:r>
      <w:r w:rsidR="002B56AE" w:rsidRPr="0002107A">
        <w:rPr>
          <w:rFonts w:ascii="Times New Roman" w:hAnsi="Times New Roman" w:cs="Times New Roman"/>
          <w:sz w:val="24"/>
        </w:rPr>
        <w:t xml:space="preserve">is ever a justifiable action, but </w:t>
      </w:r>
      <w:r w:rsidR="005213FE" w:rsidRPr="0002107A">
        <w:rPr>
          <w:rFonts w:ascii="Times New Roman" w:hAnsi="Times New Roman" w:cs="Times New Roman"/>
          <w:sz w:val="24"/>
        </w:rPr>
        <w:t xml:space="preserve">without the fear-power dynamic that Tito cultivated, the </w:t>
      </w:r>
      <w:r w:rsidR="00956138">
        <w:rPr>
          <w:rFonts w:ascii="Times New Roman" w:hAnsi="Times New Roman" w:cs="Times New Roman"/>
          <w:sz w:val="24"/>
        </w:rPr>
        <w:t>ingrained</w:t>
      </w:r>
      <w:r w:rsidR="005213FE" w:rsidRPr="0002107A">
        <w:rPr>
          <w:rFonts w:ascii="Times New Roman" w:hAnsi="Times New Roman" w:cs="Times New Roman"/>
          <w:sz w:val="24"/>
        </w:rPr>
        <w:t xml:space="preserve"> nationalism that had been festering within Yugoslavia for hundreds of years </w:t>
      </w:r>
      <w:r w:rsidR="00F555C6" w:rsidRPr="0002107A">
        <w:rPr>
          <w:rFonts w:ascii="Times New Roman" w:hAnsi="Times New Roman" w:cs="Times New Roman"/>
          <w:sz w:val="24"/>
        </w:rPr>
        <w:t>would likely have</w:t>
      </w:r>
      <w:r w:rsidR="000D6C5E" w:rsidRPr="0002107A">
        <w:rPr>
          <w:rFonts w:ascii="Times New Roman" w:hAnsi="Times New Roman" w:cs="Times New Roman"/>
          <w:sz w:val="24"/>
        </w:rPr>
        <w:t xml:space="preserve"> come to its acme</w:t>
      </w:r>
      <w:r w:rsidR="005213FE" w:rsidRPr="0002107A">
        <w:rPr>
          <w:rFonts w:ascii="Times New Roman" w:hAnsi="Times New Roman" w:cs="Times New Roman"/>
          <w:sz w:val="24"/>
        </w:rPr>
        <w:t>, as</w:t>
      </w:r>
      <w:r w:rsidR="00491BA0" w:rsidRPr="0002107A">
        <w:rPr>
          <w:rFonts w:ascii="Times New Roman" w:hAnsi="Times New Roman" w:cs="Times New Roman"/>
          <w:sz w:val="24"/>
        </w:rPr>
        <w:t xml:space="preserve"> so occurred</w:t>
      </w:r>
      <w:r w:rsidR="005213FE" w:rsidRPr="0002107A">
        <w:rPr>
          <w:rFonts w:ascii="Times New Roman" w:hAnsi="Times New Roman" w:cs="Times New Roman"/>
          <w:sz w:val="24"/>
        </w:rPr>
        <w:t xml:space="preserve"> in the 1990s.  </w:t>
      </w:r>
      <w:r w:rsidR="0097280B" w:rsidRPr="0002107A">
        <w:rPr>
          <w:rFonts w:ascii="Times New Roman" w:hAnsi="Times New Roman" w:cs="Times New Roman"/>
          <w:sz w:val="24"/>
        </w:rPr>
        <w:t xml:space="preserve">Therefore, Tito’s actions fit quite suitably within the Hobbesian framework for a sovereign monarch, as he was willing to take whatever action he thought was necessary (including the murder of political rivals).  </w:t>
      </w:r>
    </w:p>
    <w:p w14:paraId="00CB220E" w14:textId="77777777" w:rsidR="00E63DE9" w:rsidRPr="0002107A" w:rsidRDefault="00E63DE9" w:rsidP="000F51DB">
      <w:pPr>
        <w:spacing w:line="480" w:lineRule="auto"/>
        <w:ind w:firstLine="720"/>
        <w:rPr>
          <w:rFonts w:ascii="Times New Roman" w:hAnsi="Times New Roman" w:cs="Times New Roman"/>
          <w:sz w:val="24"/>
        </w:rPr>
      </w:pPr>
    </w:p>
    <w:p w14:paraId="4804CD1B" w14:textId="77777777" w:rsidR="00EE5301" w:rsidRPr="0002107A" w:rsidRDefault="00EE5301" w:rsidP="000F51DB">
      <w:pPr>
        <w:spacing w:line="480" w:lineRule="auto"/>
        <w:rPr>
          <w:rFonts w:ascii="Times New Roman" w:hAnsi="Times New Roman" w:cs="Times New Roman"/>
          <w:b/>
          <w:sz w:val="24"/>
        </w:rPr>
      </w:pPr>
      <w:r w:rsidRPr="0002107A">
        <w:rPr>
          <w:rFonts w:ascii="Times New Roman" w:hAnsi="Times New Roman" w:cs="Times New Roman"/>
          <w:b/>
          <w:sz w:val="24"/>
        </w:rPr>
        <w:t>Tito As a Critique of the Hobbesian Sovereign</w:t>
      </w:r>
    </w:p>
    <w:p w14:paraId="7B3D6A09" w14:textId="1FDBC646" w:rsidR="00EE5301" w:rsidRPr="0002107A" w:rsidRDefault="00EE5301" w:rsidP="000F51DB">
      <w:pPr>
        <w:spacing w:line="480" w:lineRule="auto"/>
        <w:ind w:firstLine="720"/>
        <w:rPr>
          <w:rFonts w:ascii="Times New Roman" w:hAnsi="Times New Roman" w:cs="Times New Roman"/>
          <w:b/>
          <w:sz w:val="24"/>
        </w:rPr>
      </w:pPr>
      <w:r w:rsidRPr="0002107A">
        <w:rPr>
          <w:rFonts w:ascii="Times New Roman" w:hAnsi="Times New Roman" w:cs="Times New Roman"/>
          <w:sz w:val="24"/>
        </w:rPr>
        <w:t>If Tito embodies the ideal Hobbesian monarch, then his action</w:t>
      </w:r>
      <w:r w:rsidR="006D36B3" w:rsidRPr="0002107A">
        <w:rPr>
          <w:rFonts w:ascii="Times New Roman" w:hAnsi="Times New Roman" w:cs="Times New Roman"/>
          <w:sz w:val="24"/>
        </w:rPr>
        <w:t>s</w:t>
      </w:r>
      <w:r w:rsidRPr="0002107A">
        <w:rPr>
          <w:rFonts w:ascii="Times New Roman" w:hAnsi="Times New Roman" w:cs="Times New Roman"/>
          <w:sz w:val="24"/>
        </w:rPr>
        <w:t xml:space="preserve"> should be interpreted as the practical application of Hobbes ideas.  </w:t>
      </w:r>
      <w:r w:rsidR="004168A5" w:rsidRPr="0002107A">
        <w:rPr>
          <w:rFonts w:ascii="Times New Roman" w:hAnsi="Times New Roman" w:cs="Times New Roman"/>
          <w:sz w:val="24"/>
        </w:rPr>
        <w:t xml:space="preserve">Following the discussion of Tito’s successes (and the benefits of a Hobbesian monarch) above, </w:t>
      </w:r>
      <w:r w:rsidR="00AE358A" w:rsidRPr="0002107A">
        <w:rPr>
          <w:rFonts w:ascii="Times New Roman" w:hAnsi="Times New Roman" w:cs="Times New Roman"/>
          <w:sz w:val="24"/>
        </w:rPr>
        <w:t xml:space="preserve">I will now examine the </w:t>
      </w:r>
      <w:r w:rsidR="000C7D39" w:rsidRPr="0002107A">
        <w:rPr>
          <w:rFonts w:ascii="Times New Roman" w:hAnsi="Times New Roman" w:cs="Times New Roman"/>
          <w:sz w:val="24"/>
        </w:rPr>
        <w:t xml:space="preserve">multitude of </w:t>
      </w:r>
      <w:r w:rsidR="00AE358A" w:rsidRPr="0002107A">
        <w:rPr>
          <w:rFonts w:ascii="Times New Roman" w:hAnsi="Times New Roman" w:cs="Times New Roman"/>
          <w:sz w:val="24"/>
        </w:rPr>
        <w:t>issues with Tito</w:t>
      </w:r>
      <w:r w:rsidR="00BE0620" w:rsidRPr="0002107A">
        <w:rPr>
          <w:rFonts w:ascii="Times New Roman" w:hAnsi="Times New Roman" w:cs="Times New Roman"/>
          <w:sz w:val="24"/>
        </w:rPr>
        <w:t xml:space="preserve"> and his style of rule</w:t>
      </w:r>
      <w:r w:rsidR="00AE358A" w:rsidRPr="0002107A">
        <w:rPr>
          <w:rFonts w:ascii="Times New Roman" w:hAnsi="Times New Roman" w:cs="Times New Roman"/>
          <w:sz w:val="24"/>
        </w:rPr>
        <w:t xml:space="preserve">.  </w:t>
      </w:r>
      <w:r w:rsidR="00925BE7" w:rsidRPr="0002107A">
        <w:rPr>
          <w:rFonts w:ascii="Times New Roman" w:hAnsi="Times New Roman" w:cs="Times New Roman"/>
          <w:sz w:val="24"/>
        </w:rPr>
        <w:t xml:space="preserve">As stated above, the </w:t>
      </w:r>
      <w:r w:rsidR="009E1E4F" w:rsidRPr="0002107A">
        <w:rPr>
          <w:rFonts w:ascii="Times New Roman" w:hAnsi="Times New Roman" w:cs="Times New Roman"/>
          <w:sz w:val="24"/>
        </w:rPr>
        <w:t xml:space="preserve">purpose of a monarch (according to Hobbes) is to protect his or her citizens from the war of all against all, </w:t>
      </w:r>
      <w:r w:rsidR="00B5437B" w:rsidRPr="0002107A">
        <w:rPr>
          <w:rFonts w:ascii="Times New Roman" w:hAnsi="Times New Roman" w:cs="Times New Roman"/>
          <w:sz w:val="24"/>
        </w:rPr>
        <w:t xml:space="preserve">while also ensuring distributive justice and the protection of natural rights.  </w:t>
      </w:r>
      <w:r w:rsidR="003515F7" w:rsidRPr="0002107A">
        <w:rPr>
          <w:rFonts w:ascii="Times New Roman" w:hAnsi="Times New Roman" w:cs="Times New Roman"/>
          <w:sz w:val="24"/>
        </w:rPr>
        <w:t xml:space="preserve">To do this, Hobbes felt that the monarch, whose criterion to </w:t>
      </w:r>
      <w:r w:rsidR="003515F7" w:rsidRPr="0002107A">
        <w:rPr>
          <w:rFonts w:ascii="Times New Roman" w:hAnsi="Times New Roman" w:cs="Times New Roman"/>
          <w:sz w:val="24"/>
        </w:rPr>
        <w:lastRenderedPageBreak/>
        <w:t>rule is never clearly defined, required absolute power</w:t>
      </w:r>
      <w:r w:rsidR="004D4EDD" w:rsidRPr="0002107A">
        <w:rPr>
          <w:rFonts w:ascii="Times New Roman" w:hAnsi="Times New Roman" w:cs="Times New Roman"/>
          <w:sz w:val="24"/>
        </w:rPr>
        <w:t>.</w:t>
      </w:r>
      <w:r w:rsidR="009070A3">
        <w:rPr>
          <w:rFonts w:ascii="Times New Roman" w:hAnsi="Times New Roman" w:cs="Times New Roman"/>
          <w:sz w:val="24"/>
          <w:vertAlign w:val="superscript"/>
        </w:rPr>
        <w:t>9</w:t>
      </w:r>
      <w:r w:rsidR="00DC632C">
        <w:rPr>
          <w:rFonts w:ascii="Times New Roman" w:hAnsi="Times New Roman" w:cs="Times New Roman"/>
          <w:sz w:val="24"/>
          <w:vertAlign w:val="superscript"/>
        </w:rPr>
        <w:t>1</w:t>
      </w:r>
      <w:r w:rsidR="004D4EDD" w:rsidRPr="0002107A">
        <w:rPr>
          <w:rFonts w:ascii="Times New Roman" w:hAnsi="Times New Roman" w:cs="Times New Roman"/>
          <w:sz w:val="24"/>
          <w:vertAlign w:val="superscript"/>
        </w:rPr>
        <w:t xml:space="preserve"> </w:t>
      </w:r>
      <w:r w:rsidR="00D01CA4" w:rsidRPr="0002107A">
        <w:rPr>
          <w:rFonts w:ascii="Times New Roman" w:hAnsi="Times New Roman" w:cs="Times New Roman"/>
          <w:sz w:val="24"/>
        </w:rPr>
        <w:t xml:space="preserve">I believe that there are deeply antithetical ideas at play here.  </w:t>
      </w:r>
      <w:r w:rsidR="00607EEC" w:rsidRPr="0002107A">
        <w:rPr>
          <w:rFonts w:ascii="Times New Roman" w:hAnsi="Times New Roman" w:cs="Times New Roman"/>
          <w:sz w:val="24"/>
        </w:rPr>
        <w:t xml:space="preserve">If Hobbes believes that man is acting in self-interest, then I find it difficult to believe that a monarch with absolute power would </w:t>
      </w:r>
      <w:r w:rsidR="00607EEC" w:rsidRPr="0002107A">
        <w:rPr>
          <w:rFonts w:ascii="Times New Roman" w:hAnsi="Times New Roman" w:cs="Times New Roman"/>
          <w:i/>
          <w:sz w:val="24"/>
        </w:rPr>
        <w:t>always</w:t>
      </w:r>
      <w:r w:rsidR="00607EEC" w:rsidRPr="0002107A">
        <w:rPr>
          <w:rFonts w:ascii="Times New Roman" w:hAnsi="Times New Roman" w:cs="Times New Roman"/>
          <w:sz w:val="24"/>
        </w:rPr>
        <w:t xml:space="preserve"> act in the best interest of his citizens.  Moreover, </w:t>
      </w:r>
      <w:r w:rsidR="00F20E60" w:rsidRPr="0002107A">
        <w:rPr>
          <w:rFonts w:ascii="Times New Roman" w:hAnsi="Times New Roman" w:cs="Times New Roman"/>
          <w:sz w:val="24"/>
        </w:rPr>
        <w:t>by placing the monarch outside the limits of civil law, Hobbes gives any potential monarch justification for any questionable action</w:t>
      </w:r>
      <w:r w:rsidR="00226DC0" w:rsidRPr="0002107A">
        <w:rPr>
          <w:rFonts w:ascii="Times New Roman" w:hAnsi="Times New Roman" w:cs="Times New Roman"/>
          <w:sz w:val="24"/>
        </w:rPr>
        <w:t>.</w:t>
      </w:r>
      <w:r w:rsidR="00E00006">
        <w:rPr>
          <w:rFonts w:ascii="Times New Roman" w:hAnsi="Times New Roman" w:cs="Times New Roman"/>
          <w:sz w:val="24"/>
          <w:vertAlign w:val="superscript"/>
        </w:rPr>
        <w:t>9</w:t>
      </w:r>
      <w:r w:rsidR="00C03DA1">
        <w:rPr>
          <w:rFonts w:ascii="Times New Roman" w:hAnsi="Times New Roman" w:cs="Times New Roman"/>
          <w:sz w:val="24"/>
          <w:vertAlign w:val="superscript"/>
        </w:rPr>
        <w:t>2</w:t>
      </w:r>
      <w:r w:rsidR="00226DC0" w:rsidRPr="0002107A">
        <w:rPr>
          <w:rFonts w:ascii="Times New Roman" w:hAnsi="Times New Roman" w:cs="Times New Roman"/>
          <w:sz w:val="24"/>
        </w:rPr>
        <w:t xml:space="preserve">  </w:t>
      </w:r>
    </w:p>
    <w:p w14:paraId="2278F531" w14:textId="5B43BED1" w:rsidR="00715B75" w:rsidRPr="0002107A" w:rsidRDefault="009D034A"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If we </w:t>
      </w:r>
      <w:r w:rsidR="00A305C0" w:rsidRPr="0002107A">
        <w:rPr>
          <w:rFonts w:ascii="Times New Roman" w:hAnsi="Times New Roman" w:cs="Times New Roman"/>
          <w:sz w:val="24"/>
        </w:rPr>
        <w:t>integrate</w:t>
      </w:r>
      <w:r w:rsidRPr="0002107A">
        <w:rPr>
          <w:rFonts w:ascii="Times New Roman" w:hAnsi="Times New Roman" w:cs="Times New Roman"/>
          <w:sz w:val="24"/>
        </w:rPr>
        <w:t xml:space="preserve"> Hobbes</w:t>
      </w:r>
      <w:r w:rsidR="00DD1A37" w:rsidRPr="0002107A">
        <w:rPr>
          <w:rFonts w:ascii="Times New Roman" w:hAnsi="Times New Roman" w:cs="Times New Roman"/>
          <w:sz w:val="24"/>
        </w:rPr>
        <w:t>’</w:t>
      </w:r>
      <w:r w:rsidRPr="0002107A">
        <w:rPr>
          <w:rFonts w:ascii="Times New Roman" w:hAnsi="Times New Roman" w:cs="Times New Roman"/>
          <w:sz w:val="24"/>
        </w:rPr>
        <w:t xml:space="preserve"> ideas on man with this latter point, I find it easy to reach a monarch </w:t>
      </w:r>
      <w:r w:rsidR="00742994" w:rsidRPr="0002107A">
        <w:rPr>
          <w:rFonts w:ascii="Times New Roman" w:hAnsi="Times New Roman" w:cs="Times New Roman"/>
          <w:sz w:val="24"/>
        </w:rPr>
        <w:t>who</w:t>
      </w:r>
      <w:r w:rsidRPr="0002107A">
        <w:rPr>
          <w:rFonts w:ascii="Times New Roman" w:hAnsi="Times New Roman" w:cs="Times New Roman"/>
          <w:sz w:val="24"/>
        </w:rPr>
        <w:t xml:space="preserve"> acts solely on self-interest</w:t>
      </w:r>
      <w:r w:rsidR="00D22C72" w:rsidRPr="0002107A">
        <w:rPr>
          <w:rFonts w:ascii="Times New Roman" w:hAnsi="Times New Roman" w:cs="Times New Roman"/>
          <w:sz w:val="24"/>
        </w:rPr>
        <w:t xml:space="preserve"> and </w:t>
      </w:r>
      <w:r w:rsidR="00754EF1" w:rsidRPr="0002107A">
        <w:rPr>
          <w:rFonts w:ascii="Times New Roman" w:hAnsi="Times New Roman" w:cs="Times New Roman"/>
          <w:sz w:val="24"/>
        </w:rPr>
        <w:t>utilizes</w:t>
      </w:r>
      <w:r w:rsidR="00D22C72" w:rsidRPr="0002107A">
        <w:rPr>
          <w:rFonts w:ascii="Times New Roman" w:hAnsi="Times New Roman" w:cs="Times New Roman"/>
          <w:sz w:val="24"/>
        </w:rPr>
        <w:t xml:space="preserve"> their place outside of</w:t>
      </w:r>
      <w:r w:rsidR="00A24107" w:rsidRPr="0002107A">
        <w:rPr>
          <w:rFonts w:ascii="Times New Roman" w:hAnsi="Times New Roman" w:cs="Times New Roman"/>
          <w:sz w:val="24"/>
        </w:rPr>
        <w:t xml:space="preserve"> the</w:t>
      </w:r>
      <w:r w:rsidR="00D22C72" w:rsidRPr="0002107A">
        <w:rPr>
          <w:rFonts w:ascii="Times New Roman" w:hAnsi="Times New Roman" w:cs="Times New Roman"/>
          <w:sz w:val="24"/>
        </w:rPr>
        <w:t xml:space="preserve"> law to justify murderous </w:t>
      </w:r>
      <w:r w:rsidR="003A758E" w:rsidRPr="0002107A">
        <w:rPr>
          <w:rFonts w:ascii="Times New Roman" w:hAnsi="Times New Roman" w:cs="Times New Roman"/>
          <w:sz w:val="24"/>
        </w:rPr>
        <w:t xml:space="preserve">and immoral </w:t>
      </w:r>
      <w:r w:rsidR="00D22C72" w:rsidRPr="0002107A">
        <w:rPr>
          <w:rFonts w:ascii="Times New Roman" w:hAnsi="Times New Roman" w:cs="Times New Roman"/>
          <w:sz w:val="24"/>
        </w:rPr>
        <w:t>action</w:t>
      </w:r>
      <w:r w:rsidR="007B0B95" w:rsidRPr="0002107A">
        <w:rPr>
          <w:rFonts w:ascii="Times New Roman" w:hAnsi="Times New Roman" w:cs="Times New Roman"/>
          <w:sz w:val="24"/>
        </w:rPr>
        <w:t>.</w:t>
      </w:r>
      <w:r w:rsidR="00D22C72" w:rsidRPr="0002107A">
        <w:rPr>
          <w:rFonts w:ascii="Times New Roman" w:hAnsi="Times New Roman" w:cs="Times New Roman"/>
          <w:sz w:val="24"/>
        </w:rPr>
        <w:t xml:space="preserve">  This was seen primarily by other dictators such as Stalin and Pol Pot</w:t>
      </w:r>
      <w:r w:rsidR="007B0B95" w:rsidRPr="0002107A">
        <w:rPr>
          <w:rFonts w:ascii="Times New Roman" w:hAnsi="Times New Roman" w:cs="Times New Roman"/>
          <w:sz w:val="24"/>
        </w:rPr>
        <w:t xml:space="preserve">.  </w:t>
      </w:r>
      <w:r w:rsidR="00460BD0" w:rsidRPr="0002107A">
        <w:rPr>
          <w:rFonts w:ascii="Times New Roman" w:hAnsi="Times New Roman" w:cs="Times New Roman"/>
          <w:sz w:val="24"/>
        </w:rPr>
        <w:t xml:space="preserve">I believe that </w:t>
      </w:r>
      <w:r w:rsidR="00FB5895" w:rsidRPr="0002107A">
        <w:rPr>
          <w:rFonts w:ascii="Times New Roman" w:hAnsi="Times New Roman" w:cs="Times New Roman"/>
          <w:sz w:val="24"/>
        </w:rPr>
        <w:t>Hobbes</w:t>
      </w:r>
      <w:r w:rsidR="00460BD0" w:rsidRPr="0002107A">
        <w:rPr>
          <w:rFonts w:ascii="Times New Roman" w:hAnsi="Times New Roman" w:cs="Times New Roman"/>
          <w:sz w:val="24"/>
        </w:rPr>
        <w:t xml:space="preserve"> would not consider these despotical men as</w:t>
      </w:r>
      <w:r w:rsidR="007D138A" w:rsidRPr="0002107A">
        <w:rPr>
          <w:rFonts w:ascii="Times New Roman" w:hAnsi="Times New Roman" w:cs="Times New Roman"/>
          <w:sz w:val="24"/>
        </w:rPr>
        <w:t xml:space="preserve"> models of the ideal monarch</w:t>
      </w:r>
      <w:r w:rsidR="00460BD0" w:rsidRPr="0002107A">
        <w:rPr>
          <w:rFonts w:ascii="Times New Roman" w:hAnsi="Times New Roman" w:cs="Times New Roman"/>
          <w:sz w:val="24"/>
        </w:rPr>
        <w:t>, given his explicit requirements that the monarch act with benevolence and justice in mind</w:t>
      </w:r>
      <w:r w:rsidR="00147454" w:rsidRPr="0002107A">
        <w:rPr>
          <w:rFonts w:ascii="Times New Roman" w:hAnsi="Times New Roman" w:cs="Times New Roman"/>
          <w:sz w:val="24"/>
        </w:rPr>
        <w:t xml:space="preserve">, which these monarchs </w:t>
      </w:r>
      <w:r w:rsidR="00B14782" w:rsidRPr="0002107A">
        <w:rPr>
          <w:rFonts w:ascii="Times New Roman" w:hAnsi="Times New Roman" w:cs="Times New Roman"/>
          <w:sz w:val="24"/>
        </w:rPr>
        <w:t>clearly d</w:t>
      </w:r>
      <w:r w:rsidR="00147454" w:rsidRPr="0002107A">
        <w:rPr>
          <w:rFonts w:ascii="Times New Roman" w:hAnsi="Times New Roman" w:cs="Times New Roman"/>
          <w:sz w:val="24"/>
        </w:rPr>
        <w:t xml:space="preserve">id not do.  </w:t>
      </w:r>
      <w:r w:rsidR="008F029D" w:rsidRPr="0002107A">
        <w:rPr>
          <w:rFonts w:ascii="Times New Roman" w:hAnsi="Times New Roman" w:cs="Times New Roman"/>
          <w:sz w:val="24"/>
        </w:rPr>
        <w:t xml:space="preserve">Where I believe Hobbes’ deeply errs, however, is in his omission of a clear definition of benevolence.  </w:t>
      </w:r>
      <w:r w:rsidR="00A2598B" w:rsidRPr="0002107A">
        <w:rPr>
          <w:rFonts w:ascii="Times New Roman" w:hAnsi="Times New Roman" w:cs="Times New Roman"/>
          <w:sz w:val="24"/>
        </w:rPr>
        <w:t xml:space="preserve">I believe that without a clear </w:t>
      </w:r>
      <w:r w:rsidR="00EA19F0" w:rsidRPr="0002107A">
        <w:rPr>
          <w:rFonts w:ascii="Times New Roman" w:hAnsi="Times New Roman" w:cs="Times New Roman"/>
          <w:sz w:val="24"/>
        </w:rPr>
        <w:t>description</w:t>
      </w:r>
      <w:r w:rsidR="00A2598B" w:rsidRPr="0002107A">
        <w:rPr>
          <w:rFonts w:ascii="Times New Roman" w:hAnsi="Times New Roman" w:cs="Times New Roman"/>
          <w:sz w:val="24"/>
        </w:rPr>
        <w:t xml:space="preserve">, we </w:t>
      </w:r>
      <w:r w:rsidR="00FD162A" w:rsidRPr="0002107A">
        <w:rPr>
          <w:rFonts w:ascii="Times New Roman" w:hAnsi="Times New Roman" w:cs="Times New Roman"/>
          <w:sz w:val="24"/>
        </w:rPr>
        <w:t xml:space="preserve">rapidly </w:t>
      </w:r>
      <w:r w:rsidR="00A2598B" w:rsidRPr="0002107A">
        <w:rPr>
          <w:rFonts w:ascii="Times New Roman" w:hAnsi="Times New Roman" w:cs="Times New Roman"/>
          <w:sz w:val="24"/>
        </w:rPr>
        <w:t xml:space="preserve">reach an </w:t>
      </w:r>
      <w:r w:rsidR="00496796" w:rsidRPr="0002107A">
        <w:rPr>
          <w:rFonts w:ascii="Times New Roman" w:hAnsi="Times New Roman" w:cs="Times New Roman"/>
          <w:sz w:val="24"/>
        </w:rPr>
        <w:t>impasse</w:t>
      </w:r>
      <w:r w:rsidR="00A2598B" w:rsidRPr="0002107A">
        <w:rPr>
          <w:rFonts w:ascii="Times New Roman" w:hAnsi="Times New Roman" w:cs="Times New Roman"/>
          <w:sz w:val="24"/>
        </w:rPr>
        <w:t xml:space="preserve"> where</w:t>
      </w:r>
      <w:r w:rsidR="00523855" w:rsidRPr="0002107A">
        <w:rPr>
          <w:rFonts w:ascii="Times New Roman" w:hAnsi="Times New Roman" w:cs="Times New Roman"/>
          <w:sz w:val="24"/>
        </w:rPr>
        <w:t xml:space="preserve"> </w:t>
      </w:r>
      <w:r w:rsidR="00EB1034" w:rsidRPr="0002107A">
        <w:rPr>
          <w:rFonts w:ascii="Times New Roman" w:hAnsi="Times New Roman" w:cs="Times New Roman"/>
          <w:sz w:val="24"/>
        </w:rPr>
        <w:t>the</w:t>
      </w:r>
      <w:r w:rsidR="00B911E9" w:rsidRPr="0002107A">
        <w:rPr>
          <w:rFonts w:ascii="Times New Roman" w:hAnsi="Times New Roman" w:cs="Times New Roman"/>
          <w:sz w:val="24"/>
        </w:rPr>
        <w:t xml:space="preserve"> respect of the </w:t>
      </w:r>
      <w:r w:rsidR="0025297E" w:rsidRPr="0002107A">
        <w:rPr>
          <w:rFonts w:ascii="Times New Roman" w:hAnsi="Times New Roman" w:cs="Times New Roman"/>
          <w:sz w:val="24"/>
        </w:rPr>
        <w:t>individual must</w:t>
      </w:r>
      <w:r w:rsidR="00B911E9" w:rsidRPr="0002107A">
        <w:rPr>
          <w:rFonts w:ascii="Times New Roman" w:hAnsi="Times New Roman" w:cs="Times New Roman"/>
          <w:sz w:val="24"/>
        </w:rPr>
        <w:t xml:space="preserve"> be sacrificed in favor of </w:t>
      </w:r>
      <w:r w:rsidR="00EB1034" w:rsidRPr="0002107A">
        <w:rPr>
          <w:rFonts w:ascii="Times New Roman" w:hAnsi="Times New Roman" w:cs="Times New Roman"/>
          <w:sz w:val="24"/>
        </w:rPr>
        <w:t>public good</w:t>
      </w:r>
      <w:r w:rsidR="000E4872" w:rsidRPr="0002107A">
        <w:rPr>
          <w:rFonts w:ascii="Times New Roman" w:hAnsi="Times New Roman" w:cs="Times New Roman"/>
          <w:sz w:val="24"/>
        </w:rPr>
        <w:t xml:space="preserve">.  </w:t>
      </w:r>
      <w:r w:rsidR="00A57B8B" w:rsidRPr="0002107A">
        <w:rPr>
          <w:rFonts w:ascii="Times New Roman" w:hAnsi="Times New Roman" w:cs="Times New Roman"/>
          <w:sz w:val="24"/>
        </w:rPr>
        <w:t>Although Tito, for the most part, did act with the best intentions of his citizens in mind</w:t>
      </w:r>
      <w:r w:rsidR="009D4145" w:rsidRPr="0002107A">
        <w:rPr>
          <w:rFonts w:ascii="Times New Roman" w:hAnsi="Times New Roman" w:cs="Times New Roman"/>
          <w:sz w:val="24"/>
        </w:rPr>
        <w:t xml:space="preserve"> (unlike the other dictators)</w:t>
      </w:r>
      <w:r w:rsidR="00A57B8B" w:rsidRPr="0002107A">
        <w:rPr>
          <w:rFonts w:ascii="Times New Roman" w:hAnsi="Times New Roman" w:cs="Times New Roman"/>
          <w:sz w:val="24"/>
        </w:rPr>
        <w:t>, he did so by embracing the consolidation of power a la Hobbe</w:t>
      </w:r>
      <w:r w:rsidR="00CE5F13" w:rsidRPr="0002107A">
        <w:rPr>
          <w:rFonts w:ascii="Times New Roman" w:hAnsi="Times New Roman" w:cs="Times New Roman"/>
          <w:sz w:val="24"/>
        </w:rPr>
        <w:t xml:space="preserve">s.  </w:t>
      </w:r>
      <w:r w:rsidR="00662DE1" w:rsidRPr="0002107A">
        <w:rPr>
          <w:rFonts w:ascii="Times New Roman" w:hAnsi="Times New Roman" w:cs="Times New Roman"/>
          <w:sz w:val="24"/>
        </w:rPr>
        <w:t>Tito turned to fear and murder,</w:t>
      </w:r>
      <w:r w:rsidR="001314BD" w:rsidRPr="0002107A">
        <w:rPr>
          <w:rFonts w:ascii="Times New Roman" w:hAnsi="Times New Roman" w:cs="Times New Roman"/>
          <w:sz w:val="24"/>
        </w:rPr>
        <w:t xml:space="preserve"> in the vein of the </w:t>
      </w:r>
      <w:r w:rsidR="00EC769F" w:rsidRPr="0002107A">
        <w:rPr>
          <w:rFonts w:ascii="Times New Roman" w:hAnsi="Times New Roman" w:cs="Times New Roman"/>
          <w:sz w:val="24"/>
        </w:rPr>
        <w:t xml:space="preserve">very </w:t>
      </w:r>
      <w:r w:rsidR="001314BD" w:rsidRPr="0002107A">
        <w:rPr>
          <w:rFonts w:ascii="Times New Roman" w:hAnsi="Times New Roman" w:cs="Times New Roman"/>
          <w:sz w:val="24"/>
        </w:rPr>
        <w:t>USSR he d</w:t>
      </w:r>
      <w:r w:rsidR="00B9051E" w:rsidRPr="0002107A">
        <w:rPr>
          <w:rFonts w:ascii="Times New Roman" w:hAnsi="Times New Roman" w:cs="Times New Roman"/>
          <w:sz w:val="24"/>
        </w:rPr>
        <w:t>espised</w:t>
      </w:r>
      <w:r w:rsidR="00662DE1" w:rsidRPr="0002107A">
        <w:rPr>
          <w:rFonts w:ascii="Times New Roman" w:hAnsi="Times New Roman" w:cs="Times New Roman"/>
          <w:sz w:val="24"/>
        </w:rPr>
        <w:t>.</w:t>
      </w:r>
      <w:r w:rsidR="005A5C97" w:rsidRPr="0002107A">
        <w:rPr>
          <w:rFonts w:ascii="Times New Roman" w:hAnsi="Times New Roman" w:cs="Times New Roman"/>
          <w:sz w:val="24"/>
        </w:rPr>
        <w:t xml:space="preserve">  It then appears that </w:t>
      </w:r>
      <w:r w:rsidR="00C62733" w:rsidRPr="0002107A">
        <w:rPr>
          <w:rFonts w:ascii="Times New Roman" w:hAnsi="Times New Roman" w:cs="Times New Roman"/>
          <w:sz w:val="24"/>
        </w:rPr>
        <w:t xml:space="preserve">a </w:t>
      </w:r>
      <w:r w:rsidR="00F64FEF">
        <w:rPr>
          <w:rFonts w:ascii="Times New Roman" w:hAnsi="Times New Roman" w:cs="Times New Roman"/>
          <w:sz w:val="24"/>
        </w:rPr>
        <w:t>real-world</w:t>
      </w:r>
      <w:r w:rsidR="00C62733" w:rsidRPr="0002107A">
        <w:rPr>
          <w:rFonts w:ascii="Times New Roman" w:hAnsi="Times New Roman" w:cs="Times New Roman"/>
          <w:sz w:val="24"/>
        </w:rPr>
        <w:t xml:space="preserve"> Hobbesian monarc</w:t>
      </w:r>
      <w:r w:rsidR="00000DD6" w:rsidRPr="0002107A">
        <w:rPr>
          <w:rFonts w:ascii="Times New Roman" w:hAnsi="Times New Roman" w:cs="Times New Roman"/>
          <w:sz w:val="24"/>
        </w:rPr>
        <w:t>h, with absolute power,</w:t>
      </w:r>
      <w:r w:rsidR="00B70A06" w:rsidRPr="0002107A">
        <w:rPr>
          <w:rFonts w:ascii="Times New Roman" w:hAnsi="Times New Roman" w:cs="Times New Roman"/>
          <w:sz w:val="24"/>
        </w:rPr>
        <w:t xml:space="preserve"> inevitably infringes upon the natural rights of some of his or her citizens</w:t>
      </w:r>
      <w:r w:rsidR="003D24A0" w:rsidRPr="0002107A">
        <w:rPr>
          <w:rFonts w:ascii="Times New Roman" w:hAnsi="Times New Roman" w:cs="Times New Roman"/>
          <w:sz w:val="24"/>
        </w:rPr>
        <w:t xml:space="preserve">, in conflict with the notion that such a monarch should </w:t>
      </w:r>
      <w:r w:rsidR="003D24A0" w:rsidRPr="0002107A">
        <w:rPr>
          <w:rFonts w:ascii="Times New Roman" w:hAnsi="Times New Roman" w:cs="Times New Roman"/>
          <w:i/>
          <w:sz w:val="24"/>
        </w:rPr>
        <w:t>protect</w:t>
      </w:r>
      <w:r w:rsidR="003D24A0" w:rsidRPr="0002107A">
        <w:rPr>
          <w:rFonts w:ascii="Times New Roman" w:hAnsi="Times New Roman" w:cs="Times New Roman"/>
          <w:sz w:val="24"/>
        </w:rPr>
        <w:t xml:space="preserve"> his or her citizen’s natural rights (in the face of the war of all against all).  </w:t>
      </w:r>
      <w:r w:rsidR="00487B35" w:rsidRPr="0002107A">
        <w:rPr>
          <w:rFonts w:ascii="Times New Roman" w:hAnsi="Times New Roman" w:cs="Times New Roman"/>
          <w:sz w:val="24"/>
        </w:rPr>
        <w:t xml:space="preserve">To what degree this sacrifice of the individual is warranted </w:t>
      </w:r>
      <w:r w:rsidR="00D35A00" w:rsidRPr="0002107A">
        <w:rPr>
          <w:rFonts w:ascii="Times New Roman" w:hAnsi="Times New Roman" w:cs="Times New Roman"/>
          <w:sz w:val="24"/>
        </w:rPr>
        <w:t xml:space="preserve">in order to secure a superior utilitarian outcome </w:t>
      </w:r>
      <w:r w:rsidR="00487B35" w:rsidRPr="0002107A">
        <w:rPr>
          <w:rFonts w:ascii="Times New Roman" w:hAnsi="Times New Roman" w:cs="Times New Roman"/>
          <w:sz w:val="24"/>
        </w:rPr>
        <w:t>is unanswered (since this notion does not fit into the Hobbes’ theory</w:t>
      </w:r>
      <w:r w:rsidR="00D031A9" w:rsidRPr="0002107A">
        <w:rPr>
          <w:rFonts w:ascii="Times New Roman" w:hAnsi="Times New Roman" w:cs="Times New Roman"/>
          <w:sz w:val="24"/>
        </w:rPr>
        <w:t xml:space="preserve">), which leaves </w:t>
      </w:r>
      <w:r w:rsidR="0075702E" w:rsidRPr="0002107A">
        <w:rPr>
          <w:rFonts w:ascii="Times New Roman" w:hAnsi="Times New Roman" w:cs="Times New Roman"/>
          <w:sz w:val="24"/>
        </w:rPr>
        <w:t xml:space="preserve">a crucial piece of practical governing unanswered in </w:t>
      </w:r>
      <w:r w:rsidR="0075702E" w:rsidRPr="0002107A">
        <w:rPr>
          <w:rFonts w:ascii="Times New Roman" w:hAnsi="Times New Roman" w:cs="Times New Roman"/>
          <w:i/>
          <w:sz w:val="24"/>
        </w:rPr>
        <w:t>Leviathan</w:t>
      </w:r>
      <w:r w:rsidR="0075702E" w:rsidRPr="0002107A">
        <w:rPr>
          <w:rFonts w:ascii="Times New Roman" w:hAnsi="Times New Roman" w:cs="Times New Roman"/>
          <w:sz w:val="24"/>
        </w:rPr>
        <w:t>.</w:t>
      </w:r>
      <w:r w:rsidR="00316848" w:rsidRPr="0002107A">
        <w:rPr>
          <w:rFonts w:ascii="Times New Roman" w:hAnsi="Times New Roman" w:cs="Times New Roman"/>
          <w:sz w:val="24"/>
        </w:rPr>
        <w:t xml:space="preserve">  </w:t>
      </w:r>
      <w:r w:rsidR="00715B75" w:rsidRPr="0002107A">
        <w:rPr>
          <w:rFonts w:ascii="Times New Roman" w:hAnsi="Times New Roman" w:cs="Times New Roman"/>
          <w:sz w:val="24"/>
        </w:rPr>
        <w:t>Tito profoundly violate</w:t>
      </w:r>
      <w:r w:rsidR="006F3D2C" w:rsidRPr="0002107A">
        <w:rPr>
          <w:rFonts w:ascii="Times New Roman" w:hAnsi="Times New Roman" w:cs="Times New Roman"/>
          <w:sz w:val="24"/>
        </w:rPr>
        <w:t>d</w:t>
      </w:r>
      <w:r w:rsidR="00715B75" w:rsidRPr="0002107A">
        <w:rPr>
          <w:rFonts w:ascii="Times New Roman" w:hAnsi="Times New Roman" w:cs="Times New Roman"/>
          <w:sz w:val="24"/>
        </w:rPr>
        <w:t xml:space="preserve"> the Social Contract (and</w:t>
      </w:r>
      <w:r w:rsidR="00CD1C68" w:rsidRPr="0002107A">
        <w:rPr>
          <w:rFonts w:ascii="Times New Roman" w:hAnsi="Times New Roman" w:cs="Times New Roman"/>
          <w:sz w:val="24"/>
        </w:rPr>
        <w:t xml:space="preserve"> the </w:t>
      </w:r>
      <w:r w:rsidR="00793C49">
        <w:rPr>
          <w:rFonts w:ascii="Times New Roman" w:hAnsi="Times New Roman" w:cs="Times New Roman"/>
          <w:sz w:val="24"/>
        </w:rPr>
        <w:t xml:space="preserve">first three laws </w:t>
      </w:r>
      <w:r w:rsidR="00CD1C68" w:rsidRPr="0002107A">
        <w:rPr>
          <w:rFonts w:ascii="Times New Roman" w:hAnsi="Times New Roman" w:cs="Times New Roman"/>
          <w:sz w:val="24"/>
        </w:rPr>
        <w:t>of nature</w:t>
      </w:r>
      <w:r w:rsidR="00715B75" w:rsidRPr="0002107A">
        <w:rPr>
          <w:rFonts w:ascii="Times New Roman" w:hAnsi="Times New Roman" w:cs="Times New Roman"/>
          <w:sz w:val="24"/>
        </w:rPr>
        <w:t>)</w:t>
      </w:r>
      <w:r w:rsidR="00DF74CF" w:rsidRPr="0002107A">
        <w:rPr>
          <w:rFonts w:ascii="Times New Roman" w:hAnsi="Times New Roman" w:cs="Times New Roman"/>
          <w:sz w:val="24"/>
        </w:rPr>
        <w:t xml:space="preserve">, </w:t>
      </w:r>
      <w:r w:rsidR="00715B75" w:rsidRPr="0002107A">
        <w:rPr>
          <w:rFonts w:ascii="Times New Roman" w:hAnsi="Times New Roman" w:cs="Times New Roman"/>
          <w:sz w:val="24"/>
        </w:rPr>
        <w:t xml:space="preserve">but he did so at the expense of exercising absolute power and </w:t>
      </w:r>
      <w:r w:rsidR="00715B75" w:rsidRPr="0002107A">
        <w:rPr>
          <w:rFonts w:ascii="Times New Roman" w:hAnsi="Times New Roman" w:cs="Times New Roman"/>
          <w:sz w:val="24"/>
        </w:rPr>
        <w:lastRenderedPageBreak/>
        <w:t xml:space="preserve">thus avoiding </w:t>
      </w:r>
      <w:r w:rsidR="00715B75" w:rsidRPr="0002107A">
        <w:rPr>
          <w:rFonts w:ascii="Times New Roman" w:hAnsi="Times New Roman" w:cs="Times New Roman"/>
          <w:i/>
          <w:sz w:val="24"/>
        </w:rPr>
        <w:t>bellum omnium contra omnes</w:t>
      </w:r>
      <w:r w:rsidR="00715B75" w:rsidRPr="0002107A">
        <w:rPr>
          <w:rFonts w:ascii="Times New Roman" w:hAnsi="Times New Roman" w:cs="Times New Roman"/>
          <w:sz w:val="24"/>
        </w:rPr>
        <w:t>.  Because of Hobbes’ ardent belief that the fundamental goal of sovereign monarchs was to avoid such a dire state, I conclude that, in practice, Tito was a Hobbesian monarch, and that Hobbes’ theory falters on a practical scale.  Had Tito not enforced his power</w:t>
      </w:r>
      <w:r w:rsidR="00EE672D" w:rsidRPr="0002107A">
        <w:rPr>
          <w:rFonts w:ascii="Times New Roman" w:hAnsi="Times New Roman" w:cs="Times New Roman"/>
          <w:sz w:val="24"/>
        </w:rPr>
        <w:t>, the nationalism so deeply embedded within Yugoslavia would have risen unchecked until an explosion of ‘vainglory’ resulted in the disintegration of a united Yugoslavia</w:t>
      </w:r>
      <w:r w:rsidR="003F324A" w:rsidRPr="0002107A">
        <w:rPr>
          <w:rFonts w:ascii="Times New Roman" w:hAnsi="Times New Roman" w:cs="Times New Roman"/>
          <w:sz w:val="24"/>
        </w:rPr>
        <w:t xml:space="preserve"> (</w:t>
      </w:r>
      <w:r w:rsidR="00F36700">
        <w:rPr>
          <w:rFonts w:ascii="Times New Roman" w:hAnsi="Times New Roman" w:cs="Times New Roman"/>
          <w:sz w:val="24"/>
        </w:rPr>
        <w:t>the war of all against all</w:t>
      </w:r>
      <w:r w:rsidR="003F324A" w:rsidRPr="0002107A">
        <w:rPr>
          <w:rFonts w:ascii="Times New Roman" w:hAnsi="Times New Roman" w:cs="Times New Roman"/>
          <w:sz w:val="24"/>
        </w:rPr>
        <w:t xml:space="preserve">).  </w:t>
      </w:r>
    </w:p>
    <w:p w14:paraId="6DDBC09B" w14:textId="0A4A8323" w:rsidR="00715B75" w:rsidRPr="002A4FE6" w:rsidRDefault="002337ED"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Moreover, for this monarch to succeed, a</w:t>
      </w:r>
      <w:r w:rsidR="00715B75" w:rsidRPr="0002107A">
        <w:rPr>
          <w:rFonts w:ascii="Times New Roman" w:hAnsi="Times New Roman" w:cs="Times New Roman"/>
          <w:sz w:val="24"/>
        </w:rPr>
        <w:t xml:space="preserve">nother </w:t>
      </w:r>
      <w:r w:rsidRPr="0002107A">
        <w:rPr>
          <w:rFonts w:ascii="Times New Roman" w:hAnsi="Times New Roman" w:cs="Times New Roman"/>
          <w:sz w:val="24"/>
        </w:rPr>
        <w:t>requirement is that</w:t>
      </w:r>
      <w:r w:rsidR="00715B75" w:rsidRPr="0002107A">
        <w:rPr>
          <w:rFonts w:ascii="Times New Roman" w:hAnsi="Times New Roman" w:cs="Times New Roman"/>
          <w:sz w:val="24"/>
        </w:rPr>
        <w:t>: “the sovereign of a Commonwealth, be it an assembly or one man, is not subject to the civil laws</w:t>
      </w:r>
      <w:r w:rsidR="00C711B0" w:rsidRPr="0002107A">
        <w:rPr>
          <w:rFonts w:ascii="Times New Roman" w:hAnsi="Times New Roman" w:cs="Times New Roman"/>
          <w:sz w:val="24"/>
        </w:rPr>
        <w:t>.”</w:t>
      </w:r>
      <w:r w:rsidR="00482E2A">
        <w:rPr>
          <w:rFonts w:ascii="Times New Roman" w:hAnsi="Times New Roman" w:cs="Times New Roman"/>
          <w:sz w:val="24"/>
        </w:rPr>
        <w:t xml:space="preserve"> </w:t>
      </w:r>
      <w:r w:rsidR="00482E2A">
        <w:rPr>
          <w:rFonts w:ascii="Times New Roman" w:hAnsi="Times New Roman" w:cs="Times New Roman"/>
          <w:sz w:val="24"/>
          <w:vertAlign w:val="superscript"/>
        </w:rPr>
        <w:t>9</w:t>
      </w:r>
      <w:r w:rsidR="0020647E">
        <w:rPr>
          <w:rFonts w:ascii="Times New Roman" w:hAnsi="Times New Roman" w:cs="Times New Roman"/>
          <w:sz w:val="24"/>
          <w:vertAlign w:val="superscript"/>
        </w:rPr>
        <w:t>3</w:t>
      </w:r>
      <w:r w:rsidR="009B55A1" w:rsidRPr="0002107A">
        <w:rPr>
          <w:rFonts w:ascii="Times New Roman" w:hAnsi="Times New Roman" w:cs="Times New Roman"/>
          <w:sz w:val="24"/>
        </w:rPr>
        <w:t xml:space="preserve"> I</w:t>
      </w:r>
      <w:r w:rsidR="00715B75" w:rsidRPr="0002107A">
        <w:rPr>
          <w:rFonts w:ascii="Times New Roman" w:hAnsi="Times New Roman" w:cs="Times New Roman"/>
          <w:sz w:val="24"/>
        </w:rPr>
        <w:t xml:space="preserve"> find this to be quite an alarming statement, given that this principle is rife for hypocrisy and oppression</w:t>
      </w:r>
      <w:r w:rsidR="009269AF" w:rsidRPr="0002107A">
        <w:rPr>
          <w:rFonts w:ascii="Times New Roman" w:hAnsi="Times New Roman" w:cs="Times New Roman"/>
          <w:sz w:val="24"/>
        </w:rPr>
        <w:t xml:space="preserve">.  While Tito utilized this sentiment to quickly implement policy and effect change, he also </w:t>
      </w:r>
      <w:r w:rsidR="00913062" w:rsidRPr="0002107A">
        <w:rPr>
          <w:rFonts w:ascii="Times New Roman" w:hAnsi="Times New Roman" w:cs="Times New Roman"/>
          <w:sz w:val="24"/>
        </w:rPr>
        <w:t>used</w:t>
      </w:r>
      <w:r w:rsidR="009269AF" w:rsidRPr="0002107A">
        <w:rPr>
          <w:rFonts w:ascii="Times New Roman" w:hAnsi="Times New Roman" w:cs="Times New Roman"/>
          <w:sz w:val="24"/>
        </w:rPr>
        <w:t xml:space="preserve"> </w:t>
      </w:r>
      <w:r w:rsidR="00715B75" w:rsidRPr="0002107A">
        <w:rPr>
          <w:rFonts w:ascii="Times New Roman" w:hAnsi="Times New Roman" w:cs="Times New Roman"/>
          <w:sz w:val="24"/>
        </w:rPr>
        <w:t xml:space="preserve">the basis of these ideas </w:t>
      </w:r>
      <w:r w:rsidR="004003A8" w:rsidRPr="0002107A">
        <w:rPr>
          <w:rFonts w:ascii="Times New Roman" w:hAnsi="Times New Roman" w:cs="Times New Roman"/>
          <w:sz w:val="24"/>
        </w:rPr>
        <w:t>to transform actions</w:t>
      </w:r>
      <w:r w:rsidR="00715B75" w:rsidRPr="0002107A">
        <w:rPr>
          <w:rFonts w:ascii="Times New Roman" w:hAnsi="Times New Roman" w:cs="Times New Roman"/>
          <w:sz w:val="24"/>
        </w:rPr>
        <w:t xml:space="preserve"> that may have been immoral into those that were amoral, a simple justification for some of his more heinous undertakings.  </w:t>
      </w:r>
      <w:r w:rsidR="001E2AD7" w:rsidRPr="0002107A">
        <w:rPr>
          <w:rFonts w:ascii="Times New Roman" w:hAnsi="Times New Roman" w:cs="Times New Roman"/>
          <w:sz w:val="24"/>
        </w:rPr>
        <w:t xml:space="preserve">Being situated above the law (and thus, society), Tito (and any sovereign monarch) could undertake any action without fear of retribution because he was only </w:t>
      </w:r>
      <w:r w:rsidR="007B77D8">
        <w:rPr>
          <w:rFonts w:ascii="Times New Roman" w:hAnsi="Times New Roman" w:cs="Times New Roman"/>
          <w:sz w:val="24"/>
        </w:rPr>
        <w:t xml:space="preserve">the </w:t>
      </w:r>
      <w:r w:rsidR="001E2AD7" w:rsidRPr="0002107A">
        <w:rPr>
          <w:rFonts w:ascii="Times New Roman" w:hAnsi="Times New Roman" w:cs="Times New Roman"/>
          <w:sz w:val="24"/>
        </w:rPr>
        <w:t xml:space="preserve">entity that existed in the natural state.  Sovereign monarchs, then, can exploit their unique position as the only member of nature to </w:t>
      </w:r>
      <w:r w:rsidR="00EB3093" w:rsidRPr="0002107A">
        <w:rPr>
          <w:rFonts w:ascii="Times New Roman" w:hAnsi="Times New Roman" w:cs="Times New Roman"/>
          <w:sz w:val="24"/>
        </w:rPr>
        <w:t xml:space="preserve">philosophically and morally justify any action, quite the dangerous precedent if the populace’s and monarch’s interest are antithetical.  </w:t>
      </w:r>
      <w:r w:rsidR="00B62937" w:rsidRPr="0002107A">
        <w:rPr>
          <w:rFonts w:ascii="Times New Roman" w:hAnsi="Times New Roman" w:cs="Times New Roman"/>
          <w:sz w:val="24"/>
        </w:rPr>
        <w:t>This is furthered by Hobbes’ belief that to revolt was to commit an immoral action, a deeply concerning view</w:t>
      </w:r>
      <w:r w:rsidR="0064052E" w:rsidRPr="0002107A">
        <w:rPr>
          <w:rFonts w:ascii="Times New Roman" w:hAnsi="Times New Roman" w:cs="Times New Roman"/>
          <w:sz w:val="24"/>
        </w:rPr>
        <w:t xml:space="preserve">; </w:t>
      </w:r>
      <w:r w:rsidR="00B62937" w:rsidRPr="0002107A">
        <w:rPr>
          <w:rFonts w:ascii="Times New Roman" w:hAnsi="Times New Roman" w:cs="Times New Roman"/>
          <w:sz w:val="24"/>
        </w:rPr>
        <w:t>Hobbes even believed that good laws were only good if “</w:t>
      </w:r>
      <w:r w:rsidR="00D409A5">
        <w:rPr>
          <w:rFonts w:ascii="Times New Roman" w:hAnsi="Times New Roman" w:cs="Times New Roman"/>
          <w:sz w:val="24"/>
        </w:rPr>
        <w:t>[they are]</w:t>
      </w:r>
      <w:r w:rsidR="00B62937" w:rsidRPr="0002107A">
        <w:rPr>
          <w:rFonts w:ascii="Times New Roman" w:hAnsi="Times New Roman" w:cs="Times New Roman"/>
          <w:sz w:val="24"/>
        </w:rPr>
        <w:t xml:space="preserve"> for the benefit of the sovereign, though it be not necessary for the peopl</w:t>
      </w:r>
      <w:r w:rsidR="00140553" w:rsidRPr="0002107A">
        <w:rPr>
          <w:rFonts w:ascii="Times New Roman" w:hAnsi="Times New Roman" w:cs="Times New Roman"/>
          <w:sz w:val="24"/>
        </w:rPr>
        <w:t xml:space="preserve">e.” </w:t>
      </w:r>
      <w:r w:rsidR="004E1ED5">
        <w:rPr>
          <w:rFonts w:ascii="Times New Roman" w:hAnsi="Times New Roman" w:cs="Times New Roman"/>
          <w:sz w:val="24"/>
          <w:vertAlign w:val="superscript"/>
        </w:rPr>
        <w:t>9</w:t>
      </w:r>
      <w:r w:rsidR="009C70C1">
        <w:rPr>
          <w:rFonts w:ascii="Times New Roman" w:hAnsi="Times New Roman" w:cs="Times New Roman"/>
          <w:sz w:val="24"/>
          <w:vertAlign w:val="superscript"/>
        </w:rPr>
        <w:t>4</w:t>
      </w:r>
      <w:r w:rsidR="00BF2374" w:rsidRPr="0002107A">
        <w:rPr>
          <w:rFonts w:ascii="Times New Roman" w:hAnsi="Times New Roman" w:cs="Times New Roman"/>
          <w:sz w:val="24"/>
        </w:rPr>
        <w:t xml:space="preserve"> </w:t>
      </w:r>
      <w:r w:rsidR="00CE6FE8" w:rsidRPr="0002107A">
        <w:rPr>
          <w:rFonts w:ascii="Times New Roman" w:hAnsi="Times New Roman" w:cs="Times New Roman"/>
          <w:sz w:val="24"/>
        </w:rPr>
        <w:t>Hobbes</w:t>
      </w:r>
      <w:r w:rsidR="002D1394" w:rsidRPr="0002107A">
        <w:rPr>
          <w:rFonts w:ascii="Times New Roman" w:hAnsi="Times New Roman" w:cs="Times New Roman"/>
          <w:sz w:val="24"/>
        </w:rPr>
        <w:t xml:space="preserve"> </w:t>
      </w:r>
      <w:r w:rsidR="00CE6FE8" w:rsidRPr="0002107A">
        <w:rPr>
          <w:rFonts w:ascii="Times New Roman" w:hAnsi="Times New Roman" w:cs="Times New Roman"/>
          <w:sz w:val="24"/>
        </w:rPr>
        <w:t>believed that the sovereign’s subjects were truly subjects in the sense that they obeyed (and rarely questioned) the actions and laws of the sovereign</w:t>
      </w:r>
      <w:r w:rsidR="00C60006" w:rsidRPr="0002107A">
        <w:rPr>
          <w:rFonts w:ascii="Times New Roman" w:hAnsi="Times New Roman" w:cs="Times New Roman"/>
          <w:sz w:val="24"/>
        </w:rPr>
        <w:t>.</w:t>
      </w:r>
      <w:r w:rsidR="00420E34">
        <w:rPr>
          <w:rFonts w:ascii="Times New Roman" w:hAnsi="Times New Roman" w:cs="Times New Roman"/>
          <w:sz w:val="24"/>
          <w:vertAlign w:val="superscript"/>
        </w:rPr>
        <w:t>9</w:t>
      </w:r>
      <w:r w:rsidR="00283148">
        <w:rPr>
          <w:rFonts w:ascii="Times New Roman" w:hAnsi="Times New Roman" w:cs="Times New Roman"/>
          <w:sz w:val="24"/>
          <w:vertAlign w:val="superscript"/>
        </w:rPr>
        <w:t>5</w:t>
      </w:r>
      <w:r w:rsidR="00C60006" w:rsidRPr="0002107A">
        <w:rPr>
          <w:rFonts w:ascii="Times New Roman" w:hAnsi="Times New Roman" w:cs="Times New Roman"/>
          <w:sz w:val="24"/>
        </w:rPr>
        <w:t xml:space="preserve"> </w:t>
      </w:r>
      <w:r w:rsidR="00435FDC">
        <w:rPr>
          <w:rFonts w:ascii="Times New Roman" w:hAnsi="Times New Roman" w:cs="Times New Roman"/>
          <w:sz w:val="24"/>
        </w:rPr>
        <w:t>Hobbes posited: “</w:t>
      </w:r>
      <w:r w:rsidR="0024764E">
        <w:rPr>
          <w:rFonts w:ascii="Times New Roman" w:hAnsi="Times New Roman" w:cs="Times New Roman"/>
          <w:sz w:val="24"/>
        </w:rPr>
        <w:t>[the sovereign]</w:t>
      </w:r>
      <w:r w:rsidR="00435FDC" w:rsidRPr="00435FDC">
        <w:rPr>
          <w:rFonts w:ascii="Times New Roman" w:hAnsi="Times New Roman" w:cs="Times New Roman"/>
          <w:sz w:val="24"/>
        </w:rPr>
        <w:t xml:space="preserve"> cannot be punished by them: he is judge of what is necessary for peace, and judge of doctrines: he is sole legislator, and supreme judge of controversies</w:t>
      </w:r>
      <w:r w:rsidR="002A4FE6">
        <w:rPr>
          <w:rFonts w:ascii="Times New Roman" w:hAnsi="Times New Roman" w:cs="Times New Roman"/>
          <w:sz w:val="24"/>
        </w:rPr>
        <w:t xml:space="preserve">.” </w:t>
      </w:r>
      <w:r w:rsidR="00FC2880">
        <w:rPr>
          <w:rFonts w:ascii="Times New Roman" w:hAnsi="Times New Roman" w:cs="Times New Roman"/>
          <w:sz w:val="24"/>
          <w:vertAlign w:val="superscript"/>
        </w:rPr>
        <w:t>9</w:t>
      </w:r>
      <w:r w:rsidR="003039A3">
        <w:rPr>
          <w:rFonts w:ascii="Times New Roman" w:hAnsi="Times New Roman" w:cs="Times New Roman"/>
          <w:sz w:val="24"/>
          <w:vertAlign w:val="superscript"/>
        </w:rPr>
        <w:t>6</w:t>
      </w:r>
      <w:r w:rsidR="002A4FE6">
        <w:rPr>
          <w:rFonts w:ascii="Times New Roman" w:hAnsi="Times New Roman" w:cs="Times New Roman"/>
          <w:sz w:val="24"/>
        </w:rPr>
        <w:t xml:space="preserve"> </w:t>
      </w:r>
      <w:r w:rsidR="005913B9">
        <w:rPr>
          <w:rFonts w:ascii="Times New Roman" w:hAnsi="Times New Roman" w:cs="Times New Roman"/>
          <w:sz w:val="24"/>
        </w:rPr>
        <w:t xml:space="preserve">For a subject to revolt was not only </w:t>
      </w:r>
      <w:r w:rsidR="005913B9">
        <w:rPr>
          <w:rFonts w:ascii="Times New Roman" w:hAnsi="Times New Roman" w:cs="Times New Roman"/>
          <w:sz w:val="24"/>
        </w:rPr>
        <w:lastRenderedPageBreak/>
        <w:t>discouraged</w:t>
      </w:r>
      <w:r w:rsidR="007356A6">
        <w:rPr>
          <w:rFonts w:ascii="Times New Roman" w:hAnsi="Times New Roman" w:cs="Times New Roman"/>
          <w:sz w:val="24"/>
        </w:rPr>
        <w:t xml:space="preserve"> </w:t>
      </w:r>
      <w:r w:rsidR="005913B9">
        <w:rPr>
          <w:rFonts w:ascii="Times New Roman" w:hAnsi="Times New Roman" w:cs="Times New Roman"/>
          <w:sz w:val="24"/>
        </w:rPr>
        <w:t xml:space="preserve">but actively immoral and wrong.  </w:t>
      </w:r>
      <w:r w:rsidR="000E7194">
        <w:rPr>
          <w:rFonts w:ascii="Times New Roman" w:hAnsi="Times New Roman" w:cs="Times New Roman"/>
          <w:sz w:val="24"/>
        </w:rPr>
        <w:t>Thus, given these ideas, the Hobbesian monarch has unlimited power as well as complete moral superiority</w:t>
      </w:r>
      <w:r w:rsidR="00D6101D">
        <w:rPr>
          <w:rFonts w:ascii="Times New Roman" w:hAnsi="Times New Roman" w:cs="Times New Roman"/>
          <w:sz w:val="24"/>
        </w:rPr>
        <w:t xml:space="preserve">, </w:t>
      </w:r>
      <w:r w:rsidR="00F85C37">
        <w:rPr>
          <w:rFonts w:ascii="Times New Roman" w:hAnsi="Times New Roman" w:cs="Times New Roman"/>
          <w:sz w:val="24"/>
        </w:rPr>
        <w:t xml:space="preserve">which can (and has been) used to justify </w:t>
      </w:r>
      <w:r w:rsidR="00C04C12">
        <w:rPr>
          <w:rFonts w:ascii="Times New Roman" w:hAnsi="Times New Roman" w:cs="Times New Roman"/>
          <w:sz w:val="24"/>
        </w:rPr>
        <w:t>monstrous</w:t>
      </w:r>
      <w:r w:rsidR="00F85C37">
        <w:rPr>
          <w:rFonts w:ascii="Times New Roman" w:hAnsi="Times New Roman" w:cs="Times New Roman"/>
          <w:sz w:val="24"/>
        </w:rPr>
        <w:t xml:space="preserve"> actions. </w:t>
      </w:r>
    </w:p>
    <w:p w14:paraId="0385D67B" w14:textId="1101EAE7" w:rsidR="00267FC1" w:rsidRDefault="00D93C31"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Consequently</w:t>
      </w:r>
      <w:r w:rsidR="00565DEB" w:rsidRPr="0002107A">
        <w:rPr>
          <w:rFonts w:ascii="Times New Roman" w:hAnsi="Times New Roman" w:cs="Times New Roman"/>
          <w:sz w:val="24"/>
        </w:rPr>
        <w:t xml:space="preserve">, the essence of the Hobbesian monarch can be </w:t>
      </w:r>
      <w:r w:rsidR="00B17548">
        <w:rPr>
          <w:rFonts w:ascii="Times New Roman" w:hAnsi="Times New Roman" w:cs="Times New Roman"/>
          <w:sz w:val="24"/>
        </w:rPr>
        <w:t>condensed</w:t>
      </w:r>
      <w:r w:rsidR="00565DEB" w:rsidRPr="0002107A">
        <w:rPr>
          <w:rFonts w:ascii="Times New Roman" w:hAnsi="Times New Roman" w:cs="Times New Roman"/>
          <w:sz w:val="24"/>
        </w:rPr>
        <w:t xml:space="preserve"> to the simple belief about the benevolence of sovereigns and man in general.  </w:t>
      </w:r>
      <w:r w:rsidR="00B1704F" w:rsidRPr="0002107A">
        <w:rPr>
          <w:rFonts w:ascii="Times New Roman" w:hAnsi="Times New Roman" w:cs="Times New Roman"/>
          <w:sz w:val="24"/>
        </w:rPr>
        <w:t>The issue I find with Hobbes, however, is his</w:t>
      </w:r>
      <w:r w:rsidR="008B3011" w:rsidRPr="0002107A">
        <w:rPr>
          <w:rFonts w:ascii="Times New Roman" w:hAnsi="Times New Roman" w:cs="Times New Roman"/>
          <w:sz w:val="24"/>
        </w:rPr>
        <w:t xml:space="preserve"> </w:t>
      </w:r>
      <w:r w:rsidR="00295DBE" w:rsidRPr="0002107A">
        <w:rPr>
          <w:rFonts w:ascii="Times New Roman" w:hAnsi="Times New Roman" w:cs="Times New Roman"/>
          <w:sz w:val="24"/>
        </w:rPr>
        <w:t>omission of the exact definition of benevolence.</w:t>
      </w:r>
      <w:r w:rsidR="005E572F" w:rsidRPr="0002107A">
        <w:rPr>
          <w:rFonts w:ascii="Times New Roman" w:hAnsi="Times New Roman" w:cs="Times New Roman"/>
          <w:sz w:val="24"/>
        </w:rPr>
        <w:t xml:space="preserve">  </w:t>
      </w:r>
      <w:r w:rsidR="00F327D0" w:rsidRPr="0002107A">
        <w:rPr>
          <w:rFonts w:ascii="Times New Roman" w:hAnsi="Times New Roman" w:cs="Times New Roman"/>
          <w:sz w:val="24"/>
        </w:rPr>
        <w:t xml:space="preserve">I </w:t>
      </w:r>
      <w:r w:rsidR="00381B25" w:rsidRPr="0002107A">
        <w:rPr>
          <w:rFonts w:ascii="Times New Roman" w:hAnsi="Times New Roman" w:cs="Times New Roman"/>
          <w:sz w:val="24"/>
        </w:rPr>
        <w:t>believe</w:t>
      </w:r>
      <w:r w:rsidR="00F327D0" w:rsidRPr="0002107A">
        <w:rPr>
          <w:rFonts w:ascii="Times New Roman" w:hAnsi="Times New Roman" w:cs="Times New Roman"/>
          <w:sz w:val="24"/>
        </w:rPr>
        <w:t xml:space="preserve"> that Tito </w:t>
      </w:r>
      <w:r w:rsidR="00F53C3A" w:rsidRPr="0002107A">
        <w:rPr>
          <w:rFonts w:ascii="Times New Roman" w:hAnsi="Times New Roman" w:cs="Times New Roman"/>
          <w:sz w:val="24"/>
        </w:rPr>
        <w:t xml:space="preserve">interpreted benevolence in a utilitarian point of view: understanding that without his autocratic leadership, Yugoslavia would have descended into a nationalist-driven war, which did occur after his death.  </w:t>
      </w:r>
      <w:r w:rsidR="00995E13" w:rsidRPr="0002107A">
        <w:rPr>
          <w:rFonts w:ascii="Times New Roman" w:hAnsi="Times New Roman" w:cs="Times New Roman"/>
          <w:sz w:val="24"/>
        </w:rPr>
        <w:t xml:space="preserve">To prevent this war of nations against nations, </w:t>
      </w:r>
      <w:r w:rsidR="00A14A2F" w:rsidRPr="0002107A">
        <w:rPr>
          <w:rFonts w:ascii="Times New Roman" w:hAnsi="Times New Roman" w:cs="Times New Roman"/>
          <w:sz w:val="24"/>
        </w:rPr>
        <w:t xml:space="preserve">Tito felt justified in using </w:t>
      </w:r>
      <w:r w:rsidR="009046EC" w:rsidRPr="0002107A">
        <w:rPr>
          <w:rFonts w:ascii="Times New Roman" w:hAnsi="Times New Roman" w:cs="Times New Roman"/>
          <w:sz w:val="24"/>
        </w:rPr>
        <w:t>fear and coercion</w:t>
      </w:r>
      <w:r w:rsidR="005F4F53" w:rsidRPr="0002107A">
        <w:rPr>
          <w:rFonts w:ascii="Times New Roman" w:hAnsi="Times New Roman" w:cs="Times New Roman"/>
          <w:sz w:val="24"/>
        </w:rPr>
        <w:t>, b</w:t>
      </w:r>
      <w:r w:rsidR="000D34DC" w:rsidRPr="0002107A">
        <w:rPr>
          <w:rFonts w:ascii="Times New Roman" w:hAnsi="Times New Roman" w:cs="Times New Roman"/>
          <w:sz w:val="24"/>
        </w:rPr>
        <w:t xml:space="preserve">ut in doing so, Tito violated the implicit contract at the base of society: he deprived </w:t>
      </w:r>
      <w:r w:rsidR="002B6056" w:rsidRPr="0002107A">
        <w:rPr>
          <w:rFonts w:ascii="Times New Roman" w:hAnsi="Times New Roman" w:cs="Times New Roman"/>
          <w:sz w:val="24"/>
        </w:rPr>
        <w:t>individuals</w:t>
      </w:r>
      <w:r w:rsidR="000D34DC" w:rsidRPr="0002107A">
        <w:rPr>
          <w:rFonts w:ascii="Times New Roman" w:hAnsi="Times New Roman" w:cs="Times New Roman"/>
          <w:sz w:val="24"/>
        </w:rPr>
        <w:t xml:space="preserve"> of their natural rights.  </w:t>
      </w:r>
      <w:r w:rsidR="00E83B74" w:rsidRPr="0002107A">
        <w:rPr>
          <w:rFonts w:ascii="Times New Roman" w:hAnsi="Times New Roman" w:cs="Times New Roman"/>
          <w:sz w:val="24"/>
        </w:rPr>
        <w:t xml:space="preserve">Thus, I contend that within the framework of a Hobbesian monarch, no man’s natural rights can be secured.  </w:t>
      </w:r>
      <w:r w:rsidR="00B83756" w:rsidRPr="0002107A">
        <w:rPr>
          <w:rFonts w:ascii="Times New Roman" w:hAnsi="Times New Roman" w:cs="Times New Roman"/>
          <w:sz w:val="24"/>
        </w:rPr>
        <w:t xml:space="preserve">Regardless of the benevolence of the dictator, situations will emerge in which the sovereign’s power is </w:t>
      </w:r>
      <w:r w:rsidR="0085251A" w:rsidRPr="0002107A">
        <w:rPr>
          <w:rFonts w:ascii="Times New Roman" w:hAnsi="Times New Roman" w:cs="Times New Roman"/>
          <w:sz w:val="24"/>
        </w:rPr>
        <w:t>challenged</w:t>
      </w:r>
      <w:r w:rsidR="00B83756" w:rsidRPr="0002107A">
        <w:rPr>
          <w:rFonts w:ascii="Times New Roman" w:hAnsi="Times New Roman" w:cs="Times New Roman"/>
          <w:sz w:val="24"/>
        </w:rPr>
        <w:t xml:space="preserve"> and </w:t>
      </w:r>
      <w:r w:rsidR="00FD1E0C">
        <w:rPr>
          <w:rFonts w:ascii="Times New Roman" w:hAnsi="Times New Roman" w:cs="Times New Roman"/>
          <w:sz w:val="24"/>
        </w:rPr>
        <w:t xml:space="preserve">the </w:t>
      </w:r>
      <w:r w:rsidR="0035423A" w:rsidRPr="0002107A">
        <w:rPr>
          <w:rFonts w:ascii="Times New Roman" w:hAnsi="Times New Roman" w:cs="Times New Roman"/>
          <w:sz w:val="24"/>
        </w:rPr>
        <w:t xml:space="preserve">sovereign’s most natural and most effective response </w:t>
      </w:r>
      <w:r w:rsidR="00B83756" w:rsidRPr="0002107A">
        <w:rPr>
          <w:rFonts w:ascii="Times New Roman" w:hAnsi="Times New Roman" w:cs="Times New Roman"/>
          <w:sz w:val="24"/>
        </w:rPr>
        <w:t xml:space="preserve">is the </w:t>
      </w:r>
      <w:r w:rsidR="0085251A" w:rsidRPr="0002107A">
        <w:rPr>
          <w:rFonts w:ascii="Times New Roman" w:hAnsi="Times New Roman" w:cs="Times New Roman"/>
          <w:sz w:val="24"/>
        </w:rPr>
        <w:t>deprivation</w:t>
      </w:r>
      <w:r w:rsidR="00B83756" w:rsidRPr="0002107A">
        <w:rPr>
          <w:rFonts w:ascii="Times New Roman" w:hAnsi="Times New Roman" w:cs="Times New Roman"/>
          <w:sz w:val="24"/>
        </w:rPr>
        <w:t xml:space="preserve"> of natural rights. </w:t>
      </w:r>
      <w:r w:rsidR="0085251A" w:rsidRPr="0002107A">
        <w:rPr>
          <w:rFonts w:ascii="Times New Roman" w:hAnsi="Times New Roman" w:cs="Times New Roman"/>
          <w:sz w:val="24"/>
        </w:rPr>
        <w:t xml:space="preserve"> </w:t>
      </w:r>
      <w:r w:rsidR="00E14C9C" w:rsidRPr="0002107A">
        <w:rPr>
          <w:rFonts w:ascii="Times New Roman" w:hAnsi="Times New Roman" w:cs="Times New Roman"/>
          <w:sz w:val="24"/>
        </w:rPr>
        <w:t xml:space="preserve">If man </w:t>
      </w:r>
      <w:r w:rsidR="00AC6BBC">
        <w:rPr>
          <w:rFonts w:ascii="Times New Roman" w:hAnsi="Times New Roman" w:cs="Times New Roman"/>
          <w:sz w:val="24"/>
        </w:rPr>
        <w:t>seeks</w:t>
      </w:r>
      <w:r w:rsidR="00E14C9C" w:rsidRPr="0002107A">
        <w:rPr>
          <w:rFonts w:ascii="Times New Roman" w:hAnsi="Times New Roman" w:cs="Times New Roman"/>
          <w:sz w:val="24"/>
        </w:rPr>
        <w:t xml:space="preserve"> govern himself, force must be used to </w:t>
      </w:r>
      <w:r w:rsidR="006D51DF">
        <w:rPr>
          <w:rFonts w:ascii="Times New Roman" w:hAnsi="Times New Roman" w:cs="Times New Roman"/>
          <w:sz w:val="24"/>
        </w:rPr>
        <w:t>prevent</w:t>
      </w:r>
      <w:r w:rsidR="00E14C9C" w:rsidRPr="0002107A">
        <w:rPr>
          <w:rFonts w:ascii="Times New Roman" w:hAnsi="Times New Roman" w:cs="Times New Roman"/>
          <w:sz w:val="24"/>
        </w:rPr>
        <w:t xml:space="preserve"> the collapse of a union by </w:t>
      </w:r>
      <w:r w:rsidR="00CF4E82">
        <w:rPr>
          <w:rFonts w:ascii="Times New Roman" w:hAnsi="Times New Roman" w:cs="Times New Roman"/>
          <w:sz w:val="24"/>
        </w:rPr>
        <w:t>coercing</w:t>
      </w:r>
      <w:r w:rsidR="00E14C9C" w:rsidRPr="0002107A">
        <w:rPr>
          <w:rFonts w:ascii="Times New Roman" w:hAnsi="Times New Roman" w:cs="Times New Roman"/>
          <w:sz w:val="24"/>
        </w:rPr>
        <w:t xml:space="preserve"> </w:t>
      </w:r>
      <w:r w:rsidR="001F47C8">
        <w:rPr>
          <w:rFonts w:ascii="Times New Roman" w:hAnsi="Times New Roman" w:cs="Times New Roman"/>
          <w:sz w:val="24"/>
        </w:rPr>
        <w:t xml:space="preserve">ideological </w:t>
      </w:r>
      <w:r w:rsidR="00E14C9C" w:rsidRPr="0002107A">
        <w:rPr>
          <w:rFonts w:ascii="Times New Roman" w:hAnsi="Times New Roman" w:cs="Times New Roman"/>
          <w:sz w:val="24"/>
        </w:rPr>
        <w:t>deviants to succumb to the power</w:t>
      </w:r>
      <w:r w:rsidR="00AA112F">
        <w:rPr>
          <w:rFonts w:ascii="Times New Roman" w:hAnsi="Times New Roman" w:cs="Times New Roman"/>
          <w:sz w:val="24"/>
        </w:rPr>
        <w:t xml:space="preserve"> and beliefs</w:t>
      </w:r>
      <w:r w:rsidR="00E14C9C" w:rsidRPr="0002107A">
        <w:rPr>
          <w:rFonts w:ascii="Times New Roman" w:hAnsi="Times New Roman" w:cs="Times New Roman"/>
          <w:sz w:val="24"/>
        </w:rPr>
        <w:t xml:space="preserve"> of the </w:t>
      </w:r>
      <w:r w:rsidR="004724D7" w:rsidRPr="0002107A">
        <w:rPr>
          <w:rFonts w:ascii="Times New Roman" w:hAnsi="Times New Roman" w:cs="Times New Roman"/>
          <w:sz w:val="24"/>
        </w:rPr>
        <w:t>central</w:t>
      </w:r>
      <w:r w:rsidR="00E14C9C" w:rsidRPr="0002107A">
        <w:rPr>
          <w:rFonts w:ascii="Times New Roman" w:hAnsi="Times New Roman" w:cs="Times New Roman"/>
          <w:sz w:val="24"/>
        </w:rPr>
        <w:t xml:space="preserve"> government.  </w:t>
      </w:r>
    </w:p>
    <w:p w14:paraId="119D4E87" w14:textId="77777777" w:rsidR="00D8718F" w:rsidRPr="00D8718F" w:rsidRDefault="00D8718F" w:rsidP="000F51DB">
      <w:pPr>
        <w:spacing w:line="480" w:lineRule="auto"/>
        <w:ind w:firstLine="720"/>
        <w:rPr>
          <w:rFonts w:ascii="Times New Roman" w:hAnsi="Times New Roman" w:cs="Times New Roman"/>
          <w:sz w:val="24"/>
        </w:rPr>
      </w:pPr>
    </w:p>
    <w:p w14:paraId="7252F1F5" w14:textId="58188966" w:rsidR="00D835BA" w:rsidRPr="0002107A" w:rsidRDefault="00D835BA" w:rsidP="000F51DB">
      <w:pPr>
        <w:spacing w:line="480" w:lineRule="auto"/>
        <w:rPr>
          <w:rFonts w:ascii="Times New Roman" w:hAnsi="Times New Roman" w:cs="Times New Roman"/>
          <w:b/>
          <w:sz w:val="24"/>
        </w:rPr>
      </w:pPr>
      <w:r w:rsidRPr="0002107A">
        <w:rPr>
          <w:rFonts w:ascii="Times New Roman" w:hAnsi="Times New Roman" w:cs="Times New Roman"/>
          <w:b/>
          <w:sz w:val="24"/>
        </w:rPr>
        <w:t xml:space="preserve">Tito </w:t>
      </w:r>
      <w:r w:rsidR="003943A4">
        <w:rPr>
          <w:rFonts w:ascii="Times New Roman" w:hAnsi="Times New Roman" w:cs="Times New Roman"/>
          <w:b/>
          <w:sz w:val="24"/>
        </w:rPr>
        <w:t>A</w:t>
      </w:r>
      <w:r w:rsidRPr="0002107A">
        <w:rPr>
          <w:rFonts w:ascii="Times New Roman" w:hAnsi="Times New Roman" w:cs="Times New Roman"/>
          <w:b/>
          <w:sz w:val="24"/>
        </w:rPr>
        <w:t>s a Necessary Monarch</w:t>
      </w:r>
    </w:p>
    <w:p w14:paraId="731940E8" w14:textId="421BC159" w:rsidR="00975722" w:rsidRPr="0002107A" w:rsidRDefault="00646151"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The final argument I would like to make in this paper is that Tito was a necessary monarch.  Although I do not believe Tito was justified in murdering his citizens in the name of order, I do believe that Yugoslavia, given its turbulent and divisive history, needed an autocratic leader to suppress nationalistic tendencies and promote a shared pan-Yugoslavian identity. </w:t>
      </w:r>
      <w:r w:rsidR="00477852" w:rsidRPr="0002107A">
        <w:rPr>
          <w:rFonts w:ascii="Times New Roman" w:hAnsi="Times New Roman" w:cs="Times New Roman"/>
          <w:sz w:val="24"/>
        </w:rPr>
        <w:t xml:space="preserve"> </w:t>
      </w:r>
      <w:r w:rsidR="003C2A9F" w:rsidRPr="0002107A">
        <w:rPr>
          <w:rFonts w:ascii="Times New Roman" w:hAnsi="Times New Roman" w:cs="Times New Roman"/>
          <w:sz w:val="24"/>
        </w:rPr>
        <w:t xml:space="preserve">The </w:t>
      </w:r>
      <w:r w:rsidR="003C2A9F" w:rsidRPr="0002107A">
        <w:rPr>
          <w:rFonts w:ascii="Times New Roman" w:hAnsi="Times New Roman" w:cs="Times New Roman"/>
          <w:sz w:val="24"/>
        </w:rPr>
        <w:lastRenderedPageBreak/>
        <w:t xml:space="preserve">justification for Tito’s necessity can be reduced to Hobbes’ arguments concerning the nature of man outside of society: a war of all against all.  </w:t>
      </w:r>
      <w:r w:rsidR="00421ECE" w:rsidRPr="0002107A">
        <w:rPr>
          <w:rFonts w:ascii="Times New Roman" w:hAnsi="Times New Roman" w:cs="Times New Roman"/>
          <w:sz w:val="24"/>
        </w:rPr>
        <w:t xml:space="preserve">Had Tito not unified Yugoslavia, I envision that two equally </w:t>
      </w:r>
      <w:r w:rsidR="003677FC" w:rsidRPr="0002107A">
        <w:rPr>
          <w:rFonts w:ascii="Times New Roman" w:hAnsi="Times New Roman" w:cs="Times New Roman"/>
          <w:sz w:val="24"/>
        </w:rPr>
        <w:t>probable (though not mutually exclusive) events would have occurred: Yugoslavia would have been absorbed into the USSR and</w:t>
      </w:r>
      <w:r w:rsidR="00C52D34" w:rsidRPr="0002107A">
        <w:rPr>
          <w:rFonts w:ascii="Times New Roman" w:hAnsi="Times New Roman" w:cs="Times New Roman"/>
          <w:sz w:val="24"/>
        </w:rPr>
        <w:t xml:space="preserve"> </w:t>
      </w:r>
      <w:r w:rsidR="003677FC" w:rsidRPr="0002107A">
        <w:rPr>
          <w:rFonts w:ascii="Times New Roman" w:hAnsi="Times New Roman" w:cs="Times New Roman"/>
          <w:sz w:val="24"/>
        </w:rPr>
        <w:t>would have withered as a satellite state, much in the vein of Latvia or Estonia, or Yugoslavia would have undergone various cycles of nationalism leading to conquest</w:t>
      </w:r>
      <w:r w:rsidR="00644CC5" w:rsidRPr="0002107A">
        <w:rPr>
          <w:rFonts w:ascii="Times New Roman" w:hAnsi="Times New Roman" w:cs="Times New Roman"/>
          <w:sz w:val="24"/>
        </w:rPr>
        <w:t xml:space="preserve"> or dissolution</w:t>
      </w:r>
      <w:r w:rsidR="003677FC" w:rsidRPr="0002107A">
        <w:rPr>
          <w:rFonts w:ascii="Times New Roman" w:hAnsi="Times New Roman" w:cs="Times New Roman"/>
          <w:sz w:val="24"/>
        </w:rPr>
        <w:t xml:space="preserve">.  </w:t>
      </w:r>
      <w:r w:rsidR="00512B57" w:rsidRPr="0002107A">
        <w:rPr>
          <w:rFonts w:ascii="Times New Roman" w:hAnsi="Times New Roman" w:cs="Times New Roman"/>
          <w:sz w:val="24"/>
        </w:rPr>
        <w:t xml:space="preserve">Although the former never occurred, the latter manifested itself in the 1990s.  </w:t>
      </w:r>
    </w:p>
    <w:p w14:paraId="11B4A1F0" w14:textId="1C9B68E9" w:rsidR="00214F11" w:rsidRPr="0002107A" w:rsidRDefault="00C24882" w:rsidP="000F51DB">
      <w:pPr>
        <w:spacing w:line="480" w:lineRule="auto"/>
        <w:ind w:firstLine="720"/>
        <w:rPr>
          <w:rFonts w:ascii="Times New Roman" w:hAnsi="Times New Roman" w:cs="Times New Roman"/>
          <w:b/>
          <w:sz w:val="24"/>
        </w:rPr>
      </w:pPr>
      <w:r w:rsidRPr="0002107A">
        <w:rPr>
          <w:rFonts w:ascii="Times New Roman" w:hAnsi="Times New Roman" w:cs="Times New Roman"/>
          <w:sz w:val="24"/>
        </w:rPr>
        <w:t xml:space="preserve">Following the death of Tito in 1980, the Yugoslavia states began to slowly </w:t>
      </w:r>
      <w:r w:rsidR="00885ECB" w:rsidRPr="0002107A">
        <w:rPr>
          <w:rFonts w:ascii="Times New Roman" w:hAnsi="Times New Roman" w:cs="Times New Roman"/>
          <w:sz w:val="24"/>
        </w:rPr>
        <w:t xml:space="preserve">drift apart as various nationalistic factions within </w:t>
      </w:r>
      <w:r w:rsidR="00C523F9" w:rsidRPr="0002107A">
        <w:rPr>
          <w:rFonts w:ascii="Times New Roman" w:hAnsi="Times New Roman" w:cs="Times New Roman"/>
          <w:sz w:val="24"/>
        </w:rPr>
        <w:t>Slovenian</w:t>
      </w:r>
      <w:r w:rsidR="00885ECB" w:rsidRPr="0002107A">
        <w:rPr>
          <w:rFonts w:ascii="Times New Roman" w:hAnsi="Times New Roman" w:cs="Times New Roman"/>
          <w:sz w:val="24"/>
        </w:rPr>
        <w:t xml:space="preserve"> and especially Croatia conflicted with factions within Serbia and Bosnia who favored Yugoslavian unity.  </w:t>
      </w:r>
      <w:r w:rsidR="00D60451" w:rsidRPr="0002107A">
        <w:rPr>
          <w:rFonts w:ascii="Times New Roman" w:hAnsi="Times New Roman" w:cs="Times New Roman"/>
          <w:sz w:val="24"/>
        </w:rPr>
        <w:t>Beginning in 1991, a series of battle</w:t>
      </w:r>
      <w:r w:rsidR="00A9296B" w:rsidRPr="0002107A">
        <w:rPr>
          <w:rFonts w:ascii="Times New Roman" w:hAnsi="Times New Roman" w:cs="Times New Roman"/>
          <w:sz w:val="24"/>
        </w:rPr>
        <w:t>s for</w:t>
      </w:r>
      <w:r w:rsidR="00D60451" w:rsidRPr="0002107A">
        <w:rPr>
          <w:rFonts w:ascii="Times New Roman" w:hAnsi="Times New Roman" w:cs="Times New Roman"/>
          <w:sz w:val="24"/>
        </w:rPr>
        <w:t xml:space="preserve"> independence </w:t>
      </w:r>
      <w:r w:rsidR="00127389">
        <w:rPr>
          <w:rFonts w:ascii="Times New Roman" w:hAnsi="Times New Roman" w:cs="Times New Roman"/>
          <w:sz w:val="24"/>
        </w:rPr>
        <w:t>was</w:t>
      </w:r>
      <w:r w:rsidR="00D60451" w:rsidRPr="0002107A">
        <w:rPr>
          <w:rFonts w:ascii="Times New Roman" w:hAnsi="Times New Roman" w:cs="Times New Roman"/>
          <w:sz w:val="24"/>
        </w:rPr>
        <w:t xml:space="preserve"> fought, with Slovenia becoming the first nation to </w:t>
      </w:r>
      <w:r w:rsidR="00785513" w:rsidRPr="0002107A">
        <w:rPr>
          <w:rFonts w:ascii="Times New Roman" w:hAnsi="Times New Roman" w:cs="Times New Roman"/>
          <w:sz w:val="24"/>
        </w:rPr>
        <w:t>officially</w:t>
      </w:r>
      <w:r w:rsidR="00D60451" w:rsidRPr="0002107A">
        <w:rPr>
          <w:rFonts w:ascii="Times New Roman" w:hAnsi="Times New Roman" w:cs="Times New Roman"/>
          <w:sz w:val="24"/>
        </w:rPr>
        <w:t xml:space="preserve"> split </w:t>
      </w:r>
      <w:r w:rsidR="00DD7BC7" w:rsidRPr="0002107A">
        <w:rPr>
          <w:rFonts w:ascii="Times New Roman" w:hAnsi="Times New Roman" w:cs="Times New Roman"/>
          <w:sz w:val="24"/>
        </w:rPr>
        <w:t>from Yugoslavia</w:t>
      </w:r>
      <w:r w:rsidR="00D60451" w:rsidRPr="0002107A">
        <w:rPr>
          <w:rFonts w:ascii="Times New Roman" w:hAnsi="Times New Roman" w:cs="Times New Roman"/>
          <w:sz w:val="24"/>
        </w:rPr>
        <w:t xml:space="preserve"> after the Ten-Day War</w:t>
      </w:r>
      <w:r w:rsidR="00E26A8B" w:rsidRPr="0002107A">
        <w:rPr>
          <w:rFonts w:ascii="Times New Roman" w:hAnsi="Times New Roman" w:cs="Times New Roman"/>
          <w:sz w:val="24"/>
        </w:rPr>
        <w:t>.</w:t>
      </w:r>
      <w:r w:rsidR="00B340C0">
        <w:rPr>
          <w:rFonts w:ascii="Times New Roman" w:hAnsi="Times New Roman" w:cs="Times New Roman"/>
          <w:sz w:val="24"/>
          <w:vertAlign w:val="superscript"/>
        </w:rPr>
        <w:t>9</w:t>
      </w:r>
      <w:r w:rsidR="0057014D">
        <w:rPr>
          <w:rFonts w:ascii="Times New Roman" w:hAnsi="Times New Roman" w:cs="Times New Roman"/>
          <w:sz w:val="24"/>
          <w:vertAlign w:val="superscript"/>
        </w:rPr>
        <w:t>7</w:t>
      </w:r>
      <w:r w:rsidR="00E26A8B" w:rsidRPr="0002107A">
        <w:rPr>
          <w:rFonts w:ascii="Times New Roman" w:hAnsi="Times New Roman" w:cs="Times New Roman"/>
          <w:sz w:val="24"/>
          <w:vertAlign w:val="superscript"/>
        </w:rPr>
        <w:t xml:space="preserve"> </w:t>
      </w:r>
      <w:r w:rsidR="00750364" w:rsidRPr="0002107A">
        <w:rPr>
          <w:rFonts w:ascii="Times New Roman" w:hAnsi="Times New Roman" w:cs="Times New Roman"/>
          <w:sz w:val="24"/>
        </w:rPr>
        <w:t xml:space="preserve">Later in 1991, Croatia, too, declared its independence </w:t>
      </w:r>
      <w:r w:rsidR="007F0F94" w:rsidRPr="0002107A">
        <w:rPr>
          <w:rFonts w:ascii="Times New Roman" w:hAnsi="Times New Roman" w:cs="Times New Roman"/>
          <w:sz w:val="24"/>
        </w:rPr>
        <w:t>from Serbia, and began a 4-year long conflict that resulted in the death of over 20,000</w:t>
      </w:r>
      <w:r w:rsidR="00406BDB" w:rsidRPr="0002107A">
        <w:rPr>
          <w:rFonts w:ascii="Times New Roman" w:hAnsi="Times New Roman" w:cs="Times New Roman"/>
          <w:sz w:val="24"/>
        </w:rPr>
        <w:t>.</w:t>
      </w:r>
      <w:r w:rsidR="007B14AD">
        <w:rPr>
          <w:rFonts w:ascii="Times New Roman" w:hAnsi="Times New Roman" w:cs="Times New Roman"/>
          <w:sz w:val="24"/>
          <w:vertAlign w:val="superscript"/>
        </w:rPr>
        <w:t>9</w:t>
      </w:r>
      <w:r w:rsidR="00D21781">
        <w:rPr>
          <w:rFonts w:ascii="Times New Roman" w:hAnsi="Times New Roman" w:cs="Times New Roman"/>
          <w:sz w:val="24"/>
          <w:vertAlign w:val="superscript"/>
        </w:rPr>
        <w:t>8</w:t>
      </w:r>
      <w:r w:rsidR="00406BDB" w:rsidRPr="0002107A">
        <w:rPr>
          <w:rFonts w:ascii="Times New Roman" w:hAnsi="Times New Roman" w:cs="Times New Roman"/>
          <w:sz w:val="24"/>
          <w:vertAlign w:val="superscript"/>
        </w:rPr>
        <w:t xml:space="preserve"> </w:t>
      </w:r>
      <w:r w:rsidR="00D97586" w:rsidRPr="0002107A">
        <w:rPr>
          <w:rFonts w:ascii="Times New Roman" w:hAnsi="Times New Roman" w:cs="Times New Roman"/>
          <w:sz w:val="24"/>
        </w:rPr>
        <w:t xml:space="preserve">During the Croatian War of Independence, Serbian forces, led by Slobodan Milošević, would undertake a brutal </w:t>
      </w:r>
      <w:r w:rsidR="0025297E" w:rsidRPr="0002107A">
        <w:rPr>
          <w:rFonts w:ascii="Times New Roman" w:hAnsi="Times New Roman" w:cs="Times New Roman"/>
          <w:sz w:val="24"/>
        </w:rPr>
        <w:t>campaign</w:t>
      </w:r>
      <w:r w:rsidR="00D97586" w:rsidRPr="0002107A">
        <w:rPr>
          <w:rFonts w:ascii="Times New Roman" w:hAnsi="Times New Roman" w:cs="Times New Roman"/>
          <w:sz w:val="24"/>
        </w:rPr>
        <w:t xml:space="preserve"> of ethnic cleansing against the Croatians, under the pretense of national pride and retribution</w:t>
      </w:r>
      <w:r w:rsidR="00E721D5" w:rsidRPr="0002107A">
        <w:rPr>
          <w:rFonts w:ascii="Times New Roman" w:hAnsi="Times New Roman" w:cs="Times New Roman"/>
          <w:sz w:val="24"/>
        </w:rPr>
        <w:t>.</w:t>
      </w:r>
      <w:r w:rsidR="00C271A3">
        <w:rPr>
          <w:rFonts w:ascii="Times New Roman" w:hAnsi="Times New Roman" w:cs="Times New Roman"/>
          <w:sz w:val="24"/>
          <w:vertAlign w:val="superscript"/>
        </w:rPr>
        <w:t>9</w:t>
      </w:r>
      <w:r w:rsidR="00B736BD">
        <w:rPr>
          <w:rFonts w:ascii="Times New Roman" w:hAnsi="Times New Roman" w:cs="Times New Roman"/>
          <w:sz w:val="24"/>
          <w:vertAlign w:val="superscript"/>
        </w:rPr>
        <w:t>9</w:t>
      </w:r>
      <w:r w:rsidR="00E721D5" w:rsidRPr="0002107A">
        <w:rPr>
          <w:rFonts w:ascii="Times New Roman" w:hAnsi="Times New Roman" w:cs="Times New Roman"/>
          <w:sz w:val="24"/>
          <w:vertAlign w:val="superscript"/>
        </w:rPr>
        <w:t xml:space="preserve"> </w:t>
      </w:r>
      <w:r w:rsidR="003D2A32" w:rsidRPr="0002107A">
        <w:rPr>
          <w:rFonts w:ascii="Times New Roman" w:hAnsi="Times New Roman" w:cs="Times New Roman"/>
          <w:sz w:val="24"/>
        </w:rPr>
        <w:t>In 1992, Bosnia also declared its independence from Bosnia Serbs and Croats, leading to the death of over 50,000 and culminating in Bosnian independence</w:t>
      </w:r>
      <w:r w:rsidR="004A1240">
        <w:rPr>
          <w:rFonts w:ascii="Times New Roman" w:hAnsi="Times New Roman" w:cs="Times New Roman"/>
          <w:sz w:val="24"/>
        </w:rPr>
        <w:t>.</w:t>
      </w:r>
      <w:r w:rsidR="00A537B7">
        <w:rPr>
          <w:rFonts w:ascii="Times New Roman" w:hAnsi="Times New Roman" w:cs="Times New Roman"/>
          <w:sz w:val="24"/>
          <w:vertAlign w:val="superscript"/>
        </w:rPr>
        <w:t>100</w:t>
      </w:r>
      <w:r w:rsidR="00DF2463" w:rsidRPr="0002107A">
        <w:rPr>
          <w:rFonts w:ascii="Times New Roman" w:hAnsi="Times New Roman" w:cs="Times New Roman"/>
          <w:sz w:val="24"/>
          <w:vertAlign w:val="superscript"/>
        </w:rPr>
        <w:t xml:space="preserve"> </w:t>
      </w:r>
      <w:r w:rsidR="003D2A32" w:rsidRPr="0002107A">
        <w:rPr>
          <w:rFonts w:ascii="Times New Roman" w:hAnsi="Times New Roman" w:cs="Times New Roman"/>
          <w:sz w:val="24"/>
        </w:rPr>
        <w:t xml:space="preserve">Various other conflicts would occur in the region, eventually resulting </w:t>
      </w:r>
      <w:r w:rsidR="00085EE9" w:rsidRPr="0002107A">
        <w:rPr>
          <w:rFonts w:ascii="Times New Roman" w:hAnsi="Times New Roman" w:cs="Times New Roman"/>
          <w:sz w:val="24"/>
        </w:rPr>
        <w:t>in t</w:t>
      </w:r>
      <w:r w:rsidR="003D2A32" w:rsidRPr="0002107A">
        <w:rPr>
          <w:rFonts w:ascii="Times New Roman" w:hAnsi="Times New Roman" w:cs="Times New Roman"/>
          <w:sz w:val="24"/>
        </w:rPr>
        <w:t>he formation of the modern states of</w:t>
      </w:r>
      <w:r w:rsidR="004819F3" w:rsidRPr="0002107A">
        <w:rPr>
          <w:rFonts w:ascii="Times New Roman" w:hAnsi="Times New Roman" w:cs="Times New Roman"/>
          <w:sz w:val="24"/>
        </w:rPr>
        <w:t xml:space="preserve"> </w:t>
      </w:r>
      <w:r w:rsidR="003D2A32" w:rsidRPr="0002107A">
        <w:rPr>
          <w:rFonts w:ascii="Times New Roman" w:hAnsi="Times New Roman" w:cs="Times New Roman"/>
          <w:sz w:val="24"/>
        </w:rPr>
        <w:t xml:space="preserve">Serbia, Croatia, Slovenia, Macedonia (now North Macedonia), </w:t>
      </w:r>
      <w:r w:rsidR="007F1E66" w:rsidRPr="0002107A">
        <w:rPr>
          <w:rFonts w:ascii="Times New Roman" w:hAnsi="Times New Roman" w:cs="Times New Roman"/>
          <w:sz w:val="24"/>
        </w:rPr>
        <w:t xml:space="preserve">Montenegro, </w:t>
      </w:r>
      <w:r w:rsidR="003D2A32" w:rsidRPr="0002107A">
        <w:rPr>
          <w:rFonts w:ascii="Times New Roman" w:hAnsi="Times New Roman" w:cs="Times New Roman"/>
          <w:sz w:val="24"/>
        </w:rPr>
        <w:t xml:space="preserve">and Bosnia and </w:t>
      </w:r>
      <w:r w:rsidR="0025297E" w:rsidRPr="0002107A">
        <w:rPr>
          <w:rFonts w:ascii="Times New Roman" w:hAnsi="Times New Roman" w:cs="Times New Roman"/>
          <w:sz w:val="24"/>
        </w:rPr>
        <w:t>Herzegovina</w:t>
      </w:r>
      <w:r w:rsidR="00E02928">
        <w:rPr>
          <w:rFonts w:ascii="Times New Roman" w:hAnsi="Times New Roman" w:cs="Times New Roman"/>
          <w:sz w:val="24"/>
        </w:rPr>
        <w:t>.</w:t>
      </w:r>
      <w:r w:rsidR="00A572D7" w:rsidRPr="0002107A">
        <w:rPr>
          <w:rFonts w:ascii="Times New Roman" w:hAnsi="Times New Roman" w:cs="Times New Roman"/>
          <w:sz w:val="24"/>
        </w:rPr>
        <w:t xml:space="preserve"> </w:t>
      </w:r>
      <w:r w:rsidR="000B268D" w:rsidRPr="0002107A">
        <w:rPr>
          <w:rFonts w:ascii="Times New Roman" w:hAnsi="Times New Roman" w:cs="Times New Roman"/>
          <w:sz w:val="24"/>
        </w:rPr>
        <w:t>Overall, it is estimated that over 100,000 people died in Yugoslavia</w:t>
      </w:r>
      <w:r w:rsidR="00E02928">
        <w:rPr>
          <w:rFonts w:ascii="Times New Roman" w:hAnsi="Times New Roman" w:cs="Times New Roman"/>
          <w:sz w:val="24"/>
        </w:rPr>
        <w:t>.</w:t>
      </w:r>
      <w:r w:rsidR="00CD380C">
        <w:rPr>
          <w:rFonts w:ascii="Times New Roman" w:hAnsi="Times New Roman" w:cs="Times New Roman"/>
          <w:sz w:val="24"/>
          <w:vertAlign w:val="superscript"/>
        </w:rPr>
        <w:t>10</w:t>
      </w:r>
      <w:r w:rsidR="00DF5F17">
        <w:rPr>
          <w:rFonts w:ascii="Times New Roman" w:hAnsi="Times New Roman" w:cs="Times New Roman"/>
          <w:sz w:val="24"/>
          <w:vertAlign w:val="superscript"/>
        </w:rPr>
        <w:t>1</w:t>
      </w:r>
      <w:r w:rsidR="00E02928">
        <w:rPr>
          <w:rFonts w:ascii="Times New Roman" w:hAnsi="Times New Roman" w:cs="Times New Roman"/>
          <w:sz w:val="24"/>
        </w:rPr>
        <w:t xml:space="preserve"> </w:t>
      </w:r>
      <w:r w:rsidR="000B268D" w:rsidRPr="0002107A">
        <w:rPr>
          <w:rFonts w:ascii="Times New Roman" w:hAnsi="Times New Roman" w:cs="Times New Roman"/>
          <w:sz w:val="24"/>
        </w:rPr>
        <w:t xml:space="preserve">This </w:t>
      </w:r>
      <w:r w:rsidR="0017056B" w:rsidRPr="0002107A">
        <w:rPr>
          <w:rFonts w:ascii="Times New Roman" w:hAnsi="Times New Roman" w:cs="Times New Roman"/>
          <w:sz w:val="24"/>
        </w:rPr>
        <w:t>is</w:t>
      </w:r>
      <w:r w:rsidR="000B268D" w:rsidRPr="0002107A">
        <w:rPr>
          <w:rFonts w:ascii="Times New Roman" w:hAnsi="Times New Roman" w:cs="Times New Roman"/>
          <w:sz w:val="24"/>
        </w:rPr>
        <w:t xml:space="preserve"> </w:t>
      </w:r>
      <w:r w:rsidR="00C03209" w:rsidRPr="0002107A">
        <w:rPr>
          <w:rFonts w:ascii="Times New Roman" w:hAnsi="Times New Roman" w:cs="Times New Roman"/>
          <w:sz w:val="24"/>
        </w:rPr>
        <w:t xml:space="preserve">the true manifestation of </w:t>
      </w:r>
      <w:r w:rsidR="00C03209" w:rsidRPr="0002107A">
        <w:rPr>
          <w:rFonts w:ascii="Times New Roman" w:hAnsi="Times New Roman" w:cs="Times New Roman"/>
          <w:i/>
          <w:sz w:val="24"/>
        </w:rPr>
        <w:t>bellum omnium contra omnes</w:t>
      </w:r>
      <w:r w:rsidR="0053235A" w:rsidRPr="0002107A">
        <w:rPr>
          <w:rFonts w:ascii="Times New Roman" w:hAnsi="Times New Roman" w:cs="Times New Roman"/>
          <w:sz w:val="24"/>
        </w:rPr>
        <w:t xml:space="preserve">, and this is the reality of Yugoslavia without </w:t>
      </w:r>
      <w:r w:rsidR="00BB42A7" w:rsidRPr="0002107A">
        <w:rPr>
          <w:rFonts w:ascii="Times New Roman" w:hAnsi="Times New Roman" w:cs="Times New Roman"/>
          <w:sz w:val="24"/>
        </w:rPr>
        <w:t>a strong monarch in the style of Hobbes</w:t>
      </w:r>
      <w:r w:rsidR="000E6EE8" w:rsidRPr="0002107A">
        <w:rPr>
          <w:rFonts w:ascii="Times New Roman" w:hAnsi="Times New Roman" w:cs="Times New Roman"/>
          <w:sz w:val="24"/>
        </w:rPr>
        <w:t xml:space="preserve">: pernicious tribalism superseding the shared identity in </w:t>
      </w:r>
      <w:r w:rsidR="002F2595">
        <w:rPr>
          <w:rFonts w:ascii="Times New Roman" w:hAnsi="Times New Roman" w:cs="Times New Roman"/>
          <w:sz w:val="24"/>
        </w:rPr>
        <w:t xml:space="preserve">an </w:t>
      </w:r>
      <w:r w:rsidR="000E6EE8" w:rsidRPr="0002107A">
        <w:rPr>
          <w:rFonts w:ascii="Times New Roman" w:hAnsi="Times New Roman" w:cs="Times New Roman"/>
          <w:sz w:val="24"/>
        </w:rPr>
        <w:t xml:space="preserve">attempt to move towards individual sovereignty.  </w:t>
      </w:r>
      <w:r w:rsidR="00214F11" w:rsidRPr="0002107A">
        <w:rPr>
          <w:rFonts w:ascii="Times New Roman" w:hAnsi="Times New Roman" w:cs="Times New Roman"/>
          <w:sz w:val="24"/>
        </w:rPr>
        <w:t>Hobbes, himself,</w:t>
      </w:r>
      <w:r w:rsidR="004B7245" w:rsidRPr="0002107A">
        <w:rPr>
          <w:rFonts w:ascii="Times New Roman" w:hAnsi="Times New Roman" w:cs="Times New Roman"/>
          <w:sz w:val="24"/>
        </w:rPr>
        <w:t xml:space="preserve"> also</w:t>
      </w:r>
      <w:r w:rsidR="00214F11" w:rsidRPr="0002107A">
        <w:rPr>
          <w:rFonts w:ascii="Times New Roman" w:hAnsi="Times New Roman" w:cs="Times New Roman"/>
          <w:sz w:val="24"/>
        </w:rPr>
        <w:t xml:space="preserve"> acknowledge</w:t>
      </w:r>
      <w:r w:rsidR="004B7245" w:rsidRPr="0002107A">
        <w:rPr>
          <w:rFonts w:ascii="Times New Roman" w:hAnsi="Times New Roman" w:cs="Times New Roman"/>
          <w:sz w:val="24"/>
        </w:rPr>
        <w:t xml:space="preserve">d </w:t>
      </w:r>
      <w:r w:rsidR="00214F11" w:rsidRPr="0002107A">
        <w:rPr>
          <w:rFonts w:ascii="Times New Roman" w:hAnsi="Times New Roman" w:cs="Times New Roman"/>
          <w:sz w:val="24"/>
        </w:rPr>
        <w:t xml:space="preserve">the </w:t>
      </w:r>
      <w:r w:rsidR="00214F11" w:rsidRPr="0002107A">
        <w:rPr>
          <w:rFonts w:ascii="Times New Roman" w:hAnsi="Times New Roman" w:cs="Times New Roman"/>
          <w:sz w:val="24"/>
        </w:rPr>
        <w:lastRenderedPageBreak/>
        <w:t>desire for man</w:t>
      </w:r>
      <w:r w:rsidR="00CD772B" w:rsidRPr="0002107A">
        <w:rPr>
          <w:rFonts w:ascii="Times New Roman" w:hAnsi="Times New Roman" w:cs="Times New Roman"/>
          <w:sz w:val="24"/>
        </w:rPr>
        <w:t xml:space="preserve"> (and by extension, tribes)</w:t>
      </w:r>
      <w:r w:rsidR="00214F11" w:rsidRPr="0002107A">
        <w:rPr>
          <w:rFonts w:ascii="Times New Roman" w:hAnsi="Times New Roman" w:cs="Times New Roman"/>
          <w:sz w:val="24"/>
        </w:rPr>
        <w:t xml:space="preserve"> to govern himself.  In </w:t>
      </w:r>
      <w:r w:rsidR="00214F11" w:rsidRPr="0002107A">
        <w:rPr>
          <w:rFonts w:ascii="Times New Roman" w:hAnsi="Times New Roman" w:cs="Times New Roman"/>
          <w:i/>
          <w:sz w:val="24"/>
        </w:rPr>
        <w:t>Leviathan</w:t>
      </w:r>
      <w:r w:rsidR="00214F11" w:rsidRPr="0002107A">
        <w:rPr>
          <w:rFonts w:ascii="Times New Roman" w:hAnsi="Times New Roman" w:cs="Times New Roman"/>
          <w:sz w:val="24"/>
        </w:rPr>
        <w:t>, Hobbe</w:t>
      </w:r>
      <w:r w:rsidR="002F0856">
        <w:rPr>
          <w:rFonts w:ascii="Times New Roman" w:hAnsi="Times New Roman" w:cs="Times New Roman"/>
          <w:sz w:val="24"/>
        </w:rPr>
        <w:t xml:space="preserve">s claims that men in colonies </w:t>
      </w:r>
      <w:r w:rsidR="00DE39FB">
        <w:rPr>
          <w:rFonts w:ascii="Times New Roman" w:hAnsi="Times New Roman" w:cs="Times New Roman"/>
          <w:sz w:val="24"/>
        </w:rPr>
        <w:t>(</w:t>
      </w:r>
      <w:r w:rsidR="00632AC7">
        <w:rPr>
          <w:rFonts w:ascii="Times New Roman" w:hAnsi="Times New Roman" w:cs="Times New Roman"/>
          <w:sz w:val="24"/>
        </w:rPr>
        <w:t xml:space="preserve">specifically British colonies) </w:t>
      </w:r>
      <w:r w:rsidR="002F0856">
        <w:rPr>
          <w:rFonts w:ascii="Times New Roman" w:hAnsi="Times New Roman" w:cs="Times New Roman"/>
          <w:sz w:val="24"/>
        </w:rPr>
        <w:t>wish to govern themselves.</w:t>
      </w:r>
      <w:r w:rsidR="00447D1A">
        <w:rPr>
          <w:rFonts w:ascii="Times New Roman" w:hAnsi="Times New Roman" w:cs="Times New Roman"/>
          <w:sz w:val="24"/>
          <w:vertAlign w:val="superscript"/>
        </w:rPr>
        <w:t>10</w:t>
      </w:r>
      <w:r w:rsidR="00DE63F2">
        <w:rPr>
          <w:rFonts w:ascii="Times New Roman" w:hAnsi="Times New Roman" w:cs="Times New Roman"/>
          <w:sz w:val="24"/>
          <w:vertAlign w:val="superscript"/>
        </w:rPr>
        <w:t>2</w:t>
      </w:r>
      <w:r w:rsidR="00447D1A">
        <w:rPr>
          <w:rFonts w:ascii="Times New Roman" w:hAnsi="Times New Roman" w:cs="Times New Roman"/>
          <w:sz w:val="24"/>
        </w:rPr>
        <w:t xml:space="preserve"> Just</w:t>
      </w:r>
      <w:r w:rsidR="00CA7FAB" w:rsidRPr="0002107A">
        <w:rPr>
          <w:rFonts w:ascii="Times New Roman" w:hAnsi="Times New Roman" w:cs="Times New Roman"/>
          <w:sz w:val="24"/>
        </w:rPr>
        <w:t xml:space="preserve"> as in Yugoslavia, Hobbes believe</w:t>
      </w:r>
      <w:r w:rsidR="00136ADF" w:rsidRPr="0002107A">
        <w:rPr>
          <w:rFonts w:ascii="Times New Roman" w:hAnsi="Times New Roman" w:cs="Times New Roman"/>
          <w:sz w:val="24"/>
        </w:rPr>
        <w:t>d</w:t>
      </w:r>
      <w:r w:rsidR="00CA7FAB" w:rsidRPr="0002107A">
        <w:rPr>
          <w:rFonts w:ascii="Times New Roman" w:hAnsi="Times New Roman" w:cs="Times New Roman"/>
          <w:sz w:val="24"/>
        </w:rPr>
        <w:t xml:space="preserve"> that without a strong central authority to be </w:t>
      </w:r>
      <w:r w:rsidR="00136ADF" w:rsidRPr="0002107A">
        <w:rPr>
          <w:rFonts w:ascii="Times New Roman" w:hAnsi="Times New Roman" w:cs="Times New Roman"/>
          <w:sz w:val="24"/>
        </w:rPr>
        <w:t xml:space="preserve">a visible, known source of power, man’s internal yearning for sovereignty would be strong enough to </w:t>
      </w:r>
      <w:r w:rsidR="0010788B" w:rsidRPr="0002107A">
        <w:rPr>
          <w:rFonts w:ascii="Times New Roman" w:hAnsi="Times New Roman" w:cs="Times New Roman"/>
          <w:sz w:val="24"/>
        </w:rPr>
        <w:t>supersede</w:t>
      </w:r>
      <w:r w:rsidR="00136ADF" w:rsidRPr="0002107A">
        <w:rPr>
          <w:rFonts w:ascii="Times New Roman" w:hAnsi="Times New Roman" w:cs="Times New Roman"/>
          <w:sz w:val="24"/>
        </w:rPr>
        <w:t xml:space="preserve"> </w:t>
      </w:r>
      <w:r w:rsidR="00787F02">
        <w:rPr>
          <w:rFonts w:ascii="Times New Roman" w:hAnsi="Times New Roman" w:cs="Times New Roman"/>
          <w:sz w:val="24"/>
        </w:rPr>
        <w:t>society</w:t>
      </w:r>
      <w:r w:rsidR="00136ADF" w:rsidRPr="0002107A">
        <w:rPr>
          <w:rFonts w:ascii="Times New Roman" w:hAnsi="Times New Roman" w:cs="Times New Roman"/>
          <w:sz w:val="24"/>
        </w:rPr>
        <w:t xml:space="preserve"> whose power was spread.  Thus, </w:t>
      </w:r>
      <w:r w:rsidR="00525E1F" w:rsidRPr="0002107A">
        <w:rPr>
          <w:rFonts w:ascii="Times New Roman" w:hAnsi="Times New Roman" w:cs="Times New Roman"/>
          <w:sz w:val="24"/>
        </w:rPr>
        <w:t xml:space="preserve">Tito’s actions to immediately consolidate and defend power were, again, in the image of an ideal Hobbesian monarch.  </w:t>
      </w:r>
    </w:p>
    <w:p w14:paraId="5479E83E" w14:textId="14E91D7F" w:rsidR="00086660" w:rsidRPr="0002107A" w:rsidRDefault="00086660"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In the </w:t>
      </w:r>
      <w:r w:rsidR="007C5210" w:rsidRPr="0002107A">
        <w:rPr>
          <w:rFonts w:ascii="Times New Roman" w:hAnsi="Times New Roman" w:cs="Times New Roman"/>
          <w:sz w:val="24"/>
        </w:rPr>
        <w:t>other</w:t>
      </w:r>
      <w:r w:rsidRPr="0002107A">
        <w:rPr>
          <w:rFonts w:ascii="Times New Roman" w:hAnsi="Times New Roman" w:cs="Times New Roman"/>
          <w:sz w:val="24"/>
        </w:rPr>
        <w:t xml:space="preserve"> scenario, under the control of the USSR, Yugoslavia </w:t>
      </w:r>
      <w:r w:rsidR="00407A01" w:rsidRPr="0002107A">
        <w:rPr>
          <w:rFonts w:ascii="Times New Roman" w:hAnsi="Times New Roman" w:cs="Times New Roman"/>
          <w:sz w:val="24"/>
        </w:rPr>
        <w:t xml:space="preserve">would </w:t>
      </w:r>
      <w:r w:rsidR="00A65563">
        <w:rPr>
          <w:rFonts w:ascii="Times New Roman" w:hAnsi="Times New Roman" w:cs="Times New Roman"/>
          <w:sz w:val="24"/>
        </w:rPr>
        <w:t>likely have</w:t>
      </w:r>
      <w:r w:rsidR="00407A01" w:rsidRPr="0002107A">
        <w:rPr>
          <w:rFonts w:ascii="Times New Roman" w:hAnsi="Times New Roman" w:cs="Times New Roman"/>
          <w:sz w:val="24"/>
        </w:rPr>
        <w:t xml:space="preserve"> been subject to strict economic planning and a policy of Russification, wherein Russian nationals would have settled in Yugoslavia, turning Yugoslavians into a minority </w:t>
      </w:r>
      <w:r w:rsidR="004E7103" w:rsidRPr="0002107A">
        <w:rPr>
          <w:rFonts w:ascii="Times New Roman" w:hAnsi="Times New Roman" w:cs="Times New Roman"/>
          <w:sz w:val="24"/>
        </w:rPr>
        <w:t>within</w:t>
      </w:r>
      <w:r w:rsidR="00407A01" w:rsidRPr="0002107A">
        <w:rPr>
          <w:rFonts w:ascii="Times New Roman" w:hAnsi="Times New Roman" w:cs="Times New Roman"/>
          <w:sz w:val="24"/>
        </w:rPr>
        <w:t xml:space="preserve"> their own land</w:t>
      </w:r>
      <w:r w:rsidR="002960A9" w:rsidRPr="0002107A">
        <w:rPr>
          <w:rFonts w:ascii="Times New Roman" w:hAnsi="Times New Roman" w:cs="Times New Roman"/>
          <w:sz w:val="24"/>
        </w:rPr>
        <w:t>.</w:t>
      </w:r>
      <w:r w:rsidR="00472EDD">
        <w:rPr>
          <w:rFonts w:ascii="Times New Roman" w:hAnsi="Times New Roman" w:cs="Times New Roman"/>
          <w:sz w:val="24"/>
          <w:vertAlign w:val="superscript"/>
        </w:rPr>
        <w:t>10</w:t>
      </w:r>
      <w:r w:rsidR="00291C99">
        <w:rPr>
          <w:rFonts w:ascii="Times New Roman" w:hAnsi="Times New Roman" w:cs="Times New Roman"/>
          <w:sz w:val="24"/>
          <w:vertAlign w:val="superscript"/>
        </w:rPr>
        <w:t>3</w:t>
      </w:r>
      <w:r w:rsidR="002960A9" w:rsidRPr="0002107A">
        <w:rPr>
          <w:rFonts w:ascii="Times New Roman" w:hAnsi="Times New Roman" w:cs="Times New Roman"/>
          <w:sz w:val="24"/>
          <w:vertAlign w:val="superscript"/>
        </w:rPr>
        <w:t xml:space="preserve"> </w:t>
      </w:r>
      <w:r w:rsidR="00F220BF" w:rsidRPr="0002107A">
        <w:rPr>
          <w:rFonts w:ascii="Times New Roman" w:hAnsi="Times New Roman" w:cs="Times New Roman"/>
          <w:sz w:val="24"/>
        </w:rPr>
        <w:t xml:space="preserve">Moreover, USSR </w:t>
      </w:r>
      <w:r w:rsidR="00C5102E" w:rsidRPr="0002107A">
        <w:rPr>
          <w:rFonts w:ascii="Times New Roman" w:hAnsi="Times New Roman" w:cs="Times New Roman"/>
          <w:sz w:val="24"/>
        </w:rPr>
        <w:t>central economic planning</w:t>
      </w:r>
      <w:r w:rsidR="000637BC">
        <w:rPr>
          <w:rFonts w:ascii="Times New Roman" w:hAnsi="Times New Roman" w:cs="Times New Roman"/>
          <w:sz w:val="24"/>
        </w:rPr>
        <w:t xml:space="preserve"> </w:t>
      </w:r>
      <w:r w:rsidR="009656AF">
        <w:rPr>
          <w:rFonts w:ascii="Times New Roman" w:hAnsi="Times New Roman" w:cs="Times New Roman"/>
          <w:sz w:val="24"/>
        </w:rPr>
        <w:t>undoubtedly</w:t>
      </w:r>
      <w:r w:rsidR="000637BC">
        <w:rPr>
          <w:rFonts w:ascii="Times New Roman" w:hAnsi="Times New Roman" w:cs="Times New Roman"/>
          <w:sz w:val="24"/>
        </w:rPr>
        <w:t xml:space="preserve"> would </w:t>
      </w:r>
      <w:r w:rsidR="00C5102E" w:rsidRPr="0002107A">
        <w:rPr>
          <w:rFonts w:ascii="Times New Roman" w:hAnsi="Times New Roman" w:cs="Times New Roman"/>
          <w:sz w:val="24"/>
        </w:rPr>
        <w:t xml:space="preserve">have resulted in </w:t>
      </w:r>
      <w:r w:rsidR="00DB0602" w:rsidRPr="0002107A">
        <w:rPr>
          <w:rFonts w:ascii="Times New Roman" w:hAnsi="Times New Roman" w:cs="Times New Roman"/>
          <w:sz w:val="24"/>
        </w:rPr>
        <w:t xml:space="preserve">lost economic potential for the region.  Latvia, an analog to the constituent states of Yugoslavia in terms of </w:t>
      </w:r>
      <w:r w:rsidR="00382472" w:rsidRPr="0002107A">
        <w:rPr>
          <w:rFonts w:ascii="Times New Roman" w:hAnsi="Times New Roman" w:cs="Times New Roman"/>
          <w:sz w:val="24"/>
        </w:rPr>
        <w:t>natural resources</w:t>
      </w:r>
      <w:r w:rsidR="00DB0602" w:rsidRPr="0002107A">
        <w:rPr>
          <w:rFonts w:ascii="Times New Roman" w:hAnsi="Times New Roman" w:cs="Times New Roman"/>
          <w:sz w:val="24"/>
        </w:rPr>
        <w:t xml:space="preserve"> and politica</w:t>
      </w:r>
      <w:r w:rsidR="00142E58" w:rsidRPr="0002107A">
        <w:rPr>
          <w:rFonts w:ascii="Times New Roman" w:hAnsi="Times New Roman" w:cs="Times New Roman"/>
          <w:sz w:val="24"/>
        </w:rPr>
        <w:t xml:space="preserve">l </w:t>
      </w:r>
      <w:r w:rsidR="00126898" w:rsidRPr="0002107A">
        <w:rPr>
          <w:rFonts w:ascii="Times New Roman" w:hAnsi="Times New Roman" w:cs="Times New Roman"/>
          <w:sz w:val="24"/>
        </w:rPr>
        <w:t xml:space="preserve">positioning, </w:t>
      </w:r>
      <w:r w:rsidR="00032545" w:rsidRPr="0002107A">
        <w:rPr>
          <w:rFonts w:ascii="Times New Roman" w:hAnsi="Times New Roman" w:cs="Times New Roman"/>
          <w:sz w:val="24"/>
        </w:rPr>
        <w:t xml:space="preserve">experienced an absorption into the USSR.  By the 1970s and 1980s, living standards continued to fall behind neighbor Finland and </w:t>
      </w:r>
      <w:r w:rsidR="00146334" w:rsidRPr="0002107A">
        <w:rPr>
          <w:rFonts w:ascii="Times New Roman" w:hAnsi="Times New Roman" w:cs="Times New Roman"/>
          <w:sz w:val="24"/>
        </w:rPr>
        <w:t>Soviet mismanagement lead to serious environmental damage</w:t>
      </w:r>
      <w:r w:rsidR="00B80D23" w:rsidRPr="0002107A">
        <w:rPr>
          <w:rFonts w:ascii="Times New Roman" w:hAnsi="Times New Roman" w:cs="Times New Roman"/>
          <w:sz w:val="24"/>
        </w:rPr>
        <w:t xml:space="preserve"> and a conflicting focus on militarization rather than economic progress</w:t>
      </w:r>
      <w:r w:rsidR="00365276" w:rsidRPr="0002107A">
        <w:rPr>
          <w:rFonts w:ascii="Times New Roman" w:hAnsi="Times New Roman" w:cs="Times New Roman"/>
          <w:sz w:val="24"/>
        </w:rPr>
        <w:t>.</w:t>
      </w:r>
      <w:r w:rsidR="00D043CE">
        <w:rPr>
          <w:rFonts w:ascii="Times New Roman" w:hAnsi="Times New Roman" w:cs="Times New Roman"/>
          <w:sz w:val="24"/>
          <w:vertAlign w:val="superscript"/>
        </w:rPr>
        <w:t>10</w:t>
      </w:r>
      <w:r w:rsidR="00644A14">
        <w:rPr>
          <w:rFonts w:ascii="Times New Roman" w:hAnsi="Times New Roman" w:cs="Times New Roman"/>
          <w:sz w:val="24"/>
          <w:vertAlign w:val="superscript"/>
        </w:rPr>
        <w:t>4</w:t>
      </w:r>
      <w:r w:rsidR="00365276" w:rsidRPr="0002107A">
        <w:rPr>
          <w:rFonts w:ascii="Times New Roman" w:hAnsi="Times New Roman" w:cs="Times New Roman"/>
          <w:sz w:val="24"/>
          <w:vertAlign w:val="superscript"/>
        </w:rPr>
        <w:t xml:space="preserve"> </w:t>
      </w:r>
      <w:r w:rsidR="00B80D23" w:rsidRPr="0002107A">
        <w:rPr>
          <w:rFonts w:ascii="Times New Roman" w:hAnsi="Times New Roman" w:cs="Times New Roman"/>
          <w:sz w:val="24"/>
        </w:rPr>
        <w:t xml:space="preserve">Given Yugoslavia’s crucial positioning between European and Eastern spheres of influence, I </w:t>
      </w:r>
      <w:r w:rsidR="00861C31" w:rsidRPr="0002107A">
        <w:rPr>
          <w:rFonts w:ascii="Times New Roman" w:hAnsi="Times New Roman" w:cs="Times New Roman"/>
          <w:sz w:val="24"/>
        </w:rPr>
        <w:t>foresee</w:t>
      </w:r>
      <w:r w:rsidR="00B80D23" w:rsidRPr="0002107A">
        <w:rPr>
          <w:rFonts w:ascii="Times New Roman" w:hAnsi="Times New Roman" w:cs="Times New Roman"/>
          <w:sz w:val="24"/>
        </w:rPr>
        <w:t xml:space="preserve"> that a similar focus on </w:t>
      </w:r>
      <w:r w:rsidR="00861C31" w:rsidRPr="0002107A">
        <w:rPr>
          <w:rFonts w:ascii="Times New Roman" w:hAnsi="Times New Roman" w:cs="Times New Roman"/>
          <w:sz w:val="24"/>
        </w:rPr>
        <w:t>militarization</w:t>
      </w:r>
      <w:r w:rsidR="00B80D23" w:rsidRPr="0002107A">
        <w:rPr>
          <w:rFonts w:ascii="Times New Roman" w:hAnsi="Times New Roman" w:cs="Times New Roman"/>
          <w:sz w:val="24"/>
        </w:rPr>
        <w:t xml:space="preserve"> would have occurred, damaging the region.  </w:t>
      </w:r>
    </w:p>
    <w:p w14:paraId="297406D4" w14:textId="1C44E161" w:rsidR="00514290" w:rsidRPr="0002107A" w:rsidRDefault="008F0A57"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Thus, a leader such as Tito who was autocratic,</w:t>
      </w:r>
      <w:r w:rsidR="006B2FC8" w:rsidRPr="0002107A">
        <w:rPr>
          <w:rFonts w:ascii="Times New Roman" w:hAnsi="Times New Roman" w:cs="Times New Roman"/>
          <w:sz w:val="24"/>
        </w:rPr>
        <w:t xml:space="preserve"> </w:t>
      </w:r>
      <w:r w:rsidRPr="0002107A">
        <w:rPr>
          <w:rFonts w:ascii="Times New Roman" w:hAnsi="Times New Roman" w:cs="Times New Roman"/>
          <w:sz w:val="24"/>
        </w:rPr>
        <w:t xml:space="preserve">resisted embracing </w:t>
      </w:r>
      <w:r w:rsidR="0082714F">
        <w:rPr>
          <w:rFonts w:ascii="Times New Roman" w:hAnsi="Times New Roman" w:cs="Times New Roman"/>
          <w:sz w:val="24"/>
        </w:rPr>
        <w:t xml:space="preserve">individualistic </w:t>
      </w:r>
      <w:r w:rsidR="00347A81" w:rsidRPr="0002107A">
        <w:rPr>
          <w:rFonts w:ascii="Times New Roman" w:hAnsi="Times New Roman" w:cs="Times New Roman"/>
          <w:sz w:val="24"/>
        </w:rPr>
        <w:t>n</w:t>
      </w:r>
      <w:r w:rsidRPr="0002107A">
        <w:rPr>
          <w:rFonts w:ascii="Times New Roman" w:hAnsi="Times New Roman" w:cs="Times New Roman"/>
          <w:sz w:val="24"/>
        </w:rPr>
        <w:t>ationalism</w:t>
      </w:r>
      <w:r w:rsidR="0082714F">
        <w:rPr>
          <w:rFonts w:ascii="Times New Roman" w:hAnsi="Times New Roman" w:cs="Times New Roman"/>
          <w:sz w:val="24"/>
        </w:rPr>
        <w:t>,</w:t>
      </w:r>
      <w:r w:rsidRPr="0002107A">
        <w:rPr>
          <w:rFonts w:ascii="Times New Roman" w:hAnsi="Times New Roman" w:cs="Times New Roman"/>
          <w:sz w:val="24"/>
        </w:rPr>
        <w:t xml:space="preserve"> and </w:t>
      </w:r>
      <w:r w:rsidR="001D6414" w:rsidRPr="0002107A">
        <w:rPr>
          <w:rFonts w:ascii="Times New Roman" w:hAnsi="Times New Roman" w:cs="Times New Roman"/>
          <w:sz w:val="24"/>
        </w:rPr>
        <w:t xml:space="preserve">supported a strong </w:t>
      </w:r>
      <w:r w:rsidR="00F5224D" w:rsidRPr="0002107A">
        <w:rPr>
          <w:rFonts w:ascii="Times New Roman" w:hAnsi="Times New Roman" w:cs="Times New Roman"/>
          <w:sz w:val="24"/>
        </w:rPr>
        <w:t xml:space="preserve">pan-Yugoslavian identity that promoted Yugoslavian excellence was </w:t>
      </w:r>
      <w:r w:rsidR="00CC7E6D" w:rsidRPr="0002107A">
        <w:rPr>
          <w:rFonts w:ascii="Times New Roman" w:hAnsi="Times New Roman" w:cs="Times New Roman"/>
          <w:sz w:val="24"/>
        </w:rPr>
        <w:t xml:space="preserve">needed for </w:t>
      </w:r>
      <w:r w:rsidR="009730C5" w:rsidRPr="0002107A">
        <w:rPr>
          <w:rFonts w:ascii="Times New Roman" w:hAnsi="Times New Roman" w:cs="Times New Roman"/>
          <w:sz w:val="24"/>
        </w:rPr>
        <w:t xml:space="preserve">Yugoslavia to become a successful independent nation.  </w:t>
      </w:r>
      <w:r w:rsidR="00F22223" w:rsidRPr="0002107A">
        <w:rPr>
          <w:rFonts w:ascii="Times New Roman" w:hAnsi="Times New Roman" w:cs="Times New Roman"/>
          <w:sz w:val="24"/>
        </w:rPr>
        <w:t>Without his autocratic style of governing</w:t>
      </w:r>
      <w:r w:rsidR="007642CC" w:rsidRPr="0002107A">
        <w:rPr>
          <w:rFonts w:ascii="Times New Roman" w:hAnsi="Times New Roman" w:cs="Times New Roman"/>
          <w:sz w:val="24"/>
        </w:rPr>
        <w:t>, burgeoning nationalistic movements would not</w:t>
      </w:r>
      <w:r w:rsidR="00E16506" w:rsidRPr="0002107A">
        <w:rPr>
          <w:rFonts w:ascii="Times New Roman" w:hAnsi="Times New Roman" w:cs="Times New Roman"/>
          <w:sz w:val="24"/>
        </w:rPr>
        <w:t xml:space="preserve"> have been </w:t>
      </w:r>
      <w:r w:rsidR="00D475E9" w:rsidRPr="0002107A">
        <w:rPr>
          <w:rFonts w:ascii="Times New Roman" w:hAnsi="Times New Roman" w:cs="Times New Roman"/>
          <w:sz w:val="24"/>
        </w:rPr>
        <w:t>effectively</w:t>
      </w:r>
      <w:r w:rsidR="00E16506" w:rsidRPr="0002107A">
        <w:rPr>
          <w:rFonts w:ascii="Times New Roman" w:hAnsi="Times New Roman" w:cs="Times New Roman"/>
          <w:sz w:val="24"/>
        </w:rPr>
        <w:t xml:space="preserve"> suppressed, given that a weak government would lack the necessary power and force to do so</w:t>
      </w:r>
      <w:r w:rsidR="00A20A68" w:rsidRPr="0002107A">
        <w:rPr>
          <w:rFonts w:ascii="Times New Roman" w:hAnsi="Times New Roman" w:cs="Times New Roman"/>
          <w:sz w:val="24"/>
        </w:rPr>
        <w:t xml:space="preserve">.  </w:t>
      </w:r>
      <w:r w:rsidR="001E40B0" w:rsidRPr="0002107A">
        <w:rPr>
          <w:rFonts w:ascii="Times New Roman" w:hAnsi="Times New Roman" w:cs="Times New Roman"/>
          <w:sz w:val="24"/>
        </w:rPr>
        <w:t xml:space="preserve">Tito was also careful to </w:t>
      </w:r>
      <w:r w:rsidR="000E1FA6" w:rsidRPr="0002107A">
        <w:rPr>
          <w:rFonts w:ascii="Times New Roman" w:hAnsi="Times New Roman" w:cs="Times New Roman"/>
          <w:sz w:val="24"/>
        </w:rPr>
        <w:t xml:space="preserve">avoid stroking conflict within the region by refusing to </w:t>
      </w:r>
      <w:r w:rsidR="000E1FA6" w:rsidRPr="0002107A">
        <w:rPr>
          <w:rFonts w:ascii="Times New Roman" w:hAnsi="Times New Roman" w:cs="Times New Roman"/>
          <w:sz w:val="24"/>
        </w:rPr>
        <w:lastRenderedPageBreak/>
        <w:t xml:space="preserve">legitimize any of the </w:t>
      </w:r>
      <w:r w:rsidR="00A30207" w:rsidRPr="0002107A">
        <w:rPr>
          <w:rFonts w:ascii="Times New Roman" w:hAnsi="Times New Roman" w:cs="Times New Roman"/>
          <w:sz w:val="24"/>
        </w:rPr>
        <w:t>various nationalistic movements that did exist</w:t>
      </w:r>
      <w:r w:rsidR="00E3407D" w:rsidRPr="0002107A">
        <w:rPr>
          <w:rFonts w:ascii="Times New Roman" w:hAnsi="Times New Roman" w:cs="Times New Roman"/>
          <w:sz w:val="24"/>
        </w:rPr>
        <w:t xml:space="preserve">.  Tito </w:t>
      </w:r>
      <w:r w:rsidR="00BE796F" w:rsidRPr="0002107A">
        <w:rPr>
          <w:rFonts w:ascii="Times New Roman" w:hAnsi="Times New Roman" w:cs="Times New Roman"/>
          <w:sz w:val="24"/>
        </w:rPr>
        <w:t>permitted</w:t>
      </w:r>
      <w:r w:rsidR="00E3407D" w:rsidRPr="0002107A">
        <w:rPr>
          <w:rFonts w:ascii="Times New Roman" w:hAnsi="Times New Roman" w:cs="Times New Roman"/>
          <w:sz w:val="24"/>
        </w:rPr>
        <w:t xml:space="preserve"> groups such as the League of Communists of Croatia</w:t>
      </w:r>
      <w:r w:rsidRPr="0002107A">
        <w:rPr>
          <w:rFonts w:ascii="Times New Roman" w:hAnsi="Times New Roman" w:cs="Times New Roman"/>
          <w:sz w:val="24"/>
        </w:rPr>
        <w:t xml:space="preserve"> </w:t>
      </w:r>
      <w:r w:rsidR="005B6359" w:rsidRPr="0002107A">
        <w:rPr>
          <w:rFonts w:ascii="Times New Roman" w:hAnsi="Times New Roman" w:cs="Times New Roman"/>
          <w:sz w:val="24"/>
        </w:rPr>
        <w:t xml:space="preserve">to </w:t>
      </w:r>
      <w:r w:rsidR="004A6727" w:rsidRPr="0002107A">
        <w:rPr>
          <w:rFonts w:ascii="Times New Roman" w:hAnsi="Times New Roman" w:cs="Times New Roman"/>
          <w:sz w:val="24"/>
        </w:rPr>
        <w:t>persist</w:t>
      </w:r>
      <w:r w:rsidR="005B6359" w:rsidRPr="0002107A">
        <w:rPr>
          <w:rFonts w:ascii="Times New Roman" w:hAnsi="Times New Roman" w:cs="Times New Roman"/>
          <w:sz w:val="24"/>
        </w:rPr>
        <w:t xml:space="preserve">, allowing citizens of the six republics to maintain their individual identities, but when these groups became too ambitious </w:t>
      </w:r>
      <w:r w:rsidR="009952FB" w:rsidRPr="0002107A">
        <w:rPr>
          <w:rFonts w:ascii="Times New Roman" w:hAnsi="Times New Roman" w:cs="Times New Roman"/>
          <w:sz w:val="24"/>
        </w:rPr>
        <w:t>and too large of</w:t>
      </w:r>
      <w:r w:rsidR="00C92B2D" w:rsidRPr="0002107A">
        <w:rPr>
          <w:rFonts w:ascii="Times New Roman" w:hAnsi="Times New Roman" w:cs="Times New Roman"/>
          <w:sz w:val="24"/>
        </w:rPr>
        <w:t xml:space="preserve"> a potential threat to the stability of Yugoslavia, Tito utilized his autocratic force to subdue </w:t>
      </w:r>
      <w:r w:rsidR="008B4393" w:rsidRPr="0002107A">
        <w:rPr>
          <w:rFonts w:ascii="Times New Roman" w:hAnsi="Times New Roman" w:cs="Times New Roman"/>
          <w:sz w:val="24"/>
        </w:rPr>
        <w:t>them</w:t>
      </w:r>
      <w:r w:rsidR="00163B5E" w:rsidRPr="0002107A">
        <w:rPr>
          <w:rFonts w:ascii="Times New Roman" w:hAnsi="Times New Roman" w:cs="Times New Roman"/>
          <w:sz w:val="24"/>
        </w:rPr>
        <w:t xml:space="preserve">.  </w:t>
      </w:r>
      <w:r w:rsidR="009E0928" w:rsidRPr="0002107A">
        <w:rPr>
          <w:rFonts w:ascii="Times New Roman" w:hAnsi="Times New Roman" w:cs="Times New Roman"/>
          <w:sz w:val="24"/>
        </w:rPr>
        <w:t>Tito</w:t>
      </w:r>
      <w:r w:rsidR="000478CE" w:rsidRPr="0002107A">
        <w:rPr>
          <w:rFonts w:ascii="Times New Roman" w:hAnsi="Times New Roman" w:cs="Times New Roman"/>
          <w:sz w:val="24"/>
        </w:rPr>
        <w:t xml:space="preserve">, therefore, </w:t>
      </w:r>
      <w:r w:rsidR="009E0928" w:rsidRPr="0002107A">
        <w:rPr>
          <w:rFonts w:ascii="Times New Roman" w:hAnsi="Times New Roman" w:cs="Times New Roman"/>
          <w:sz w:val="24"/>
        </w:rPr>
        <w:t xml:space="preserve">ensured a fragile balance between order and the maintenance of national pride in an effective manner.  </w:t>
      </w:r>
      <w:r w:rsidR="006C317C" w:rsidRPr="0002107A">
        <w:rPr>
          <w:rFonts w:ascii="Times New Roman" w:hAnsi="Times New Roman" w:cs="Times New Roman"/>
          <w:sz w:val="24"/>
        </w:rPr>
        <w:t>In addition</w:t>
      </w:r>
      <w:r w:rsidR="002F2BFB" w:rsidRPr="0002107A">
        <w:rPr>
          <w:rFonts w:ascii="Times New Roman" w:hAnsi="Times New Roman" w:cs="Times New Roman"/>
          <w:sz w:val="24"/>
        </w:rPr>
        <w:t xml:space="preserve">, </w:t>
      </w:r>
      <w:r w:rsidR="009C4853" w:rsidRPr="0002107A">
        <w:rPr>
          <w:rFonts w:ascii="Times New Roman" w:hAnsi="Times New Roman" w:cs="Times New Roman"/>
          <w:sz w:val="24"/>
        </w:rPr>
        <w:t>as opposed to merely supporting the disparate nationalistic movements scattered throughout Yugoslavia, Tito</w:t>
      </w:r>
      <w:r w:rsidR="00811591" w:rsidRPr="0002107A">
        <w:rPr>
          <w:rFonts w:ascii="Times New Roman" w:hAnsi="Times New Roman" w:cs="Times New Roman"/>
          <w:sz w:val="24"/>
        </w:rPr>
        <w:t xml:space="preserve"> successfully</w:t>
      </w:r>
      <w:r w:rsidR="009C4853" w:rsidRPr="0002107A">
        <w:rPr>
          <w:rFonts w:ascii="Times New Roman" w:hAnsi="Times New Roman" w:cs="Times New Roman"/>
          <w:sz w:val="24"/>
        </w:rPr>
        <w:t xml:space="preserve"> </w:t>
      </w:r>
      <w:r w:rsidR="00811591" w:rsidRPr="0002107A">
        <w:rPr>
          <w:rFonts w:ascii="Times New Roman" w:hAnsi="Times New Roman" w:cs="Times New Roman"/>
          <w:sz w:val="24"/>
        </w:rPr>
        <w:t>fostered</w:t>
      </w:r>
      <w:r w:rsidR="009C4853" w:rsidRPr="0002107A">
        <w:rPr>
          <w:rFonts w:ascii="Times New Roman" w:hAnsi="Times New Roman" w:cs="Times New Roman"/>
          <w:sz w:val="24"/>
        </w:rPr>
        <w:t xml:space="preserve"> a sense of pan-Yugoslavian excellence</w:t>
      </w:r>
      <w:r w:rsidR="00811591" w:rsidRPr="0002107A">
        <w:rPr>
          <w:rFonts w:ascii="Times New Roman" w:hAnsi="Times New Roman" w:cs="Times New Roman"/>
          <w:sz w:val="24"/>
        </w:rPr>
        <w:t xml:space="preserve"> by diverting passion away from nationalism.  </w:t>
      </w:r>
      <w:r w:rsidR="00C96475" w:rsidRPr="0002107A">
        <w:rPr>
          <w:rFonts w:ascii="Times New Roman" w:hAnsi="Times New Roman" w:cs="Times New Roman"/>
          <w:sz w:val="24"/>
        </w:rPr>
        <w:t xml:space="preserve">With </w:t>
      </w:r>
      <w:r w:rsidR="001831A2" w:rsidRPr="0002107A">
        <w:rPr>
          <w:rFonts w:ascii="Times New Roman" w:hAnsi="Times New Roman" w:cs="Times New Roman"/>
          <w:sz w:val="24"/>
        </w:rPr>
        <w:t>suppressed individual nationalistic identities</w:t>
      </w:r>
      <w:r w:rsidR="00093C91" w:rsidRPr="0002107A">
        <w:rPr>
          <w:rFonts w:ascii="Times New Roman" w:hAnsi="Times New Roman" w:cs="Times New Roman"/>
          <w:sz w:val="24"/>
        </w:rPr>
        <w:t>, citizens of Yugoslavia needed a body of pride to invest in, and Tit</w:t>
      </w:r>
      <w:r w:rsidR="005222FF" w:rsidRPr="0002107A">
        <w:rPr>
          <w:rFonts w:ascii="Times New Roman" w:hAnsi="Times New Roman" w:cs="Times New Roman"/>
          <w:sz w:val="24"/>
        </w:rPr>
        <w:t xml:space="preserve">o’s unified Yugoslavia was the </w:t>
      </w:r>
      <w:r w:rsidR="00F7060C" w:rsidRPr="0002107A">
        <w:rPr>
          <w:rFonts w:ascii="Times New Roman" w:hAnsi="Times New Roman" w:cs="Times New Roman"/>
          <w:sz w:val="24"/>
        </w:rPr>
        <w:t>ideal</w:t>
      </w:r>
      <w:r w:rsidR="005222FF" w:rsidRPr="0002107A">
        <w:rPr>
          <w:rFonts w:ascii="Times New Roman" w:hAnsi="Times New Roman" w:cs="Times New Roman"/>
          <w:sz w:val="24"/>
        </w:rPr>
        <w:t xml:space="preserve"> entity to do so</w:t>
      </w:r>
      <w:r w:rsidR="00093C91" w:rsidRPr="0002107A">
        <w:rPr>
          <w:rFonts w:ascii="Times New Roman" w:hAnsi="Times New Roman" w:cs="Times New Roman"/>
          <w:sz w:val="24"/>
        </w:rPr>
        <w:t xml:space="preserve">.  </w:t>
      </w:r>
      <w:r w:rsidR="00C34E90" w:rsidRPr="0002107A">
        <w:rPr>
          <w:rFonts w:ascii="Times New Roman" w:hAnsi="Times New Roman" w:cs="Times New Roman"/>
          <w:sz w:val="24"/>
        </w:rPr>
        <w:t xml:space="preserve">When one region struggled, so did other regions, and by linking the success of the state to the success of all the constituent states, Tito effectively used his sovereign power to create a better Yugoslavia.  </w:t>
      </w:r>
    </w:p>
    <w:p w14:paraId="6F700427" w14:textId="77777777" w:rsidR="00DC35D4" w:rsidRPr="0002107A" w:rsidRDefault="00DC35D4" w:rsidP="000F51DB">
      <w:pPr>
        <w:spacing w:line="480" w:lineRule="auto"/>
        <w:ind w:firstLine="720"/>
        <w:rPr>
          <w:rFonts w:ascii="Times New Roman" w:hAnsi="Times New Roman" w:cs="Times New Roman"/>
          <w:sz w:val="24"/>
        </w:rPr>
      </w:pPr>
    </w:p>
    <w:p w14:paraId="6336ADC2" w14:textId="77777777" w:rsidR="00514290" w:rsidRPr="0002107A" w:rsidRDefault="00514290" w:rsidP="000F51DB">
      <w:pPr>
        <w:spacing w:line="480" w:lineRule="auto"/>
        <w:rPr>
          <w:rFonts w:ascii="Times New Roman" w:hAnsi="Times New Roman" w:cs="Times New Roman"/>
          <w:b/>
          <w:sz w:val="24"/>
        </w:rPr>
      </w:pPr>
      <w:r w:rsidRPr="0002107A">
        <w:rPr>
          <w:rFonts w:ascii="Times New Roman" w:hAnsi="Times New Roman" w:cs="Times New Roman"/>
          <w:b/>
          <w:sz w:val="24"/>
        </w:rPr>
        <w:t>Conclusion</w:t>
      </w:r>
    </w:p>
    <w:p w14:paraId="43B4D4E7" w14:textId="50372756" w:rsidR="008F49C2" w:rsidRPr="0002107A" w:rsidRDefault="00514290"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Tito has remained a</w:t>
      </w:r>
      <w:r w:rsidR="00084BA3" w:rsidRPr="0002107A">
        <w:rPr>
          <w:rFonts w:ascii="Times New Roman" w:hAnsi="Times New Roman" w:cs="Times New Roman"/>
          <w:sz w:val="24"/>
        </w:rPr>
        <w:t xml:space="preserve"> contentious figure in history</w:t>
      </w:r>
      <w:r w:rsidR="00AD208B" w:rsidRPr="0002107A">
        <w:rPr>
          <w:rFonts w:ascii="Times New Roman" w:hAnsi="Times New Roman" w:cs="Times New Roman"/>
          <w:sz w:val="24"/>
        </w:rPr>
        <w:t xml:space="preserve">: </w:t>
      </w:r>
      <w:r w:rsidR="00084BA3" w:rsidRPr="0002107A">
        <w:rPr>
          <w:rFonts w:ascii="Times New Roman" w:hAnsi="Times New Roman" w:cs="Times New Roman"/>
          <w:sz w:val="24"/>
        </w:rPr>
        <w:t xml:space="preserve">some scholars point to his murderous and oppressive regime, while others highlight his ability to unify a deeply divided </w:t>
      </w:r>
      <w:r w:rsidR="00E15DAA" w:rsidRPr="0002107A">
        <w:rPr>
          <w:rFonts w:ascii="Times New Roman" w:hAnsi="Times New Roman" w:cs="Times New Roman"/>
          <w:sz w:val="24"/>
        </w:rPr>
        <w:t xml:space="preserve">geography and produce an economically successful state.  </w:t>
      </w:r>
      <w:r w:rsidR="00771302" w:rsidRPr="0002107A">
        <w:rPr>
          <w:rFonts w:ascii="Times New Roman" w:hAnsi="Times New Roman" w:cs="Times New Roman"/>
          <w:sz w:val="24"/>
        </w:rPr>
        <w:t>Because of his contemporaries, including Stalin and Pol Pot, most Westerners, including myself</w:t>
      </w:r>
      <w:r w:rsidR="00D176E2" w:rsidRPr="0002107A">
        <w:rPr>
          <w:rFonts w:ascii="Times New Roman" w:hAnsi="Times New Roman" w:cs="Times New Roman"/>
          <w:sz w:val="24"/>
        </w:rPr>
        <w:t xml:space="preserve">, </w:t>
      </w:r>
      <w:r w:rsidR="00771302" w:rsidRPr="0002107A">
        <w:rPr>
          <w:rFonts w:ascii="Times New Roman" w:hAnsi="Times New Roman" w:cs="Times New Roman"/>
          <w:sz w:val="24"/>
        </w:rPr>
        <w:t>tend to have a more positive view of Tito</w:t>
      </w:r>
      <w:r w:rsidR="00637E57">
        <w:rPr>
          <w:rFonts w:ascii="Times New Roman" w:hAnsi="Times New Roman" w:cs="Times New Roman"/>
          <w:sz w:val="24"/>
        </w:rPr>
        <w:t xml:space="preserve">.  </w:t>
      </w:r>
      <w:r w:rsidR="008C6B91" w:rsidRPr="0002107A">
        <w:rPr>
          <w:rFonts w:ascii="Times New Roman" w:hAnsi="Times New Roman" w:cs="Times New Roman"/>
          <w:sz w:val="24"/>
        </w:rPr>
        <w:t>Combined with the success and respect that Yugoslavia garnered under Tito</w:t>
      </w:r>
      <w:r w:rsidR="00D428F0" w:rsidRPr="0002107A">
        <w:rPr>
          <w:rFonts w:ascii="Times New Roman" w:hAnsi="Times New Roman" w:cs="Times New Roman"/>
          <w:sz w:val="24"/>
        </w:rPr>
        <w:t xml:space="preserve"> as a non-affiliated nation in a world dominated by two superpowers</w:t>
      </w:r>
      <w:r w:rsidR="008C6B91" w:rsidRPr="0002107A">
        <w:rPr>
          <w:rFonts w:ascii="Times New Roman" w:hAnsi="Times New Roman" w:cs="Times New Roman"/>
          <w:sz w:val="24"/>
        </w:rPr>
        <w:t xml:space="preserve">, I have personally reached the conclusion that Tito was an effective, </w:t>
      </w:r>
      <w:r w:rsidR="00C36393" w:rsidRPr="0002107A">
        <w:rPr>
          <w:rFonts w:ascii="Times New Roman" w:hAnsi="Times New Roman" w:cs="Times New Roman"/>
          <w:sz w:val="24"/>
        </w:rPr>
        <w:t xml:space="preserve">yet </w:t>
      </w:r>
      <w:r w:rsidR="00AC065B" w:rsidRPr="0002107A">
        <w:rPr>
          <w:rFonts w:ascii="Times New Roman" w:hAnsi="Times New Roman" w:cs="Times New Roman"/>
          <w:sz w:val="24"/>
        </w:rPr>
        <w:t xml:space="preserve">deeply </w:t>
      </w:r>
      <w:r w:rsidR="008C6B91" w:rsidRPr="0002107A">
        <w:rPr>
          <w:rFonts w:ascii="Times New Roman" w:hAnsi="Times New Roman" w:cs="Times New Roman"/>
          <w:sz w:val="24"/>
        </w:rPr>
        <w:t>flawed, monarch</w:t>
      </w:r>
      <w:r w:rsidR="00FC278A" w:rsidRPr="0002107A">
        <w:rPr>
          <w:rFonts w:ascii="Times New Roman" w:hAnsi="Times New Roman" w:cs="Times New Roman"/>
          <w:sz w:val="24"/>
        </w:rPr>
        <w:t xml:space="preserve"> who exhibit</w:t>
      </w:r>
      <w:r w:rsidR="00535F08">
        <w:rPr>
          <w:rFonts w:ascii="Times New Roman" w:hAnsi="Times New Roman" w:cs="Times New Roman"/>
          <w:sz w:val="24"/>
        </w:rPr>
        <w:t>ed</w:t>
      </w:r>
      <w:r w:rsidR="00FC278A" w:rsidRPr="0002107A">
        <w:rPr>
          <w:rFonts w:ascii="Times New Roman" w:hAnsi="Times New Roman" w:cs="Times New Roman"/>
          <w:sz w:val="24"/>
        </w:rPr>
        <w:t xml:space="preserve"> the best and worst tendencies of man.</w:t>
      </w:r>
    </w:p>
    <w:p w14:paraId="7368B024" w14:textId="7F5B39D8" w:rsidR="00E03CFB" w:rsidRPr="0002107A" w:rsidRDefault="00ED7743"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lastRenderedPageBreak/>
        <w:t xml:space="preserve">In this paper, I have argued that </w:t>
      </w:r>
      <w:r w:rsidR="00A03F34" w:rsidRPr="0002107A">
        <w:rPr>
          <w:rFonts w:ascii="Times New Roman" w:hAnsi="Times New Roman" w:cs="Times New Roman"/>
          <w:sz w:val="24"/>
        </w:rPr>
        <w:t xml:space="preserve">Tito was a necessary monarch in the image of the ideal Hobbesian sovereign, which, itself, is a conflicted idea.  </w:t>
      </w:r>
      <w:r w:rsidR="00B340EA" w:rsidRPr="0002107A">
        <w:rPr>
          <w:rFonts w:ascii="Times New Roman" w:hAnsi="Times New Roman" w:cs="Times New Roman"/>
          <w:sz w:val="24"/>
        </w:rPr>
        <w:t xml:space="preserve">I began by exploring </w:t>
      </w:r>
      <w:r w:rsidR="009763D0" w:rsidRPr="0002107A">
        <w:rPr>
          <w:rFonts w:ascii="Times New Roman" w:hAnsi="Times New Roman" w:cs="Times New Roman"/>
          <w:sz w:val="24"/>
        </w:rPr>
        <w:t xml:space="preserve">the notion of </w:t>
      </w:r>
      <w:r w:rsidR="00300F01" w:rsidRPr="0002107A">
        <w:rPr>
          <w:rFonts w:ascii="Times New Roman" w:hAnsi="Times New Roman" w:cs="Times New Roman"/>
          <w:sz w:val="24"/>
        </w:rPr>
        <w:t xml:space="preserve">the Hobbesian man, and how tribes are a crucial feature </w:t>
      </w:r>
      <w:r w:rsidR="002D1196" w:rsidRPr="0002107A">
        <w:rPr>
          <w:rFonts w:ascii="Times New Roman" w:hAnsi="Times New Roman" w:cs="Times New Roman"/>
          <w:sz w:val="24"/>
        </w:rPr>
        <w:t xml:space="preserve">in the formation of any society, as opposed to Hobbes focus on the individual.  </w:t>
      </w:r>
      <w:r w:rsidR="00B340EA" w:rsidRPr="0002107A">
        <w:rPr>
          <w:rFonts w:ascii="Times New Roman" w:hAnsi="Times New Roman" w:cs="Times New Roman"/>
          <w:sz w:val="24"/>
        </w:rPr>
        <w:t xml:space="preserve">I then applied these ideas to </w:t>
      </w:r>
      <w:r w:rsidR="00A06A51" w:rsidRPr="0002107A">
        <w:rPr>
          <w:rFonts w:ascii="Times New Roman" w:hAnsi="Times New Roman" w:cs="Times New Roman"/>
          <w:sz w:val="24"/>
        </w:rPr>
        <w:t>the</w:t>
      </w:r>
      <w:r w:rsidR="00A543EC" w:rsidRPr="0002107A">
        <w:rPr>
          <w:rFonts w:ascii="Times New Roman" w:hAnsi="Times New Roman" w:cs="Times New Roman"/>
          <w:sz w:val="24"/>
        </w:rPr>
        <w:t xml:space="preserve"> history of the Yugoslavian region and showed that effective parallels </w:t>
      </w:r>
      <w:r w:rsidR="00AC6940">
        <w:rPr>
          <w:rFonts w:ascii="Times New Roman" w:hAnsi="Times New Roman" w:cs="Times New Roman"/>
          <w:sz w:val="24"/>
        </w:rPr>
        <w:t>to</w:t>
      </w:r>
      <w:r w:rsidR="00A543EC" w:rsidRPr="0002107A">
        <w:rPr>
          <w:rFonts w:ascii="Times New Roman" w:hAnsi="Times New Roman" w:cs="Times New Roman"/>
          <w:sz w:val="24"/>
        </w:rPr>
        <w:t xml:space="preserve"> Hobbes</w:t>
      </w:r>
      <w:r w:rsidR="00AC6940">
        <w:rPr>
          <w:rFonts w:ascii="Times New Roman" w:hAnsi="Times New Roman" w:cs="Times New Roman"/>
          <w:sz w:val="24"/>
        </w:rPr>
        <w:t>’</w:t>
      </w:r>
      <w:r w:rsidR="00A543EC" w:rsidRPr="0002107A">
        <w:rPr>
          <w:rFonts w:ascii="Times New Roman" w:hAnsi="Times New Roman" w:cs="Times New Roman"/>
          <w:sz w:val="24"/>
        </w:rPr>
        <w:t xml:space="preserve"> theory exist.  I next considered the </w:t>
      </w:r>
      <w:r w:rsidR="00A06A51" w:rsidRPr="0002107A">
        <w:rPr>
          <w:rFonts w:ascii="Times New Roman" w:hAnsi="Times New Roman" w:cs="Times New Roman"/>
          <w:sz w:val="24"/>
        </w:rPr>
        <w:t xml:space="preserve">creation of commonwealths </w:t>
      </w:r>
      <w:r w:rsidR="003E41BC" w:rsidRPr="0002107A">
        <w:rPr>
          <w:rFonts w:ascii="Times New Roman" w:hAnsi="Times New Roman" w:cs="Times New Roman"/>
          <w:sz w:val="24"/>
        </w:rPr>
        <w:t>by examining how</w:t>
      </w:r>
      <w:r w:rsidR="00F162EF" w:rsidRPr="0002107A">
        <w:rPr>
          <w:rFonts w:ascii="Times New Roman" w:hAnsi="Times New Roman" w:cs="Times New Roman"/>
          <w:sz w:val="24"/>
        </w:rPr>
        <w:t xml:space="preserve"> contracts form the basis of society, but </w:t>
      </w:r>
      <w:r w:rsidR="000D0854" w:rsidRPr="0002107A">
        <w:rPr>
          <w:rFonts w:ascii="Times New Roman" w:hAnsi="Times New Roman" w:cs="Times New Roman"/>
          <w:sz w:val="24"/>
        </w:rPr>
        <w:t>that</w:t>
      </w:r>
      <w:r w:rsidR="00F162EF" w:rsidRPr="0002107A">
        <w:rPr>
          <w:rFonts w:ascii="Times New Roman" w:hAnsi="Times New Roman" w:cs="Times New Roman"/>
          <w:sz w:val="24"/>
        </w:rPr>
        <w:t xml:space="preserve"> </w:t>
      </w:r>
      <w:r w:rsidR="00195E13" w:rsidRPr="0002107A">
        <w:rPr>
          <w:rFonts w:ascii="Times New Roman" w:hAnsi="Times New Roman" w:cs="Times New Roman"/>
          <w:sz w:val="24"/>
        </w:rPr>
        <w:t xml:space="preserve">Hobbes’ assumption that man seeks peace </w:t>
      </w:r>
      <w:r w:rsidR="00210DF2">
        <w:rPr>
          <w:rFonts w:ascii="Times New Roman" w:hAnsi="Times New Roman" w:cs="Times New Roman"/>
          <w:sz w:val="24"/>
        </w:rPr>
        <w:t>in society</w:t>
      </w:r>
      <w:r w:rsidR="00195E13" w:rsidRPr="0002107A">
        <w:rPr>
          <w:rFonts w:ascii="Times New Roman" w:hAnsi="Times New Roman" w:cs="Times New Roman"/>
          <w:sz w:val="24"/>
        </w:rPr>
        <w:t xml:space="preserve"> is conflicted with the concurrent assumption that man also seeks whatever is in his best interest.  </w:t>
      </w:r>
      <w:r w:rsidR="009C5249" w:rsidRPr="0002107A">
        <w:rPr>
          <w:rFonts w:ascii="Times New Roman" w:hAnsi="Times New Roman" w:cs="Times New Roman"/>
          <w:sz w:val="24"/>
        </w:rPr>
        <w:t xml:space="preserve">I then analyzed Hobbes’ presumption that commonwealths are best formed and maintained when an autocratic sovereign leads the commonwealth.  </w:t>
      </w:r>
      <w:r w:rsidR="00F162EF" w:rsidRPr="0002107A">
        <w:rPr>
          <w:rFonts w:ascii="Times New Roman" w:hAnsi="Times New Roman" w:cs="Times New Roman"/>
          <w:sz w:val="24"/>
        </w:rPr>
        <w:t xml:space="preserve">Although I have argued that the Hobbesian monarch is effective due to their consolation of power and </w:t>
      </w:r>
      <w:r w:rsidR="0080699A" w:rsidRPr="0002107A">
        <w:rPr>
          <w:rFonts w:ascii="Times New Roman" w:hAnsi="Times New Roman" w:cs="Times New Roman"/>
          <w:sz w:val="24"/>
        </w:rPr>
        <w:t>ability to suppress that which may be antithetical to the common good,</w:t>
      </w:r>
      <w:r w:rsidR="00F162EF" w:rsidRPr="0002107A">
        <w:rPr>
          <w:rFonts w:ascii="Times New Roman" w:hAnsi="Times New Roman" w:cs="Times New Roman"/>
          <w:sz w:val="24"/>
        </w:rPr>
        <w:t xml:space="preserve"> I have also </w:t>
      </w:r>
      <w:r w:rsidR="00E47E34" w:rsidRPr="0002107A">
        <w:rPr>
          <w:rFonts w:ascii="Times New Roman" w:hAnsi="Times New Roman" w:cs="Times New Roman"/>
          <w:sz w:val="24"/>
        </w:rPr>
        <w:t>shown</w:t>
      </w:r>
      <w:r w:rsidR="00F162EF" w:rsidRPr="0002107A">
        <w:rPr>
          <w:rFonts w:ascii="Times New Roman" w:hAnsi="Times New Roman" w:cs="Times New Roman"/>
          <w:sz w:val="24"/>
        </w:rPr>
        <w:t xml:space="preserve"> the dangerous consequences of entrusting man, who acts in self-</w:t>
      </w:r>
      <w:r w:rsidR="00CA04CA" w:rsidRPr="0002107A">
        <w:rPr>
          <w:rFonts w:ascii="Times New Roman" w:hAnsi="Times New Roman" w:cs="Times New Roman"/>
          <w:sz w:val="24"/>
        </w:rPr>
        <w:t>interest</w:t>
      </w:r>
      <w:r w:rsidR="00F162EF" w:rsidRPr="0002107A">
        <w:rPr>
          <w:rFonts w:ascii="Times New Roman" w:hAnsi="Times New Roman" w:cs="Times New Roman"/>
          <w:sz w:val="24"/>
        </w:rPr>
        <w:t xml:space="preserve">, with such power.  </w:t>
      </w:r>
      <w:r w:rsidR="009C5249" w:rsidRPr="0002107A">
        <w:rPr>
          <w:rFonts w:ascii="Times New Roman" w:hAnsi="Times New Roman" w:cs="Times New Roman"/>
          <w:sz w:val="24"/>
        </w:rPr>
        <w:t xml:space="preserve">I finally applied these ideas to </w:t>
      </w:r>
      <w:r w:rsidR="00556AD0" w:rsidRPr="0002107A">
        <w:rPr>
          <w:rFonts w:ascii="Times New Roman" w:hAnsi="Times New Roman" w:cs="Times New Roman"/>
          <w:sz w:val="24"/>
        </w:rPr>
        <w:t xml:space="preserve">Tito and showed that, as the ideal Hobbesian monarch, he found success in suppressing nationalism via his absolute </w:t>
      </w:r>
      <w:r w:rsidR="00146885" w:rsidRPr="0002107A">
        <w:rPr>
          <w:rFonts w:ascii="Times New Roman" w:hAnsi="Times New Roman" w:cs="Times New Roman"/>
          <w:sz w:val="24"/>
        </w:rPr>
        <w:t>power but</w:t>
      </w:r>
      <w:r w:rsidR="009C783C" w:rsidRPr="0002107A">
        <w:rPr>
          <w:rFonts w:ascii="Times New Roman" w:hAnsi="Times New Roman" w:cs="Times New Roman"/>
          <w:sz w:val="24"/>
        </w:rPr>
        <w:t xml:space="preserve"> succumb to the faults of the Hobbesian monarch by </w:t>
      </w:r>
      <w:r w:rsidR="007E6266" w:rsidRPr="0002107A">
        <w:rPr>
          <w:rFonts w:ascii="Times New Roman" w:hAnsi="Times New Roman" w:cs="Times New Roman"/>
          <w:sz w:val="24"/>
        </w:rPr>
        <w:t>utilizing oppression</w:t>
      </w:r>
      <w:r w:rsidR="009C783C" w:rsidRPr="0002107A">
        <w:rPr>
          <w:rFonts w:ascii="Times New Roman" w:hAnsi="Times New Roman" w:cs="Times New Roman"/>
          <w:sz w:val="24"/>
        </w:rPr>
        <w:t xml:space="preserve">.  </w:t>
      </w:r>
      <w:r w:rsidR="00383539" w:rsidRPr="0002107A">
        <w:rPr>
          <w:rFonts w:ascii="Times New Roman" w:hAnsi="Times New Roman" w:cs="Times New Roman"/>
          <w:sz w:val="24"/>
        </w:rPr>
        <w:t xml:space="preserve">I finally examined the tumultuous history of Yugoslavia to show that </w:t>
      </w:r>
      <w:r w:rsidR="001F4C9C" w:rsidRPr="0002107A">
        <w:rPr>
          <w:rFonts w:ascii="Times New Roman" w:hAnsi="Times New Roman" w:cs="Times New Roman"/>
          <w:sz w:val="24"/>
        </w:rPr>
        <w:t xml:space="preserve">Tito was a needed figure of stability in a region that gravitated towards pernicious tribalism. </w:t>
      </w:r>
    </w:p>
    <w:p w14:paraId="0B586B34" w14:textId="11EF976C" w:rsidR="00F162EF" w:rsidRPr="0002107A" w:rsidRDefault="00197C03" w:rsidP="000F51DB">
      <w:pPr>
        <w:spacing w:line="480" w:lineRule="auto"/>
        <w:ind w:firstLine="720"/>
        <w:rPr>
          <w:rFonts w:ascii="Times New Roman" w:hAnsi="Times New Roman" w:cs="Times New Roman"/>
          <w:sz w:val="24"/>
        </w:rPr>
      </w:pPr>
      <w:r w:rsidRPr="0002107A">
        <w:rPr>
          <w:rFonts w:ascii="Times New Roman" w:hAnsi="Times New Roman" w:cs="Times New Roman"/>
          <w:sz w:val="24"/>
        </w:rPr>
        <w:t xml:space="preserve">In discussing Tito and his relation to Hobbes, I have entered into the ongoing debate as to the </w:t>
      </w:r>
      <w:r w:rsidR="00AD7178" w:rsidRPr="0002107A">
        <w:rPr>
          <w:rFonts w:ascii="Times New Roman" w:hAnsi="Times New Roman" w:cs="Times New Roman"/>
          <w:sz w:val="24"/>
        </w:rPr>
        <w:t xml:space="preserve">historically </w:t>
      </w:r>
      <w:r w:rsidR="002F60C7">
        <w:rPr>
          <w:rFonts w:ascii="Times New Roman" w:hAnsi="Times New Roman" w:cs="Times New Roman"/>
          <w:sz w:val="24"/>
        </w:rPr>
        <w:t>‘</w:t>
      </w:r>
      <w:r w:rsidRPr="0002107A">
        <w:rPr>
          <w:rFonts w:ascii="Times New Roman" w:hAnsi="Times New Roman" w:cs="Times New Roman"/>
          <w:sz w:val="24"/>
        </w:rPr>
        <w:t>best</w:t>
      </w:r>
      <w:r w:rsidR="002F60C7">
        <w:rPr>
          <w:rFonts w:ascii="Times New Roman" w:hAnsi="Times New Roman" w:cs="Times New Roman"/>
          <w:sz w:val="24"/>
        </w:rPr>
        <w:t>’</w:t>
      </w:r>
      <w:r w:rsidRPr="0002107A">
        <w:rPr>
          <w:rFonts w:ascii="Times New Roman" w:hAnsi="Times New Roman" w:cs="Times New Roman"/>
          <w:sz w:val="24"/>
        </w:rPr>
        <w:t xml:space="preserve"> system of governing.  </w:t>
      </w:r>
      <w:r w:rsidR="00C34999" w:rsidRPr="0002107A">
        <w:rPr>
          <w:rFonts w:ascii="Times New Roman" w:hAnsi="Times New Roman" w:cs="Times New Roman"/>
          <w:sz w:val="24"/>
        </w:rPr>
        <w:t>In conflict with traditional American ideas</w:t>
      </w:r>
      <w:r w:rsidR="00FC078A" w:rsidRPr="0002107A">
        <w:rPr>
          <w:rFonts w:ascii="Times New Roman" w:hAnsi="Times New Roman" w:cs="Times New Roman"/>
          <w:sz w:val="24"/>
        </w:rPr>
        <w:t xml:space="preserve"> that emphasize individual freedom</w:t>
      </w:r>
      <w:r w:rsidR="00C34999" w:rsidRPr="0002107A">
        <w:rPr>
          <w:rFonts w:ascii="Times New Roman" w:hAnsi="Times New Roman" w:cs="Times New Roman"/>
          <w:sz w:val="24"/>
        </w:rPr>
        <w:t xml:space="preserve">, I have </w:t>
      </w:r>
      <w:r w:rsidR="007770DA" w:rsidRPr="0002107A">
        <w:rPr>
          <w:rFonts w:ascii="Times New Roman" w:hAnsi="Times New Roman" w:cs="Times New Roman"/>
          <w:sz w:val="24"/>
        </w:rPr>
        <w:t>argued that a dictatorship can yield positive results if implemented correctly</w:t>
      </w:r>
      <w:r w:rsidR="00D056AE" w:rsidRPr="0002107A">
        <w:rPr>
          <w:rFonts w:ascii="Times New Roman" w:hAnsi="Times New Roman" w:cs="Times New Roman"/>
          <w:sz w:val="24"/>
        </w:rPr>
        <w:t xml:space="preserve">, but I have also shown that Tito succeeded due to the particular nature of Yugoslavia.  </w:t>
      </w:r>
      <w:r w:rsidR="0019469F" w:rsidRPr="0002107A">
        <w:rPr>
          <w:rFonts w:ascii="Times New Roman" w:hAnsi="Times New Roman" w:cs="Times New Roman"/>
          <w:sz w:val="24"/>
        </w:rPr>
        <w:t xml:space="preserve">In an already free and successful society, </w:t>
      </w:r>
      <w:r w:rsidR="00116F48" w:rsidRPr="0002107A">
        <w:rPr>
          <w:rFonts w:ascii="Times New Roman" w:hAnsi="Times New Roman" w:cs="Times New Roman"/>
          <w:sz w:val="24"/>
        </w:rPr>
        <w:t xml:space="preserve">I believe that such an absolute monarch would have not the incentive, in the style of Hobbes, to connect the success of the populace with </w:t>
      </w:r>
      <w:r w:rsidR="00116F48" w:rsidRPr="0002107A">
        <w:rPr>
          <w:rFonts w:ascii="Times New Roman" w:hAnsi="Times New Roman" w:cs="Times New Roman"/>
          <w:sz w:val="24"/>
        </w:rPr>
        <w:lastRenderedPageBreak/>
        <w:t xml:space="preserve">his own personal success, but rather </w:t>
      </w:r>
      <w:r w:rsidR="009D00F6" w:rsidRPr="0002107A">
        <w:rPr>
          <w:rFonts w:ascii="Times New Roman" w:hAnsi="Times New Roman" w:cs="Times New Roman"/>
          <w:sz w:val="24"/>
        </w:rPr>
        <w:t xml:space="preserve">transform the ruler-people relationship </w:t>
      </w:r>
      <w:r w:rsidR="00DF390F" w:rsidRPr="0002107A">
        <w:rPr>
          <w:rFonts w:ascii="Times New Roman" w:hAnsi="Times New Roman" w:cs="Times New Roman"/>
          <w:sz w:val="24"/>
        </w:rPr>
        <w:t xml:space="preserve">by exploiting the success of the people.  </w:t>
      </w:r>
      <w:r w:rsidR="00421B0E" w:rsidRPr="0002107A">
        <w:rPr>
          <w:rFonts w:ascii="Times New Roman" w:hAnsi="Times New Roman" w:cs="Times New Roman"/>
          <w:sz w:val="24"/>
        </w:rPr>
        <w:t xml:space="preserve">A constitution may be able to stymie a descent into corruption, but </w:t>
      </w:r>
      <w:r w:rsidR="00571094" w:rsidRPr="0002107A">
        <w:rPr>
          <w:rFonts w:ascii="Times New Roman" w:hAnsi="Times New Roman" w:cs="Times New Roman"/>
          <w:sz w:val="24"/>
        </w:rPr>
        <w:t xml:space="preserve">the Hobbesian monarch, given his status above (or removed from) his citizens is not truly bound to such a document.  Consequently, </w:t>
      </w:r>
      <w:r w:rsidR="00D55285" w:rsidRPr="0002107A">
        <w:rPr>
          <w:rFonts w:ascii="Times New Roman" w:hAnsi="Times New Roman" w:cs="Times New Roman"/>
          <w:sz w:val="24"/>
        </w:rPr>
        <w:t xml:space="preserve">for much of the </w:t>
      </w:r>
      <w:r w:rsidR="00BB0E73">
        <w:rPr>
          <w:rFonts w:ascii="Times New Roman" w:hAnsi="Times New Roman" w:cs="Times New Roman"/>
          <w:sz w:val="24"/>
        </w:rPr>
        <w:t>modern developed</w:t>
      </w:r>
      <w:r w:rsidR="00D55285" w:rsidRPr="0002107A">
        <w:rPr>
          <w:rFonts w:ascii="Times New Roman" w:hAnsi="Times New Roman" w:cs="Times New Roman"/>
          <w:sz w:val="24"/>
        </w:rPr>
        <w:t xml:space="preserve"> world, I reject the governing style advocated by Hobbes and practiced by Tito in favor of a more democratic system.</w:t>
      </w:r>
      <w:r w:rsidR="00A85893" w:rsidRPr="0002107A">
        <w:rPr>
          <w:rFonts w:ascii="Times New Roman" w:hAnsi="Times New Roman" w:cs="Times New Roman"/>
          <w:sz w:val="24"/>
        </w:rPr>
        <w:t xml:space="preserve">  In inherently unstable regions marked by a visceral nationalism, however, I believe that a governing-system (sans the marked oppression of political enemies)</w:t>
      </w:r>
      <w:r w:rsidR="00487412" w:rsidRPr="0002107A">
        <w:rPr>
          <w:rFonts w:ascii="Times New Roman" w:hAnsi="Times New Roman" w:cs="Times New Roman"/>
          <w:sz w:val="24"/>
        </w:rPr>
        <w:t xml:space="preserve"> in the style of Tito is effective.  </w:t>
      </w:r>
    </w:p>
    <w:p w14:paraId="5A154FBA" w14:textId="26EF6F98" w:rsidR="00784958" w:rsidRDefault="00784958" w:rsidP="00133C9A">
      <w:pPr>
        <w:rPr>
          <w:rFonts w:ascii="Times New Roman" w:hAnsi="Times New Roman" w:cs="Times New Roman"/>
          <w:sz w:val="24"/>
        </w:rPr>
      </w:pPr>
    </w:p>
    <w:p w14:paraId="4A98EB5E" w14:textId="678A441F" w:rsidR="0044369B" w:rsidRDefault="0044369B" w:rsidP="00133C9A">
      <w:pPr>
        <w:rPr>
          <w:rFonts w:ascii="Times New Roman" w:hAnsi="Times New Roman" w:cs="Times New Roman"/>
          <w:sz w:val="24"/>
        </w:rPr>
      </w:pPr>
    </w:p>
    <w:p w14:paraId="3E644456" w14:textId="279E6060" w:rsidR="0044369B" w:rsidRDefault="0044369B" w:rsidP="00133C9A">
      <w:pPr>
        <w:rPr>
          <w:rFonts w:ascii="Times New Roman" w:hAnsi="Times New Roman" w:cs="Times New Roman"/>
          <w:sz w:val="24"/>
        </w:rPr>
      </w:pPr>
    </w:p>
    <w:p w14:paraId="01E40125" w14:textId="230C99BF" w:rsidR="0044369B" w:rsidRDefault="0044369B" w:rsidP="00133C9A">
      <w:pPr>
        <w:rPr>
          <w:rFonts w:ascii="Times New Roman" w:hAnsi="Times New Roman" w:cs="Times New Roman"/>
          <w:sz w:val="24"/>
        </w:rPr>
      </w:pPr>
    </w:p>
    <w:p w14:paraId="3572FBCC" w14:textId="77777777" w:rsidR="0044369B" w:rsidRPr="0002107A" w:rsidRDefault="0044369B" w:rsidP="00133C9A">
      <w:pPr>
        <w:rPr>
          <w:rFonts w:ascii="Times New Roman" w:hAnsi="Times New Roman" w:cs="Times New Roman"/>
          <w:sz w:val="24"/>
        </w:rPr>
      </w:pPr>
    </w:p>
    <w:p w14:paraId="1621B821" w14:textId="77777777" w:rsidR="00453A1E" w:rsidRDefault="00453A1E" w:rsidP="00500AC4">
      <w:pPr>
        <w:spacing w:after="0"/>
        <w:jc w:val="center"/>
        <w:rPr>
          <w:rFonts w:ascii="Times New Roman" w:hAnsi="Times New Roman" w:cs="Times New Roman"/>
          <w:b/>
          <w:sz w:val="28"/>
          <w:szCs w:val="28"/>
        </w:rPr>
      </w:pPr>
    </w:p>
    <w:p w14:paraId="1C23523C" w14:textId="77777777" w:rsidR="00453A1E" w:rsidRDefault="00453A1E" w:rsidP="00500AC4">
      <w:pPr>
        <w:spacing w:after="0"/>
        <w:jc w:val="center"/>
        <w:rPr>
          <w:rFonts w:ascii="Times New Roman" w:hAnsi="Times New Roman" w:cs="Times New Roman"/>
          <w:b/>
          <w:sz w:val="28"/>
          <w:szCs w:val="28"/>
        </w:rPr>
      </w:pPr>
    </w:p>
    <w:p w14:paraId="03110347" w14:textId="77777777" w:rsidR="00453A1E" w:rsidRDefault="00453A1E" w:rsidP="00500AC4">
      <w:pPr>
        <w:spacing w:after="0"/>
        <w:jc w:val="center"/>
        <w:rPr>
          <w:rFonts w:ascii="Times New Roman" w:hAnsi="Times New Roman" w:cs="Times New Roman"/>
          <w:b/>
          <w:sz w:val="28"/>
          <w:szCs w:val="28"/>
        </w:rPr>
      </w:pPr>
    </w:p>
    <w:p w14:paraId="1FB1CBDC" w14:textId="77777777" w:rsidR="00453A1E" w:rsidRDefault="00453A1E" w:rsidP="00500AC4">
      <w:pPr>
        <w:spacing w:after="0"/>
        <w:jc w:val="center"/>
        <w:rPr>
          <w:rFonts w:ascii="Times New Roman" w:hAnsi="Times New Roman" w:cs="Times New Roman"/>
          <w:b/>
          <w:sz w:val="28"/>
          <w:szCs w:val="28"/>
        </w:rPr>
      </w:pPr>
    </w:p>
    <w:p w14:paraId="61BF80D9" w14:textId="5C11F465" w:rsidR="00453A1E" w:rsidRDefault="00453A1E" w:rsidP="00500AC4">
      <w:pPr>
        <w:spacing w:after="0"/>
        <w:jc w:val="center"/>
        <w:rPr>
          <w:rFonts w:ascii="Times New Roman" w:hAnsi="Times New Roman" w:cs="Times New Roman"/>
          <w:b/>
          <w:sz w:val="28"/>
          <w:szCs w:val="28"/>
        </w:rPr>
      </w:pPr>
    </w:p>
    <w:p w14:paraId="37D9B510" w14:textId="3603EFA5" w:rsidR="00C91E5C" w:rsidRDefault="00C91E5C" w:rsidP="00500AC4">
      <w:pPr>
        <w:spacing w:after="0"/>
        <w:jc w:val="center"/>
        <w:rPr>
          <w:rFonts w:ascii="Times New Roman" w:hAnsi="Times New Roman" w:cs="Times New Roman"/>
          <w:b/>
          <w:sz w:val="28"/>
          <w:szCs w:val="28"/>
        </w:rPr>
      </w:pPr>
    </w:p>
    <w:p w14:paraId="500D55B2" w14:textId="2A9D75D1" w:rsidR="00C91E5C" w:rsidRDefault="00C91E5C" w:rsidP="00500AC4">
      <w:pPr>
        <w:spacing w:after="0"/>
        <w:jc w:val="center"/>
        <w:rPr>
          <w:rFonts w:ascii="Times New Roman" w:hAnsi="Times New Roman" w:cs="Times New Roman"/>
          <w:b/>
          <w:sz w:val="28"/>
          <w:szCs w:val="28"/>
        </w:rPr>
      </w:pPr>
    </w:p>
    <w:p w14:paraId="75BD98D5" w14:textId="059D0F48" w:rsidR="00C91E5C" w:rsidRDefault="00C91E5C" w:rsidP="00500AC4">
      <w:pPr>
        <w:spacing w:after="0"/>
        <w:jc w:val="center"/>
        <w:rPr>
          <w:rFonts w:ascii="Times New Roman" w:hAnsi="Times New Roman" w:cs="Times New Roman"/>
          <w:b/>
          <w:sz w:val="28"/>
          <w:szCs w:val="28"/>
        </w:rPr>
      </w:pPr>
    </w:p>
    <w:p w14:paraId="755FDFD8" w14:textId="7A1B657D" w:rsidR="00C91E5C" w:rsidRDefault="00C91E5C" w:rsidP="00500AC4">
      <w:pPr>
        <w:spacing w:after="0"/>
        <w:jc w:val="center"/>
        <w:rPr>
          <w:rFonts w:ascii="Times New Roman" w:hAnsi="Times New Roman" w:cs="Times New Roman"/>
          <w:b/>
          <w:sz w:val="28"/>
          <w:szCs w:val="28"/>
        </w:rPr>
      </w:pPr>
    </w:p>
    <w:p w14:paraId="08116EB7" w14:textId="1FD1112A" w:rsidR="00C91E5C" w:rsidRDefault="00C91E5C" w:rsidP="00500AC4">
      <w:pPr>
        <w:spacing w:after="0"/>
        <w:jc w:val="center"/>
        <w:rPr>
          <w:rFonts w:ascii="Times New Roman" w:hAnsi="Times New Roman" w:cs="Times New Roman"/>
          <w:b/>
          <w:sz w:val="28"/>
          <w:szCs w:val="28"/>
        </w:rPr>
      </w:pPr>
    </w:p>
    <w:p w14:paraId="328C31F4" w14:textId="4765323C" w:rsidR="00C91E5C" w:rsidRDefault="00C91E5C" w:rsidP="00500AC4">
      <w:pPr>
        <w:spacing w:after="0"/>
        <w:jc w:val="center"/>
        <w:rPr>
          <w:rFonts w:ascii="Times New Roman" w:hAnsi="Times New Roman" w:cs="Times New Roman"/>
          <w:b/>
          <w:sz w:val="28"/>
          <w:szCs w:val="28"/>
        </w:rPr>
      </w:pPr>
    </w:p>
    <w:p w14:paraId="10450469" w14:textId="42C6F71A" w:rsidR="00C91E5C" w:rsidRDefault="00C91E5C" w:rsidP="00500AC4">
      <w:pPr>
        <w:spacing w:after="0"/>
        <w:jc w:val="center"/>
        <w:rPr>
          <w:rFonts w:ascii="Times New Roman" w:hAnsi="Times New Roman" w:cs="Times New Roman"/>
          <w:b/>
          <w:sz w:val="28"/>
          <w:szCs w:val="28"/>
        </w:rPr>
      </w:pPr>
    </w:p>
    <w:p w14:paraId="66027ACF" w14:textId="082E334A" w:rsidR="00C91E5C" w:rsidRDefault="00C91E5C" w:rsidP="00500AC4">
      <w:pPr>
        <w:spacing w:after="0"/>
        <w:jc w:val="center"/>
        <w:rPr>
          <w:rFonts w:ascii="Times New Roman" w:hAnsi="Times New Roman" w:cs="Times New Roman"/>
          <w:b/>
          <w:sz w:val="28"/>
          <w:szCs w:val="28"/>
        </w:rPr>
      </w:pPr>
    </w:p>
    <w:p w14:paraId="6F725A6C" w14:textId="1103D873" w:rsidR="00C91E5C" w:rsidRDefault="00C91E5C" w:rsidP="00500AC4">
      <w:pPr>
        <w:spacing w:after="0"/>
        <w:jc w:val="center"/>
        <w:rPr>
          <w:rFonts w:ascii="Times New Roman" w:hAnsi="Times New Roman" w:cs="Times New Roman"/>
          <w:b/>
          <w:sz w:val="28"/>
          <w:szCs w:val="28"/>
        </w:rPr>
      </w:pPr>
    </w:p>
    <w:p w14:paraId="5B9366F4" w14:textId="40E17ACD" w:rsidR="00C91E5C" w:rsidRDefault="00C91E5C" w:rsidP="00500AC4">
      <w:pPr>
        <w:spacing w:after="0"/>
        <w:jc w:val="center"/>
        <w:rPr>
          <w:rFonts w:ascii="Times New Roman" w:hAnsi="Times New Roman" w:cs="Times New Roman"/>
          <w:b/>
          <w:sz w:val="28"/>
          <w:szCs w:val="28"/>
        </w:rPr>
      </w:pPr>
    </w:p>
    <w:p w14:paraId="2530F459" w14:textId="77777777" w:rsidR="00C91E5C" w:rsidRDefault="00C91E5C" w:rsidP="00500AC4">
      <w:pPr>
        <w:spacing w:after="0"/>
        <w:jc w:val="center"/>
        <w:rPr>
          <w:rFonts w:ascii="Times New Roman" w:hAnsi="Times New Roman" w:cs="Times New Roman"/>
          <w:b/>
          <w:sz w:val="28"/>
          <w:szCs w:val="28"/>
        </w:rPr>
      </w:pPr>
    </w:p>
    <w:p w14:paraId="58E4247A" w14:textId="77777777" w:rsidR="00453A1E" w:rsidRDefault="00453A1E" w:rsidP="00500AC4">
      <w:pPr>
        <w:spacing w:after="0"/>
        <w:jc w:val="center"/>
        <w:rPr>
          <w:rFonts w:ascii="Times New Roman" w:hAnsi="Times New Roman" w:cs="Times New Roman"/>
          <w:b/>
          <w:sz w:val="28"/>
          <w:szCs w:val="28"/>
        </w:rPr>
      </w:pPr>
    </w:p>
    <w:p w14:paraId="22281BD7" w14:textId="75CA459C" w:rsidR="00500AC4" w:rsidRPr="0002107A" w:rsidRDefault="00500AC4" w:rsidP="00EB4E38">
      <w:pPr>
        <w:spacing w:after="0"/>
        <w:jc w:val="center"/>
        <w:rPr>
          <w:rFonts w:ascii="Times New Roman" w:hAnsi="Times New Roman" w:cs="Times New Roman"/>
        </w:rPr>
      </w:pPr>
      <w:bookmarkStart w:id="0" w:name="_Hlk4507442"/>
      <w:r w:rsidRPr="0002107A">
        <w:rPr>
          <w:rFonts w:ascii="Times New Roman" w:hAnsi="Times New Roman" w:cs="Times New Roman"/>
          <w:b/>
          <w:sz w:val="28"/>
          <w:szCs w:val="28"/>
        </w:rPr>
        <w:lastRenderedPageBreak/>
        <w:t>Notes</w:t>
      </w:r>
      <w:r w:rsidR="000F51DB">
        <w:rPr>
          <w:rFonts w:ascii="Times New Roman" w:hAnsi="Times New Roman" w:cs="Times New Roman"/>
          <w:b/>
          <w:sz w:val="28"/>
          <w:szCs w:val="28"/>
        </w:rPr>
        <w:t xml:space="preserve"> – Primary</w:t>
      </w:r>
    </w:p>
    <w:p w14:paraId="14EB1894" w14:textId="77777777" w:rsidR="00A273F3" w:rsidRPr="00A273F3" w:rsidRDefault="00A273F3" w:rsidP="00A273F3">
      <w:pPr>
        <w:pStyle w:val="ListParagraph"/>
        <w:spacing w:after="0" w:line="240" w:lineRule="auto"/>
        <w:ind w:left="1080"/>
        <w:rPr>
          <w:rFonts w:ascii="Times New Roman" w:hAnsi="Times New Roman"/>
        </w:rPr>
      </w:pPr>
    </w:p>
    <w:p w14:paraId="6540FDC5" w14:textId="6BDD56E6" w:rsidR="00500AC4" w:rsidRPr="00FF210E" w:rsidRDefault="00ED2106" w:rsidP="00FF210E">
      <w:pPr>
        <w:shd w:val="clear" w:color="auto" w:fill="FFFFFF"/>
        <w:spacing w:after="120" w:line="240" w:lineRule="auto"/>
        <w:rPr>
          <w:rFonts w:ascii="Times New Roman" w:eastAsia="Times New Roman" w:hAnsi="Times New Roman"/>
          <w:color w:val="000000"/>
          <w:sz w:val="24"/>
          <w:szCs w:val="24"/>
        </w:rPr>
      </w:pPr>
      <w:r w:rsidRPr="00FF210E">
        <w:rPr>
          <w:rFonts w:ascii="Times New Roman" w:eastAsia="Times New Roman" w:hAnsi="Times New Roman"/>
          <w:color w:val="000000"/>
          <w:sz w:val="24"/>
          <w:szCs w:val="24"/>
        </w:rPr>
        <w:t>3.</w:t>
      </w:r>
      <w:r w:rsidR="00EB4E38">
        <w:rPr>
          <w:rFonts w:ascii="Times New Roman" w:eastAsia="Times New Roman" w:hAnsi="Times New Roman"/>
          <w:color w:val="000000"/>
          <w:sz w:val="24"/>
          <w:szCs w:val="24"/>
        </w:rPr>
        <w:t xml:space="preserve"> </w:t>
      </w:r>
      <w:r w:rsidR="00500AC4" w:rsidRPr="00FF210E">
        <w:rPr>
          <w:rFonts w:ascii="Times New Roman" w:eastAsia="Times New Roman" w:hAnsi="Times New Roman"/>
          <w:color w:val="000000"/>
          <w:sz w:val="24"/>
          <w:szCs w:val="24"/>
        </w:rPr>
        <w:t xml:space="preserve">Thomas Hobbes and Rod Hay, </w:t>
      </w:r>
      <w:r w:rsidR="00500AC4" w:rsidRPr="00FF210E">
        <w:rPr>
          <w:rFonts w:ascii="Times New Roman" w:eastAsia="Times New Roman" w:hAnsi="Times New Roman"/>
          <w:i/>
          <w:iCs/>
          <w:color w:val="000000"/>
          <w:sz w:val="24"/>
          <w:szCs w:val="24"/>
        </w:rPr>
        <w:t xml:space="preserve">Leviathan, Or, the Matter, </w:t>
      </w:r>
      <w:proofErr w:type="spellStart"/>
      <w:r w:rsidR="00500AC4" w:rsidRPr="00FF210E">
        <w:rPr>
          <w:rFonts w:ascii="Times New Roman" w:eastAsia="Times New Roman" w:hAnsi="Times New Roman"/>
          <w:i/>
          <w:iCs/>
          <w:color w:val="000000"/>
          <w:sz w:val="24"/>
          <w:szCs w:val="24"/>
        </w:rPr>
        <w:t>Forme</w:t>
      </w:r>
      <w:proofErr w:type="spellEnd"/>
      <w:r w:rsidR="00500AC4" w:rsidRPr="00FF210E">
        <w:rPr>
          <w:rFonts w:ascii="Times New Roman" w:eastAsia="Times New Roman" w:hAnsi="Times New Roman"/>
          <w:i/>
          <w:iCs/>
          <w:color w:val="000000"/>
          <w:sz w:val="24"/>
          <w:szCs w:val="24"/>
        </w:rPr>
        <w:t xml:space="preserve">, and Power of a Common-Wealth, </w:t>
      </w:r>
      <w:proofErr w:type="spellStart"/>
      <w:r w:rsidR="00500AC4" w:rsidRPr="00FF210E">
        <w:rPr>
          <w:rFonts w:ascii="Times New Roman" w:eastAsia="Times New Roman" w:hAnsi="Times New Roman"/>
          <w:i/>
          <w:iCs/>
          <w:color w:val="000000"/>
          <w:sz w:val="24"/>
          <w:szCs w:val="24"/>
        </w:rPr>
        <w:t>Ecclesiasticall</w:t>
      </w:r>
      <w:proofErr w:type="spellEnd"/>
      <w:r w:rsidR="00500AC4" w:rsidRPr="00FF210E">
        <w:rPr>
          <w:rFonts w:ascii="Times New Roman" w:eastAsia="Times New Roman" w:hAnsi="Times New Roman"/>
          <w:i/>
          <w:iCs/>
          <w:color w:val="000000"/>
          <w:sz w:val="24"/>
          <w:szCs w:val="24"/>
        </w:rPr>
        <w:t xml:space="preserve"> and </w:t>
      </w:r>
      <w:proofErr w:type="spellStart"/>
      <w:r w:rsidR="00500AC4" w:rsidRPr="00FF210E">
        <w:rPr>
          <w:rFonts w:ascii="Times New Roman" w:eastAsia="Times New Roman" w:hAnsi="Times New Roman"/>
          <w:i/>
          <w:iCs/>
          <w:color w:val="000000"/>
          <w:sz w:val="24"/>
          <w:szCs w:val="24"/>
        </w:rPr>
        <w:t>Civill</w:t>
      </w:r>
      <w:proofErr w:type="spellEnd"/>
      <w:r w:rsidR="00500AC4" w:rsidRPr="00FF210E">
        <w:rPr>
          <w:rFonts w:ascii="Times New Roman" w:eastAsia="Times New Roman" w:hAnsi="Times New Roman"/>
          <w:color w:val="000000"/>
          <w:sz w:val="24"/>
          <w:szCs w:val="24"/>
        </w:rPr>
        <w:t xml:space="preserve"> (Hamilton, Ontario: McMaster University, 1999), 15. </w:t>
      </w:r>
    </w:p>
    <w:p w14:paraId="09545838" w14:textId="23E9EA02"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 </w:t>
      </w:r>
      <w:r w:rsidR="00500AC4" w:rsidRPr="00FF210E">
        <w:rPr>
          <w:rFonts w:ascii="Times New Roman" w:hAnsi="Times New Roman"/>
          <w:sz w:val="24"/>
          <w:szCs w:val="24"/>
        </w:rPr>
        <w:t xml:space="preserve">Ibid, 18. </w:t>
      </w:r>
    </w:p>
    <w:p w14:paraId="03C9142B" w14:textId="638A6CC0"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5. </w:t>
      </w:r>
      <w:r w:rsidR="00500AC4" w:rsidRPr="00FF210E">
        <w:rPr>
          <w:rFonts w:ascii="Times New Roman" w:hAnsi="Times New Roman"/>
          <w:sz w:val="24"/>
          <w:szCs w:val="24"/>
        </w:rPr>
        <w:t>Ibid, 76.</w:t>
      </w:r>
    </w:p>
    <w:p w14:paraId="54177576" w14:textId="151172E6"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6. </w:t>
      </w:r>
      <w:r w:rsidR="00500AC4" w:rsidRPr="00FF210E">
        <w:rPr>
          <w:rFonts w:ascii="Times New Roman" w:hAnsi="Times New Roman"/>
          <w:sz w:val="24"/>
          <w:szCs w:val="24"/>
        </w:rPr>
        <w:t>Ibid, 79.</w:t>
      </w:r>
    </w:p>
    <w:p w14:paraId="2302006B" w14:textId="76684A21"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7. </w:t>
      </w:r>
      <w:r w:rsidR="00500AC4" w:rsidRPr="00FF210E">
        <w:rPr>
          <w:rFonts w:ascii="Times New Roman" w:hAnsi="Times New Roman"/>
          <w:sz w:val="24"/>
          <w:szCs w:val="24"/>
        </w:rPr>
        <w:t>Ibid, 80.</w:t>
      </w:r>
    </w:p>
    <w:p w14:paraId="1ED6C677" w14:textId="1CC36C40"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8. </w:t>
      </w:r>
      <w:r w:rsidR="00500AC4" w:rsidRPr="00FF210E">
        <w:rPr>
          <w:rFonts w:ascii="Times New Roman" w:hAnsi="Times New Roman"/>
          <w:sz w:val="24"/>
          <w:szCs w:val="24"/>
        </w:rPr>
        <w:t xml:space="preserve">Ibid,128. </w:t>
      </w:r>
    </w:p>
    <w:p w14:paraId="3088828C" w14:textId="0DD5A1E7"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 </w:t>
      </w:r>
      <w:r w:rsidR="00500AC4" w:rsidRPr="00FF210E">
        <w:rPr>
          <w:rFonts w:ascii="Times New Roman" w:hAnsi="Times New Roman"/>
          <w:sz w:val="24"/>
          <w:szCs w:val="24"/>
        </w:rPr>
        <w:t xml:space="preserve">Ibid, 98. </w:t>
      </w:r>
    </w:p>
    <w:p w14:paraId="0004FAFF" w14:textId="2E9B2C81" w:rsidR="00500AC4" w:rsidRPr="00FF210E" w:rsidRDefault="00ED210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10. </w:t>
      </w:r>
      <w:r w:rsidR="00500AC4" w:rsidRPr="00FF210E">
        <w:rPr>
          <w:rFonts w:ascii="Times New Roman" w:hAnsi="Times New Roman"/>
          <w:sz w:val="24"/>
          <w:szCs w:val="24"/>
        </w:rPr>
        <w:t>Ibid, 80.</w:t>
      </w:r>
    </w:p>
    <w:p w14:paraId="5A1DBCB6" w14:textId="04620812" w:rsidR="00500AC4" w:rsidRPr="00FF210E" w:rsidRDefault="000F2E56" w:rsidP="00FF210E">
      <w:pPr>
        <w:spacing w:after="120" w:line="240" w:lineRule="auto"/>
        <w:rPr>
          <w:rFonts w:ascii="Times New Roman" w:hAnsi="Times New Roman"/>
          <w:sz w:val="24"/>
          <w:szCs w:val="24"/>
        </w:rPr>
      </w:pPr>
      <w:r w:rsidRPr="00FF210E">
        <w:rPr>
          <w:rFonts w:ascii="Times New Roman" w:hAnsi="Times New Roman"/>
          <w:sz w:val="24"/>
          <w:szCs w:val="24"/>
        </w:rPr>
        <w:t xml:space="preserve">11. </w:t>
      </w:r>
      <w:r w:rsidR="00500AC4" w:rsidRPr="00FF210E">
        <w:rPr>
          <w:rFonts w:ascii="Times New Roman" w:hAnsi="Times New Roman"/>
          <w:sz w:val="24"/>
          <w:szCs w:val="24"/>
        </w:rPr>
        <w:t>Ibid, 88.</w:t>
      </w:r>
    </w:p>
    <w:p w14:paraId="67E505A1" w14:textId="0431C805" w:rsidR="00500AC4" w:rsidRPr="00FF210E" w:rsidRDefault="00276D22" w:rsidP="00FF210E">
      <w:pPr>
        <w:spacing w:after="120" w:line="240" w:lineRule="auto"/>
        <w:rPr>
          <w:rFonts w:ascii="Times New Roman" w:hAnsi="Times New Roman"/>
          <w:sz w:val="24"/>
          <w:szCs w:val="24"/>
        </w:rPr>
      </w:pPr>
      <w:r w:rsidRPr="00FF210E">
        <w:rPr>
          <w:rFonts w:ascii="Times New Roman" w:hAnsi="Times New Roman"/>
          <w:sz w:val="24"/>
          <w:szCs w:val="24"/>
        </w:rPr>
        <w:t xml:space="preserve">13. </w:t>
      </w:r>
      <w:r w:rsidR="00500AC4" w:rsidRPr="00FF210E">
        <w:rPr>
          <w:rFonts w:ascii="Times New Roman" w:hAnsi="Times New Roman"/>
          <w:sz w:val="24"/>
          <w:szCs w:val="24"/>
        </w:rPr>
        <w:t>Hobbes, 205.</w:t>
      </w:r>
    </w:p>
    <w:p w14:paraId="5815D9DD" w14:textId="5513DB56" w:rsidR="00500AC4" w:rsidRPr="00FF210E" w:rsidRDefault="00333404" w:rsidP="00FF210E">
      <w:pPr>
        <w:spacing w:after="120" w:line="240" w:lineRule="auto"/>
        <w:rPr>
          <w:rFonts w:ascii="Times New Roman" w:hAnsi="Times New Roman"/>
          <w:sz w:val="24"/>
          <w:szCs w:val="24"/>
        </w:rPr>
      </w:pPr>
      <w:r w:rsidRPr="00FF210E">
        <w:rPr>
          <w:rFonts w:ascii="Times New Roman" w:hAnsi="Times New Roman"/>
          <w:sz w:val="24"/>
          <w:szCs w:val="24"/>
          <w:lang w:val="en"/>
        </w:rPr>
        <w:t xml:space="preserve">14. </w:t>
      </w:r>
      <w:r w:rsidR="00500AC4" w:rsidRPr="00FF210E">
        <w:rPr>
          <w:rFonts w:ascii="Times New Roman" w:hAnsi="Times New Roman"/>
          <w:sz w:val="24"/>
          <w:szCs w:val="24"/>
          <w:lang w:val="en"/>
        </w:rPr>
        <w:t xml:space="preserve">Tito’s Communist Party was such a victorious tribe, as well as Hitler’s </w:t>
      </w:r>
      <w:r w:rsidR="00500AC4" w:rsidRPr="00FF210E">
        <w:rPr>
          <w:rFonts w:ascii="Times New Roman" w:hAnsi="Times New Roman"/>
          <w:i/>
          <w:sz w:val="24"/>
          <w:szCs w:val="24"/>
          <w:lang w:val="en"/>
        </w:rPr>
        <w:t>Sturmabteilung</w:t>
      </w:r>
      <w:r w:rsidR="00500AC4" w:rsidRPr="00FF210E">
        <w:rPr>
          <w:rFonts w:ascii="Times New Roman" w:hAnsi="Times New Roman"/>
          <w:sz w:val="24"/>
          <w:szCs w:val="24"/>
          <w:lang w:val="en"/>
        </w:rPr>
        <w:t xml:space="preserve"> and Nazi Party. </w:t>
      </w:r>
    </w:p>
    <w:p w14:paraId="4DE503BD" w14:textId="3E997F7C" w:rsidR="00500AC4" w:rsidRPr="00FF210E" w:rsidRDefault="006A1F3F" w:rsidP="00FF210E">
      <w:pPr>
        <w:spacing w:after="120" w:line="240" w:lineRule="auto"/>
        <w:rPr>
          <w:rFonts w:ascii="Times New Roman" w:hAnsi="Times New Roman"/>
          <w:sz w:val="24"/>
          <w:szCs w:val="24"/>
        </w:rPr>
      </w:pPr>
      <w:r w:rsidRPr="00FF210E">
        <w:rPr>
          <w:rFonts w:ascii="Times New Roman" w:hAnsi="Times New Roman"/>
          <w:sz w:val="24"/>
          <w:szCs w:val="24"/>
        </w:rPr>
        <w:t xml:space="preserve">31. </w:t>
      </w:r>
      <w:r w:rsidR="00500AC4" w:rsidRPr="00FF210E">
        <w:rPr>
          <w:rFonts w:ascii="Times New Roman" w:hAnsi="Times New Roman"/>
          <w:sz w:val="24"/>
          <w:szCs w:val="24"/>
        </w:rPr>
        <w:t>Hobbes, 38.</w:t>
      </w:r>
    </w:p>
    <w:p w14:paraId="65CD3629" w14:textId="0A7A7AB2" w:rsidR="00500AC4" w:rsidRPr="00FF210E" w:rsidRDefault="006A1F3F" w:rsidP="00FF210E">
      <w:pPr>
        <w:spacing w:after="120" w:line="240" w:lineRule="auto"/>
        <w:rPr>
          <w:rFonts w:ascii="Times New Roman" w:hAnsi="Times New Roman"/>
          <w:sz w:val="24"/>
          <w:szCs w:val="24"/>
        </w:rPr>
      </w:pPr>
      <w:r w:rsidRPr="00FF210E">
        <w:rPr>
          <w:rFonts w:ascii="Times New Roman" w:hAnsi="Times New Roman"/>
          <w:sz w:val="24"/>
          <w:szCs w:val="24"/>
        </w:rPr>
        <w:t xml:space="preserve">32. </w:t>
      </w:r>
      <w:r w:rsidR="00500AC4" w:rsidRPr="00FF210E">
        <w:rPr>
          <w:rFonts w:ascii="Times New Roman" w:hAnsi="Times New Roman"/>
          <w:sz w:val="24"/>
          <w:szCs w:val="24"/>
        </w:rPr>
        <w:t xml:space="preserve">Hobbes, 36. </w:t>
      </w:r>
    </w:p>
    <w:p w14:paraId="0CA3AE32" w14:textId="13FA32B2" w:rsidR="00500AC4" w:rsidRPr="00FF210E" w:rsidRDefault="003D6703" w:rsidP="00FF210E">
      <w:pPr>
        <w:spacing w:after="120" w:line="240" w:lineRule="auto"/>
        <w:rPr>
          <w:rFonts w:ascii="Times New Roman" w:hAnsi="Times New Roman"/>
          <w:sz w:val="24"/>
          <w:szCs w:val="24"/>
        </w:rPr>
      </w:pPr>
      <w:r w:rsidRPr="00FF210E">
        <w:rPr>
          <w:rFonts w:ascii="Times New Roman" w:hAnsi="Times New Roman"/>
          <w:sz w:val="24"/>
          <w:szCs w:val="24"/>
        </w:rPr>
        <w:t xml:space="preserve">33. </w:t>
      </w:r>
      <w:r w:rsidR="00500AC4" w:rsidRPr="00FF210E">
        <w:rPr>
          <w:rFonts w:ascii="Times New Roman" w:hAnsi="Times New Roman"/>
          <w:sz w:val="24"/>
          <w:szCs w:val="24"/>
        </w:rPr>
        <w:t>Hobbes, 78.</w:t>
      </w:r>
    </w:p>
    <w:p w14:paraId="7E5E6BD5" w14:textId="431F73E1" w:rsidR="00500AC4" w:rsidRPr="00FF210E" w:rsidRDefault="00E03064" w:rsidP="00FF210E">
      <w:pPr>
        <w:spacing w:after="120" w:line="240" w:lineRule="auto"/>
        <w:rPr>
          <w:rFonts w:ascii="Times New Roman" w:hAnsi="Times New Roman"/>
          <w:sz w:val="24"/>
          <w:szCs w:val="24"/>
        </w:rPr>
      </w:pPr>
      <w:r w:rsidRPr="00FF210E">
        <w:rPr>
          <w:rFonts w:ascii="Times New Roman" w:hAnsi="Times New Roman"/>
          <w:sz w:val="24"/>
          <w:szCs w:val="24"/>
          <w:lang w:val="en"/>
        </w:rPr>
        <w:t xml:space="preserve">34. </w:t>
      </w:r>
      <w:r w:rsidR="00500AC4" w:rsidRPr="00FF210E">
        <w:rPr>
          <w:rFonts w:ascii="Times New Roman" w:hAnsi="Times New Roman"/>
          <w:sz w:val="24"/>
          <w:szCs w:val="24"/>
          <w:lang w:val="en"/>
        </w:rPr>
        <w:t>It should be noted that successful revolutions often center around political tribes rather than all-powerful individuals.</w:t>
      </w:r>
    </w:p>
    <w:p w14:paraId="214D9B00" w14:textId="04CCA883" w:rsidR="00500AC4" w:rsidRPr="00FF210E" w:rsidRDefault="00F52EC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39. </w:t>
      </w:r>
      <w:r w:rsidR="00500AC4" w:rsidRPr="00FF210E">
        <w:rPr>
          <w:rFonts w:ascii="Times New Roman" w:hAnsi="Times New Roman"/>
          <w:sz w:val="24"/>
          <w:szCs w:val="24"/>
        </w:rPr>
        <w:t>Hobbes, 88, 180.</w:t>
      </w:r>
    </w:p>
    <w:p w14:paraId="39401EA6" w14:textId="54017710"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40. </w:t>
      </w:r>
      <w:r w:rsidR="00500AC4" w:rsidRPr="00FF210E">
        <w:rPr>
          <w:rFonts w:ascii="Times New Roman" w:hAnsi="Times New Roman"/>
          <w:sz w:val="24"/>
          <w:szCs w:val="24"/>
        </w:rPr>
        <w:t>Hobbes, 153.</w:t>
      </w:r>
    </w:p>
    <w:p w14:paraId="6BE4A35D" w14:textId="2D68942C"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41. </w:t>
      </w:r>
      <w:r w:rsidR="00500AC4" w:rsidRPr="00FF210E">
        <w:rPr>
          <w:rFonts w:ascii="Times New Roman" w:hAnsi="Times New Roman"/>
          <w:sz w:val="24"/>
          <w:szCs w:val="24"/>
        </w:rPr>
        <w:t>Hobbes, 115.</w:t>
      </w:r>
    </w:p>
    <w:p w14:paraId="3D5C178D" w14:textId="3FB4D9E1"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42. </w:t>
      </w:r>
      <w:r w:rsidR="00500AC4" w:rsidRPr="00FF210E">
        <w:rPr>
          <w:rFonts w:ascii="Times New Roman" w:hAnsi="Times New Roman"/>
          <w:sz w:val="24"/>
          <w:szCs w:val="24"/>
        </w:rPr>
        <w:t>Hobbes, 106.</w:t>
      </w:r>
    </w:p>
    <w:p w14:paraId="1100644D" w14:textId="09533778"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43.  </w:t>
      </w:r>
      <w:r w:rsidR="00500AC4" w:rsidRPr="00FF210E">
        <w:rPr>
          <w:rFonts w:ascii="Times New Roman" w:hAnsi="Times New Roman"/>
          <w:sz w:val="24"/>
          <w:szCs w:val="24"/>
        </w:rPr>
        <w:t>Hobbes, 108, 160.</w:t>
      </w:r>
    </w:p>
    <w:p w14:paraId="57149CE9" w14:textId="7E7E0B68"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44. </w:t>
      </w:r>
      <w:r w:rsidR="00500AC4" w:rsidRPr="00FF210E">
        <w:rPr>
          <w:rFonts w:ascii="Times New Roman" w:hAnsi="Times New Roman"/>
          <w:sz w:val="24"/>
          <w:szCs w:val="24"/>
        </w:rPr>
        <w:t xml:space="preserve">Hobbes, 123. </w:t>
      </w:r>
    </w:p>
    <w:p w14:paraId="4CD486A9" w14:textId="300B5AC9"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45. </w:t>
      </w:r>
      <w:r w:rsidR="00500AC4" w:rsidRPr="00FF210E">
        <w:rPr>
          <w:rFonts w:ascii="Times New Roman" w:hAnsi="Times New Roman"/>
          <w:sz w:val="24"/>
          <w:szCs w:val="24"/>
        </w:rPr>
        <w:t>Hobbes, 205.</w:t>
      </w:r>
    </w:p>
    <w:p w14:paraId="103EF071" w14:textId="286A694E" w:rsidR="00500AC4" w:rsidRPr="00FF210E" w:rsidRDefault="00430430"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46. </w:t>
      </w:r>
      <w:r w:rsidR="00500AC4" w:rsidRPr="00FF210E">
        <w:rPr>
          <w:rFonts w:ascii="Times New Roman" w:hAnsi="Times New Roman"/>
          <w:sz w:val="24"/>
          <w:szCs w:val="24"/>
        </w:rPr>
        <w:t xml:space="preserve">Hobbes, 151. </w:t>
      </w:r>
    </w:p>
    <w:p w14:paraId="599AD9DE" w14:textId="6FD11386" w:rsidR="00500AC4" w:rsidRPr="00FF210E" w:rsidRDefault="00D11C18"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47. </w:t>
      </w:r>
      <w:r w:rsidR="00500AC4" w:rsidRPr="00FF210E">
        <w:rPr>
          <w:rFonts w:ascii="Times New Roman" w:hAnsi="Times New Roman"/>
          <w:sz w:val="24"/>
          <w:szCs w:val="24"/>
        </w:rPr>
        <w:t>Hobbes, 92.</w:t>
      </w:r>
    </w:p>
    <w:p w14:paraId="24A50A0B" w14:textId="301CBCCF" w:rsidR="00500AC4" w:rsidRPr="00FF210E" w:rsidRDefault="00D0681B"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48. </w:t>
      </w:r>
      <w:r w:rsidR="00500AC4" w:rsidRPr="00FF210E">
        <w:rPr>
          <w:rFonts w:ascii="Times New Roman" w:hAnsi="Times New Roman"/>
          <w:sz w:val="24"/>
          <w:szCs w:val="24"/>
        </w:rPr>
        <w:t>Hobbes, 115.</w:t>
      </w:r>
    </w:p>
    <w:p w14:paraId="6A7F0D27" w14:textId="59FD7DCB" w:rsidR="00500AC4" w:rsidRPr="00FF210E" w:rsidRDefault="00644C42" w:rsidP="00FF210E">
      <w:pPr>
        <w:spacing w:after="120" w:line="240" w:lineRule="auto"/>
        <w:rPr>
          <w:rFonts w:ascii="Times New Roman" w:hAnsi="Times New Roman"/>
          <w:sz w:val="24"/>
          <w:szCs w:val="24"/>
        </w:rPr>
      </w:pPr>
      <w:r w:rsidRPr="00FF210E">
        <w:rPr>
          <w:rFonts w:ascii="Times New Roman" w:hAnsi="Times New Roman"/>
          <w:sz w:val="24"/>
          <w:szCs w:val="24"/>
        </w:rPr>
        <w:t xml:space="preserve">49. </w:t>
      </w:r>
      <w:r w:rsidR="00500AC4" w:rsidRPr="00FF210E">
        <w:rPr>
          <w:rFonts w:ascii="Times New Roman" w:hAnsi="Times New Roman"/>
          <w:sz w:val="24"/>
          <w:szCs w:val="24"/>
        </w:rPr>
        <w:t xml:space="preserve">Hobbes, 123. </w:t>
      </w:r>
    </w:p>
    <w:p w14:paraId="2728841C" w14:textId="5179289E" w:rsidR="00500AC4" w:rsidRPr="00FF210E" w:rsidRDefault="00DF673F" w:rsidP="00FF210E">
      <w:pPr>
        <w:spacing w:after="120" w:line="240" w:lineRule="auto"/>
        <w:rPr>
          <w:rFonts w:ascii="Times New Roman" w:hAnsi="Times New Roman"/>
          <w:sz w:val="24"/>
          <w:szCs w:val="24"/>
        </w:rPr>
      </w:pPr>
      <w:r w:rsidRPr="00FF210E">
        <w:rPr>
          <w:rFonts w:ascii="Times New Roman" w:hAnsi="Times New Roman"/>
          <w:sz w:val="24"/>
          <w:szCs w:val="24"/>
        </w:rPr>
        <w:t xml:space="preserve">50. </w:t>
      </w:r>
      <w:r w:rsidR="00500AC4" w:rsidRPr="00FF210E">
        <w:rPr>
          <w:rFonts w:ascii="Times New Roman" w:hAnsi="Times New Roman"/>
          <w:sz w:val="24"/>
          <w:szCs w:val="24"/>
        </w:rPr>
        <w:t xml:space="preserve">Hobbes, 128. </w:t>
      </w:r>
    </w:p>
    <w:p w14:paraId="5860F213" w14:textId="7EE217EF" w:rsidR="00500AC4" w:rsidRPr="00FF210E" w:rsidRDefault="003E365A" w:rsidP="00FF210E">
      <w:pPr>
        <w:spacing w:after="120" w:line="240" w:lineRule="auto"/>
        <w:rPr>
          <w:rFonts w:ascii="Times New Roman" w:hAnsi="Times New Roman"/>
          <w:sz w:val="24"/>
          <w:szCs w:val="24"/>
        </w:rPr>
      </w:pPr>
      <w:r w:rsidRPr="00FF210E">
        <w:rPr>
          <w:rFonts w:ascii="Times New Roman" w:hAnsi="Times New Roman"/>
          <w:sz w:val="24"/>
          <w:szCs w:val="24"/>
        </w:rPr>
        <w:t xml:space="preserve">51. </w:t>
      </w:r>
      <w:r w:rsidR="00500AC4" w:rsidRPr="00FF210E">
        <w:rPr>
          <w:rFonts w:ascii="Times New Roman" w:hAnsi="Times New Roman"/>
          <w:sz w:val="24"/>
          <w:szCs w:val="24"/>
        </w:rPr>
        <w:t xml:space="preserve">Hobbes, 206. </w:t>
      </w:r>
      <w:r w:rsidR="00500AC4" w:rsidRPr="00FF210E">
        <w:rPr>
          <w:rFonts w:ascii="Times New Roman" w:hAnsi="Times New Roman"/>
          <w:sz w:val="24"/>
          <w:szCs w:val="24"/>
        </w:rPr>
        <w:tab/>
      </w:r>
    </w:p>
    <w:p w14:paraId="1A339CD2" w14:textId="5E9CE068" w:rsidR="00500AC4" w:rsidRPr="00FF210E" w:rsidRDefault="002978DE" w:rsidP="00FF210E">
      <w:pPr>
        <w:spacing w:after="120" w:line="240" w:lineRule="auto"/>
        <w:rPr>
          <w:rFonts w:ascii="Times New Roman" w:hAnsi="Times New Roman"/>
          <w:sz w:val="24"/>
          <w:szCs w:val="24"/>
        </w:rPr>
      </w:pPr>
      <w:r w:rsidRPr="00FF210E">
        <w:rPr>
          <w:rFonts w:ascii="Times New Roman" w:hAnsi="Times New Roman"/>
          <w:sz w:val="24"/>
          <w:szCs w:val="24"/>
        </w:rPr>
        <w:t xml:space="preserve">52. </w:t>
      </w:r>
      <w:r w:rsidR="00500AC4" w:rsidRPr="00FF210E">
        <w:rPr>
          <w:rFonts w:ascii="Times New Roman" w:hAnsi="Times New Roman"/>
          <w:sz w:val="24"/>
          <w:szCs w:val="24"/>
        </w:rPr>
        <w:t>Hobbes, 109.</w:t>
      </w:r>
    </w:p>
    <w:p w14:paraId="4913D691" w14:textId="397F4885" w:rsidR="00500AC4" w:rsidRPr="00FF210E" w:rsidRDefault="005B725F" w:rsidP="00FF210E">
      <w:pPr>
        <w:spacing w:after="120" w:line="240" w:lineRule="auto"/>
        <w:rPr>
          <w:rFonts w:ascii="Times New Roman" w:hAnsi="Times New Roman"/>
          <w:sz w:val="24"/>
          <w:szCs w:val="24"/>
        </w:rPr>
      </w:pPr>
      <w:r w:rsidRPr="00FF210E">
        <w:rPr>
          <w:rFonts w:ascii="Times New Roman" w:hAnsi="Times New Roman"/>
          <w:sz w:val="24"/>
          <w:szCs w:val="24"/>
        </w:rPr>
        <w:lastRenderedPageBreak/>
        <w:t xml:space="preserve">53. </w:t>
      </w:r>
      <w:r w:rsidR="00500AC4" w:rsidRPr="00FF210E">
        <w:rPr>
          <w:rFonts w:ascii="Times New Roman" w:hAnsi="Times New Roman"/>
          <w:sz w:val="24"/>
          <w:szCs w:val="24"/>
        </w:rPr>
        <w:t xml:space="preserve">Hobbes, 116. </w:t>
      </w:r>
    </w:p>
    <w:p w14:paraId="47D139A4" w14:textId="77777777" w:rsidR="008B3C0E" w:rsidRPr="00FF210E" w:rsidRDefault="009F5A4E" w:rsidP="00FF210E">
      <w:pPr>
        <w:spacing w:after="120" w:line="240" w:lineRule="auto"/>
        <w:rPr>
          <w:rFonts w:ascii="Times New Roman" w:hAnsi="Times New Roman"/>
          <w:sz w:val="24"/>
          <w:szCs w:val="24"/>
        </w:rPr>
      </w:pPr>
      <w:r w:rsidRPr="00FF210E">
        <w:rPr>
          <w:rFonts w:ascii="Times New Roman" w:hAnsi="Times New Roman"/>
          <w:sz w:val="24"/>
          <w:szCs w:val="24"/>
        </w:rPr>
        <w:t xml:space="preserve">54. </w:t>
      </w:r>
      <w:r w:rsidR="00500AC4" w:rsidRPr="00FF210E">
        <w:rPr>
          <w:rFonts w:ascii="Times New Roman" w:hAnsi="Times New Roman"/>
          <w:sz w:val="24"/>
          <w:szCs w:val="24"/>
        </w:rPr>
        <w:t>Hobbes, 78, 123.</w:t>
      </w:r>
    </w:p>
    <w:p w14:paraId="4683E2B6" w14:textId="77777777" w:rsidR="00F20903" w:rsidRPr="00FF210E" w:rsidRDefault="00FC314D" w:rsidP="00FF210E">
      <w:pPr>
        <w:spacing w:after="120" w:line="240" w:lineRule="auto"/>
        <w:rPr>
          <w:rFonts w:ascii="Times New Roman" w:hAnsi="Times New Roman"/>
          <w:sz w:val="24"/>
          <w:szCs w:val="24"/>
        </w:rPr>
      </w:pPr>
      <w:r w:rsidRPr="00FF210E">
        <w:rPr>
          <w:rFonts w:ascii="Times New Roman" w:hAnsi="Times New Roman"/>
          <w:sz w:val="24"/>
          <w:szCs w:val="24"/>
        </w:rPr>
        <w:t xml:space="preserve">68. </w:t>
      </w:r>
      <w:r w:rsidR="00500AC4" w:rsidRPr="00FF210E">
        <w:rPr>
          <w:rFonts w:ascii="Times New Roman" w:hAnsi="Times New Roman"/>
          <w:sz w:val="24"/>
          <w:szCs w:val="24"/>
        </w:rPr>
        <w:t xml:space="preserve">United States State Department, “Foreign Relations of the United States, 1948. Eastern Europe; The Soviet Union,” </w:t>
      </w:r>
      <w:r w:rsidR="00500AC4" w:rsidRPr="00FF210E">
        <w:rPr>
          <w:rFonts w:ascii="Times New Roman" w:hAnsi="Times New Roman"/>
          <w:i/>
          <w:sz w:val="24"/>
          <w:szCs w:val="24"/>
        </w:rPr>
        <w:t>Foreign Relations of the United States, 1948. Eastern Europe; The Soviet Union</w:t>
      </w:r>
      <w:r w:rsidR="00500AC4" w:rsidRPr="00FF210E">
        <w:rPr>
          <w:rFonts w:ascii="Times New Roman" w:hAnsi="Times New Roman"/>
          <w:sz w:val="24"/>
          <w:szCs w:val="24"/>
        </w:rPr>
        <w:t>, Volume 4, 1948: 733–758.</w:t>
      </w:r>
    </w:p>
    <w:p w14:paraId="1631ECD6" w14:textId="595DF2A2" w:rsidR="00500AC4" w:rsidRPr="00FF210E" w:rsidRDefault="002A72A7" w:rsidP="00FF210E">
      <w:pPr>
        <w:spacing w:after="120" w:line="240" w:lineRule="auto"/>
        <w:rPr>
          <w:rFonts w:ascii="Times New Roman" w:hAnsi="Times New Roman"/>
          <w:sz w:val="24"/>
          <w:szCs w:val="24"/>
        </w:rPr>
      </w:pPr>
      <w:r w:rsidRPr="00FF210E">
        <w:rPr>
          <w:rFonts w:ascii="Times New Roman" w:hAnsi="Times New Roman"/>
          <w:sz w:val="24"/>
          <w:szCs w:val="24"/>
        </w:rPr>
        <w:t xml:space="preserve">80. </w:t>
      </w:r>
      <w:r w:rsidR="00500AC4" w:rsidRPr="00FF210E">
        <w:rPr>
          <w:rFonts w:ascii="Times New Roman" w:hAnsi="Times New Roman"/>
          <w:sz w:val="24"/>
          <w:szCs w:val="24"/>
        </w:rPr>
        <w:t xml:space="preserve">United States Central Intelligence Agency, “Yugoslavia: The Outworn Structure,” </w:t>
      </w:r>
      <w:r w:rsidR="00500AC4" w:rsidRPr="00FF210E">
        <w:rPr>
          <w:rFonts w:ascii="Times New Roman" w:hAnsi="Times New Roman"/>
          <w:i/>
          <w:sz w:val="24"/>
          <w:szCs w:val="24"/>
        </w:rPr>
        <w:t>Yugoslavia: The Outworn Structure</w:t>
      </w:r>
      <w:r w:rsidR="00500AC4" w:rsidRPr="00FF210E">
        <w:rPr>
          <w:rFonts w:ascii="Times New Roman" w:hAnsi="Times New Roman"/>
          <w:sz w:val="24"/>
          <w:szCs w:val="24"/>
        </w:rPr>
        <w:t xml:space="preserve">, 1970, 13.   </w:t>
      </w:r>
    </w:p>
    <w:p w14:paraId="1BB9A661" w14:textId="6FF73F11" w:rsidR="00500AC4" w:rsidRPr="00FF210E" w:rsidRDefault="0021082E" w:rsidP="00FF210E">
      <w:pPr>
        <w:spacing w:after="120" w:line="240" w:lineRule="auto"/>
        <w:rPr>
          <w:rFonts w:ascii="Times New Roman" w:hAnsi="Times New Roman"/>
          <w:sz w:val="24"/>
          <w:szCs w:val="24"/>
        </w:rPr>
      </w:pPr>
      <w:r w:rsidRPr="00FF210E">
        <w:rPr>
          <w:rFonts w:ascii="Times New Roman" w:hAnsi="Times New Roman"/>
          <w:sz w:val="24"/>
          <w:szCs w:val="24"/>
        </w:rPr>
        <w:t xml:space="preserve">88. </w:t>
      </w:r>
      <w:r w:rsidR="00500AC4" w:rsidRPr="00FF210E">
        <w:rPr>
          <w:rFonts w:ascii="Times New Roman" w:hAnsi="Times New Roman"/>
          <w:sz w:val="24"/>
          <w:szCs w:val="24"/>
        </w:rPr>
        <w:t xml:space="preserve">Malcolm W. Browne, “Croats in </w:t>
      </w:r>
      <w:proofErr w:type="spellStart"/>
      <w:r w:rsidR="00500AC4" w:rsidRPr="00FF210E">
        <w:rPr>
          <w:rFonts w:ascii="Times New Roman" w:hAnsi="Times New Roman"/>
          <w:sz w:val="24"/>
          <w:szCs w:val="24"/>
        </w:rPr>
        <w:t>Yuoslavia</w:t>
      </w:r>
      <w:proofErr w:type="spellEnd"/>
      <w:r w:rsidR="00500AC4" w:rsidRPr="00FF210E">
        <w:rPr>
          <w:rFonts w:ascii="Times New Roman" w:hAnsi="Times New Roman"/>
          <w:sz w:val="24"/>
          <w:szCs w:val="24"/>
        </w:rPr>
        <w:t xml:space="preserve"> Charge Discrimination,” </w:t>
      </w:r>
      <w:r w:rsidR="00500AC4" w:rsidRPr="00FF210E">
        <w:rPr>
          <w:rFonts w:ascii="Times New Roman" w:hAnsi="Times New Roman"/>
          <w:i/>
          <w:sz w:val="24"/>
          <w:szCs w:val="24"/>
        </w:rPr>
        <w:t>The New York Times</w:t>
      </w:r>
      <w:r w:rsidR="00500AC4" w:rsidRPr="00FF210E">
        <w:rPr>
          <w:rFonts w:ascii="Times New Roman" w:hAnsi="Times New Roman"/>
          <w:sz w:val="24"/>
          <w:szCs w:val="24"/>
        </w:rPr>
        <w:t xml:space="preserve">, September 28, 1976, </w:t>
      </w:r>
      <w:r w:rsidR="00500AC4" w:rsidRPr="00FF210E">
        <w:rPr>
          <w:rStyle w:val="Hyperlink"/>
          <w:rFonts w:ascii="Times New Roman" w:hAnsi="Times New Roman"/>
          <w:color w:val="auto"/>
          <w:sz w:val="24"/>
          <w:szCs w:val="24"/>
          <w:u w:val="none"/>
        </w:rPr>
        <w:t>www.nytimes.com/1976/09/28/archives/croats-in-yugoslavia-charge-discrimination-zagreb-dissidents-accuse.html</w:t>
      </w:r>
      <w:r w:rsidR="00500AC4" w:rsidRPr="00FF210E">
        <w:rPr>
          <w:rFonts w:ascii="Times New Roman" w:hAnsi="Times New Roman"/>
          <w:sz w:val="24"/>
          <w:szCs w:val="24"/>
        </w:rPr>
        <w:t>.</w:t>
      </w:r>
    </w:p>
    <w:p w14:paraId="2FEFA181" w14:textId="532ECE10" w:rsidR="00500AC4" w:rsidRPr="00FF210E" w:rsidRDefault="009D7025" w:rsidP="00FF210E">
      <w:pPr>
        <w:spacing w:after="120" w:line="240" w:lineRule="auto"/>
        <w:rPr>
          <w:rFonts w:ascii="Times New Roman" w:hAnsi="Times New Roman"/>
          <w:sz w:val="24"/>
          <w:szCs w:val="24"/>
        </w:rPr>
      </w:pPr>
      <w:r w:rsidRPr="00FF210E">
        <w:rPr>
          <w:rFonts w:ascii="Times New Roman" w:hAnsi="Times New Roman"/>
          <w:sz w:val="24"/>
          <w:szCs w:val="24"/>
        </w:rPr>
        <w:t>90</w:t>
      </w:r>
      <w:r w:rsidR="000B0423" w:rsidRPr="00FF210E">
        <w:rPr>
          <w:rFonts w:ascii="Times New Roman" w:hAnsi="Times New Roman"/>
          <w:sz w:val="24"/>
          <w:szCs w:val="24"/>
        </w:rPr>
        <w:t xml:space="preserve">. </w:t>
      </w:r>
      <w:r w:rsidR="00500AC4" w:rsidRPr="00FF210E">
        <w:rPr>
          <w:rFonts w:ascii="Times New Roman" w:hAnsi="Times New Roman"/>
          <w:sz w:val="24"/>
          <w:szCs w:val="24"/>
        </w:rPr>
        <w:t>Hobbes, 197.</w:t>
      </w:r>
    </w:p>
    <w:p w14:paraId="171399A6" w14:textId="4682CF70" w:rsidR="00500AC4" w:rsidRPr="00FF210E" w:rsidRDefault="000B0423" w:rsidP="00FF210E">
      <w:pPr>
        <w:spacing w:after="120" w:line="240" w:lineRule="auto"/>
        <w:rPr>
          <w:rFonts w:ascii="Times New Roman" w:hAnsi="Times New Roman"/>
          <w:sz w:val="24"/>
          <w:szCs w:val="24"/>
        </w:rPr>
      </w:pPr>
      <w:r w:rsidRPr="00FF210E">
        <w:rPr>
          <w:rFonts w:ascii="Times New Roman" w:hAnsi="Times New Roman"/>
          <w:sz w:val="24"/>
          <w:szCs w:val="24"/>
        </w:rPr>
        <w:t>9</w:t>
      </w:r>
      <w:r w:rsidR="009D7025" w:rsidRPr="00FF210E">
        <w:rPr>
          <w:rFonts w:ascii="Times New Roman" w:hAnsi="Times New Roman"/>
          <w:sz w:val="24"/>
          <w:szCs w:val="24"/>
        </w:rPr>
        <w:t>1</w:t>
      </w:r>
      <w:r w:rsidRPr="00FF210E">
        <w:rPr>
          <w:rFonts w:ascii="Times New Roman" w:hAnsi="Times New Roman"/>
          <w:sz w:val="24"/>
          <w:szCs w:val="24"/>
        </w:rPr>
        <w:t xml:space="preserve">. </w:t>
      </w:r>
      <w:r w:rsidR="00500AC4" w:rsidRPr="00FF210E">
        <w:rPr>
          <w:rFonts w:ascii="Times New Roman" w:hAnsi="Times New Roman"/>
          <w:sz w:val="24"/>
          <w:szCs w:val="24"/>
        </w:rPr>
        <w:t>Ibid.</w:t>
      </w:r>
    </w:p>
    <w:p w14:paraId="65FA293A" w14:textId="3FE44758" w:rsidR="00500AC4" w:rsidRPr="00FF210E" w:rsidRDefault="00F01619"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92. </w:t>
      </w:r>
      <w:r w:rsidR="00500AC4" w:rsidRPr="00FF210E">
        <w:rPr>
          <w:rFonts w:ascii="Times New Roman" w:hAnsi="Times New Roman"/>
          <w:sz w:val="24"/>
          <w:szCs w:val="24"/>
        </w:rPr>
        <w:t>Hobbes, 113.</w:t>
      </w:r>
    </w:p>
    <w:p w14:paraId="490C918D" w14:textId="1592628E" w:rsidR="00500AC4" w:rsidRPr="00FF210E" w:rsidRDefault="00760FB1"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93. </w:t>
      </w:r>
      <w:r w:rsidR="00500AC4" w:rsidRPr="00FF210E">
        <w:rPr>
          <w:rFonts w:ascii="Times New Roman" w:hAnsi="Times New Roman"/>
          <w:sz w:val="24"/>
          <w:szCs w:val="24"/>
        </w:rPr>
        <w:t>Hobbes, 163.</w:t>
      </w:r>
    </w:p>
    <w:p w14:paraId="0238B541" w14:textId="267009E7" w:rsidR="00500AC4" w:rsidRPr="00FF210E" w:rsidRDefault="00F35EA7"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94. </w:t>
      </w:r>
      <w:r w:rsidR="00500AC4" w:rsidRPr="00FF210E">
        <w:rPr>
          <w:rFonts w:ascii="Times New Roman" w:hAnsi="Times New Roman"/>
          <w:sz w:val="24"/>
          <w:szCs w:val="24"/>
        </w:rPr>
        <w:t xml:space="preserve">Hobbes, 213. </w:t>
      </w:r>
    </w:p>
    <w:p w14:paraId="548E28B9" w14:textId="109EB8A9" w:rsidR="00500AC4" w:rsidRPr="00FF210E" w:rsidRDefault="0072315E"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95. </w:t>
      </w:r>
      <w:r w:rsidR="00500AC4" w:rsidRPr="00FF210E">
        <w:rPr>
          <w:rFonts w:ascii="Times New Roman" w:hAnsi="Times New Roman"/>
          <w:sz w:val="24"/>
          <w:szCs w:val="24"/>
        </w:rPr>
        <w:t>Hobbes, 208.</w:t>
      </w:r>
    </w:p>
    <w:p w14:paraId="6CBD1E31" w14:textId="340ED5F6" w:rsidR="00500AC4" w:rsidRPr="00FF210E" w:rsidRDefault="002F3528" w:rsidP="00FF210E">
      <w:pPr>
        <w:spacing w:after="120" w:line="240" w:lineRule="auto"/>
        <w:rPr>
          <w:rFonts w:ascii="Times New Roman" w:hAnsi="Times New Roman"/>
          <w:sz w:val="24"/>
          <w:szCs w:val="24"/>
        </w:rPr>
      </w:pPr>
      <w:r w:rsidRPr="00FF210E">
        <w:rPr>
          <w:rFonts w:ascii="Times New Roman" w:hAnsi="Times New Roman"/>
          <w:sz w:val="24"/>
          <w:szCs w:val="24"/>
        </w:rPr>
        <w:t xml:space="preserve">96. </w:t>
      </w:r>
      <w:r w:rsidR="00500AC4" w:rsidRPr="00FF210E">
        <w:rPr>
          <w:rFonts w:ascii="Times New Roman" w:hAnsi="Times New Roman"/>
          <w:sz w:val="24"/>
          <w:szCs w:val="24"/>
        </w:rPr>
        <w:t xml:space="preserve">Hobbes,123. </w:t>
      </w:r>
    </w:p>
    <w:p w14:paraId="03A57364" w14:textId="38A18707" w:rsidR="003A658E" w:rsidRPr="00FF210E" w:rsidRDefault="000E1A58" w:rsidP="00FF210E">
      <w:pPr>
        <w:spacing w:after="120" w:line="240" w:lineRule="auto"/>
        <w:rPr>
          <w:rFonts w:ascii="Times New Roman" w:hAnsi="Times New Roman"/>
          <w:sz w:val="24"/>
          <w:szCs w:val="24"/>
        </w:rPr>
      </w:pPr>
      <w:r w:rsidRPr="00FF210E">
        <w:rPr>
          <w:rFonts w:ascii="Times New Roman" w:hAnsi="Times New Roman"/>
          <w:sz w:val="24"/>
          <w:szCs w:val="24"/>
        </w:rPr>
        <w:t xml:space="preserve">102. </w:t>
      </w:r>
      <w:r w:rsidR="00500AC4" w:rsidRPr="00FF210E">
        <w:rPr>
          <w:rFonts w:ascii="Times New Roman" w:hAnsi="Times New Roman"/>
          <w:sz w:val="24"/>
          <w:szCs w:val="24"/>
        </w:rPr>
        <w:t>Hobbes, 141.</w:t>
      </w:r>
    </w:p>
    <w:bookmarkEnd w:id="0"/>
    <w:p w14:paraId="118E765D" w14:textId="77777777" w:rsidR="00500AC4" w:rsidRPr="0002107A" w:rsidRDefault="00500AC4" w:rsidP="00500AC4">
      <w:pPr>
        <w:spacing w:after="0" w:line="240" w:lineRule="auto"/>
        <w:ind w:left="720" w:hanging="720"/>
        <w:rPr>
          <w:rFonts w:ascii="Times New Roman" w:hAnsi="Times New Roman" w:cs="Times New Roman"/>
        </w:rPr>
      </w:pPr>
    </w:p>
    <w:p w14:paraId="215F7CC4" w14:textId="77777777" w:rsidR="00500AC4" w:rsidRDefault="00500AC4" w:rsidP="00500AC4"/>
    <w:p w14:paraId="0C14C29E" w14:textId="48F272C3" w:rsidR="00452688" w:rsidRPr="0002107A" w:rsidRDefault="00452688" w:rsidP="00452688">
      <w:pPr>
        <w:spacing w:after="0"/>
        <w:jc w:val="center"/>
        <w:rPr>
          <w:rFonts w:ascii="Times New Roman" w:hAnsi="Times New Roman" w:cs="Times New Roman"/>
          <w:b/>
          <w:sz w:val="28"/>
          <w:szCs w:val="28"/>
        </w:rPr>
      </w:pPr>
      <w:r w:rsidRPr="0002107A">
        <w:rPr>
          <w:rFonts w:ascii="Times New Roman" w:hAnsi="Times New Roman" w:cs="Times New Roman"/>
          <w:b/>
          <w:sz w:val="28"/>
          <w:szCs w:val="28"/>
        </w:rPr>
        <w:t>Notes</w:t>
      </w:r>
      <w:r>
        <w:rPr>
          <w:rFonts w:ascii="Times New Roman" w:hAnsi="Times New Roman" w:cs="Times New Roman"/>
          <w:b/>
          <w:sz w:val="28"/>
          <w:szCs w:val="28"/>
        </w:rPr>
        <w:t xml:space="preserve"> – </w:t>
      </w:r>
      <w:r>
        <w:rPr>
          <w:rFonts w:ascii="Times New Roman" w:hAnsi="Times New Roman" w:cs="Times New Roman"/>
          <w:b/>
          <w:sz w:val="28"/>
          <w:szCs w:val="28"/>
        </w:rPr>
        <w:t>Secondary</w:t>
      </w:r>
    </w:p>
    <w:p w14:paraId="35B34296" w14:textId="77777777" w:rsidR="00A273F3" w:rsidRDefault="00A273F3" w:rsidP="001A585E">
      <w:pPr>
        <w:spacing w:after="0" w:line="240" w:lineRule="auto"/>
        <w:ind w:left="720" w:hanging="720"/>
        <w:rPr>
          <w:rFonts w:ascii="Times New Roman" w:hAnsi="Times New Roman" w:cs="Times New Roman"/>
        </w:rPr>
      </w:pPr>
    </w:p>
    <w:p w14:paraId="46692547" w14:textId="5B57C644" w:rsidR="00910FD7" w:rsidRPr="00910FD7" w:rsidRDefault="00DE74F8"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 </w:t>
      </w:r>
      <w:r w:rsidR="00A273F3" w:rsidRPr="00910FD7">
        <w:rPr>
          <w:rFonts w:ascii="Times New Roman" w:hAnsi="Times New Roman"/>
          <w:sz w:val="24"/>
          <w:szCs w:val="24"/>
        </w:rPr>
        <w:t xml:space="preserve">The BBC, “Religions - Christianity: Original Sin,” </w:t>
      </w:r>
      <w:r w:rsidR="00A273F3" w:rsidRPr="00910FD7">
        <w:rPr>
          <w:rFonts w:ascii="Times New Roman" w:hAnsi="Times New Roman"/>
          <w:i/>
          <w:sz w:val="24"/>
          <w:szCs w:val="24"/>
        </w:rPr>
        <w:t>BBC</w:t>
      </w:r>
      <w:r w:rsidR="00A273F3" w:rsidRPr="00910FD7">
        <w:rPr>
          <w:rFonts w:ascii="Times New Roman" w:hAnsi="Times New Roman"/>
          <w:sz w:val="24"/>
          <w:szCs w:val="24"/>
        </w:rPr>
        <w:t xml:space="preserve">, September 17, 2009, </w:t>
      </w:r>
      <w:r w:rsidR="00910FD7" w:rsidRPr="00544110">
        <w:rPr>
          <w:rFonts w:ascii="Times New Roman" w:hAnsi="Times New Roman"/>
          <w:sz w:val="24"/>
          <w:szCs w:val="24"/>
        </w:rPr>
        <w:t>www.bbc.co.uk/religion/religions/christianity/beliefs/originalsin</w:t>
      </w:r>
      <w:r w:rsidR="00A273F3" w:rsidRPr="00910FD7">
        <w:rPr>
          <w:rFonts w:ascii="Times New Roman" w:hAnsi="Times New Roman"/>
          <w:sz w:val="24"/>
          <w:szCs w:val="24"/>
        </w:rPr>
        <w:t>.</w:t>
      </w:r>
    </w:p>
    <w:p w14:paraId="175A850F" w14:textId="500CB411" w:rsidR="00A273F3" w:rsidRPr="00910FD7" w:rsidRDefault="00DE74F8" w:rsidP="006D1100">
      <w:pPr>
        <w:spacing w:after="120" w:line="240" w:lineRule="auto"/>
        <w:rPr>
          <w:rFonts w:ascii="Times New Roman" w:hAnsi="Times New Roman"/>
          <w:sz w:val="24"/>
          <w:szCs w:val="24"/>
        </w:rPr>
      </w:pPr>
      <w:r w:rsidRPr="00910FD7">
        <w:rPr>
          <w:rFonts w:ascii="Times New Roman" w:hAnsi="Times New Roman"/>
          <w:sz w:val="24"/>
          <w:szCs w:val="24"/>
        </w:rPr>
        <w:t>2.</w:t>
      </w:r>
      <w:r w:rsidR="00C477D0">
        <w:rPr>
          <w:rFonts w:ascii="Times New Roman" w:hAnsi="Times New Roman"/>
          <w:sz w:val="24"/>
          <w:szCs w:val="24"/>
        </w:rPr>
        <w:t xml:space="preserve"> </w:t>
      </w:r>
      <w:r w:rsidR="00A273F3" w:rsidRPr="00910FD7">
        <w:rPr>
          <w:rFonts w:ascii="Times New Roman" w:hAnsi="Times New Roman"/>
          <w:sz w:val="24"/>
          <w:szCs w:val="24"/>
        </w:rPr>
        <w:t xml:space="preserve">Stewart Duncan, “Thomas Hobbes,” </w:t>
      </w:r>
      <w:r w:rsidR="00A273F3" w:rsidRPr="00910FD7">
        <w:rPr>
          <w:rFonts w:ascii="Times New Roman" w:hAnsi="Times New Roman"/>
          <w:i/>
          <w:sz w:val="24"/>
          <w:szCs w:val="24"/>
        </w:rPr>
        <w:t>Stanford Encyclopedia of Philosophy</w:t>
      </w:r>
      <w:r w:rsidR="00A273F3" w:rsidRPr="00910FD7">
        <w:rPr>
          <w:rFonts w:ascii="Times New Roman" w:hAnsi="Times New Roman"/>
          <w:sz w:val="24"/>
          <w:szCs w:val="24"/>
        </w:rPr>
        <w:t>, Stanford University, January 27, 2017, plato.stanford.edu/entries/</w:t>
      </w:r>
      <w:proofErr w:type="spellStart"/>
      <w:r w:rsidR="00A273F3" w:rsidRPr="00910FD7">
        <w:rPr>
          <w:rFonts w:ascii="Times New Roman" w:hAnsi="Times New Roman"/>
          <w:sz w:val="24"/>
          <w:szCs w:val="24"/>
        </w:rPr>
        <w:t>hobbes</w:t>
      </w:r>
      <w:proofErr w:type="spellEnd"/>
      <w:r w:rsidR="00A273F3" w:rsidRPr="00910FD7">
        <w:rPr>
          <w:rFonts w:ascii="Times New Roman" w:hAnsi="Times New Roman"/>
          <w:sz w:val="24"/>
          <w:szCs w:val="24"/>
        </w:rPr>
        <w:t>/.</w:t>
      </w:r>
    </w:p>
    <w:p w14:paraId="6CDE442B" w14:textId="469A6248" w:rsidR="005F7749" w:rsidRDefault="00DE74F8" w:rsidP="006D1100">
      <w:pPr>
        <w:spacing w:after="120" w:line="240" w:lineRule="auto"/>
        <w:rPr>
          <w:rFonts w:ascii="Times New Roman" w:hAnsi="Times New Roman"/>
          <w:sz w:val="24"/>
          <w:szCs w:val="24"/>
        </w:rPr>
      </w:pPr>
      <w:r w:rsidRPr="00910FD7">
        <w:rPr>
          <w:rFonts w:ascii="Times New Roman" w:hAnsi="Times New Roman"/>
          <w:sz w:val="24"/>
          <w:szCs w:val="24"/>
        </w:rPr>
        <w:t>12.</w:t>
      </w:r>
      <w:r w:rsidR="00022C94">
        <w:rPr>
          <w:rFonts w:ascii="Times New Roman" w:hAnsi="Times New Roman"/>
          <w:sz w:val="24"/>
          <w:szCs w:val="24"/>
        </w:rPr>
        <w:t xml:space="preserve"> </w:t>
      </w:r>
      <w:r w:rsidR="00A273F3" w:rsidRPr="00910FD7">
        <w:rPr>
          <w:rFonts w:ascii="Times New Roman" w:hAnsi="Times New Roman"/>
          <w:sz w:val="24"/>
          <w:szCs w:val="24"/>
        </w:rPr>
        <w:t xml:space="preserve">Daniel </w:t>
      </w:r>
      <w:proofErr w:type="spellStart"/>
      <w:r w:rsidR="00A273F3" w:rsidRPr="00910FD7">
        <w:rPr>
          <w:rFonts w:ascii="Times New Roman" w:hAnsi="Times New Roman"/>
          <w:sz w:val="24"/>
          <w:szCs w:val="24"/>
        </w:rPr>
        <w:t>Yudkin</w:t>
      </w:r>
      <w:proofErr w:type="spellEnd"/>
      <w:r w:rsidR="00A273F3" w:rsidRPr="00910FD7">
        <w:rPr>
          <w:rFonts w:ascii="Times New Roman" w:hAnsi="Times New Roman"/>
          <w:sz w:val="24"/>
          <w:szCs w:val="24"/>
        </w:rPr>
        <w:t xml:space="preserve">, et al, “Reflexive Intergroup Bias in Third-Party Punishment,” </w:t>
      </w:r>
      <w:r w:rsidR="00A273F3" w:rsidRPr="00910FD7">
        <w:rPr>
          <w:rFonts w:ascii="Times New Roman" w:hAnsi="Times New Roman"/>
          <w:i/>
          <w:sz w:val="24"/>
          <w:szCs w:val="24"/>
        </w:rPr>
        <w:t>Journal of Experimental Psychology</w:t>
      </w:r>
      <w:r w:rsidR="00A273F3" w:rsidRPr="00910FD7">
        <w:rPr>
          <w:rFonts w:ascii="Times New Roman" w:hAnsi="Times New Roman"/>
          <w:sz w:val="24"/>
          <w:szCs w:val="24"/>
        </w:rPr>
        <w:t xml:space="preserve"> 145, no. 11 (2016): 1448–1459.</w:t>
      </w:r>
    </w:p>
    <w:p w14:paraId="387AFF8B" w14:textId="77777777" w:rsidR="00EB5BBF" w:rsidRDefault="00D67898" w:rsidP="006D1100">
      <w:pPr>
        <w:spacing w:after="120" w:line="240" w:lineRule="auto"/>
        <w:rPr>
          <w:rFonts w:ascii="Times New Roman" w:eastAsia="Times New Roman" w:hAnsi="Times New Roman"/>
          <w:iCs/>
          <w:color w:val="222222"/>
          <w:sz w:val="24"/>
          <w:szCs w:val="24"/>
        </w:rPr>
      </w:pPr>
      <w:r w:rsidRPr="00910FD7">
        <w:rPr>
          <w:rFonts w:ascii="Times New Roman" w:eastAsia="Times New Roman" w:hAnsi="Times New Roman"/>
          <w:iCs/>
          <w:sz w:val="24"/>
          <w:szCs w:val="24"/>
        </w:rPr>
        <w:t xml:space="preserve">15. </w:t>
      </w:r>
      <w:r w:rsidR="003F047E" w:rsidRPr="00910FD7">
        <w:rPr>
          <w:rFonts w:ascii="Times New Roman" w:eastAsia="Times New Roman" w:hAnsi="Times New Roman"/>
          <w:iCs/>
          <w:sz w:val="24"/>
          <w:szCs w:val="24"/>
        </w:rPr>
        <w:t xml:space="preserve">John Van Antwerp Fine Jr, </w:t>
      </w:r>
      <w:hyperlink r:id="rId5" w:history="1">
        <w:r w:rsidR="003F047E" w:rsidRPr="00910FD7">
          <w:rPr>
            <w:rFonts w:ascii="Times New Roman" w:eastAsia="Times New Roman" w:hAnsi="Times New Roman"/>
            <w:i/>
            <w:iCs/>
            <w:sz w:val="24"/>
            <w:szCs w:val="24"/>
          </w:rPr>
          <w:t>The Early Medieval Balkans: A Critical Survey from the Sixth to the Late Twelfth Century</w:t>
        </w:r>
      </w:hyperlink>
      <w:r w:rsidR="003F047E" w:rsidRPr="00910FD7">
        <w:rPr>
          <w:rFonts w:ascii="Times New Roman" w:eastAsia="Times New Roman" w:hAnsi="Times New Roman"/>
          <w:iCs/>
          <w:color w:val="222222"/>
          <w:sz w:val="24"/>
          <w:szCs w:val="24"/>
        </w:rPr>
        <w:t xml:space="preserve"> (Ann Arbor, Michigan: University of Michigan), 36.</w:t>
      </w:r>
    </w:p>
    <w:p w14:paraId="28F45C27" w14:textId="67941F20" w:rsidR="003F047E" w:rsidRPr="00910FD7" w:rsidRDefault="00110167" w:rsidP="006D1100">
      <w:pPr>
        <w:spacing w:after="120" w:line="240" w:lineRule="auto"/>
        <w:rPr>
          <w:rFonts w:ascii="Times New Roman" w:eastAsia="Times New Roman" w:hAnsi="Times New Roman"/>
          <w:i/>
          <w:color w:val="222222"/>
          <w:sz w:val="24"/>
          <w:szCs w:val="24"/>
        </w:rPr>
      </w:pPr>
      <w:r w:rsidRPr="00910FD7">
        <w:rPr>
          <w:rFonts w:ascii="Times New Roman" w:eastAsia="Times New Roman" w:hAnsi="Times New Roman"/>
          <w:iCs/>
          <w:color w:val="222222"/>
          <w:sz w:val="24"/>
          <w:szCs w:val="24"/>
        </w:rPr>
        <w:t xml:space="preserve">16. </w:t>
      </w:r>
      <w:r w:rsidR="003F047E" w:rsidRPr="00910FD7">
        <w:rPr>
          <w:rFonts w:ascii="Times New Roman" w:eastAsia="Times New Roman" w:hAnsi="Times New Roman"/>
          <w:iCs/>
          <w:color w:val="222222"/>
          <w:sz w:val="24"/>
          <w:szCs w:val="24"/>
        </w:rPr>
        <w:t xml:space="preserve">Roger Portal, </w:t>
      </w:r>
      <w:hyperlink r:id="rId6" w:history="1">
        <w:r w:rsidR="003F047E" w:rsidRPr="00910FD7">
          <w:rPr>
            <w:rFonts w:ascii="Times New Roman" w:eastAsia="Times New Roman" w:hAnsi="Times New Roman"/>
            <w:i/>
            <w:iCs/>
            <w:sz w:val="24"/>
            <w:szCs w:val="24"/>
          </w:rPr>
          <w:t>The Slavs</w:t>
        </w:r>
      </w:hyperlink>
      <w:r w:rsidR="003F047E" w:rsidRPr="00910FD7">
        <w:rPr>
          <w:rFonts w:ascii="Times New Roman" w:eastAsia="Times New Roman" w:hAnsi="Times New Roman"/>
          <w:i/>
          <w:iCs/>
          <w:sz w:val="24"/>
          <w:szCs w:val="24"/>
        </w:rPr>
        <w:t xml:space="preserve">, </w:t>
      </w:r>
      <w:r w:rsidR="003F047E" w:rsidRPr="00910FD7">
        <w:rPr>
          <w:rFonts w:ascii="Times New Roman" w:eastAsia="Times New Roman" w:hAnsi="Times New Roman"/>
          <w:iCs/>
          <w:color w:val="222222"/>
          <w:sz w:val="24"/>
          <w:szCs w:val="24"/>
        </w:rPr>
        <w:t xml:space="preserve">Translated by Patrick Evans, (Weidenfeld &amp; Nicolson, 1969).  </w:t>
      </w:r>
    </w:p>
    <w:p w14:paraId="41801338" w14:textId="0FD1417E" w:rsidR="003F047E" w:rsidRPr="00910FD7" w:rsidRDefault="00110167"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17. </w:t>
      </w:r>
      <w:r w:rsidR="003F047E" w:rsidRPr="00910FD7">
        <w:rPr>
          <w:rFonts w:ascii="Times New Roman" w:hAnsi="Times New Roman"/>
          <w:sz w:val="24"/>
          <w:szCs w:val="24"/>
        </w:rPr>
        <w:t xml:space="preserve">Stella Alexander, “Religion and National Identity in Yugoslavia,” </w:t>
      </w:r>
      <w:r w:rsidR="003F047E" w:rsidRPr="00910FD7">
        <w:rPr>
          <w:rFonts w:ascii="Times New Roman" w:hAnsi="Times New Roman"/>
          <w:i/>
          <w:sz w:val="24"/>
          <w:szCs w:val="24"/>
        </w:rPr>
        <w:t>Occasional Papers on Religion in Eastern Europe</w:t>
      </w:r>
      <w:r w:rsidR="003F047E" w:rsidRPr="00910FD7">
        <w:rPr>
          <w:rFonts w:ascii="Times New Roman" w:hAnsi="Times New Roman"/>
          <w:sz w:val="24"/>
          <w:szCs w:val="24"/>
        </w:rPr>
        <w:t xml:space="preserve">, 3, no. 1 (1983). </w:t>
      </w:r>
    </w:p>
    <w:p w14:paraId="696E1705" w14:textId="04B1B58D" w:rsidR="003F047E" w:rsidRPr="00910FD7" w:rsidRDefault="00110167" w:rsidP="006D1100">
      <w:pPr>
        <w:shd w:val="clear" w:color="auto" w:fill="FFFFFF"/>
        <w:spacing w:after="120" w:line="240" w:lineRule="auto"/>
        <w:rPr>
          <w:rFonts w:ascii="Times New Roman" w:hAnsi="Times New Roman"/>
          <w:i/>
          <w:color w:val="404040"/>
          <w:sz w:val="24"/>
          <w:szCs w:val="24"/>
        </w:rPr>
      </w:pPr>
      <w:r w:rsidRPr="00910FD7">
        <w:rPr>
          <w:rStyle w:val="HTMLCite"/>
          <w:rFonts w:ascii="Times New Roman" w:hAnsi="Times New Roman"/>
          <w:i w:val="0"/>
          <w:color w:val="404040"/>
          <w:sz w:val="24"/>
          <w:szCs w:val="24"/>
        </w:rPr>
        <w:t xml:space="preserve">18. </w:t>
      </w:r>
      <w:r w:rsidR="003F047E" w:rsidRPr="00910FD7">
        <w:rPr>
          <w:rStyle w:val="HTMLCite"/>
          <w:rFonts w:ascii="Times New Roman" w:hAnsi="Times New Roman"/>
          <w:i w:val="0"/>
          <w:color w:val="404040"/>
          <w:sz w:val="24"/>
          <w:szCs w:val="24"/>
        </w:rPr>
        <w:t xml:space="preserve">Richard West, </w:t>
      </w:r>
      <w:r w:rsidR="003F047E" w:rsidRPr="00910FD7">
        <w:rPr>
          <w:rStyle w:val="HTMLCite"/>
          <w:rFonts w:ascii="Times New Roman" w:hAnsi="Times New Roman"/>
          <w:color w:val="404040"/>
          <w:sz w:val="24"/>
          <w:szCs w:val="24"/>
        </w:rPr>
        <w:t>Tito and the Rise and Fall of Yugoslavia</w:t>
      </w:r>
      <w:r w:rsidR="003F047E" w:rsidRPr="00910FD7">
        <w:rPr>
          <w:rStyle w:val="HTMLCite"/>
          <w:rFonts w:ascii="Times New Roman" w:hAnsi="Times New Roman"/>
          <w:i w:val="0"/>
          <w:color w:val="404040"/>
          <w:sz w:val="24"/>
          <w:szCs w:val="24"/>
        </w:rPr>
        <w:t xml:space="preserve">, (New York: Carroll &amp; Graf, 1995), 19. </w:t>
      </w:r>
      <w:r w:rsidR="003F047E" w:rsidRPr="00910FD7">
        <w:rPr>
          <w:rFonts w:ascii="Times New Roman" w:eastAsia="Times New Roman" w:hAnsi="Times New Roman"/>
          <w:i/>
          <w:vanish/>
          <w:sz w:val="24"/>
          <w:szCs w:val="24"/>
        </w:rPr>
        <w:t>Bottom of Form</w:t>
      </w:r>
    </w:p>
    <w:p w14:paraId="3F760630" w14:textId="0593385C" w:rsidR="003F047E" w:rsidRPr="00910FD7" w:rsidRDefault="000D12C1" w:rsidP="006D1100">
      <w:pPr>
        <w:spacing w:after="120" w:line="240" w:lineRule="auto"/>
        <w:rPr>
          <w:rFonts w:ascii="Times New Roman" w:hAnsi="Times New Roman"/>
          <w:sz w:val="24"/>
          <w:szCs w:val="24"/>
        </w:rPr>
      </w:pPr>
      <w:r w:rsidRPr="00910FD7">
        <w:rPr>
          <w:rFonts w:ascii="Times New Roman" w:hAnsi="Times New Roman"/>
          <w:sz w:val="24"/>
          <w:szCs w:val="24"/>
        </w:rPr>
        <w:t>19. I</w:t>
      </w:r>
      <w:r w:rsidR="003F047E" w:rsidRPr="00910FD7">
        <w:rPr>
          <w:rFonts w:ascii="Times New Roman" w:hAnsi="Times New Roman"/>
          <w:sz w:val="24"/>
          <w:szCs w:val="24"/>
        </w:rPr>
        <w:t xml:space="preserve">bid, 20-21. </w:t>
      </w:r>
    </w:p>
    <w:p w14:paraId="2DD84471" w14:textId="5F80CFEA" w:rsidR="003F047E" w:rsidRPr="00910FD7" w:rsidRDefault="00C80281" w:rsidP="006D1100">
      <w:pPr>
        <w:spacing w:after="120" w:line="240" w:lineRule="auto"/>
        <w:rPr>
          <w:rFonts w:ascii="Times New Roman" w:hAnsi="Times New Roman"/>
          <w:sz w:val="24"/>
          <w:szCs w:val="24"/>
        </w:rPr>
      </w:pPr>
      <w:r w:rsidRPr="00910FD7">
        <w:rPr>
          <w:rFonts w:ascii="Times New Roman" w:hAnsi="Times New Roman"/>
          <w:sz w:val="24"/>
          <w:szCs w:val="24"/>
        </w:rPr>
        <w:lastRenderedPageBreak/>
        <w:t xml:space="preserve">20. </w:t>
      </w:r>
      <w:r w:rsidR="003F047E" w:rsidRPr="00910FD7">
        <w:rPr>
          <w:rFonts w:ascii="Times New Roman" w:hAnsi="Times New Roman"/>
          <w:sz w:val="24"/>
          <w:szCs w:val="24"/>
        </w:rPr>
        <w:t xml:space="preserve">Marcus Turner, “Timeline: The Ottomans and the Balkans,” </w:t>
      </w:r>
      <w:r w:rsidR="003F047E" w:rsidRPr="00910FD7">
        <w:rPr>
          <w:rFonts w:ascii="Times New Roman" w:hAnsi="Times New Roman"/>
          <w:i/>
          <w:sz w:val="24"/>
          <w:szCs w:val="24"/>
        </w:rPr>
        <w:t>Balkan Insight</w:t>
      </w:r>
      <w:r w:rsidR="003F047E" w:rsidRPr="00910FD7">
        <w:rPr>
          <w:rFonts w:ascii="Times New Roman" w:hAnsi="Times New Roman"/>
          <w:sz w:val="24"/>
          <w:szCs w:val="24"/>
        </w:rPr>
        <w:t>, January 30, 2019, balkaninsight.com/2010/11/30/the-ottomans-six-centuries-in-europe.</w:t>
      </w:r>
    </w:p>
    <w:p w14:paraId="5CC67732" w14:textId="185685A7" w:rsidR="003F047E" w:rsidRPr="00910FD7" w:rsidRDefault="00DF2CA4" w:rsidP="006D1100">
      <w:pPr>
        <w:spacing w:after="120" w:line="240" w:lineRule="auto"/>
        <w:rPr>
          <w:rFonts w:ascii="Times New Roman" w:hAnsi="Times New Roman"/>
          <w:sz w:val="24"/>
          <w:szCs w:val="24"/>
        </w:rPr>
      </w:pPr>
      <w:r w:rsidRPr="00910FD7">
        <w:rPr>
          <w:rFonts w:ascii="Times New Roman" w:hAnsi="Times New Roman"/>
          <w:sz w:val="24"/>
          <w:szCs w:val="24"/>
        </w:rPr>
        <w:t xml:space="preserve">21. </w:t>
      </w:r>
      <w:r w:rsidR="003F047E" w:rsidRPr="00910FD7">
        <w:rPr>
          <w:rFonts w:ascii="Times New Roman" w:hAnsi="Times New Roman"/>
          <w:sz w:val="24"/>
          <w:szCs w:val="24"/>
        </w:rPr>
        <w:t xml:space="preserve">West, 28. </w:t>
      </w:r>
    </w:p>
    <w:p w14:paraId="44D79254" w14:textId="5888C8CC" w:rsidR="003F047E" w:rsidRPr="00910FD7" w:rsidRDefault="006615E9" w:rsidP="006D1100">
      <w:pPr>
        <w:spacing w:after="120" w:line="240" w:lineRule="auto"/>
        <w:rPr>
          <w:rFonts w:ascii="Times New Roman" w:hAnsi="Times New Roman"/>
          <w:sz w:val="24"/>
          <w:szCs w:val="24"/>
        </w:rPr>
      </w:pPr>
      <w:r w:rsidRPr="00910FD7">
        <w:rPr>
          <w:rFonts w:ascii="Times New Roman" w:hAnsi="Times New Roman"/>
          <w:sz w:val="24"/>
          <w:szCs w:val="24"/>
        </w:rPr>
        <w:t xml:space="preserve">22. </w:t>
      </w:r>
      <w:r w:rsidR="003F047E" w:rsidRPr="00910FD7">
        <w:rPr>
          <w:rFonts w:ascii="Times New Roman" w:hAnsi="Times New Roman"/>
          <w:sz w:val="24"/>
          <w:szCs w:val="24"/>
        </w:rPr>
        <w:t>Ibid.</w:t>
      </w:r>
    </w:p>
    <w:p w14:paraId="1D158034" w14:textId="773A4C9D" w:rsidR="003F047E" w:rsidRPr="00910FD7" w:rsidRDefault="00F72940" w:rsidP="006D1100">
      <w:pPr>
        <w:spacing w:after="120" w:line="240" w:lineRule="auto"/>
        <w:rPr>
          <w:rFonts w:ascii="Times New Roman" w:hAnsi="Times New Roman"/>
          <w:sz w:val="24"/>
          <w:szCs w:val="24"/>
        </w:rPr>
      </w:pPr>
      <w:r w:rsidRPr="00910FD7">
        <w:rPr>
          <w:rFonts w:ascii="Times New Roman" w:hAnsi="Times New Roman"/>
          <w:sz w:val="24"/>
          <w:szCs w:val="24"/>
        </w:rPr>
        <w:t>23</w:t>
      </w:r>
      <w:r w:rsidRPr="00910FD7">
        <w:rPr>
          <w:rFonts w:ascii="Times New Roman" w:hAnsi="Times New Roman"/>
          <w:i/>
          <w:sz w:val="24"/>
          <w:szCs w:val="24"/>
        </w:rPr>
        <w:t xml:space="preserve">. </w:t>
      </w:r>
      <w:r w:rsidR="003F047E" w:rsidRPr="00910FD7">
        <w:rPr>
          <w:rFonts w:ascii="Times New Roman" w:hAnsi="Times New Roman"/>
          <w:i/>
          <w:sz w:val="24"/>
          <w:szCs w:val="24"/>
        </w:rPr>
        <w:t>Encyclopedia Britannica</w:t>
      </w:r>
      <w:r w:rsidR="003F047E" w:rsidRPr="00910FD7">
        <w:rPr>
          <w:rFonts w:ascii="Times New Roman" w:hAnsi="Times New Roman"/>
          <w:sz w:val="24"/>
          <w:szCs w:val="24"/>
        </w:rPr>
        <w:t xml:space="preserve">, </w:t>
      </w:r>
      <w:proofErr w:type="spellStart"/>
      <w:r w:rsidR="003F047E" w:rsidRPr="00910FD7">
        <w:rPr>
          <w:rFonts w:ascii="Times New Roman" w:hAnsi="Times New Roman"/>
          <w:sz w:val="24"/>
          <w:szCs w:val="24"/>
        </w:rPr>
        <w:t>s.v.</w:t>
      </w:r>
      <w:proofErr w:type="spellEnd"/>
      <w:r w:rsidR="003F047E" w:rsidRPr="00910FD7">
        <w:rPr>
          <w:rFonts w:ascii="Times New Roman" w:hAnsi="Times New Roman"/>
          <w:sz w:val="24"/>
          <w:szCs w:val="24"/>
        </w:rPr>
        <w:t xml:space="preserve"> “History of Serbia,” by Thomas Poulsen and John </w:t>
      </w:r>
      <w:proofErr w:type="spellStart"/>
      <w:r w:rsidR="003F047E" w:rsidRPr="00910FD7">
        <w:rPr>
          <w:rFonts w:ascii="Times New Roman" w:hAnsi="Times New Roman"/>
          <w:sz w:val="24"/>
          <w:szCs w:val="24"/>
        </w:rPr>
        <w:t>Allcock</w:t>
      </w:r>
      <w:proofErr w:type="spellEnd"/>
      <w:r w:rsidR="003F047E" w:rsidRPr="00910FD7">
        <w:rPr>
          <w:rFonts w:ascii="Times New Roman" w:hAnsi="Times New Roman"/>
          <w:sz w:val="24"/>
          <w:szCs w:val="24"/>
        </w:rPr>
        <w:t>, accessed March 20, 2019, https://www.britannica.com/topic/history-of-Serbia.</w:t>
      </w:r>
    </w:p>
    <w:p w14:paraId="5CE3FCA4" w14:textId="3A4826DD" w:rsidR="003F047E" w:rsidRPr="00910FD7" w:rsidRDefault="00E7045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24. </w:t>
      </w:r>
      <w:r w:rsidR="003F047E" w:rsidRPr="00910FD7">
        <w:rPr>
          <w:rFonts w:ascii="Times New Roman" w:hAnsi="Times New Roman"/>
          <w:sz w:val="24"/>
          <w:szCs w:val="24"/>
        </w:rPr>
        <w:t>University of Texas-Austin Library, “Ethnic Distribution in the Balkan Region,” 1992.</w:t>
      </w:r>
    </w:p>
    <w:p w14:paraId="316010CC" w14:textId="7EAFCE39" w:rsidR="003F047E" w:rsidRPr="00910FD7" w:rsidRDefault="00DE7880" w:rsidP="006D1100">
      <w:pPr>
        <w:spacing w:after="120" w:line="240" w:lineRule="auto"/>
        <w:rPr>
          <w:rFonts w:ascii="Times New Roman" w:hAnsi="Times New Roman"/>
          <w:sz w:val="24"/>
          <w:szCs w:val="24"/>
        </w:rPr>
      </w:pPr>
      <w:r w:rsidRPr="00910FD7">
        <w:rPr>
          <w:rFonts w:ascii="Times New Roman" w:hAnsi="Times New Roman"/>
          <w:i/>
          <w:sz w:val="24"/>
          <w:szCs w:val="24"/>
        </w:rPr>
        <w:t xml:space="preserve">25. </w:t>
      </w:r>
      <w:r w:rsidR="003F047E" w:rsidRPr="00910FD7">
        <w:rPr>
          <w:rFonts w:ascii="Times New Roman" w:hAnsi="Times New Roman"/>
          <w:i/>
          <w:sz w:val="24"/>
          <w:szCs w:val="24"/>
        </w:rPr>
        <w:t>Encyclopedia Britannica</w:t>
      </w:r>
      <w:r w:rsidR="003F047E" w:rsidRPr="00910FD7">
        <w:rPr>
          <w:rFonts w:ascii="Times New Roman" w:hAnsi="Times New Roman"/>
          <w:sz w:val="24"/>
          <w:szCs w:val="24"/>
        </w:rPr>
        <w:t xml:space="preserve">, </w:t>
      </w:r>
      <w:proofErr w:type="spellStart"/>
      <w:r w:rsidR="003F047E" w:rsidRPr="00910FD7">
        <w:rPr>
          <w:rFonts w:ascii="Times New Roman" w:hAnsi="Times New Roman"/>
          <w:sz w:val="24"/>
          <w:szCs w:val="24"/>
        </w:rPr>
        <w:t>s.v.</w:t>
      </w:r>
      <w:proofErr w:type="spellEnd"/>
      <w:r w:rsidR="003F047E" w:rsidRPr="00910FD7">
        <w:rPr>
          <w:rFonts w:ascii="Times New Roman" w:hAnsi="Times New Roman"/>
          <w:sz w:val="24"/>
          <w:szCs w:val="24"/>
        </w:rPr>
        <w:t xml:space="preserve"> “History of Yugoslavia,” by John B </w:t>
      </w:r>
      <w:proofErr w:type="spellStart"/>
      <w:r w:rsidR="003F047E" w:rsidRPr="00910FD7">
        <w:rPr>
          <w:rFonts w:ascii="Times New Roman" w:hAnsi="Times New Roman"/>
          <w:sz w:val="24"/>
          <w:szCs w:val="24"/>
        </w:rPr>
        <w:t>Allcock</w:t>
      </w:r>
      <w:proofErr w:type="spellEnd"/>
      <w:r w:rsidR="003F047E" w:rsidRPr="00910FD7">
        <w:rPr>
          <w:rFonts w:ascii="Times New Roman" w:hAnsi="Times New Roman"/>
          <w:sz w:val="24"/>
          <w:szCs w:val="24"/>
        </w:rPr>
        <w:t xml:space="preserve"> and John R. Lampe, accessed March 10, 2019, https://www.britannica.com/place/Yugoslavia-former-federated-nation-1929-2003.</w:t>
      </w:r>
    </w:p>
    <w:p w14:paraId="4D712731" w14:textId="21B7B097" w:rsidR="003F047E" w:rsidRPr="00910FD7" w:rsidRDefault="00374858" w:rsidP="006D1100">
      <w:pPr>
        <w:shd w:val="clear" w:color="auto" w:fill="FFFFFF"/>
        <w:spacing w:after="120" w:line="240" w:lineRule="auto"/>
        <w:rPr>
          <w:rFonts w:ascii="Times New Roman" w:eastAsia="Times New Roman" w:hAnsi="Times New Roman"/>
          <w:color w:val="000000"/>
          <w:sz w:val="24"/>
          <w:szCs w:val="24"/>
        </w:rPr>
      </w:pPr>
      <w:r w:rsidRPr="00910FD7">
        <w:rPr>
          <w:rFonts w:ascii="Times New Roman" w:eastAsia="Times New Roman" w:hAnsi="Times New Roman"/>
          <w:color w:val="000000"/>
          <w:sz w:val="24"/>
          <w:szCs w:val="24"/>
        </w:rPr>
        <w:t xml:space="preserve">26. </w:t>
      </w:r>
      <w:r w:rsidR="003F047E" w:rsidRPr="00910FD7">
        <w:rPr>
          <w:rFonts w:ascii="Times New Roman" w:eastAsia="Times New Roman" w:hAnsi="Times New Roman"/>
          <w:color w:val="000000"/>
          <w:sz w:val="24"/>
          <w:szCs w:val="24"/>
        </w:rPr>
        <w:t>R.J. Crampton, </w:t>
      </w:r>
      <w:r w:rsidR="003F047E" w:rsidRPr="00910FD7">
        <w:rPr>
          <w:rFonts w:ascii="Times New Roman" w:eastAsia="Times New Roman" w:hAnsi="Times New Roman"/>
          <w:i/>
          <w:iCs/>
          <w:color w:val="000000"/>
          <w:sz w:val="24"/>
          <w:szCs w:val="24"/>
        </w:rPr>
        <w:t>Eastern Europe in the Twentieth Century and After</w:t>
      </w:r>
      <w:r w:rsidR="003F047E" w:rsidRPr="00910FD7">
        <w:rPr>
          <w:rFonts w:ascii="Times New Roman" w:eastAsia="Times New Roman" w:hAnsi="Times New Roman"/>
          <w:iCs/>
          <w:color w:val="000000"/>
          <w:sz w:val="24"/>
          <w:szCs w:val="24"/>
        </w:rPr>
        <w:t xml:space="preserve"> (</w:t>
      </w:r>
      <w:r w:rsidR="003F047E" w:rsidRPr="00910FD7">
        <w:rPr>
          <w:rFonts w:ascii="Times New Roman" w:eastAsia="Times New Roman" w:hAnsi="Times New Roman"/>
          <w:color w:val="000000"/>
          <w:sz w:val="24"/>
          <w:szCs w:val="24"/>
        </w:rPr>
        <w:t xml:space="preserve">London: Routledge, 1997), 139. </w:t>
      </w:r>
    </w:p>
    <w:p w14:paraId="6A74B08B" w14:textId="77777777" w:rsidR="00563335" w:rsidRPr="00910FD7" w:rsidRDefault="004076C8" w:rsidP="006D1100">
      <w:pPr>
        <w:spacing w:after="120" w:line="240" w:lineRule="auto"/>
        <w:rPr>
          <w:rFonts w:ascii="Times New Roman" w:hAnsi="Times New Roman"/>
          <w:sz w:val="24"/>
          <w:szCs w:val="24"/>
        </w:rPr>
      </w:pPr>
      <w:r w:rsidRPr="00910FD7">
        <w:rPr>
          <w:rFonts w:ascii="Times New Roman" w:hAnsi="Times New Roman"/>
          <w:sz w:val="24"/>
          <w:szCs w:val="24"/>
        </w:rPr>
        <w:t xml:space="preserve">27. </w:t>
      </w:r>
      <w:r w:rsidR="003F047E" w:rsidRPr="00910FD7">
        <w:rPr>
          <w:rFonts w:ascii="Times New Roman" w:hAnsi="Times New Roman"/>
          <w:sz w:val="24"/>
          <w:szCs w:val="24"/>
        </w:rPr>
        <w:t xml:space="preserve">Christian </w:t>
      </w:r>
      <w:proofErr w:type="spellStart"/>
      <w:r w:rsidR="003F047E" w:rsidRPr="00910FD7">
        <w:rPr>
          <w:rFonts w:ascii="Times New Roman" w:hAnsi="Times New Roman"/>
          <w:sz w:val="24"/>
          <w:szCs w:val="24"/>
        </w:rPr>
        <w:t>Axboe</w:t>
      </w:r>
      <w:proofErr w:type="spellEnd"/>
      <w:r w:rsidR="003F047E" w:rsidRPr="00910FD7">
        <w:rPr>
          <w:rFonts w:ascii="Times New Roman" w:hAnsi="Times New Roman"/>
          <w:sz w:val="24"/>
          <w:szCs w:val="24"/>
        </w:rPr>
        <w:t xml:space="preserve"> Nielsen, </w:t>
      </w:r>
      <w:r w:rsidR="003F047E" w:rsidRPr="00910FD7">
        <w:rPr>
          <w:rFonts w:ascii="Times New Roman" w:hAnsi="Times New Roman"/>
          <w:i/>
          <w:sz w:val="24"/>
          <w:szCs w:val="24"/>
        </w:rPr>
        <w:t>Making Yugoslavs: Identity in King Aleksandar's Yugoslavia</w:t>
      </w:r>
      <w:r w:rsidR="003F047E" w:rsidRPr="00910FD7">
        <w:rPr>
          <w:rFonts w:ascii="Times New Roman" w:hAnsi="Times New Roman"/>
          <w:sz w:val="24"/>
          <w:szCs w:val="24"/>
        </w:rPr>
        <w:t xml:space="preserve"> (Toronto: University of Toronto Press, 2014), 218. </w:t>
      </w:r>
    </w:p>
    <w:p w14:paraId="641B71F4" w14:textId="0F5C8C39" w:rsidR="003F047E" w:rsidRPr="00910FD7" w:rsidRDefault="00563335" w:rsidP="006D1100">
      <w:pPr>
        <w:spacing w:after="120" w:line="240" w:lineRule="auto"/>
        <w:rPr>
          <w:rFonts w:ascii="Times New Roman" w:hAnsi="Times New Roman"/>
          <w:sz w:val="24"/>
          <w:szCs w:val="24"/>
        </w:rPr>
      </w:pPr>
      <w:r w:rsidRPr="00910FD7">
        <w:rPr>
          <w:rFonts w:ascii="Times New Roman" w:eastAsia="Times New Roman" w:hAnsi="Times New Roman"/>
          <w:iCs/>
          <w:sz w:val="24"/>
          <w:szCs w:val="24"/>
        </w:rPr>
        <w:t>28</w:t>
      </w:r>
      <w:r w:rsidR="0043426D">
        <w:rPr>
          <w:rFonts w:ascii="Times New Roman" w:eastAsia="Times New Roman" w:hAnsi="Times New Roman"/>
          <w:iCs/>
          <w:sz w:val="24"/>
          <w:szCs w:val="24"/>
        </w:rPr>
        <w:t xml:space="preserve">. </w:t>
      </w:r>
      <w:bookmarkStart w:id="1" w:name="_GoBack"/>
      <w:bookmarkEnd w:id="1"/>
      <w:r w:rsidR="003F047E" w:rsidRPr="00910FD7">
        <w:rPr>
          <w:rFonts w:ascii="Times New Roman" w:eastAsia="Times New Roman" w:hAnsi="Times New Roman"/>
          <w:iCs/>
          <w:sz w:val="24"/>
          <w:szCs w:val="24"/>
        </w:rPr>
        <w:t xml:space="preserve">Jozo </w:t>
      </w:r>
      <w:hyperlink r:id="rId7" w:history="1">
        <w:proofErr w:type="spellStart"/>
        <w:r w:rsidR="003F047E" w:rsidRPr="00910FD7">
          <w:rPr>
            <w:rFonts w:ascii="Times New Roman" w:eastAsia="Times New Roman" w:hAnsi="Times New Roman"/>
            <w:iCs/>
            <w:sz w:val="24"/>
            <w:szCs w:val="24"/>
          </w:rPr>
          <w:t>Tomasevich</w:t>
        </w:r>
        <w:proofErr w:type="spellEnd"/>
        <w:r w:rsidR="003F047E" w:rsidRPr="00910FD7">
          <w:rPr>
            <w:rFonts w:ascii="Times New Roman" w:eastAsia="Times New Roman" w:hAnsi="Times New Roman"/>
            <w:iCs/>
            <w:sz w:val="24"/>
            <w:szCs w:val="24"/>
          </w:rPr>
          <w:t xml:space="preserve">, </w:t>
        </w:r>
      </w:hyperlink>
      <w:hyperlink r:id="rId8" w:history="1">
        <w:r w:rsidR="003F047E" w:rsidRPr="00910FD7">
          <w:rPr>
            <w:rFonts w:ascii="Times New Roman" w:eastAsia="Times New Roman" w:hAnsi="Times New Roman"/>
            <w:i/>
            <w:iCs/>
            <w:sz w:val="24"/>
            <w:szCs w:val="24"/>
          </w:rPr>
          <w:t>War and Revolution in Yugoslavia, 1941–1945: Occupation and Collaboration</w:t>
        </w:r>
      </w:hyperlink>
      <w:r w:rsidR="003F047E" w:rsidRPr="00910FD7">
        <w:rPr>
          <w:rFonts w:ascii="Times New Roman" w:eastAsia="Times New Roman" w:hAnsi="Times New Roman"/>
          <w:i/>
          <w:iCs/>
          <w:sz w:val="24"/>
          <w:szCs w:val="24"/>
        </w:rPr>
        <w:t xml:space="preserve"> </w:t>
      </w:r>
      <w:r w:rsidR="003F047E" w:rsidRPr="00910FD7">
        <w:rPr>
          <w:rFonts w:ascii="Times New Roman" w:eastAsia="Times New Roman" w:hAnsi="Times New Roman"/>
          <w:iCs/>
          <w:sz w:val="24"/>
          <w:szCs w:val="24"/>
        </w:rPr>
        <w:t xml:space="preserve">(Stanford: Stanford University Press, 2002), 33. </w:t>
      </w:r>
    </w:p>
    <w:p w14:paraId="00BE6BE1" w14:textId="5D15E002" w:rsidR="009F393A" w:rsidRPr="00910FD7" w:rsidRDefault="00EB33D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29. </w:t>
      </w:r>
      <w:r w:rsidR="003F047E" w:rsidRPr="00910FD7">
        <w:rPr>
          <w:rFonts w:ascii="Times New Roman" w:hAnsi="Times New Roman"/>
          <w:sz w:val="24"/>
          <w:szCs w:val="24"/>
        </w:rPr>
        <w:t>Ibid, 63-64</w:t>
      </w:r>
      <w:r w:rsidR="009F393A" w:rsidRPr="00910FD7">
        <w:rPr>
          <w:rFonts w:ascii="Times New Roman" w:hAnsi="Times New Roman"/>
          <w:sz w:val="24"/>
          <w:szCs w:val="24"/>
        </w:rPr>
        <w:t>.</w:t>
      </w:r>
    </w:p>
    <w:p w14:paraId="718D7D74" w14:textId="7324C589" w:rsidR="009468F5" w:rsidRDefault="006B6415" w:rsidP="006D1100">
      <w:pPr>
        <w:spacing w:after="120" w:line="240" w:lineRule="auto"/>
        <w:rPr>
          <w:rFonts w:ascii="Times New Roman" w:hAnsi="Times New Roman"/>
          <w:sz w:val="24"/>
          <w:szCs w:val="24"/>
        </w:rPr>
      </w:pPr>
      <w:r w:rsidRPr="00910FD7">
        <w:rPr>
          <w:rFonts w:ascii="Times New Roman" w:hAnsi="Times New Roman"/>
          <w:sz w:val="24"/>
          <w:szCs w:val="24"/>
        </w:rPr>
        <w:t>30.</w:t>
      </w:r>
      <w:r w:rsidR="009E35F7">
        <w:rPr>
          <w:rFonts w:ascii="Times New Roman" w:hAnsi="Times New Roman"/>
          <w:sz w:val="24"/>
          <w:szCs w:val="24"/>
        </w:rPr>
        <w:t xml:space="preserve"> </w:t>
      </w:r>
      <w:proofErr w:type="spellStart"/>
      <w:r w:rsidR="003F047E" w:rsidRPr="00910FD7">
        <w:rPr>
          <w:rFonts w:ascii="Times New Roman" w:hAnsi="Times New Roman"/>
          <w:sz w:val="24"/>
          <w:szCs w:val="24"/>
        </w:rPr>
        <w:t>Ladislaus</w:t>
      </w:r>
      <w:proofErr w:type="spellEnd"/>
      <w:r w:rsidR="003F047E" w:rsidRPr="00910FD7">
        <w:rPr>
          <w:rFonts w:ascii="Times New Roman" w:hAnsi="Times New Roman"/>
          <w:sz w:val="24"/>
          <w:szCs w:val="24"/>
        </w:rPr>
        <w:t xml:space="preserve"> </w:t>
      </w:r>
      <w:proofErr w:type="spellStart"/>
      <w:r w:rsidR="003F047E" w:rsidRPr="00910FD7">
        <w:rPr>
          <w:rFonts w:ascii="Times New Roman" w:hAnsi="Times New Roman"/>
          <w:sz w:val="24"/>
          <w:szCs w:val="24"/>
        </w:rPr>
        <w:t>Hory</w:t>
      </w:r>
      <w:proofErr w:type="spellEnd"/>
      <w:r w:rsidR="003F047E" w:rsidRPr="00910FD7">
        <w:rPr>
          <w:rFonts w:ascii="Times New Roman" w:hAnsi="Times New Roman"/>
          <w:sz w:val="24"/>
          <w:szCs w:val="24"/>
        </w:rPr>
        <w:t xml:space="preserve"> and Martin </w:t>
      </w:r>
      <w:proofErr w:type="spellStart"/>
      <w:r w:rsidR="003F047E" w:rsidRPr="00910FD7">
        <w:rPr>
          <w:rFonts w:ascii="Times New Roman" w:hAnsi="Times New Roman"/>
          <w:sz w:val="24"/>
          <w:szCs w:val="24"/>
        </w:rPr>
        <w:t>Broszat</w:t>
      </w:r>
      <w:proofErr w:type="spellEnd"/>
      <w:r w:rsidR="003F047E" w:rsidRPr="00910FD7">
        <w:rPr>
          <w:rFonts w:ascii="Times New Roman" w:hAnsi="Times New Roman"/>
          <w:sz w:val="24"/>
          <w:szCs w:val="24"/>
        </w:rPr>
        <w:t xml:space="preserve">, </w:t>
      </w:r>
      <w:r w:rsidR="003F047E" w:rsidRPr="00910FD7">
        <w:rPr>
          <w:rFonts w:ascii="Times New Roman" w:hAnsi="Times New Roman"/>
          <w:i/>
          <w:iCs/>
          <w:sz w:val="24"/>
          <w:szCs w:val="24"/>
        </w:rPr>
        <w:t xml:space="preserve">Der </w:t>
      </w:r>
      <w:proofErr w:type="spellStart"/>
      <w:r w:rsidR="003F047E" w:rsidRPr="00910FD7">
        <w:rPr>
          <w:rFonts w:ascii="Times New Roman" w:hAnsi="Times New Roman"/>
          <w:i/>
          <w:iCs/>
          <w:sz w:val="24"/>
          <w:szCs w:val="24"/>
        </w:rPr>
        <w:t>kroatische</w:t>
      </w:r>
      <w:proofErr w:type="spellEnd"/>
      <w:r w:rsidR="003F047E" w:rsidRPr="00910FD7">
        <w:rPr>
          <w:rFonts w:ascii="Times New Roman" w:hAnsi="Times New Roman"/>
          <w:i/>
          <w:iCs/>
          <w:sz w:val="24"/>
          <w:szCs w:val="24"/>
        </w:rPr>
        <w:t xml:space="preserve"> </w:t>
      </w:r>
      <w:proofErr w:type="spellStart"/>
      <w:r w:rsidR="003F047E" w:rsidRPr="00910FD7">
        <w:rPr>
          <w:rFonts w:ascii="Times New Roman" w:hAnsi="Times New Roman"/>
          <w:i/>
          <w:iCs/>
          <w:sz w:val="24"/>
          <w:szCs w:val="24"/>
        </w:rPr>
        <w:t>Ustascha-Staat</w:t>
      </w:r>
      <w:proofErr w:type="spellEnd"/>
      <w:r w:rsidR="003F047E" w:rsidRPr="00910FD7">
        <w:rPr>
          <w:rFonts w:ascii="Times New Roman" w:hAnsi="Times New Roman"/>
          <w:i/>
          <w:iCs/>
          <w:sz w:val="24"/>
          <w:szCs w:val="24"/>
        </w:rPr>
        <w:t xml:space="preserve"> </w:t>
      </w:r>
      <w:r w:rsidR="003F047E" w:rsidRPr="00910FD7">
        <w:rPr>
          <w:rFonts w:ascii="Times New Roman" w:hAnsi="Times New Roman"/>
          <w:iCs/>
          <w:sz w:val="24"/>
          <w:szCs w:val="24"/>
        </w:rPr>
        <w:t>(</w:t>
      </w:r>
      <w:r w:rsidR="003F047E" w:rsidRPr="00910FD7">
        <w:rPr>
          <w:rFonts w:ascii="Times New Roman" w:hAnsi="Times New Roman"/>
          <w:sz w:val="24"/>
          <w:szCs w:val="24"/>
        </w:rPr>
        <w:t>Stuttgart: Deutsche Verlag-</w:t>
      </w:r>
      <w:proofErr w:type="spellStart"/>
      <w:r w:rsidR="003F047E" w:rsidRPr="00910FD7">
        <w:rPr>
          <w:rFonts w:ascii="Times New Roman" w:hAnsi="Times New Roman"/>
          <w:sz w:val="24"/>
          <w:szCs w:val="24"/>
        </w:rPr>
        <w:t>Anstalt</w:t>
      </w:r>
      <w:proofErr w:type="spellEnd"/>
      <w:r w:rsidR="003F047E" w:rsidRPr="00910FD7">
        <w:rPr>
          <w:rFonts w:ascii="Times New Roman" w:hAnsi="Times New Roman"/>
          <w:sz w:val="24"/>
          <w:szCs w:val="24"/>
        </w:rPr>
        <w:t>, 1965), 13–38, 75–80.</w:t>
      </w:r>
    </w:p>
    <w:p w14:paraId="5B00529E" w14:textId="71EECF24" w:rsidR="00460313" w:rsidRPr="00910FD7" w:rsidRDefault="001373C3" w:rsidP="006D1100">
      <w:pPr>
        <w:spacing w:after="120" w:line="240" w:lineRule="auto"/>
        <w:rPr>
          <w:rFonts w:ascii="Times New Roman" w:hAnsi="Times New Roman"/>
          <w:sz w:val="24"/>
          <w:szCs w:val="24"/>
        </w:rPr>
      </w:pPr>
      <w:r w:rsidRPr="00910FD7">
        <w:rPr>
          <w:rFonts w:ascii="Times New Roman" w:hAnsi="Times New Roman"/>
          <w:sz w:val="24"/>
          <w:szCs w:val="24"/>
          <w:lang w:val="en"/>
        </w:rPr>
        <w:t xml:space="preserve">35. </w:t>
      </w:r>
      <w:r w:rsidR="00460313" w:rsidRPr="00910FD7">
        <w:rPr>
          <w:rFonts w:ascii="Times New Roman" w:hAnsi="Times New Roman"/>
          <w:sz w:val="24"/>
          <w:szCs w:val="24"/>
          <w:lang w:val="en"/>
        </w:rPr>
        <w:t xml:space="preserve">Frederick Morton, </w:t>
      </w:r>
      <w:r w:rsidR="00460313" w:rsidRPr="00910FD7">
        <w:rPr>
          <w:rFonts w:ascii="Times New Roman" w:hAnsi="Times New Roman"/>
          <w:i/>
          <w:sz w:val="24"/>
          <w:szCs w:val="24"/>
          <w:lang w:val="en"/>
        </w:rPr>
        <w:t>Thunder at Twilight: Vienna 1913/1914</w:t>
      </w:r>
      <w:r w:rsidR="00460313" w:rsidRPr="00910FD7">
        <w:rPr>
          <w:rFonts w:ascii="Times New Roman" w:hAnsi="Times New Roman"/>
          <w:sz w:val="24"/>
          <w:szCs w:val="24"/>
          <w:lang w:val="en"/>
        </w:rPr>
        <w:t xml:space="preserve"> (New York: Scribner, 1989), 190-191.</w:t>
      </w:r>
    </w:p>
    <w:p w14:paraId="366E57E8" w14:textId="3DDFAC93" w:rsidR="00460313" w:rsidRPr="00910FD7" w:rsidRDefault="001373C3" w:rsidP="006D1100">
      <w:pPr>
        <w:spacing w:after="120" w:line="240" w:lineRule="auto"/>
        <w:rPr>
          <w:rFonts w:ascii="Times New Roman" w:hAnsi="Times New Roman"/>
          <w:sz w:val="24"/>
          <w:szCs w:val="24"/>
        </w:rPr>
      </w:pPr>
      <w:r w:rsidRPr="00910FD7">
        <w:rPr>
          <w:rFonts w:ascii="Times New Roman" w:hAnsi="Times New Roman"/>
          <w:sz w:val="24"/>
          <w:szCs w:val="24"/>
        </w:rPr>
        <w:t xml:space="preserve">36. </w:t>
      </w:r>
      <w:r w:rsidR="00460313" w:rsidRPr="00910FD7">
        <w:rPr>
          <w:rFonts w:ascii="Times New Roman" w:hAnsi="Times New Roman"/>
          <w:sz w:val="24"/>
          <w:szCs w:val="24"/>
        </w:rPr>
        <w:t xml:space="preserve">Tim Butcher, “The Lie That Started the First World War,” </w:t>
      </w:r>
      <w:r w:rsidR="00460313" w:rsidRPr="00910FD7">
        <w:rPr>
          <w:rFonts w:ascii="Times New Roman" w:hAnsi="Times New Roman"/>
          <w:i/>
          <w:sz w:val="24"/>
          <w:szCs w:val="24"/>
        </w:rPr>
        <w:t>The Telegraph</w:t>
      </w:r>
      <w:r w:rsidR="00460313" w:rsidRPr="00910FD7">
        <w:rPr>
          <w:rFonts w:ascii="Times New Roman" w:hAnsi="Times New Roman"/>
          <w:sz w:val="24"/>
          <w:szCs w:val="24"/>
        </w:rPr>
        <w:t xml:space="preserve">, June 28, 2014, </w:t>
      </w:r>
      <w:r w:rsidR="00460313" w:rsidRPr="00910FD7">
        <w:rPr>
          <w:rStyle w:val="Hyperlink"/>
          <w:rFonts w:ascii="Times New Roman" w:hAnsi="Times New Roman"/>
          <w:color w:val="auto"/>
          <w:sz w:val="24"/>
          <w:szCs w:val="24"/>
          <w:u w:val="none"/>
        </w:rPr>
        <w:t>www.telegraph.co.uk/history/world-war-one/10930829/The-lie-that-started-the-First-World-War.html</w:t>
      </w:r>
      <w:r w:rsidR="00460313" w:rsidRPr="00910FD7">
        <w:rPr>
          <w:rFonts w:ascii="Times New Roman" w:hAnsi="Times New Roman"/>
          <w:sz w:val="24"/>
          <w:szCs w:val="24"/>
        </w:rPr>
        <w:t>.</w:t>
      </w:r>
    </w:p>
    <w:p w14:paraId="422F3752" w14:textId="186AE246" w:rsidR="00460313" w:rsidRPr="00910FD7" w:rsidRDefault="004E135A" w:rsidP="006D1100">
      <w:pPr>
        <w:spacing w:after="120" w:line="240" w:lineRule="auto"/>
        <w:rPr>
          <w:rFonts w:ascii="Times New Roman" w:hAnsi="Times New Roman"/>
          <w:sz w:val="24"/>
          <w:szCs w:val="24"/>
        </w:rPr>
      </w:pPr>
      <w:r w:rsidRPr="00910FD7">
        <w:rPr>
          <w:rFonts w:ascii="Times New Roman" w:hAnsi="Times New Roman"/>
          <w:sz w:val="24"/>
          <w:szCs w:val="24"/>
        </w:rPr>
        <w:t xml:space="preserve">37. </w:t>
      </w:r>
      <w:r w:rsidR="00460313" w:rsidRPr="00910FD7">
        <w:rPr>
          <w:rFonts w:ascii="Times New Roman" w:hAnsi="Times New Roman"/>
          <w:sz w:val="24"/>
          <w:szCs w:val="24"/>
        </w:rPr>
        <w:t>West, 67.</w:t>
      </w:r>
    </w:p>
    <w:p w14:paraId="286A2F0A" w14:textId="3748D611" w:rsidR="00460313" w:rsidRPr="00910FD7" w:rsidRDefault="004C23A2" w:rsidP="006D1100">
      <w:pPr>
        <w:spacing w:after="120" w:line="240" w:lineRule="auto"/>
        <w:rPr>
          <w:rFonts w:ascii="Times New Roman" w:eastAsia="Calibri" w:hAnsi="Times New Roman"/>
          <w:sz w:val="24"/>
          <w:szCs w:val="24"/>
        </w:rPr>
      </w:pPr>
      <w:r w:rsidRPr="00910FD7">
        <w:rPr>
          <w:rFonts w:ascii="Times New Roman" w:eastAsia="Times New Roman" w:hAnsi="Times New Roman"/>
          <w:iCs/>
          <w:sz w:val="24"/>
          <w:szCs w:val="24"/>
        </w:rPr>
        <w:t xml:space="preserve">38. </w:t>
      </w:r>
      <w:r w:rsidR="00460313" w:rsidRPr="00910FD7">
        <w:rPr>
          <w:rFonts w:ascii="Times New Roman" w:eastAsia="Times New Roman" w:hAnsi="Times New Roman"/>
          <w:iCs/>
          <w:sz w:val="24"/>
          <w:szCs w:val="24"/>
        </w:rPr>
        <w:t xml:space="preserve">Fine Jr, 36. </w:t>
      </w:r>
    </w:p>
    <w:p w14:paraId="104B8756" w14:textId="6C004829" w:rsidR="00DE482B" w:rsidRPr="00910FD7" w:rsidRDefault="00282EBE" w:rsidP="006D1100">
      <w:pPr>
        <w:spacing w:after="120" w:line="240" w:lineRule="auto"/>
        <w:rPr>
          <w:rFonts w:ascii="Times New Roman" w:hAnsi="Times New Roman"/>
          <w:sz w:val="24"/>
          <w:szCs w:val="24"/>
        </w:rPr>
      </w:pPr>
      <w:r w:rsidRPr="00910FD7">
        <w:rPr>
          <w:rFonts w:ascii="Times New Roman" w:hAnsi="Times New Roman"/>
          <w:sz w:val="24"/>
          <w:szCs w:val="24"/>
          <w:lang w:val="en"/>
        </w:rPr>
        <w:t xml:space="preserve">55. </w:t>
      </w:r>
      <w:r w:rsidR="00DE482B" w:rsidRPr="00910FD7">
        <w:rPr>
          <w:rFonts w:ascii="Times New Roman" w:hAnsi="Times New Roman"/>
          <w:sz w:val="24"/>
          <w:szCs w:val="24"/>
          <w:lang w:val="en"/>
        </w:rPr>
        <w:t xml:space="preserve">Morton, 191. </w:t>
      </w:r>
    </w:p>
    <w:p w14:paraId="37DEE3BB" w14:textId="700DF9B7" w:rsidR="00460313" w:rsidRPr="00910FD7" w:rsidRDefault="00E62CBD" w:rsidP="006D1100">
      <w:pPr>
        <w:spacing w:after="120" w:line="240" w:lineRule="auto"/>
        <w:rPr>
          <w:rFonts w:ascii="Times New Roman" w:hAnsi="Times New Roman"/>
          <w:sz w:val="24"/>
          <w:szCs w:val="24"/>
        </w:rPr>
      </w:pPr>
      <w:r w:rsidRPr="00910FD7">
        <w:rPr>
          <w:rFonts w:ascii="Times New Roman" w:hAnsi="Times New Roman"/>
          <w:sz w:val="24"/>
          <w:szCs w:val="24"/>
        </w:rPr>
        <w:t xml:space="preserve">56. </w:t>
      </w:r>
      <w:r w:rsidR="00460313" w:rsidRPr="00910FD7">
        <w:rPr>
          <w:rFonts w:ascii="Times New Roman" w:hAnsi="Times New Roman"/>
          <w:sz w:val="24"/>
          <w:szCs w:val="24"/>
        </w:rPr>
        <w:t xml:space="preserve">Dr. Stephen A. Hart, “History - World Wars: Partisans: War in the Balkans 1941 – 1945,” </w:t>
      </w:r>
      <w:r w:rsidR="00460313" w:rsidRPr="00910FD7">
        <w:rPr>
          <w:rFonts w:ascii="Times New Roman" w:hAnsi="Times New Roman"/>
          <w:i/>
          <w:sz w:val="24"/>
          <w:szCs w:val="24"/>
        </w:rPr>
        <w:t>BBC</w:t>
      </w:r>
      <w:r w:rsidR="00460313" w:rsidRPr="00910FD7">
        <w:rPr>
          <w:rFonts w:ascii="Times New Roman" w:hAnsi="Times New Roman"/>
          <w:sz w:val="24"/>
          <w:szCs w:val="24"/>
        </w:rPr>
        <w:t>, February 17, 2011, www.bbc.co.uk/history/worldwars/wwtwo/partisan_fighters_01.shtml.</w:t>
      </w:r>
    </w:p>
    <w:p w14:paraId="7CD355B8" w14:textId="1084413D" w:rsidR="00460313" w:rsidRPr="00910FD7" w:rsidRDefault="00E34053" w:rsidP="006D1100">
      <w:pPr>
        <w:spacing w:after="120" w:line="240" w:lineRule="auto"/>
        <w:rPr>
          <w:rFonts w:ascii="Times New Roman" w:hAnsi="Times New Roman"/>
          <w:sz w:val="24"/>
          <w:szCs w:val="24"/>
        </w:rPr>
      </w:pPr>
      <w:bookmarkStart w:id="2" w:name="_Hlk4270488"/>
      <w:r w:rsidRPr="00910FD7">
        <w:rPr>
          <w:rFonts w:ascii="Times New Roman" w:hAnsi="Times New Roman"/>
          <w:sz w:val="24"/>
          <w:szCs w:val="24"/>
        </w:rPr>
        <w:t>57</w:t>
      </w:r>
      <w:r w:rsidR="00284B13">
        <w:rPr>
          <w:rFonts w:ascii="Times New Roman" w:hAnsi="Times New Roman"/>
          <w:sz w:val="24"/>
          <w:szCs w:val="24"/>
        </w:rPr>
        <w:t xml:space="preserve">. </w:t>
      </w:r>
      <w:proofErr w:type="spellStart"/>
      <w:r w:rsidR="00460313" w:rsidRPr="00910FD7">
        <w:rPr>
          <w:rFonts w:ascii="Times New Roman" w:hAnsi="Times New Roman"/>
          <w:sz w:val="24"/>
          <w:szCs w:val="24"/>
        </w:rPr>
        <w:t>Tomasevich</w:t>
      </w:r>
      <w:proofErr w:type="spellEnd"/>
      <w:r w:rsidR="00460313" w:rsidRPr="00910FD7">
        <w:rPr>
          <w:rFonts w:ascii="Times New Roman" w:hAnsi="Times New Roman"/>
          <w:sz w:val="24"/>
          <w:szCs w:val="24"/>
        </w:rPr>
        <w:t>, 259.</w:t>
      </w:r>
    </w:p>
    <w:bookmarkEnd w:id="2"/>
    <w:p w14:paraId="528C7D69" w14:textId="20101992" w:rsidR="00460313" w:rsidRPr="00910FD7" w:rsidRDefault="006A3298" w:rsidP="006D1100">
      <w:pPr>
        <w:spacing w:after="120" w:line="240" w:lineRule="auto"/>
        <w:rPr>
          <w:rFonts w:ascii="Times New Roman" w:hAnsi="Times New Roman"/>
          <w:color w:val="222222"/>
          <w:sz w:val="24"/>
          <w:szCs w:val="24"/>
        </w:rPr>
      </w:pPr>
      <w:r w:rsidRPr="00910FD7">
        <w:rPr>
          <w:rFonts w:ascii="Times New Roman" w:hAnsi="Times New Roman"/>
          <w:color w:val="222222"/>
          <w:sz w:val="24"/>
          <w:szCs w:val="24"/>
        </w:rPr>
        <w:t xml:space="preserve">58. </w:t>
      </w:r>
      <w:r w:rsidR="00460313" w:rsidRPr="00910FD7">
        <w:rPr>
          <w:rFonts w:ascii="Times New Roman" w:hAnsi="Times New Roman"/>
          <w:color w:val="222222"/>
          <w:sz w:val="24"/>
          <w:szCs w:val="24"/>
        </w:rPr>
        <w:t>Walter R. Roberts, </w:t>
      </w:r>
      <w:r w:rsidR="00460313" w:rsidRPr="00910FD7">
        <w:rPr>
          <w:rFonts w:ascii="Times New Roman" w:hAnsi="Times New Roman"/>
          <w:i/>
          <w:iCs/>
          <w:color w:val="222222"/>
          <w:sz w:val="24"/>
          <w:szCs w:val="24"/>
        </w:rPr>
        <w:t>Tito, Mihailović, and the Allies</w:t>
      </w:r>
      <w:r w:rsidR="00460313" w:rsidRPr="00910FD7">
        <w:rPr>
          <w:rFonts w:ascii="Times New Roman" w:hAnsi="Times New Roman"/>
          <w:color w:val="222222"/>
          <w:sz w:val="24"/>
          <w:szCs w:val="24"/>
        </w:rPr>
        <w:t xml:space="preserve"> (Durham: Duke University Press, 1987), 165.</w:t>
      </w:r>
    </w:p>
    <w:p w14:paraId="72B411DD" w14:textId="7C952950" w:rsidR="00460313" w:rsidRPr="00910FD7" w:rsidRDefault="0069470D" w:rsidP="006D1100">
      <w:pPr>
        <w:spacing w:after="120" w:line="240" w:lineRule="auto"/>
        <w:rPr>
          <w:rFonts w:ascii="Times New Roman" w:hAnsi="Times New Roman"/>
          <w:sz w:val="24"/>
          <w:szCs w:val="24"/>
        </w:rPr>
      </w:pPr>
      <w:r w:rsidRPr="00910FD7">
        <w:rPr>
          <w:rFonts w:ascii="Times New Roman" w:hAnsi="Times New Roman"/>
          <w:sz w:val="24"/>
          <w:szCs w:val="24"/>
        </w:rPr>
        <w:t xml:space="preserve">59. </w:t>
      </w:r>
      <w:proofErr w:type="spellStart"/>
      <w:r w:rsidR="00460313" w:rsidRPr="00910FD7">
        <w:rPr>
          <w:rFonts w:ascii="Times New Roman" w:hAnsi="Times New Roman"/>
          <w:sz w:val="24"/>
          <w:szCs w:val="24"/>
        </w:rPr>
        <w:t>Tomasevich</w:t>
      </w:r>
      <w:proofErr w:type="spellEnd"/>
      <w:r w:rsidR="00460313" w:rsidRPr="00910FD7">
        <w:rPr>
          <w:rFonts w:ascii="Times New Roman" w:hAnsi="Times New Roman"/>
          <w:sz w:val="24"/>
          <w:szCs w:val="24"/>
        </w:rPr>
        <w:t>, 259.</w:t>
      </w:r>
    </w:p>
    <w:p w14:paraId="011E3AA2" w14:textId="007137FB" w:rsidR="00460313" w:rsidRPr="00910FD7" w:rsidRDefault="008F7FE6"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60. </w:t>
      </w:r>
      <w:r w:rsidR="00460313" w:rsidRPr="00910FD7">
        <w:rPr>
          <w:rFonts w:ascii="Times New Roman" w:hAnsi="Times New Roman"/>
          <w:sz w:val="24"/>
          <w:szCs w:val="24"/>
        </w:rPr>
        <w:t>West, 202-205.</w:t>
      </w:r>
    </w:p>
    <w:p w14:paraId="7FBC0954" w14:textId="11271500" w:rsidR="00460313" w:rsidRPr="00910FD7" w:rsidRDefault="00887815"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61. </w:t>
      </w:r>
      <w:r w:rsidR="00460313" w:rsidRPr="00910FD7">
        <w:rPr>
          <w:rFonts w:ascii="Times New Roman" w:hAnsi="Times New Roman"/>
          <w:sz w:val="24"/>
          <w:szCs w:val="24"/>
        </w:rPr>
        <w:t xml:space="preserve">Ivo </w:t>
      </w:r>
      <w:proofErr w:type="spellStart"/>
      <w:r w:rsidR="00460313" w:rsidRPr="00910FD7">
        <w:rPr>
          <w:rFonts w:ascii="Times New Roman" w:hAnsi="Times New Roman"/>
          <w:sz w:val="24"/>
          <w:szCs w:val="24"/>
        </w:rPr>
        <w:t>Banac</w:t>
      </w:r>
      <w:proofErr w:type="spellEnd"/>
      <w:r w:rsidR="00460313" w:rsidRPr="00910FD7">
        <w:rPr>
          <w:rFonts w:ascii="Times New Roman" w:hAnsi="Times New Roman"/>
          <w:sz w:val="24"/>
          <w:szCs w:val="24"/>
        </w:rPr>
        <w:t xml:space="preserve">, </w:t>
      </w:r>
      <w:r w:rsidR="00460313" w:rsidRPr="00910FD7">
        <w:rPr>
          <w:rFonts w:ascii="Times New Roman" w:hAnsi="Times New Roman"/>
          <w:i/>
          <w:sz w:val="24"/>
          <w:szCs w:val="24"/>
        </w:rPr>
        <w:t xml:space="preserve">With Stalin Against Tito: </w:t>
      </w:r>
      <w:proofErr w:type="spellStart"/>
      <w:r w:rsidR="00460313" w:rsidRPr="00910FD7">
        <w:rPr>
          <w:rFonts w:ascii="Times New Roman" w:hAnsi="Times New Roman"/>
          <w:i/>
          <w:sz w:val="24"/>
          <w:szCs w:val="24"/>
        </w:rPr>
        <w:t>Cominformist</w:t>
      </w:r>
      <w:proofErr w:type="spellEnd"/>
      <w:r w:rsidR="00460313" w:rsidRPr="00910FD7">
        <w:rPr>
          <w:rFonts w:ascii="Times New Roman" w:hAnsi="Times New Roman"/>
          <w:i/>
          <w:sz w:val="24"/>
          <w:szCs w:val="24"/>
        </w:rPr>
        <w:t xml:space="preserve"> Splits in Yugoslav Communism</w:t>
      </w:r>
      <w:r w:rsidR="00460313" w:rsidRPr="00910FD7">
        <w:rPr>
          <w:rFonts w:ascii="Times New Roman" w:hAnsi="Times New Roman"/>
          <w:sz w:val="24"/>
          <w:szCs w:val="24"/>
        </w:rPr>
        <w:t>, (Ithaca: Cornell University Press, 1988), 18.</w:t>
      </w:r>
    </w:p>
    <w:p w14:paraId="6BBEC95C" w14:textId="3D46278F" w:rsidR="00460313" w:rsidRPr="00910FD7" w:rsidRDefault="00D00C98" w:rsidP="006D1100">
      <w:pPr>
        <w:spacing w:after="120" w:line="240" w:lineRule="auto"/>
        <w:rPr>
          <w:rFonts w:ascii="Times New Roman" w:hAnsi="Times New Roman"/>
          <w:sz w:val="24"/>
          <w:szCs w:val="24"/>
        </w:rPr>
      </w:pPr>
      <w:r w:rsidRPr="00910FD7">
        <w:rPr>
          <w:rFonts w:ascii="Times New Roman" w:hAnsi="Times New Roman"/>
          <w:color w:val="222222"/>
          <w:sz w:val="24"/>
          <w:szCs w:val="24"/>
        </w:rPr>
        <w:t xml:space="preserve">62. </w:t>
      </w:r>
      <w:r w:rsidR="00460313" w:rsidRPr="00910FD7">
        <w:rPr>
          <w:rFonts w:ascii="Times New Roman" w:hAnsi="Times New Roman"/>
          <w:color w:val="222222"/>
          <w:sz w:val="24"/>
          <w:szCs w:val="24"/>
        </w:rPr>
        <w:t xml:space="preserve">John B. </w:t>
      </w:r>
      <w:proofErr w:type="spellStart"/>
      <w:r w:rsidR="00460313" w:rsidRPr="00910FD7">
        <w:rPr>
          <w:rFonts w:ascii="Times New Roman" w:hAnsi="Times New Roman"/>
          <w:color w:val="222222"/>
          <w:sz w:val="24"/>
          <w:szCs w:val="24"/>
        </w:rPr>
        <w:t>Allcock</w:t>
      </w:r>
      <w:proofErr w:type="spellEnd"/>
      <w:r w:rsidR="00460313" w:rsidRPr="00910FD7">
        <w:rPr>
          <w:rFonts w:ascii="Times New Roman" w:hAnsi="Times New Roman"/>
          <w:color w:val="222222"/>
          <w:sz w:val="24"/>
          <w:szCs w:val="24"/>
        </w:rPr>
        <w:t>, </w:t>
      </w:r>
      <w:r w:rsidR="00460313" w:rsidRPr="00910FD7">
        <w:rPr>
          <w:rFonts w:ascii="Times New Roman" w:hAnsi="Times New Roman"/>
          <w:i/>
          <w:iCs/>
          <w:color w:val="222222"/>
          <w:sz w:val="24"/>
          <w:szCs w:val="24"/>
        </w:rPr>
        <w:t>Explaining Yugoslavia</w:t>
      </w:r>
      <w:r w:rsidR="00460313" w:rsidRPr="00910FD7">
        <w:rPr>
          <w:rFonts w:ascii="Times New Roman" w:hAnsi="Times New Roman"/>
          <w:color w:val="222222"/>
          <w:sz w:val="24"/>
          <w:szCs w:val="24"/>
        </w:rPr>
        <w:t xml:space="preserve"> (London: C Hurst &amp; Co Publishers, 2000), 271.</w:t>
      </w:r>
      <w:r w:rsidR="00460313" w:rsidRPr="00910FD7">
        <w:rPr>
          <w:rFonts w:ascii="Times New Roman" w:hAnsi="Times New Roman"/>
          <w:sz w:val="24"/>
          <w:szCs w:val="24"/>
        </w:rPr>
        <w:t xml:space="preserve">  </w:t>
      </w:r>
    </w:p>
    <w:p w14:paraId="541B13E7" w14:textId="77777777" w:rsidR="00D166D7" w:rsidRDefault="00D00C98" w:rsidP="006D1100">
      <w:pPr>
        <w:spacing w:after="120" w:line="240" w:lineRule="auto"/>
        <w:rPr>
          <w:rFonts w:ascii="Times New Roman" w:hAnsi="Times New Roman"/>
          <w:sz w:val="24"/>
          <w:szCs w:val="24"/>
        </w:rPr>
      </w:pPr>
      <w:r w:rsidRPr="00910FD7">
        <w:rPr>
          <w:rFonts w:ascii="Times New Roman" w:hAnsi="Times New Roman"/>
          <w:sz w:val="24"/>
          <w:szCs w:val="24"/>
        </w:rPr>
        <w:lastRenderedPageBreak/>
        <w:t xml:space="preserve">63. </w:t>
      </w:r>
      <w:r w:rsidR="00460313" w:rsidRPr="00910FD7">
        <w:rPr>
          <w:rFonts w:ascii="Times New Roman" w:hAnsi="Times New Roman"/>
          <w:sz w:val="24"/>
          <w:szCs w:val="24"/>
        </w:rPr>
        <w:t xml:space="preserve">Chris </w:t>
      </w:r>
      <w:proofErr w:type="spellStart"/>
      <w:r w:rsidR="00460313" w:rsidRPr="00910FD7">
        <w:rPr>
          <w:rFonts w:ascii="Times New Roman" w:hAnsi="Times New Roman"/>
          <w:sz w:val="24"/>
          <w:szCs w:val="24"/>
        </w:rPr>
        <w:t>Deliso</w:t>
      </w:r>
      <w:proofErr w:type="spellEnd"/>
      <w:r w:rsidR="00460313" w:rsidRPr="00910FD7">
        <w:rPr>
          <w:rFonts w:ascii="Times New Roman" w:hAnsi="Times New Roman"/>
          <w:sz w:val="24"/>
          <w:szCs w:val="24"/>
        </w:rPr>
        <w:t xml:space="preserve">, “Yugoslavia’s Very Secret Service,” </w:t>
      </w:r>
      <w:r w:rsidR="00460313" w:rsidRPr="00910FD7">
        <w:rPr>
          <w:rFonts w:ascii="Times New Roman" w:hAnsi="Times New Roman"/>
          <w:i/>
          <w:sz w:val="24"/>
          <w:szCs w:val="24"/>
        </w:rPr>
        <w:t>History Today</w:t>
      </w:r>
      <w:r w:rsidR="00460313" w:rsidRPr="00910FD7">
        <w:rPr>
          <w:rFonts w:ascii="Times New Roman" w:hAnsi="Times New Roman"/>
          <w:sz w:val="24"/>
          <w:szCs w:val="24"/>
        </w:rPr>
        <w:t xml:space="preserve">, August 2017, 67.  </w:t>
      </w:r>
    </w:p>
    <w:p w14:paraId="55853D4A" w14:textId="7BCBCA41" w:rsidR="00460313" w:rsidRPr="00910FD7" w:rsidRDefault="00D00C98" w:rsidP="006D1100">
      <w:pPr>
        <w:spacing w:after="120" w:line="240" w:lineRule="auto"/>
        <w:rPr>
          <w:rFonts w:ascii="Times New Roman" w:hAnsi="Times New Roman"/>
          <w:color w:val="222222"/>
          <w:sz w:val="24"/>
          <w:szCs w:val="24"/>
        </w:rPr>
      </w:pPr>
      <w:r w:rsidRPr="00910FD7">
        <w:rPr>
          <w:rFonts w:ascii="Times New Roman" w:hAnsi="Times New Roman"/>
          <w:color w:val="222222"/>
          <w:sz w:val="24"/>
          <w:szCs w:val="24"/>
        </w:rPr>
        <w:t xml:space="preserve">64. </w:t>
      </w:r>
      <w:r w:rsidR="00460313" w:rsidRPr="00910FD7">
        <w:rPr>
          <w:rFonts w:ascii="Times New Roman" w:hAnsi="Times New Roman"/>
          <w:color w:val="222222"/>
          <w:sz w:val="24"/>
          <w:szCs w:val="24"/>
        </w:rPr>
        <w:t>Melvyn P. Leffler, </w:t>
      </w:r>
      <w:r w:rsidR="00460313" w:rsidRPr="00910FD7">
        <w:rPr>
          <w:rFonts w:ascii="Times New Roman" w:hAnsi="Times New Roman"/>
          <w:i/>
          <w:iCs/>
          <w:color w:val="222222"/>
          <w:sz w:val="24"/>
          <w:szCs w:val="24"/>
        </w:rPr>
        <w:t>The Cambridge History of the Cold War</w:t>
      </w:r>
      <w:r w:rsidR="00460313" w:rsidRPr="00910FD7">
        <w:rPr>
          <w:rFonts w:ascii="Times New Roman" w:hAnsi="Times New Roman"/>
          <w:color w:val="222222"/>
          <w:sz w:val="24"/>
          <w:szCs w:val="24"/>
        </w:rPr>
        <w:t xml:space="preserve"> (Cambridge: Cambridge University Press, 2009), 201</w:t>
      </w:r>
    </w:p>
    <w:p w14:paraId="738D178C" w14:textId="69B4DAEB" w:rsidR="00460313" w:rsidRPr="00910FD7" w:rsidRDefault="00692C8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65. </w:t>
      </w:r>
      <w:r w:rsidR="00460313" w:rsidRPr="00910FD7">
        <w:rPr>
          <w:rFonts w:ascii="Times New Roman" w:hAnsi="Times New Roman"/>
          <w:sz w:val="24"/>
          <w:szCs w:val="24"/>
        </w:rPr>
        <w:t xml:space="preserve">West, 203.  </w:t>
      </w:r>
    </w:p>
    <w:p w14:paraId="06CD43A2" w14:textId="14391ACA" w:rsidR="00460313" w:rsidRPr="00910FD7" w:rsidRDefault="00692C8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66. </w:t>
      </w:r>
      <w:r w:rsidR="00460313" w:rsidRPr="00910FD7">
        <w:rPr>
          <w:rFonts w:ascii="Times New Roman" w:hAnsi="Times New Roman"/>
          <w:sz w:val="24"/>
          <w:szCs w:val="24"/>
        </w:rPr>
        <w:t>West, 228.</w:t>
      </w:r>
    </w:p>
    <w:p w14:paraId="0DE6D6CC" w14:textId="363D91D7" w:rsidR="005D3931" w:rsidRPr="00910FD7" w:rsidRDefault="00F7270E"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67. </w:t>
      </w:r>
      <w:r w:rsidR="00460313" w:rsidRPr="00910FD7">
        <w:rPr>
          <w:rFonts w:ascii="Times New Roman" w:hAnsi="Times New Roman"/>
          <w:sz w:val="24"/>
          <w:szCs w:val="24"/>
        </w:rPr>
        <w:t xml:space="preserve">West, 215-216.  </w:t>
      </w:r>
    </w:p>
    <w:p w14:paraId="6BCB1ACF" w14:textId="35468854" w:rsidR="005D3931" w:rsidRPr="00910FD7" w:rsidRDefault="00CA2E9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69. </w:t>
      </w:r>
      <w:r w:rsidR="005D3931" w:rsidRPr="00910FD7">
        <w:rPr>
          <w:rFonts w:ascii="Times New Roman" w:hAnsi="Times New Roman"/>
          <w:sz w:val="24"/>
          <w:szCs w:val="24"/>
        </w:rPr>
        <w:t xml:space="preserve">John C. Campbell, “Tito: The Achievement and the Legacy,” </w:t>
      </w:r>
      <w:r w:rsidR="005D3931" w:rsidRPr="00910FD7">
        <w:rPr>
          <w:rFonts w:ascii="Times New Roman" w:hAnsi="Times New Roman"/>
          <w:i/>
          <w:sz w:val="24"/>
          <w:szCs w:val="24"/>
        </w:rPr>
        <w:t>Foreign Affairs</w:t>
      </w:r>
      <w:r w:rsidR="005D3931" w:rsidRPr="00910FD7">
        <w:rPr>
          <w:rFonts w:ascii="Times New Roman" w:hAnsi="Times New Roman"/>
          <w:sz w:val="24"/>
          <w:szCs w:val="24"/>
        </w:rPr>
        <w:t>, 1980.</w:t>
      </w:r>
    </w:p>
    <w:p w14:paraId="69D07B12" w14:textId="4A8906F2" w:rsidR="005D3931" w:rsidRPr="00910FD7" w:rsidRDefault="00A37C8E"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70. </w:t>
      </w:r>
      <w:r w:rsidR="005D3931" w:rsidRPr="00910FD7">
        <w:rPr>
          <w:rFonts w:ascii="Times New Roman" w:hAnsi="Times New Roman"/>
          <w:sz w:val="24"/>
          <w:szCs w:val="24"/>
        </w:rPr>
        <w:t xml:space="preserve">John R. Lampe, </w:t>
      </w:r>
      <w:r w:rsidR="005D3931" w:rsidRPr="00910FD7">
        <w:rPr>
          <w:rFonts w:ascii="Times New Roman" w:hAnsi="Times New Roman"/>
          <w:i/>
          <w:sz w:val="24"/>
          <w:szCs w:val="24"/>
        </w:rPr>
        <w:t>Yugoslavia as History: Twice There Was a Country</w:t>
      </w:r>
      <w:r w:rsidR="005D3931" w:rsidRPr="00910FD7">
        <w:rPr>
          <w:rFonts w:ascii="Times New Roman" w:hAnsi="Times New Roman"/>
          <w:sz w:val="24"/>
          <w:szCs w:val="24"/>
        </w:rPr>
        <w:t xml:space="preserve"> (Cambridge: Cambridge University Press, 2000), 340-341. </w:t>
      </w:r>
    </w:p>
    <w:p w14:paraId="7E0E55C0" w14:textId="1A827EC8" w:rsidR="005D3931" w:rsidRPr="00910FD7" w:rsidRDefault="002320F9" w:rsidP="006D1100">
      <w:pPr>
        <w:spacing w:after="120" w:line="240" w:lineRule="auto"/>
        <w:rPr>
          <w:rFonts w:ascii="Times New Roman" w:hAnsi="Times New Roman"/>
          <w:color w:val="222222"/>
          <w:sz w:val="24"/>
          <w:szCs w:val="24"/>
        </w:rPr>
      </w:pPr>
      <w:r w:rsidRPr="00910FD7">
        <w:rPr>
          <w:rFonts w:ascii="Times New Roman" w:hAnsi="Times New Roman"/>
          <w:color w:val="222222"/>
          <w:sz w:val="24"/>
          <w:szCs w:val="24"/>
        </w:rPr>
        <w:t xml:space="preserve">71. </w:t>
      </w:r>
      <w:r w:rsidR="005D3931" w:rsidRPr="00910FD7">
        <w:rPr>
          <w:rFonts w:ascii="Times New Roman" w:hAnsi="Times New Roman"/>
          <w:color w:val="222222"/>
          <w:sz w:val="24"/>
          <w:szCs w:val="24"/>
        </w:rPr>
        <w:t xml:space="preserve">Neil Barnett, </w:t>
      </w:r>
      <w:r w:rsidR="005D3931" w:rsidRPr="00910FD7">
        <w:rPr>
          <w:rFonts w:ascii="Times New Roman" w:hAnsi="Times New Roman"/>
          <w:i/>
          <w:iCs/>
          <w:color w:val="222222"/>
          <w:sz w:val="24"/>
          <w:szCs w:val="24"/>
        </w:rPr>
        <w:t xml:space="preserve">Tito </w:t>
      </w:r>
      <w:r w:rsidR="005D3931" w:rsidRPr="00910FD7">
        <w:rPr>
          <w:rFonts w:ascii="Times New Roman" w:hAnsi="Times New Roman"/>
          <w:iCs/>
          <w:color w:val="222222"/>
          <w:sz w:val="24"/>
          <w:szCs w:val="24"/>
        </w:rPr>
        <w:t xml:space="preserve">(London: </w:t>
      </w:r>
      <w:r w:rsidR="005D3931" w:rsidRPr="00910FD7">
        <w:rPr>
          <w:rFonts w:ascii="Times New Roman" w:hAnsi="Times New Roman"/>
          <w:color w:val="222222"/>
          <w:sz w:val="24"/>
          <w:szCs w:val="24"/>
        </w:rPr>
        <w:t>Haus Publishing, 200),14.</w:t>
      </w:r>
    </w:p>
    <w:p w14:paraId="06FC9C64" w14:textId="1A2B331E" w:rsidR="005D3931" w:rsidRPr="00910FD7" w:rsidRDefault="00630436"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72. </w:t>
      </w:r>
      <w:r w:rsidR="005D3931" w:rsidRPr="00910FD7">
        <w:rPr>
          <w:rFonts w:ascii="Times New Roman" w:hAnsi="Times New Roman"/>
          <w:sz w:val="24"/>
          <w:szCs w:val="24"/>
        </w:rPr>
        <w:t xml:space="preserve">Michel </w:t>
      </w:r>
      <w:proofErr w:type="spellStart"/>
      <w:r w:rsidR="005D3931" w:rsidRPr="00910FD7">
        <w:rPr>
          <w:rFonts w:ascii="Times New Roman" w:hAnsi="Times New Roman"/>
          <w:sz w:val="24"/>
          <w:szCs w:val="24"/>
        </w:rPr>
        <w:t>Chossudovsky</w:t>
      </w:r>
      <w:proofErr w:type="spellEnd"/>
      <w:r w:rsidR="005D3931" w:rsidRPr="00910FD7">
        <w:rPr>
          <w:rFonts w:ascii="Times New Roman" w:hAnsi="Times New Roman"/>
          <w:sz w:val="24"/>
          <w:szCs w:val="24"/>
        </w:rPr>
        <w:t xml:space="preserve">, </w:t>
      </w:r>
      <w:r w:rsidR="005D3931" w:rsidRPr="00910FD7">
        <w:rPr>
          <w:rFonts w:ascii="Times New Roman" w:hAnsi="Times New Roman"/>
          <w:i/>
          <w:sz w:val="24"/>
          <w:szCs w:val="24"/>
        </w:rPr>
        <w:t xml:space="preserve">World Bank; The </w:t>
      </w:r>
      <w:proofErr w:type="spellStart"/>
      <w:r w:rsidR="005D3931" w:rsidRPr="00910FD7">
        <w:rPr>
          <w:rFonts w:ascii="Times New Roman" w:hAnsi="Times New Roman"/>
          <w:i/>
          <w:sz w:val="24"/>
          <w:szCs w:val="24"/>
        </w:rPr>
        <w:t>Globalisation</w:t>
      </w:r>
      <w:proofErr w:type="spellEnd"/>
      <w:r w:rsidR="005D3931" w:rsidRPr="00910FD7">
        <w:rPr>
          <w:rFonts w:ascii="Times New Roman" w:hAnsi="Times New Roman"/>
          <w:i/>
          <w:sz w:val="24"/>
          <w:szCs w:val="24"/>
        </w:rPr>
        <w:t xml:space="preserve"> of Poverty: Impacts of IMF and World Bank Reforms</w:t>
      </w:r>
      <w:r w:rsidR="005D3931" w:rsidRPr="00910FD7">
        <w:rPr>
          <w:rFonts w:ascii="Times New Roman" w:hAnsi="Times New Roman"/>
          <w:sz w:val="24"/>
          <w:szCs w:val="24"/>
        </w:rPr>
        <w:t xml:space="preserve"> (London: Zed Books, 2006). </w:t>
      </w:r>
    </w:p>
    <w:p w14:paraId="240862B3" w14:textId="215EE5C7" w:rsidR="005D3931" w:rsidRPr="00910FD7" w:rsidRDefault="007E1443"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73. </w:t>
      </w:r>
      <w:r w:rsidR="005D3931" w:rsidRPr="00910FD7">
        <w:rPr>
          <w:rFonts w:ascii="Times New Roman" w:hAnsi="Times New Roman"/>
          <w:sz w:val="24"/>
          <w:szCs w:val="24"/>
        </w:rPr>
        <w:t>West, 272.</w:t>
      </w:r>
    </w:p>
    <w:p w14:paraId="70BF339B" w14:textId="4470F312" w:rsidR="005D3931" w:rsidRPr="00910FD7" w:rsidRDefault="00484A67"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74. </w:t>
      </w:r>
      <w:proofErr w:type="spellStart"/>
      <w:r w:rsidR="005D3931" w:rsidRPr="00910FD7">
        <w:rPr>
          <w:rFonts w:ascii="Times New Roman" w:hAnsi="Times New Roman"/>
          <w:sz w:val="24"/>
          <w:szCs w:val="24"/>
        </w:rPr>
        <w:t>Chossudovsky</w:t>
      </w:r>
      <w:proofErr w:type="spellEnd"/>
      <w:r w:rsidR="005D3931" w:rsidRPr="00910FD7">
        <w:rPr>
          <w:rFonts w:ascii="Times New Roman" w:hAnsi="Times New Roman"/>
          <w:sz w:val="24"/>
          <w:szCs w:val="24"/>
        </w:rPr>
        <w:t>.</w:t>
      </w:r>
    </w:p>
    <w:p w14:paraId="722BC58E" w14:textId="07C52945" w:rsidR="005D3931" w:rsidRPr="00910FD7" w:rsidRDefault="00C010B7"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75. </w:t>
      </w:r>
      <w:r w:rsidR="005D3931" w:rsidRPr="00910FD7">
        <w:rPr>
          <w:rFonts w:ascii="Times New Roman" w:hAnsi="Times New Roman"/>
          <w:sz w:val="24"/>
          <w:szCs w:val="24"/>
        </w:rPr>
        <w:t xml:space="preserve">West, 236-238.  </w:t>
      </w:r>
    </w:p>
    <w:p w14:paraId="1446C95B" w14:textId="65F7F523" w:rsidR="005D3931" w:rsidRPr="00910FD7" w:rsidRDefault="00F069D3"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76. </w:t>
      </w:r>
      <w:r w:rsidR="005D3931" w:rsidRPr="00910FD7">
        <w:rPr>
          <w:rFonts w:ascii="Times New Roman" w:hAnsi="Times New Roman"/>
          <w:sz w:val="24"/>
          <w:szCs w:val="24"/>
        </w:rPr>
        <w:t xml:space="preserve">James Robertson, “The Life and Death of Yugoslav Socialism,” </w:t>
      </w:r>
      <w:r w:rsidR="005D3931" w:rsidRPr="00910FD7">
        <w:rPr>
          <w:rFonts w:ascii="Times New Roman" w:hAnsi="Times New Roman"/>
          <w:i/>
          <w:sz w:val="24"/>
          <w:szCs w:val="24"/>
        </w:rPr>
        <w:t>Jacobin</w:t>
      </w:r>
      <w:r w:rsidR="005D3931" w:rsidRPr="00910FD7">
        <w:rPr>
          <w:rFonts w:ascii="Times New Roman" w:hAnsi="Times New Roman"/>
          <w:sz w:val="24"/>
          <w:szCs w:val="24"/>
        </w:rPr>
        <w:t>, July 2017, www.jacobinmag.com/2017/07/yugoslav-socialism-tito-self-management-serbia-balkans</w:t>
      </w:r>
    </w:p>
    <w:p w14:paraId="7AA769C4" w14:textId="5A9F42E8" w:rsidR="005D3931" w:rsidRPr="00910FD7" w:rsidRDefault="005A0FA7" w:rsidP="006D1100">
      <w:pPr>
        <w:spacing w:after="120" w:line="240" w:lineRule="auto"/>
        <w:rPr>
          <w:rFonts w:ascii="Times New Roman" w:hAnsi="Times New Roman"/>
          <w:i/>
          <w:sz w:val="24"/>
          <w:szCs w:val="24"/>
        </w:rPr>
      </w:pPr>
      <w:r w:rsidRPr="00910FD7">
        <w:rPr>
          <w:rFonts w:ascii="Times New Roman" w:hAnsi="Times New Roman"/>
          <w:sz w:val="24"/>
          <w:szCs w:val="24"/>
        </w:rPr>
        <w:t xml:space="preserve">77. </w:t>
      </w:r>
      <w:r w:rsidR="005D3931" w:rsidRPr="00910FD7">
        <w:rPr>
          <w:rFonts w:ascii="Times New Roman" w:hAnsi="Times New Roman"/>
          <w:sz w:val="24"/>
          <w:szCs w:val="24"/>
        </w:rPr>
        <w:t xml:space="preserve">Caner </w:t>
      </w:r>
      <w:proofErr w:type="spellStart"/>
      <w:r w:rsidR="005D3931" w:rsidRPr="00910FD7">
        <w:rPr>
          <w:rFonts w:ascii="Times New Roman" w:hAnsi="Times New Roman"/>
          <w:sz w:val="24"/>
          <w:szCs w:val="24"/>
        </w:rPr>
        <w:t>Sancaktar</w:t>
      </w:r>
      <w:proofErr w:type="spellEnd"/>
      <w:r w:rsidR="005D3931" w:rsidRPr="00910FD7">
        <w:rPr>
          <w:rFonts w:ascii="Times New Roman" w:hAnsi="Times New Roman"/>
          <w:sz w:val="24"/>
          <w:szCs w:val="24"/>
        </w:rPr>
        <w:t xml:space="preserve">, "Historical Construction and Development of </w:t>
      </w:r>
      <w:proofErr w:type="spellStart"/>
      <w:r w:rsidR="005D3931" w:rsidRPr="00910FD7">
        <w:rPr>
          <w:rFonts w:ascii="Times New Roman" w:hAnsi="Times New Roman"/>
          <w:sz w:val="24"/>
          <w:szCs w:val="24"/>
        </w:rPr>
        <w:t>Bosniak</w:t>
      </w:r>
      <w:proofErr w:type="spellEnd"/>
      <w:r w:rsidR="005D3931" w:rsidRPr="00910FD7">
        <w:rPr>
          <w:rFonts w:ascii="Times New Roman" w:hAnsi="Times New Roman"/>
          <w:sz w:val="24"/>
          <w:szCs w:val="24"/>
        </w:rPr>
        <w:t xml:space="preserve"> Nation," </w:t>
      </w:r>
      <w:r w:rsidR="005D3931" w:rsidRPr="00910FD7">
        <w:rPr>
          <w:rFonts w:ascii="Times New Roman" w:hAnsi="Times New Roman"/>
          <w:i/>
          <w:sz w:val="24"/>
          <w:szCs w:val="24"/>
        </w:rPr>
        <w:t>Alternatives: Turkish Journal of International Relations</w:t>
      </w:r>
      <w:r w:rsidR="005D3931" w:rsidRPr="00910FD7">
        <w:rPr>
          <w:rFonts w:ascii="Times New Roman" w:hAnsi="Times New Roman"/>
          <w:sz w:val="24"/>
          <w:szCs w:val="24"/>
        </w:rPr>
        <w:t>, Spring 2012.</w:t>
      </w:r>
    </w:p>
    <w:p w14:paraId="03918FE0" w14:textId="3A3B0953" w:rsidR="005D3931" w:rsidRPr="004073CA" w:rsidRDefault="00D72938"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78. </w:t>
      </w:r>
      <w:r w:rsidR="005D3931" w:rsidRPr="00910FD7">
        <w:rPr>
          <w:rFonts w:ascii="Times New Roman" w:hAnsi="Times New Roman"/>
          <w:sz w:val="24"/>
          <w:szCs w:val="24"/>
        </w:rPr>
        <w:t xml:space="preserve">University of Montenegro, “History of the Faculty of Economics,” </w:t>
      </w:r>
      <w:proofErr w:type="spellStart"/>
      <w:r w:rsidR="005D3931" w:rsidRPr="00910FD7">
        <w:rPr>
          <w:rFonts w:ascii="Times New Roman" w:hAnsi="Times New Roman"/>
          <w:i/>
          <w:sz w:val="24"/>
          <w:szCs w:val="24"/>
        </w:rPr>
        <w:t>Univerzitet</w:t>
      </w:r>
      <w:proofErr w:type="spellEnd"/>
      <w:r w:rsidR="005D3931" w:rsidRPr="00910FD7">
        <w:rPr>
          <w:rFonts w:ascii="Times New Roman" w:hAnsi="Times New Roman"/>
          <w:i/>
          <w:sz w:val="24"/>
          <w:szCs w:val="24"/>
        </w:rPr>
        <w:t xml:space="preserve"> </w:t>
      </w:r>
      <w:proofErr w:type="spellStart"/>
      <w:r w:rsidR="005D3931" w:rsidRPr="00910FD7">
        <w:rPr>
          <w:rFonts w:ascii="Times New Roman" w:hAnsi="Times New Roman"/>
          <w:i/>
          <w:sz w:val="24"/>
          <w:szCs w:val="24"/>
        </w:rPr>
        <w:t>Crne</w:t>
      </w:r>
      <w:proofErr w:type="spellEnd"/>
      <w:r w:rsidR="005D3931" w:rsidRPr="00910FD7">
        <w:rPr>
          <w:rFonts w:ascii="Times New Roman" w:hAnsi="Times New Roman"/>
          <w:i/>
          <w:sz w:val="24"/>
          <w:szCs w:val="24"/>
        </w:rPr>
        <w:t xml:space="preserve"> Gore - </w:t>
      </w:r>
      <w:proofErr w:type="spellStart"/>
      <w:r w:rsidR="005D3931" w:rsidRPr="00910FD7">
        <w:rPr>
          <w:rFonts w:ascii="Times New Roman" w:hAnsi="Times New Roman"/>
          <w:i/>
          <w:sz w:val="24"/>
          <w:szCs w:val="24"/>
        </w:rPr>
        <w:t>Ekonomski</w:t>
      </w:r>
      <w:proofErr w:type="spellEnd"/>
      <w:r w:rsidR="005D3931" w:rsidRPr="00910FD7">
        <w:rPr>
          <w:rFonts w:ascii="Times New Roman" w:hAnsi="Times New Roman"/>
          <w:i/>
          <w:sz w:val="24"/>
          <w:szCs w:val="24"/>
        </w:rPr>
        <w:t xml:space="preserve"> </w:t>
      </w:r>
      <w:proofErr w:type="spellStart"/>
      <w:r w:rsidR="005D3931" w:rsidRPr="00910FD7">
        <w:rPr>
          <w:rFonts w:ascii="Times New Roman" w:hAnsi="Times New Roman"/>
          <w:i/>
          <w:sz w:val="24"/>
          <w:szCs w:val="24"/>
        </w:rPr>
        <w:t>Fakultet</w:t>
      </w:r>
      <w:proofErr w:type="spellEnd"/>
      <w:r w:rsidR="005D3931" w:rsidRPr="00910FD7">
        <w:rPr>
          <w:rFonts w:ascii="Times New Roman" w:hAnsi="Times New Roman"/>
          <w:sz w:val="24"/>
          <w:szCs w:val="24"/>
        </w:rPr>
        <w:t xml:space="preserve">, April 4, 2017, </w:t>
      </w:r>
      <w:r w:rsidR="005D3931" w:rsidRPr="00910FD7">
        <w:rPr>
          <w:rStyle w:val="Hyperlink"/>
          <w:rFonts w:ascii="Times New Roman" w:hAnsi="Times New Roman"/>
          <w:color w:val="auto"/>
          <w:sz w:val="24"/>
          <w:szCs w:val="24"/>
          <w:u w:val="none"/>
        </w:rPr>
        <w:t>www.ucg.ac.me/objava/blog/1225/objava/2-history</w:t>
      </w:r>
      <w:r w:rsidR="004073CA">
        <w:rPr>
          <w:rStyle w:val="Hyperlink"/>
          <w:rFonts w:ascii="Times New Roman" w:hAnsi="Times New Roman"/>
          <w:sz w:val="24"/>
          <w:szCs w:val="24"/>
          <w:u w:val="none"/>
        </w:rPr>
        <w:t>.</w:t>
      </w:r>
    </w:p>
    <w:p w14:paraId="024927AC" w14:textId="0316FD24" w:rsidR="005D3931" w:rsidRPr="00910FD7" w:rsidRDefault="00CF08D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79. </w:t>
      </w:r>
      <w:r w:rsidR="005D3931" w:rsidRPr="00910FD7">
        <w:rPr>
          <w:rFonts w:ascii="Times New Roman" w:hAnsi="Times New Roman"/>
          <w:sz w:val="24"/>
          <w:szCs w:val="24"/>
        </w:rPr>
        <w:t>West, 229.</w:t>
      </w:r>
    </w:p>
    <w:p w14:paraId="1E7D50D3" w14:textId="77B41A16" w:rsidR="0087378F" w:rsidRPr="00910FD7" w:rsidRDefault="00E40AC0" w:rsidP="006D1100">
      <w:pPr>
        <w:spacing w:after="120" w:line="240" w:lineRule="auto"/>
        <w:rPr>
          <w:rFonts w:ascii="Times New Roman" w:hAnsi="Times New Roman"/>
          <w:sz w:val="24"/>
          <w:szCs w:val="24"/>
        </w:rPr>
      </w:pPr>
      <w:r w:rsidRPr="00910FD7">
        <w:rPr>
          <w:rFonts w:ascii="Times New Roman" w:hAnsi="Times New Roman"/>
          <w:sz w:val="24"/>
          <w:szCs w:val="24"/>
        </w:rPr>
        <w:t>8</w:t>
      </w:r>
      <w:r w:rsidR="00ED6AC4" w:rsidRPr="00910FD7">
        <w:rPr>
          <w:rFonts w:ascii="Times New Roman" w:hAnsi="Times New Roman"/>
          <w:sz w:val="24"/>
          <w:szCs w:val="24"/>
        </w:rPr>
        <w:t>1</w:t>
      </w:r>
      <w:r w:rsidRPr="00910FD7">
        <w:rPr>
          <w:rFonts w:ascii="Times New Roman" w:hAnsi="Times New Roman"/>
          <w:sz w:val="24"/>
          <w:szCs w:val="24"/>
        </w:rPr>
        <w:t xml:space="preserve">. </w:t>
      </w:r>
      <w:r w:rsidR="0087378F" w:rsidRPr="00910FD7">
        <w:rPr>
          <w:rFonts w:ascii="Times New Roman" w:hAnsi="Times New Roman"/>
          <w:sz w:val="24"/>
          <w:szCs w:val="24"/>
        </w:rPr>
        <w:t>West, 229.</w:t>
      </w:r>
    </w:p>
    <w:p w14:paraId="48927ADB" w14:textId="31CF702E" w:rsidR="0087378F" w:rsidRPr="00910FD7" w:rsidRDefault="00D9018E" w:rsidP="006D1100">
      <w:pPr>
        <w:pStyle w:val="sc-emmjrn"/>
        <w:spacing w:before="0" w:beforeAutospacing="0" w:after="120" w:afterAutospacing="0"/>
      </w:pPr>
      <w:r w:rsidRPr="00910FD7">
        <w:rPr>
          <w:color w:val="333333"/>
        </w:rPr>
        <w:t xml:space="preserve">82. </w:t>
      </w:r>
      <w:r w:rsidR="0087378F" w:rsidRPr="00910FD7">
        <w:rPr>
          <w:color w:val="333333"/>
        </w:rPr>
        <w:t>West, 248-249.</w:t>
      </w:r>
    </w:p>
    <w:p w14:paraId="367FF2FC" w14:textId="438E889A" w:rsidR="0087378F" w:rsidRPr="00910FD7" w:rsidRDefault="00FF6075" w:rsidP="006D1100">
      <w:pPr>
        <w:pStyle w:val="sc-emmjrn"/>
        <w:spacing w:before="0" w:beforeAutospacing="0" w:after="120" w:afterAutospacing="0"/>
      </w:pPr>
      <w:r w:rsidRPr="00910FD7">
        <w:t xml:space="preserve">83. </w:t>
      </w:r>
      <w:r w:rsidR="0087378F" w:rsidRPr="00910FD7">
        <w:t xml:space="preserve">West, 251. </w:t>
      </w:r>
    </w:p>
    <w:p w14:paraId="72ED1FB8" w14:textId="7E367113" w:rsidR="005D3931" w:rsidRPr="00910FD7" w:rsidRDefault="00F56109" w:rsidP="006D1100">
      <w:pPr>
        <w:pStyle w:val="sc-emmjrn"/>
        <w:spacing w:before="0" w:beforeAutospacing="0" w:after="120" w:afterAutospacing="0"/>
      </w:pPr>
      <w:r w:rsidRPr="00910FD7">
        <w:t xml:space="preserve">84. </w:t>
      </w:r>
      <w:proofErr w:type="spellStart"/>
      <w:r w:rsidR="0087378F" w:rsidRPr="00910FD7">
        <w:t>Deliso</w:t>
      </w:r>
      <w:proofErr w:type="spellEnd"/>
      <w:r w:rsidR="0087378F" w:rsidRPr="00910FD7">
        <w:t>, “Yugoslavia’s Very Secret Service.”</w:t>
      </w:r>
    </w:p>
    <w:p w14:paraId="099CD58D" w14:textId="409FBB99" w:rsidR="00982442" w:rsidRPr="00910FD7" w:rsidRDefault="00982442" w:rsidP="006D1100">
      <w:pPr>
        <w:pStyle w:val="sc-emmjrn"/>
        <w:spacing w:before="0" w:beforeAutospacing="0" w:after="120" w:afterAutospacing="0"/>
      </w:pPr>
      <w:r w:rsidRPr="00910FD7">
        <w:t xml:space="preserve">85. </w:t>
      </w:r>
      <w:proofErr w:type="spellStart"/>
      <w:r w:rsidRPr="00910FD7">
        <w:t>Zeljko</w:t>
      </w:r>
      <w:proofErr w:type="spellEnd"/>
      <w:r w:rsidRPr="00910FD7">
        <w:t xml:space="preserve"> </w:t>
      </w:r>
      <w:proofErr w:type="spellStart"/>
      <w:r w:rsidRPr="00910FD7">
        <w:t>Trkanjec</w:t>
      </w:r>
      <w:proofErr w:type="spellEnd"/>
      <w:r w:rsidRPr="00910FD7">
        <w:t xml:space="preserve">, “Tito - A Dictator Remembered,” </w:t>
      </w:r>
      <w:proofErr w:type="spellStart"/>
      <w:r w:rsidRPr="00910FD7">
        <w:rPr>
          <w:i/>
        </w:rPr>
        <w:t>EUObserver</w:t>
      </w:r>
      <w:proofErr w:type="spellEnd"/>
      <w:r w:rsidRPr="00910FD7">
        <w:t>, May 2010, euobserver.com/news/29997.</w:t>
      </w:r>
    </w:p>
    <w:p w14:paraId="33263F25" w14:textId="0B01D10E" w:rsidR="005477E3" w:rsidRPr="00910FD7" w:rsidRDefault="00A86D56" w:rsidP="006D1100">
      <w:pPr>
        <w:spacing w:after="120" w:line="240" w:lineRule="auto"/>
        <w:rPr>
          <w:rFonts w:ascii="Times New Roman" w:hAnsi="Times New Roman"/>
          <w:sz w:val="24"/>
          <w:szCs w:val="24"/>
        </w:rPr>
      </w:pPr>
      <w:r w:rsidRPr="00910FD7">
        <w:rPr>
          <w:rFonts w:ascii="Times New Roman" w:hAnsi="Times New Roman"/>
          <w:sz w:val="24"/>
          <w:szCs w:val="24"/>
        </w:rPr>
        <w:t xml:space="preserve">86. </w:t>
      </w:r>
      <w:r w:rsidR="005477E3" w:rsidRPr="00910FD7">
        <w:rPr>
          <w:rFonts w:ascii="Times New Roman" w:hAnsi="Times New Roman"/>
          <w:sz w:val="24"/>
          <w:szCs w:val="24"/>
        </w:rPr>
        <w:t>West, 284.</w:t>
      </w:r>
    </w:p>
    <w:p w14:paraId="5D514355" w14:textId="24312F02" w:rsidR="005477E3" w:rsidRPr="00910FD7" w:rsidRDefault="00EC7704" w:rsidP="006D1100">
      <w:pPr>
        <w:spacing w:after="120" w:line="240" w:lineRule="auto"/>
        <w:rPr>
          <w:rFonts w:ascii="Times New Roman" w:hAnsi="Times New Roman"/>
          <w:sz w:val="24"/>
          <w:szCs w:val="24"/>
        </w:rPr>
      </w:pPr>
      <w:r w:rsidRPr="00910FD7">
        <w:rPr>
          <w:rFonts w:ascii="Times New Roman" w:hAnsi="Times New Roman"/>
          <w:sz w:val="24"/>
          <w:szCs w:val="24"/>
        </w:rPr>
        <w:t xml:space="preserve">87. </w:t>
      </w:r>
      <w:r w:rsidR="005477E3" w:rsidRPr="00910FD7">
        <w:rPr>
          <w:rFonts w:ascii="Times New Roman" w:hAnsi="Times New Roman"/>
          <w:sz w:val="24"/>
          <w:szCs w:val="24"/>
        </w:rPr>
        <w:t xml:space="preserve">Ante </w:t>
      </w:r>
      <w:proofErr w:type="spellStart"/>
      <w:r w:rsidR="005477E3" w:rsidRPr="00910FD7">
        <w:rPr>
          <w:rFonts w:ascii="Times New Roman" w:hAnsi="Times New Roman"/>
          <w:sz w:val="24"/>
          <w:szCs w:val="24"/>
        </w:rPr>
        <w:t>Batovic</w:t>
      </w:r>
      <w:proofErr w:type="spellEnd"/>
      <w:r w:rsidR="005477E3" w:rsidRPr="00910FD7">
        <w:rPr>
          <w:rFonts w:ascii="Times New Roman" w:hAnsi="Times New Roman"/>
          <w:sz w:val="24"/>
          <w:szCs w:val="24"/>
        </w:rPr>
        <w:t xml:space="preserve">, </w:t>
      </w:r>
      <w:r w:rsidR="005477E3" w:rsidRPr="00910FD7">
        <w:rPr>
          <w:rFonts w:ascii="Times New Roman" w:hAnsi="Times New Roman"/>
          <w:i/>
          <w:sz w:val="24"/>
          <w:szCs w:val="24"/>
        </w:rPr>
        <w:t>The Croatian Spring. Nationalism, Repression and Foreign Policy Under Tito</w:t>
      </w:r>
      <w:r w:rsidR="005477E3" w:rsidRPr="00910FD7">
        <w:rPr>
          <w:rFonts w:ascii="Times New Roman" w:hAnsi="Times New Roman"/>
          <w:sz w:val="24"/>
          <w:szCs w:val="24"/>
        </w:rPr>
        <w:t xml:space="preserve"> (London: I.B. Tauris, 2017), Chapter 10 Addendum.  </w:t>
      </w:r>
    </w:p>
    <w:p w14:paraId="0DE52723" w14:textId="50A1C418" w:rsidR="00A86DC2" w:rsidRPr="00910FD7" w:rsidRDefault="00A86DC2" w:rsidP="006D1100">
      <w:pPr>
        <w:spacing w:after="120" w:line="240" w:lineRule="auto"/>
        <w:rPr>
          <w:rFonts w:ascii="Times New Roman" w:hAnsi="Times New Roman"/>
          <w:sz w:val="24"/>
          <w:szCs w:val="24"/>
        </w:rPr>
      </w:pPr>
      <w:r w:rsidRPr="00910FD7">
        <w:rPr>
          <w:rFonts w:ascii="Times New Roman" w:hAnsi="Times New Roman"/>
          <w:sz w:val="24"/>
          <w:szCs w:val="24"/>
        </w:rPr>
        <w:t xml:space="preserve">89. </w:t>
      </w:r>
      <w:proofErr w:type="spellStart"/>
      <w:r w:rsidRPr="00910FD7">
        <w:rPr>
          <w:rFonts w:ascii="Times New Roman" w:hAnsi="Times New Roman"/>
          <w:sz w:val="24"/>
          <w:szCs w:val="24"/>
        </w:rPr>
        <w:t>Trkanjec</w:t>
      </w:r>
      <w:proofErr w:type="spellEnd"/>
      <w:r w:rsidRPr="00910FD7">
        <w:rPr>
          <w:rFonts w:ascii="Times New Roman" w:hAnsi="Times New Roman"/>
          <w:sz w:val="24"/>
          <w:szCs w:val="24"/>
        </w:rPr>
        <w:t>, “Tito - A Dictator Remembered.”</w:t>
      </w:r>
    </w:p>
    <w:p w14:paraId="121955F7" w14:textId="6C72655A" w:rsidR="00E63B4D" w:rsidRPr="00910FD7" w:rsidRDefault="00B17021" w:rsidP="006D1100">
      <w:pPr>
        <w:spacing w:after="120" w:line="240" w:lineRule="auto"/>
        <w:rPr>
          <w:rFonts w:ascii="Times New Roman" w:hAnsi="Times New Roman"/>
          <w:sz w:val="24"/>
          <w:szCs w:val="24"/>
        </w:rPr>
      </w:pPr>
      <w:r w:rsidRPr="00910FD7">
        <w:rPr>
          <w:rFonts w:ascii="Times New Roman" w:hAnsi="Times New Roman"/>
          <w:sz w:val="24"/>
          <w:szCs w:val="24"/>
        </w:rPr>
        <w:t xml:space="preserve">97. </w:t>
      </w:r>
      <w:proofErr w:type="spellStart"/>
      <w:r w:rsidR="00E63B4D" w:rsidRPr="00910FD7">
        <w:rPr>
          <w:rFonts w:ascii="Times New Roman" w:hAnsi="Times New Roman"/>
          <w:sz w:val="24"/>
          <w:szCs w:val="24"/>
        </w:rPr>
        <w:t>Janez</w:t>
      </w:r>
      <w:proofErr w:type="spellEnd"/>
      <w:r w:rsidR="00E63B4D" w:rsidRPr="00910FD7">
        <w:rPr>
          <w:rFonts w:ascii="Times New Roman" w:hAnsi="Times New Roman"/>
          <w:sz w:val="24"/>
          <w:szCs w:val="24"/>
        </w:rPr>
        <w:t xml:space="preserve"> J. </w:t>
      </w:r>
      <w:proofErr w:type="spellStart"/>
      <w:r w:rsidR="00E63B4D" w:rsidRPr="00910FD7">
        <w:rPr>
          <w:rFonts w:ascii="Times New Roman" w:hAnsi="Times New Roman"/>
          <w:sz w:val="24"/>
          <w:szCs w:val="24"/>
        </w:rPr>
        <w:t>Svajncer</w:t>
      </w:r>
      <w:proofErr w:type="spellEnd"/>
      <w:r w:rsidR="00E63B4D" w:rsidRPr="00910FD7">
        <w:rPr>
          <w:rFonts w:ascii="Times New Roman" w:hAnsi="Times New Roman"/>
          <w:sz w:val="24"/>
          <w:szCs w:val="24"/>
        </w:rPr>
        <w:t xml:space="preserve">, “War for Slovenia 1991,” </w:t>
      </w:r>
      <w:r w:rsidR="00E63B4D" w:rsidRPr="00910FD7">
        <w:rPr>
          <w:rFonts w:ascii="Times New Roman" w:hAnsi="Times New Roman"/>
          <w:i/>
          <w:sz w:val="24"/>
          <w:szCs w:val="24"/>
        </w:rPr>
        <w:t>War for Slovenia</w:t>
      </w:r>
      <w:r w:rsidR="00E63B4D" w:rsidRPr="00910FD7">
        <w:rPr>
          <w:rFonts w:ascii="Times New Roman" w:hAnsi="Times New Roman"/>
          <w:sz w:val="24"/>
          <w:szCs w:val="24"/>
        </w:rPr>
        <w:t xml:space="preserve">, June 30, 2009, </w:t>
      </w:r>
      <w:r w:rsidR="00E63B4D" w:rsidRPr="00910FD7">
        <w:rPr>
          <w:rStyle w:val="Hyperlink"/>
          <w:rFonts w:ascii="Times New Roman" w:hAnsi="Times New Roman"/>
          <w:color w:val="auto"/>
          <w:sz w:val="24"/>
          <w:szCs w:val="24"/>
          <w:u w:val="none"/>
        </w:rPr>
        <w:t>www.slovenija2001.gov.si/10years/path/war/</w:t>
      </w:r>
      <w:r w:rsidR="00E63B4D" w:rsidRPr="00910FD7">
        <w:rPr>
          <w:rFonts w:ascii="Times New Roman" w:hAnsi="Times New Roman"/>
          <w:sz w:val="24"/>
          <w:szCs w:val="24"/>
        </w:rPr>
        <w:t>.</w:t>
      </w:r>
    </w:p>
    <w:p w14:paraId="7103A6D1" w14:textId="781FBFD6" w:rsidR="00E63B4D" w:rsidRPr="00910FD7" w:rsidRDefault="0055004A" w:rsidP="006D1100">
      <w:pPr>
        <w:spacing w:after="120" w:line="240" w:lineRule="auto"/>
        <w:rPr>
          <w:rFonts w:ascii="Times New Roman" w:hAnsi="Times New Roman"/>
          <w:sz w:val="24"/>
          <w:szCs w:val="24"/>
        </w:rPr>
      </w:pPr>
      <w:r w:rsidRPr="00910FD7">
        <w:rPr>
          <w:rFonts w:ascii="Times New Roman" w:hAnsi="Times New Roman"/>
          <w:sz w:val="24"/>
          <w:szCs w:val="24"/>
        </w:rPr>
        <w:lastRenderedPageBreak/>
        <w:t xml:space="preserve">98. </w:t>
      </w:r>
      <w:r w:rsidR="00E63B4D" w:rsidRPr="00910FD7">
        <w:rPr>
          <w:rFonts w:ascii="Times New Roman" w:hAnsi="Times New Roman"/>
          <w:sz w:val="24"/>
          <w:szCs w:val="24"/>
        </w:rPr>
        <w:t xml:space="preserve">Index HR Commentary Board, “Influence of Serbian Aggression on the Population of Croatia,” </w:t>
      </w:r>
      <w:r w:rsidR="00E63B4D" w:rsidRPr="00910FD7">
        <w:rPr>
          <w:rFonts w:ascii="Times New Roman" w:hAnsi="Times New Roman"/>
          <w:i/>
          <w:sz w:val="24"/>
          <w:szCs w:val="24"/>
        </w:rPr>
        <w:t>Index.hr</w:t>
      </w:r>
      <w:r w:rsidR="00E63B4D" w:rsidRPr="00910FD7">
        <w:rPr>
          <w:rFonts w:ascii="Times New Roman" w:hAnsi="Times New Roman"/>
          <w:sz w:val="24"/>
          <w:szCs w:val="24"/>
        </w:rPr>
        <w:t xml:space="preserve">, December 11, 2003, </w:t>
      </w:r>
      <w:r w:rsidR="00E63B4D" w:rsidRPr="00910FD7">
        <w:rPr>
          <w:rStyle w:val="Hyperlink"/>
          <w:rFonts w:ascii="Times New Roman" w:hAnsi="Times New Roman"/>
          <w:color w:val="auto"/>
          <w:sz w:val="24"/>
          <w:szCs w:val="24"/>
          <w:u w:val="none"/>
        </w:rPr>
        <w:t>www.index.hr/vijesti/clanak/utjecaj-srbijanske-agresije-na-stanovnistvo-hrvatske/175515.aspx</w:t>
      </w:r>
      <w:r w:rsidR="00E63B4D" w:rsidRPr="00910FD7">
        <w:rPr>
          <w:rFonts w:ascii="Times New Roman" w:hAnsi="Times New Roman"/>
          <w:sz w:val="24"/>
          <w:szCs w:val="24"/>
        </w:rPr>
        <w:t>.</w:t>
      </w:r>
    </w:p>
    <w:p w14:paraId="342381B5" w14:textId="11698E1E" w:rsidR="00E63B4D" w:rsidRPr="00910FD7" w:rsidRDefault="00065C91" w:rsidP="006D1100">
      <w:pPr>
        <w:spacing w:after="120" w:line="240" w:lineRule="auto"/>
        <w:rPr>
          <w:rFonts w:ascii="Times New Roman" w:hAnsi="Times New Roman"/>
          <w:sz w:val="24"/>
          <w:szCs w:val="24"/>
        </w:rPr>
      </w:pPr>
      <w:r w:rsidRPr="00910FD7">
        <w:rPr>
          <w:rFonts w:ascii="Times New Roman" w:hAnsi="Times New Roman"/>
          <w:sz w:val="24"/>
          <w:szCs w:val="24"/>
        </w:rPr>
        <w:t xml:space="preserve">99. </w:t>
      </w:r>
      <w:r w:rsidR="00E63B4D" w:rsidRPr="00910FD7">
        <w:rPr>
          <w:rFonts w:ascii="Times New Roman" w:hAnsi="Times New Roman"/>
          <w:sz w:val="24"/>
          <w:szCs w:val="24"/>
        </w:rPr>
        <w:t xml:space="preserve">CNN World, “Milosevic: Accused Mastermind of Ethnic Cleansing,” </w:t>
      </w:r>
      <w:r w:rsidR="00E63B4D" w:rsidRPr="00910FD7">
        <w:rPr>
          <w:rFonts w:ascii="Times New Roman" w:hAnsi="Times New Roman"/>
          <w:i/>
          <w:sz w:val="24"/>
          <w:szCs w:val="24"/>
        </w:rPr>
        <w:t>CNN</w:t>
      </w:r>
      <w:r w:rsidR="00E63B4D" w:rsidRPr="00910FD7">
        <w:rPr>
          <w:rFonts w:ascii="Times New Roman" w:hAnsi="Times New Roman"/>
          <w:sz w:val="24"/>
          <w:szCs w:val="24"/>
        </w:rPr>
        <w:t xml:space="preserve">, March 30, 2001, </w:t>
      </w:r>
      <w:r w:rsidR="00E63B4D" w:rsidRPr="00910FD7">
        <w:rPr>
          <w:rStyle w:val="Hyperlink"/>
          <w:rFonts w:ascii="Times New Roman" w:hAnsi="Times New Roman"/>
          <w:color w:val="auto"/>
          <w:sz w:val="24"/>
          <w:szCs w:val="24"/>
          <w:u w:val="none"/>
        </w:rPr>
        <w:t>www.cnn.com/2001/WORLD/europe/03/30/milosevic.profile</w:t>
      </w:r>
      <w:r w:rsidR="00E63B4D" w:rsidRPr="00910FD7">
        <w:rPr>
          <w:rFonts w:ascii="Times New Roman" w:hAnsi="Times New Roman"/>
          <w:sz w:val="24"/>
          <w:szCs w:val="24"/>
        </w:rPr>
        <w:t>.</w:t>
      </w:r>
    </w:p>
    <w:p w14:paraId="5133D83E" w14:textId="0F69F637" w:rsidR="00E63B4D" w:rsidRPr="00910FD7" w:rsidRDefault="00D719B9"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100. </w:t>
      </w:r>
      <w:r w:rsidR="00E63B4D" w:rsidRPr="00910FD7">
        <w:rPr>
          <w:rFonts w:ascii="Times New Roman" w:hAnsi="Times New Roman"/>
          <w:sz w:val="24"/>
          <w:szCs w:val="24"/>
        </w:rPr>
        <w:t xml:space="preserve">The BBC, “Timeline: Break-up of Yugoslavia,” </w:t>
      </w:r>
      <w:r w:rsidR="00E63B4D" w:rsidRPr="00910FD7">
        <w:rPr>
          <w:rFonts w:ascii="Times New Roman" w:hAnsi="Times New Roman"/>
          <w:i/>
          <w:sz w:val="24"/>
          <w:szCs w:val="24"/>
        </w:rPr>
        <w:t>BBC News</w:t>
      </w:r>
      <w:r w:rsidR="00E63B4D" w:rsidRPr="00910FD7">
        <w:rPr>
          <w:rFonts w:ascii="Times New Roman" w:hAnsi="Times New Roman"/>
          <w:sz w:val="24"/>
          <w:szCs w:val="24"/>
        </w:rPr>
        <w:t>, May 22, 2006, news.bbc.co.uk/2/hi/</w:t>
      </w:r>
      <w:proofErr w:type="spellStart"/>
      <w:r w:rsidR="00E63B4D" w:rsidRPr="00910FD7">
        <w:rPr>
          <w:rFonts w:ascii="Times New Roman" w:hAnsi="Times New Roman"/>
          <w:sz w:val="24"/>
          <w:szCs w:val="24"/>
        </w:rPr>
        <w:t>europe</w:t>
      </w:r>
      <w:proofErr w:type="spellEnd"/>
      <w:r w:rsidR="00E63B4D" w:rsidRPr="00910FD7">
        <w:rPr>
          <w:rFonts w:ascii="Times New Roman" w:hAnsi="Times New Roman"/>
          <w:sz w:val="24"/>
          <w:szCs w:val="24"/>
        </w:rPr>
        <w:t>/4997380.stm.</w:t>
      </w:r>
    </w:p>
    <w:p w14:paraId="61BEE1C6" w14:textId="06D0DB89" w:rsidR="006D1100" w:rsidRDefault="00EC5A6F"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101. </w:t>
      </w:r>
      <w:r w:rsidR="00E63B4D" w:rsidRPr="00910FD7">
        <w:rPr>
          <w:rFonts w:ascii="Times New Roman" w:hAnsi="Times New Roman"/>
          <w:sz w:val="24"/>
          <w:szCs w:val="24"/>
        </w:rPr>
        <w:t xml:space="preserve">International Center for Transitional Justice, "Transitional Justice in the Former Yugoslavia,” January 1, 2009, </w:t>
      </w:r>
      <w:r w:rsidR="006D1100" w:rsidRPr="006D1100">
        <w:rPr>
          <w:rFonts w:ascii="Times New Roman" w:hAnsi="Times New Roman"/>
          <w:sz w:val="24"/>
          <w:szCs w:val="24"/>
        </w:rPr>
        <w:t>https://www.ictj.org/our-work/regions-and-countries/former-yugoslavia</w:t>
      </w:r>
      <w:r w:rsidR="00E63B4D" w:rsidRPr="00910FD7">
        <w:rPr>
          <w:rFonts w:ascii="Times New Roman" w:hAnsi="Times New Roman"/>
          <w:sz w:val="24"/>
          <w:szCs w:val="24"/>
        </w:rPr>
        <w:t>.</w:t>
      </w:r>
    </w:p>
    <w:p w14:paraId="5788B992" w14:textId="0E049B1A" w:rsidR="00CF480A" w:rsidRPr="00910FD7" w:rsidRDefault="002376BB"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103. </w:t>
      </w:r>
      <w:proofErr w:type="spellStart"/>
      <w:r w:rsidR="00CF480A" w:rsidRPr="00910FD7">
        <w:rPr>
          <w:rFonts w:ascii="Times New Roman" w:hAnsi="Times New Roman"/>
          <w:sz w:val="24"/>
          <w:szCs w:val="24"/>
        </w:rPr>
        <w:t>Viesturs</w:t>
      </w:r>
      <w:proofErr w:type="spellEnd"/>
      <w:r w:rsidR="00CF480A" w:rsidRPr="00910FD7">
        <w:rPr>
          <w:rFonts w:ascii="Times New Roman" w:hAnsi="Times New Roman"/>
          <w:sz w:val="24"/>
          <w:szCs w:val="24"/>
        </w:rPr>
        <w:t xml:space="preserve"> </w:t>
      </w:r>
      <w:proofErr w:type="spellStart"/>
      <w:r w:rsidR="00CF480A" w:rsidRPr="00910FD7">
        <w:rPr>
          <w:rFonts w:ascii="Times New Roman" w:hAnsi="Times New Roman"/>
          <w:sz w:val="24"/>
          <w:szCs w:val="24"/>
        </w:rPr>
        <w:t>Zembergs</w:t>
      </w:r>
      <w:proofErr w:type="spellEnd"/>
      <w:r w:rsidR="00CF480A" w:rsidRPr="00910FD7">
        <w:rPr>
          <w:rFonts w:ascii="Times New Roman" w:hAnsi="Times New Roman"/>
          <w:sz w:val="24"/>
          <w:szCs w:val="24"/>
        </w:rPr>
        <w:t xml:space="preserve">, “Demography and Russification in the Baltic States: The Case of Latvia,” </w:t>
      </w:r>
      <w:r w:rsidR="00CF480A" w:rsidRPr="00910FD7">
        <w:rPr>
          <w:rFonts w:ascii="Times New Roman" w:hAnsi="Times New Roman"/>
          <w:i/>
          <w:sz w:val="24"/>
          <w:szCs w:val="24"/>
        </w:rPr>
        <w:t>Lithuanian Quarterly Journal of Arts and Sciences</w:t>
      </w:r>
      <w:r w:rsidR="00CF480A" w:rsidRPr="00910FD7">
        <w:rPr>
          <w:rFonts w:ascii="Times New Roman" w:hAnsi="Times New Roman"/>
          <w:sz w:val="24"/>
          <w:szCs w:val="24"/>
        </w:rPr>
        <w:t>, 26, no. 4, 1980.</w:t>
      </w:r>
    </w:p>
    <w:p w14:paraId="3343EF5B" w14:textId="5B583531" w:rsidR="00CF480A" w:rsidRPr="00910FD7" w:rsidRDefault="003D4952" w:rsidP="006D1100">
      <w:pPr>
        <w:spacing w:after="120" w:line="240" w:lineRule="auto"/>
        <w:rPr>
          <w:rFonts w:ascii="Times New Roman" w:hAnsi="Times New Roman"/>
          <w:sz w:val="24"/>
          <w:szCs w:val="24"/>
        </w:rPr>
      </w:pPr>
      <w:r w:rsidRPr="00910FD7">
        <w:rPr>
          <w:rFonts w:ascii="Times New Roman" w:hAnsi="Times New Roman"/>
          <w:sz w:val="24"/>
          <w:szCs w:val="24"/>
        </w:rPr>
        <w:t xml:space="preserve">104. </w:t>
      </w:r>
      <w:r w:rsidR="00CF480A" w:rsidRPr="00910FD7">
        <w:rPr>
          <w:rFonts w:ascii="Times New Roman" w:hAnsi="Times New Roman"/>
          <w:sz w:val="24"/>
          <w:szCs w:val="24"/>
        </w:rPr>
        <w:t>Ibid.</w:t>
      </w:r>
    </w:p>
    <w:p w14:paraId="4CCC430A" w14:textId="77777777" w:rsidR="00A273F3" w:rsidRPr="00452688" w:rsidRDefault="00A273F3" w:rsidP="00452688">
      <w:pPr>
        <w:spacing w:after="0" w:line="240" w:lineRule="auto"/>
        <w:ind w:left="720"/>
        <w:rPr>
          <w:rFonts w:ascii="Times New Roman" w:hAnsi="Times New Roman"/>
        </w:rPr>
      </w:pPr>
    </w:p>
    <w:p w14:paraId="09D64E33" w14:textId="77777777" w:rsidR="00A273F3" w:rsidRPr="0002107A" w:rsidRDefault="00A273F3" w:rsidP="001A585E">
      <w:pPr>
        <w:spacing w:after="0" w:line="240" w:lineRule="auto"/>
        <w:ind w:left="720" w:hanging="720"/>
        <w:rPr>
          <w:rFonts w:ascii="Times New Roman" w:hAnsi="Times New Roman" w:cs="Times New Roman"/>
        </w:rPr>
      </w:pPr>
    </w:p>
    <w:p w14:paraId="3B1403AE" w14:textId="77777777" w:rsidR="001A585E" w:rsidRPr="0002107A" w:rsidRDefault="001A585E" w:rsidP="001A585E">
      <w:pPr>
        <w:spacing w:after="0" w:line="240" w:lineRule="auto"/>
        <w:ind w:left="720" w:hanging="720"/>
        <w:rPr>
          <w:rFonts w:ascii="Times New Roman" w:hAnsi="Times New Roman" w:cs="Times New Roman"/>
        </w:rPr>
      </w:pPr>
    </w:p>
    <w:p w14:paraId="09DE10DE" w14:textId="77777777" w:rsidR="001A585E" w:rsidRPr="0002107A" w:rsidRDefault="001A585E" w:rsidP="001A585E">
      <w:pPr>
        <w:spacing w:after="0" w:line="240" w:lineRule="auto"/>
        <w:ind w:left="720" w:hanging="720"/>
        <w:rPr>
          <w:rFonts w:ascii="Times New Roman" w:hAnsi="Times New Roman" w:cs="Times New Roman"/>
        </w:rPr>
      </w:pPr>
    </w:p>
    <w:p w14:paraId="2739C248" w14:textId="77777777" w:rsidR="001A585E" w:rsidRPr="0002107A" w:rsidRDefault="001A585E" w:rsidP="001A585E">
      <w:pPr>
        <w:spacing w:after="0" w:line="240" w:lineRule="auto"/>
        <w:ind w:left="720" w:hanging="720"/>
        <w:rPr>
          <w:rFonts w:ascii="Times New Roman" w:hAnsi="Times New Roman" w:cs="Times New Roman"/>
        </w:rPr>
      </w:pPr>
    </w:p>
    <w:p w14:paraId="6DDF0F62" w14:textId="77777777" w:rsidR="001A585E" w:rsidRPr="0002107A" w:rsidRDefault="001A585E" w:rsidP="001A585E">
      <w:pPr>
        <w:spacing w:after="0" w:line="240" w:lineRule="auto"/>
        <w:rPr>
          <w:rFonts w:ascii="Times New Roman" w:hAnsi="Times New Roman" w:cs="Times New Roman"/>
        </w:rPr>
      </w:pPr>
    </w:p>
    <w:p w14:paraId="215E0A88" w14:textId="77777777" w:rsidR="001A585E" w:rsidRPr="0002107A" w:rsidRDefault="001A585E" w:rsidP="001A585E">
      <w:pPr>
        <w:spacing w:after="0" w:line="240" w:lineRule="auto"/>
        <w:ind w:left="720" w:hanging="720"/>
        <w:rPr>
          <w:rFonts w:ascii="Times New Roman" w:hAnsi="Times New Roman" w:cs="Times New Roman"/>
        </w:rPr>
      </w:pPr>
    </w:p>
    <w:p w14:paraId="2FC6B47C" w14:textId="77777777" w:rsidR="001A585E" w:rsidRPr="0002107A" w:rsidRDefault="001A585E" w:rsidP="001A585E">
      <w:pPr>
        <w:spacing w:after="0" w:line="240" w:lineRule="auto"/>
        <w:ind w:left="720" w:hanging="720"/>
        <w:rPr>
          <w:rFonts w:ascii="Times New Roman" w:hAnsi="Times New Roman" w:cs="Times New Roman"/>
        </w:rPr>
      </w:pPr>
    </w:p>
    <w:p w14:paraId="36721BEE" w14:textId="52A650E7" w:rsidR="008F1B5A" w:rsidRPr="0002107A" w:rsidRDefault="008F1B5A" w:rsidP="00133C9A">
      <w:pPr>
        <w:rPr>
          <w:rFonts w:ascii="Times New Roman" w:hAnsi="Times New Roman" w:cs="Times New Roman"/>
          <w:b/>
          <w:sz w:val="24"/>
        </w:rPr>
      </w:pPr>
    </w:p>
    <w:p w14:paraId="7BA39255" w14:textId="77777777" w:rsidR="00893A23" w:rsidRPr="00893A23" w:rsidRDefault="00893A23" w:rsidP="00893A23">
      <w:pPr>
        <w:pBdr>
          <w:bottom w:val="single" w:sz="6" w:space="1" w:color="auto"/>
        </w:pBdr>
        <w:spacing w:after="0" w:line="240" w:lineRule="auto"/>
        <w:jc w:val="center"/>
        <w:rPr>
          <w:rFonts w:ascii="Times New Roman" w:eastAsia="Times New Roman" w:hAnsi="Times New Roman" w:cs="Times New Roman"/>
          <w:vanish/>
          <w:sz w:val="24"/>
          <w:szCs w:val="24"/>
        </w:rPr>
      </w:pPr>
      <w:r w:rsidRPr="00893A23">
        <w:rPr>
          <w:rFonts w:ascii="Times New Roman" w:eastAsia="Times New Roman" w:hAnsi="Times New Roman" w:cs="Times New Roman"/>
          <w:vanish/>
          <w:sz w:val="24"/>
          <w:szCs w:val="24"/>
        </w:rPr>
        <w:t>Top of Form</w:t>
      </w:r>
    </w:p>
    <w:p w14:paraId="0A3EFBEA" w14:textId="77777777" w:rsidR="00893A23" w:rsidRPr="00893A23" w:rsidRDefault="00893A23" w:rsidP="006B4205">
      <w:pPr>
        <w:pBdr>
          <w:top w:val="single" w:sz="6" w:space="1" w:color="auto"/>
        </w:pBdr>
        <w:spacing w:after="0" w:line="240" w:lineRule="auto"/>
        <w:rPr>
          <w:rFonts w:ascii="Times New Roman" w:eastAsia="Times New Roman" w:hAnsi="Times New Roman" w:cs="Times New Roman"/>
          <w:vanish/>
          <w:sz w:val="16"/>
          <w:szCs w:val="16"/>
        </w:rPr>
      </w:pPr>
      <w:r w:rsidRPr="00893A23">
        <w:rPr>
          <w:rFonts w:ascii="Times New Roman" w:eastAsia="Times New Roman" w:hAnsi="Times New Roman" w:cs="Times New Roman"/>
          <w:vanish/>
          <w:sz w:val="16"/>
          <w:szCs w:val="16"/>
        </w:rPr>
        <w:t>Bottom of Form</w:t>
      </w:r>
    </w:p>
    <w:p w14:paraId="69B23D47" w14:textId="77777777" w:rsidR="00893A23" w:rsidRPr="00C32C2A" w:rsidRDefault="00893A23" w:rsidP="00515C47">
      <w:pPr>
        <w:pBdr>
          <w:top w:val="single" w:sz="6" w:space="1" w:color="auto"/>
        </w:pBdr>
        <w:spacing w:after="0" w:line="240" w:lineRule="auto"/>
        <w:jc w:val="center"/>
        <w:rPr>
          <w:rFonts w:ascii="Times New Roman" w:eastAsia="Times New Roman" w:hAnsi="Times New Roman" w:cs="Times New Roman"/>
          <w:vanish/>
          <w:sz w:val="16"/>
          <w:szCs w:val="16"/>
        </w:rPr>
      </w:pPr>
    </w:p>
    <w:p w14:paraId="0D8DD357" w14:textId="07E093F1" w:rsidR="00C32C2A" w:rsidRPr="0002107A" w:rsidRDefault="00C32C2A" w:rsidP="00133C9A">
      <w:pPr>
        <w:rPr>
          <w:rFonts w:ascii="Times New Roman" w:hAnsi="Times New Roman" w:cs="Times New Roman"/>
          <w:sz w:val="24"/>
        </w:rPr>
      </w:pPr>
    </w:p>
    <w:sectPr w:rsidR="00C32C2A" w:rsidRPr="0002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D6E"/>
    <w:multiLevelType w:val="hybridMultilevel"/>
    <w:tmpl w:val="DC24E2F4"/>
    <w:lvl w:ilvl="0" w:tplc="5530638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D3845"/>
    <w:multiLevelType w:val="multilevel"/>
    <w:tmpl w:val="BCC0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C41A6"/>
    <w:multiLevelType w:val="hybridMultilevel"/>
    <w:tmpl w:val="DC24E2F4"/>
    <w:lvl w:ilvl="0" w:tplc="5530638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E627E9"/>
    <w:multiLevelType w:val="multilevel"/>
    <w:tmpl w:val="BC2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62510"/>
    <w:multiLevelType w:val="multilevel"/>
    <w:tmpl w:val="445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9A"/>
    <w:rsid w:val="00000BD9"/>
    <w:rsid w:val="00000DD6"/>
    <w:rsid w:val="00001376"/>
    <w:rsid w:val="0000145F"/>
    <w:rsid w:val="00002523"/>
    <w:rsid w:val="000025B5"/>
    <w:rsid w:val="00004917"/>
    <w:rsid w:val="00004C52"/>
    <w:rsid w:val="00005D39"/>
    <w:rsid w:val="000075F3"/>
    <w:rsid w:val="00010FCC"/>
    <w:rsid w:val="000118C9"/>
    <w:rsid w:val="000125BA"/>
    <w:rsid w:val="00013002"/>
    <w:rsid w:val="00013B2F"/>
    <w:rsid w:val="000143CA"/>
    <w:rsid w:val="00015133"/>
    <w:rsid w:val="000160C5"/>
    <w:rsid w:val="00017E1B"/>
    <w:rsid w:val="00017F07"/>
    <w:rsid w:val="00017FC3"/>
    <w:rsid w:val="00020940"/>
    <w:rsid w:val="0002107A"/>
    <w:rsid w:val="00022C94"/>
    <w:rsid w:val="00023180"/>
    <w:rsid w:val="00023F77"/>
    <w:rsid w:val="00024515"/>
    <w:rsid w:val="00024732"/>
    <w:rsid w:val="000247F9"/>
    <w:rsid w:val="00025173"/>
    <w:rsid w:val="0002566F"/>
    <w:rsid w:val="00025D3A"/>
    <w:rsid w:val="0002607C"/>
    <w:rsid w:val="00026B28"/>
    <w:rsid w:val="000308BA"/>
    <w:rsid w:val="00031A98"/>
    <w:rsid w:val="00031D80"/>
    <w:rsid w:val="000321BE"/>
    <w:rsid w:val="00032545"/>
    <w:rsid w:val="00034633"/>
    <w:rsid w:val="00034F15"/>
    <w:rsid w:val="0003706A"/>
    <w:rsid w:val="00037BEE"/>
    <w:rsid w:val="00040152"/>
    <w:rsid w:val="0004040A"/>
    <w:rsid w:val="00041D04"/>
    <w:rsid w:val="00042E6C"/>
    <w:rsid w:val="0004369E"/>
    <w:rsid w:val="00043955"/>
    <w:rsid w:val="00045E80"/>
    <w:rsid w:val="00047124"/>
    <w:rsid w:val="000474B1"/>
    <w:rsid w:val="000478CE"/>
    <w:rsid w:val="0005044E"/>
    <w:rsid w:val="00051668"/>
    <w:rsid w:val="00051760"/>
    <w:rsid w:val="00051819"/>
    <w:rsid w:val="00051B71"/>
    <w:rsid w:val="00053A36"/>
    <w:rsid w:val="000552C4"/>
    <w:rsid w:val="0005586D"/>
    <w:rsid w:val="00055B31"/>
    <w:rsid w:val="000564BD"/>
    <w:rsid w:val="000575C7"/>
    <w:rsid w:val="000600AD"/>
    <w:rsid w:val="000617EF"/>
    <w:rsid w:val="00061DA9"/>
    <w:rsid w:val="00061E8C"/>
    <w:rsid w:val="000637BC"/>
    <w:rsid w:val="00063DFD"/>
    <w:rsid w:val="0006435F"/>
    <w:rsid w:val="0006542F"/>
    <w:rsid w:val="00065C91"/>
    <w:rsid w:val="00066313"/>
    <w:rsid w:val="0007067B"/>
    <w:rsid w:val="00070701"/>
    <w:rsid w:val="00070FA9"/>
    <w:rsid w:val="000717AC"/>
    <w:rsid w:val="000717B8"/>
    <w:rsid w:val="00072C8D"/>
    <w:rsid w:val="00072E65"/>
    <w:rsid w:val="00073AAE"/>
    <w:rsid w:val="00073EA9"/>
    <w:rsid w:val="00074989"/>
    <w:rsid w:val="00075587"/>
    <w:rsid w:val="00075B39"/>
    <w:rsid w:val="00076769"/>
    <w:rsid w:val="0007680D"/>
    <w:rsid w:val="00081CCA"/>
    <w:rsid w:val="00084BA3"/>
    <w:rsid w:val="00085EE9"/>
    <w:rsid w:val="0008664E"/>
    <w:rsid w:val="00086660"/>
    <w:rsid w:val="00086806"/>
    <w:rsid w:val="00090B68"/>
    <w:rsid w:val="000911EB"/>
    <w:rsid w:val="00091ECE"/>
    <w:rsid w:val="0009271A"/>
    <w:rsid w:val="00092ABF"/>
    <w:rsid w:val="00092EA0"/>
    <w:rsid w:val="0009315D"/>
    <w:rsid w:val="0009335E"/>
    <w:rsid w:val="00093C91"/>
    <w:rsid w:val="00093D0D"/>
    <w:rsid w:val="000941D3"/>
    <w:rsid w:val="00094294"/>
    <w:rsid w:val="00094D4D"/>
    <w:rsid w:val="000950A0"/>
    <w:rsid w:val="00095ABA"/>
    <w:rsid w:val="00096103"/>
    <w:rsid w:val="00097CC0"/>
    <w:rsid w:val="000A059A"/>
    <w:rsid w:val="000A0FBB"/>
    <w:rsid w:val="000A1223"/>
    <w:rsid w:val="000A1CFE"/>
    <w:rsid w:val="000A1E61"/>
    <w:rsid w:val="000A1F27"/>
    <w:rsid w:val="000A365E"/>
    <w:rsid w:val="000A433E"/>
    <w:rsid w:val="000A48C8"/>
    <w:rsid w:val="000A56ED"/>
    <w:rsid w:val="000A6151"/>
    <w:rsid w:val="000A62C7"/>
    <w:rsid w:val="000B030F"/>
    <w:rsid w:val="000B0423"/>
    <w:rsid w:val="000B0A4D"/>
    <w:rsid w:val="000B268D"/>
    <w:rsid w:val="000B2883"/>
    <w:rsid w:val="000B47F0"/>
    <w:rsid w:val="000B4E18"/>
    <w:rsid w:val="000B4E8D"/>
    <w:rsid w:val="000B60CD"/>
    <w:rsid w:val="000B6152"/>
    <w:rsid w:val="000B7CD0"/>
    <w:rsid w:val="000C03B6"/>
    <w:rsid w:val="000C13BC"/>
    <w:rsid w:val="000C150D"/>
    <w:rsid w:val="000C1598"/>
    <w:rsid w:val="000C1D20"/>
    <w:rsid w:val="000C4522"/>
    <w:rsid w:val="000C5742"/>
    <w:rsid w:val="000C7D39"/>
    <w:rsid w:val="000D045C"/>
    <w:rsid w:val="000D06C8"/>
    <w:rsid w:val="000D0854"/>
    <w:rsid w:val="000D12C1"/>
    <w:rsid w:val="000D1C16"/>
    <w:rsid w:val="000D1D63"/>
    <w:rsid w:val="000D2E71"/>
    <w:rsid w:val="000D311B"/>
    <w:rsid w:val="000D34DC"/>
    <w:rsid w:val="000D357C"/>
    <w:rsid w:val="000D54C5"/>
    <w:rsid w:val="000D6C5E"/>
    <w:rsid w:val="000D6CF8"/>
    <w:rsid w:val="000E1348"/>
    <w:rsid w:val="000E1433"/>
    <w:rsid w:val="000E1996"/>
    <w:rsid w:val="000E1A58"/>
    <w:rsid w:val="000E1FA6"/>
    <w:rsid w:val="000E20EF"/>
    <w:rsid w:val="000E2216"/>
    <w:rsid w:val="000E2BA6"/>
    <w:rsid w:val="000E2C8A"/>
    <w:rsid w:val="000E2F64"/>
    <w:rsid w:val="000E3E06"/>
    <w:rsid w:val="000E4872"/>
    <w:rsid w:val="000E631B"/>
    <w:rsid w:val="000E6853"/>
    <w:rsid w:val="000E6EE8"/>
    <w:rsid w:val="000E7194"/>
    <w:rsid w:val="000E74C0"/>
    <w:rsid w:val="000F0F7C"/>
    <w:rsid w:val="000F115F"/>
    <w:rsid w:val="000F1453"/>
    <w:rsid w:val="000F2E56"/>
    <w:rsid w:val="000F39BE"/>
    <w:rsid w:val="000F51DB"/>
    <w:rsid w:val="000F63FD"/>
    <w:rsid w:val="000F7283"/>
    <w:rsid w:val="000F7711"/>
    <w:rsid w:val="00100C7E"/>
    <w:rsid w:val="00101DFD"/>
    <w:rsid w:val="00101EC8"/>
    <w:rsid w:val="001030DE"/>
    <w:rsid w:val="00103633"/>
    <w:rsid w:val="001045FE"/>
    <w:rsid w:val="0010535C"/>
    <w:rsid w:val="0010788B"/>
    <w:rsid w:val="0011003B"/>
    <w:rsid w:val="0011011B"/>
    <w:rsid w:val="00110167"/>
    <w:rsid w:val="0011035E"/>
    <w:rsid w:val="00110BDB"/>
    <w:rsid w:val="00111B89"/>
    <w:rsid w:val="00112531"/>
    <w:rsid w:val="0011375B"/>
    <w:rsid w:val="00114854"/>
    <w:rsid w:val="00116CC0"/>
    <w:rsid w:val="00116F48"/>
    <w:rsid w:val="0012128C"/>
    <w:rsid w:val="00123A56"/>
    <w:rsid w:val="00124370"/>
    <w:rsid w:val="0012505D"/>
    <w:rsid w:val="00126406"/>
    <w:rsid w:val="00126898"/>
    <w:rsid w:val="001271D1"/>
    <w:rsid w:val="00127389"/>
    <w:rsid w:val="00130004"/>
    <w:rsid w:val="00130926"/>
    <w:rsid w:val="00131457"/>
    <w:rsid w:val="001314BD"/>
    <w:rsid w:val="00131E8E"/>
    <w:rsid w:val="00132173"/>
    <w:rsid w:val="00133759"/>
    <w:rsid w:val="0013398C"/>
    <w:rsid w:val="00133C9A"/>
    <w:rsid w:val="001345B8"/>
    <w:rsid w:val="00134FDC"/>
    <w:rsid w:val="00136949"/>
    <w:rsid w:val="00136ADF"/>
    <w:rsid w:val="00137080"/>
    <w:rsid w:val="001373C3"/>
    <w:rsid w:val="00137957"/>
    <w:rsid w:val="00137DE0"/>
    <w:rsid w:val="00137F53"/>
    <w:rsid w:val="00140553"/>
    <w:rsid w:val="001412E5"/>
    <w:rsid w:val="001420BE"/>
    <w:rsid w:val="0014210E"/>
    <w:rsid w:val="0014271B"/>
    <w:rsid w:val="00142E58"/>
    <w:rsid w:val="00143009"/>
    <w:rsid w:val="00144E47"/>
    <w:rsid w:val="00146334"/>
    <w:rsid w:val="00146885"/>
    <w:rsid w:val="00146AB4"/>
    <w:rsid w:val="001471BE"/>
    <w:rsid w:val="001471C3"/>
    <w:rsid w:val="00147454"/>
    <w:rsid w:val="00147EFF"/>
    <w:rsid w:val="001504C6"/>
    <w:rsid w:val="00150A2D"/>
    <w:rsid w:val="00151A3B"/>
    <w:rsid w:val="001531AB"/>
    <w:rsid w:val="001534D0"/>
    <w:rsid w:val="00156527"/>
    <w:rsid w:val="00157C7C"/>
    <w:rsid w:val="00160D7C"/>
    <w:rsid w:val="001614D5"/>
    <w:rsid w:val="0016154F"/>
    <w:rsid w:val="00161A76"/>
    <w:rsid w:val="00161C16"/>
    <w:rsid w:val="00163B5E"/>
    <w:rsid w:val="00163B93"/>
    <w:rsid w:val="0016408F"/>
    <w:rsid w:val="001643D0"/>
    <w:rsid w:val="00164F8B"/>
    <w:rsid w:val="0016526A"/>
    <w:rsid w:val="0016584B"/>
    <w:rsid w:val="001658E1"/>
    <w:rsid w:val="001674EA"/>
    <w:rsid w:val="00167C19"/>
    <w:rsid w:val="0017056B"/>
    <w:rsid w:val="0017159D"/>
    <w:rsid w:val="00171BBB"/>
    <w:rsid w:val="001724F8"/>
    <w:rsid w:val="00174227"/>
    <w:rsid w:val="00174E75"/>
    <w:rsid w:val="00174E7B"/>
    <w:rsid w:val="001753C7"/>
    <w:rsid w:val="00175E9F"/>
    <w:rsid w:val="0017617E"/>
    <w:rsid w:val="00176A5C"/>
    <w:rsid w:val="0018180C"/>
    <w:rsid w:val="00183085"/>
    <w:rsid w:val="00183089"/>
    <w:rsid w:val="001831A2"/>
    <w:rsid w:val="00183239"/>
    <w:rsid w:val="00183367"/>
    <w:rsid w:val="001837BA"/>
    <w:rsid w:val="001865DB"/>
    <w:rsid w:val="00187497"/>
    <w:rsid w:val="001908BC"/>
    <w:rsid w:val="00191D54"/>
    <w:rsid w:val="001920BD"/>
    <w:rsid w:val="00192B0F"/>
    <w:rsid w:val="00193C8F"/>
    <w:rsid w:val="001942F0"/>
    <w:rsid w:val="0019469F"/>
    <w:rsid w:val="00194AAE"/>
    <w:rsid w:val="001952C0"/>
    <w:rsid w:val="00195716"/>
    <w:rsid w:val="001958E4"/>
    <w:rsid w:val="00195E13"/>
    <w:rsid w:val="00195E5E"/>
    <w:rsid w:val="001966DF"/>
    <w:rsid w:val="00197C03"/>
    <w:rsid w:val="001A3161"/>
    <w:rsid w:val="001A585E"/>
    <w:rsid w:val="001A5B22"/>
    <w:rsid w:val="001A61D1"/>
    <w:rsid w:val="001A7A22"/>
    <w:rsid w:val="001B0CAE"/>
    <w:rsid w:val="001B1EA3"/>
    <w:rsid w:val="001B4366"/>
    <w:rsid w:val="001B4E6E"/>
    <w:rsid w:val="001B76A9"/>
    <w:rsid w:val="001C0200"/>
    <w:rsid w:val="001C058B"/>
    <w:rsid w:val="001C059F"/>
    <w:rsid w:val="001C17D0"/>
    <w:rsid w:val="001C1AE9"/>
    <w:rsid w:val="001C22A2"/>
    <w:rsid w:val="001C2B86"/>
    <w:rsid w:val="001C37E3"/>
    <w:rsid w:val="001C3A7C"/>
    <w:rsid w:val="001C6175"/>
    <w:rsid w:val="001C759E"/>
    <w:rsid w:val="001C7E98"/>
    <w:rsid w:val="001D10C4"/>
    <w:rsid w:val="001D17F7"/>
    <w:rsid w:val="001D191D"/>
    <w:rsid w:val="001D27CA"/>
    <w:rsid w:val="001D374A"/>
    <w:rsid w:val="001D5542"/>
    <w:rsid w:val="001D6414"/>
    <w:rsid w:val="001D7488"/>
    <w:rsid w:val="001D768C"/>
    <w:rsid w:val="001D7AA3"/>
    <w:rsid w:val="001D7CB3"/>
    <w:rsid w:val="001E0D77"/>
    <w:rsid w:val="001E1D33"/>
    <w:rsid w:val="001E1DCC"/>
    <w:rsid w:val="001E21DC"/>
    <w:rsid w:val="001E22D8"/>
    <w:rsid w:val="001E241C"/>
    <w:rsid w:val="001E2AD7"/>
    <w:rsid w:val="001E2AE0"/>
    <w:rsid w:val="001E40B0"/>
    <w:rsid w:val="001E4D92"/>
    <w:rsid w:val="001E5505"/>
    <w:rsid w:val="001E6590"/>
    <w:rsid w:val="001E6ABE"/>
    <w:rsid w:val="001E7AA0"/>
    <w:rsid w:val="001F0069"/>
    <w:rsid w:val="001F0C3D"/>
    <w:rsid w:val="001F47C8"/>
    <w:rsid w:val="001F4C9C"/>
    <w:rsid w:val="001F51FB"/>
    <w:rsid w:val="001F541A"/>
    <w:rsid w:val="001F56E3"/>
    <w:rsid w:val="001F63C3"/>
    <w:rsid w:val="001F6EBD"/>
    <w:rsid w:val="001F730E"/>
    <w:rsid w:val="00202826"/>
    <w:rsid w:val="002037D4"/>
    <w:rsid w:val="002041BE"/>
    <w:rsid w:val="0020593B"/>
    <w:rsid w:val="00205FB1"/>
    <w:rsid w:val="0020647E"/>
    <w:rsid w:val="00206C2E"/>
    <w:rsid w:val="00206C89"/>
    <w:rsid w:val="0021082E"/>
    <w:rsid w:val="00210DF2"/>
    <w:rsid w:val="00211497"/>
    <w:rsid w:val="002114F8"/>
    <w:rsid w:val="00214F11"/>
    <w:rsid w:val="00215127"/>
    <w:rsid w:val="002165B3"/>
    <w:rsid w:val="00220413"/>
    <w:rsid w:val="00221405"/>
    <w:rsid w:val="00221563"/>
    <w:rsid w:val="00221F61"/>
    <w:rsid w:val="00222033"/>
    <w:rsid w:val="00222187"/>
    <w:rsid w:val="00224E20"/>
    <w:rsid w:val="002253CA"/>
    <w:rsid w:val="0022679F"/>
    <w:rsid w:val="00226DC0"/>
    <w:rsid w:val="002270B2"/>
    <w:rsid w:val="002270EE"/>
    <w:rsid w:val="0022764F"/>
    <w:rsid w:val="00231B70"/>
    <w:rsid w:val="00231D5E"/>
    <w:rsid w:val="002320F9"/>
    <w:rsid w:val="00232621"/>
    <w:rsid w:val="002326B6"/>
    <w:rsid w:val="002330C3"/>
    <w:rsid w:val="0023322E"/>
    <w:rsid w:val="002337ED"/>
    <w:rsid w:val="0023512D"/>
    <w:rsid w:val="00235AC7"/>
    <w:rsid w:val="00235FB2"/>
    <w:rsid w:val="002360ED"/>
    <w:rsid w:val="00237214"/>
    <w:rsid w:val="002376BB"/>
    <w:rsid w:val="00241675"/>
    <w:rsid w:val="0024256A"/>
    <w:rsid w:val="0024305F"/>
    <w:rsid w:val="00243877"/>
    <w:rsid w:val="00245309"/>
    <w:rsid w:val="0024764E"/>
    <w:rsid w:val="00247BF7"/>
    <w:rsid w:val="0025297E"/>
    <w:rsid w:val="00253923"/>
    <w:rsid w:val="00254095"/>
    <w:rsid w:val="00254B1A"/>
    <w:rsid w:val="002559EB"/>
    <w:rsid w:val="00255C3A"/>
    <w:rsid w:val="0025637D"/>
    <w:rsid w:val="00256F01"/>
    <w:rsid w:val="0025700A"/>
    <w:rsid w:val="002576E6"/>
    <w:rsid w:val="00257CEC"/>
    <w:rsid w:val="00260387"/>
    <w:rsid w:val="00260CBD"/>
    <w:rsid w:val="00260D08"/>
    <w:rsid w:val="00261716"/>
    <w:rsid w:val="00261A95"/>
    <w:rsid w:val="00261C42"/>
    <w:rsid w:val="00262377"/>
    <w:rsid w:val="00264E10"/>
    <w:rsid w:val="00265D44"/>
    <w:rsid w:val="0026655C"/>
    <w:rsid w:val="00266A6F"/>
    <w:rsid w:val="00267FC1"/>
    <w:rsid w:val="00270FAB"/>
    <w:rsid w:val="00271200"/>
    <w:rsid w:val="00271ABA"/>
    <w:rsid w:val="00275649"/>
    <w:rsid w:val="002756DD"/>
    <w:rsid w:val="002759C9"/>
    <w:rsid w:val="002762F2"/>
    <w:rsid w:val="00276D22"/>
    <w:rsid w:val="00280062"/>
    <w:rsid w:val="00280247"/>
    <w:rsid w:val="00280C3F"/>
    <w:rsid w:val="00281FA9"/>
    <w:rsid w:val="00282E43"/>
    <w:rsid w:val="00282EBE"/>
    <w:rsid w:val="00283148"/>
    <w:rsid w:val="002831CF"/>
    <w:rsid w:val="00283903"/>
    <w:rsid w:val="00284B13"/>
    <w:rsid w:val="002854DA"/>
    <w:rsid w:val="00285D6E"/>
    <w:rsid w:val="00285EB5"/>
    <w:rsid w:val="002866A2"/>
    <w:rsid w:val="00286760"/>
    <w:rsid w:val="00287479"/>
    <w:rsid w:val="00287B26"/>
    <w:rsid w:val="00291C99"/>
    <w:rsid w:val="00293683"/>
    <w:rsid w:val="00294201"/>
    <w:rsid w:val="00295791"/>
    <w:rsid w:val="00295DBE"/>
    <w:rsid w:val="002960A9"/>
    <w:rsid w:val="00296387"/>
    <w:rsid w:val="00297649"/>
    <w:rsid w:val="00297679"/>
    <w:rsid w:val="002976B4"/>
    <w:rsid w:val="002978DE"/>
    <w:rsid w:val="002A08D4"/>
    <w:rsid w:val="002A0E73"/>
    <w:rsid w:val="002A1103"/>
    <w:rsid w:val="002A1D71"/>
    <w:rsid w:val="002A39FD"/>
    <w:rsid w:val="002A3D9B"/>
    <w:rsid w:val="002A3DF1"/>
    <w:rsid w:val="002A3FE9"/>
    <w:rsid w:val="002A4CC0"/>
    <w:rsid w:val="002A4FE6"/>
    <w:rsid w:val="002A5DB4"/>
    <w:rsid w:val="002A6B07"/>
    <w:rsid w:val="002A6E04"/>
    <w:rsid w:val="002A72A7"/>
    <w:rsid w:val="002B2F2D"/>
    <w:rsid w:val="002B3FA0"/>
    <w:rsid w:val="002B4BDD"/>
    <w:rsid w:val="002B56AE"/>
    <w:rsid w:val="002B6056"/>
    <w:rsid w:val="002B79F3"/>
    <w:rsid w:val="002C16A7"/>
    <w:rsid w:val="002C28E1"/>
    <w:rsid w:val="002C2F9E"/>
    <w:rsid w:val="002C4238"/>
    <w:rsid w:val="002C4AC2"/>
    <w:rsid w:val="002C72EE"/>
    <w:rsid w:val="002C78A1"/>
    <w:rsid w:val="002C7E52"/>
    <w:rsid w:val="002D0258"/>
    <w:rsid w:val="002D1196"/>
    <w:rsid w:val="002D1394"/>
    <w:rsid w:val="002D2B1D"/>
    <w:rsid w:val="002D2CA5"/>
    <w:rsid w:val="002D2E82"/>
    <w:rsid w:val="002D45F0"/>
    <w:rsid w:val="002D6DA0"/>
    <w:rsid w:val="002D7025"/>
    <w:rsid w:val="002D72CF"/>
    <w:rsid w:val="002D76E6"/>
    <w:rsid w:val="002D7B21"/>
    <w:rsid w:val="002D7D84"/>
    <w:rsid w:val="002E0413"/>
    <w:rsid w:val="002E0752"/>
    <w:rsid w:val="002E089C"/>
    <w:rsid w:val="002E1792"/>
    <w:rsid w:val="002E2975"/>
    <w:rsid w:val="002E36CE"/>
    <w:rsid w:val="002E64B9"/>
    <w:rsid w:val="002E726C"/>
    <w:rsid w:val="002E742B"/>
    <w:rsid w:val="002F0856"/>
    <w:rsid w:val="002F196C"/>
    <w:rsid w:val="002F1B59"/>
    <w:rsid w:val="002F1DBA"/>
    <w:rsid w:val="002F2595"/>
    <w:rsid w:val="002F2BFB"/>
    <w:rsid w:val="002F3528"/>
    <w:rsid w:val="002F36B1"/>
    <w:rsid w:val="002F3ACF"/>
    <w:rsid w:val="002F3AED"/>
    <w:rsid w:val="002F3BC9"/>
    <w:rsid w:val="002F54C6"/>
    <w:rsid w:val="002F57A7"/>
    <w:rsid w:val="002F5E09"/>
    <w:rsid w:val="002F5EB0"/>
    <w:rsid w:val="002F60C7"/>
    <w:rsid w:val="002F6366"/>
    <w:rsid w:val="002F74FF"/>
    <w:rsid w:val="002F776A"/>
    <w:rsid w:val="002F7E52"/>
    <w:rsid w:val="00300F01"/>
    <w:rsid w:val="0030129A"/>
    <w:rsid w:val="003019F2"/>
    <w:rsid w:val="0030241C"/>
    <w:rsid w:val="003032DB"/>
    <w:rsid w:val="003039A3"/>
    <w:rsid w:val="0030416F"/>
    <w:rsid w:val="0030422A"/>
    <w:rsid w:val="003051A2"/>
    <w:rsid w:val="003052C8"/>
    <w:rsid w:val="00306080"/>
    <w:rsid w:val="00306476"/>
    <w:rsid w:val="00307923"/>
    <w:rsid w:val="003123AE"/>
    <w:rsid w:val="003127DC"/>
    <w:rsid w:val="00313ACA"/>
    <w:rsid w:val="00313C2E"/>
    <w:rsid w:val="00314AB6"/>
    <w:rsid w:val="00314B34"/>
    <w:rsid w:val="0031535F"/>
    <w:rsid w:val="00316848"/>
    <w:rsid w:val="00316AB3"/>
    <w:rsid w:val="003171E9"/>
    <w:rsid w:val="00317E6E"/>
    <w:rsid w:val="003248A1"/>
    <w:rsid w:val="003249BE"/>
    <w:rsid w:val="0032508B"/>
    <w:rsid w:val="00326122"/>
    <w:rsid w:val="003300B8"/>
    <w:rsid w:val="00331204"/>
    <w:rsid w:val="0033152C"/>
    <w:rsid w:val="0033208D"/>
    <w:rsid w:val="003328AB"/>
    <w:rsid w:val="00333321"/>
    <w:rsid w:val="00333404"/>
    <w:rsid w:val="0033358D"/>
    <w:rsid w:val="003345FA"/>
    <w:rsid w:val="00334F04"/>
    <w:rsid w:val="00335C79"/>
    <w:rsid w:val="00336371"/>
    <w:rsid w:val="00336B64"/>
    <w:rsid w:val="003370DD"/>
    <w:rsid w:val="0033735C"/>
    <w:rsid w:val="00337AB7"/>
    <w:rsid w:val="00340408"/>
    <w:rsid w:val="00340863"/>
    <w:rsid w:val="0034412B"/>
    <w:rsid w:val="0034498F"/>
    <w:rsid w:val="00345297"/>
    <w:rsid w:val="003466F6"/>
    <w:rsid w:val="00346E55"/>
    <w:rsid w:val="003470D1"/>
    <w:rsid w:val="00347234"/>
    <w:rsid w:val="00347A81"/>
    <w:rsid w:val="003515F7"/>
    <w:rsid w:val="003518DB"/>
    <w:rsid w:val="003524E8"/>
    <w:rsid w:val="003532A4"/>
    <w:rsid w:val="003539B5"/>
    <w:rsid w:val="0035423A"/>
    <w:rsid w:val="00354A1B"/>
    <w:rsid w:val="00354D5B"/>
    <w:rsid w:val="00354F50"/>
    <w:rsid w:val="0035523D"/>
    <w:rsid w:val="00356A26"/>
    <w:rsid w:val="00356C05"/>
    <w:rsid w:val="003604CA"/>
    <w:rsid w:val="00360886"/>
    <w:rsid w:val="003616A0"/>
    <w:rsid w:val="00361ADB"/>
    <w:rsid w:val="00361F3B"/>
    <w:rsid w:val="00363667"/>
    <w:rsid w:val="00363DD4"/>
    <w:rsid w:val="00364B2D"/>
    <w:rsid w:val="00365276"/>
    <w:rsid w:val="00365327"/>
    <w:rsid w:val="003661A1"/>
    <w:rsid w:val="003677FC"/>
    <w:rsid w:val="003717BF"/>
    <w:rsid w:val="0037282E"/>
    <w:rsid w:val="00372BAF"/>
    <w:rsid w:val="00373D98"/>
    <w:rsid w:val="00374109"/>
    <w:rsid w:val="00374858"/>
    <w:rsid w:val="00375F0D"/>
    <w:rsid w:val="0037630D"/>
    <w:rsid w:val="00377761"/>
    <w:rsid w:val="003778E5"/>
    <w:rsid w:val="00377B94"/>
    <w:rsid w:val="0038018B"/>
    <w:rsid w:val="003805BF"/>
    <w:rsid w:val="00381B25"/>
    <w:rsid w:val="00382472"/>
    <w:rsid w:val="003824F3"/>
    <w:rsid w:val="00382BA8"/>
    <w:rsid w:val="00383539"/>
    <w:rsid w:val="00384B29"/>
    <w:rsid w:val="0038592E"/>
    <w:rsid w:val="00385D09"/>
    <w:rsid w:val="00386A94"/>
    <w:rsid w:val="0039137E"/>
    <w:rsid w:val="00392208"/>
    <w:rsid w:val="003924D6"/>
    <w:rsid w:val="00393B86"/>
    <w:rsid w:val="00393CD8"/>
    <w:rsid w:val="003943A4"/>
    <w:rsid w:val="00394616"/>
    <w:rsid w:val="00394F29"/>
    <w:rsid w:val="0039526A"/>
    <w:rsid w:val="003955F8"/>
    <w:rsid w:val="003A04F0"/>
    <w:rsid w:val="003A0F4B"/>
    <w:rsid w:val="003A2146"/>
    <w:rsid w:val="003A2163"/>
    <w:rsid w:val="003A3A2B"/>
    <w:rsid w:val="003A489C"/>
    <w:rsid w:val="003A48DF"/>
    <w:rsid w:val="003A4B88"/>
    <w:rsid w:val="003A5C63"/>
    <w:rsid w:val="003A658E"/>
    <w:rsid w:val="003A6B61"/>
    <w:rsid w:val="003A758E"/>
    <w:rsid w:val="003A7BAF"/>
    <w:rsid w:val="003B0752"/>
    <w:rsid w:val="003B2256"/>
    <w:rsid w:val="003B3296"/>
    <w:rsid w:val="003B3561"/>
    <w:rsid w:val="003B659F"/>
    <w:rsid w:val="003B6E10"/>
    <w:rsid w:val="003C1BFA"/>
    <w:rsid w:val="003C268C"/>
    <w:rsid w:val="003C2A9F"/>
    <w:rsid w:val="003C309A"/>
    <w:rsid w:val="003C35F4"/>
    <w:rsid w:val="003C6DE0"/>
    <w:rsid w:val="003C7C45"/>
    <w:rsid w:val="003D15E6"/>
    <w:rsid w:val="003D19A8"/>
    <w:rsid w:val="003D24A0"/>
    <w:rsid w:val="003D2A32"/>
    <w:rsid w:val="003D2A4A"/>
    <w:rsid w:val="003D329C"/>
    <w:rsid w:val="003D4952"/>
    <w:rsid w:val="003D4DB8"/>
    <w:rsid w:val="003D5536"/>
    <w:rsid w:val="003D6703"/>
    <w:rsid w:val="003D6CC0"/>
    <w:rsid w:val="003D6D55"/>
    <w:rsid w:val="003D74CB"/>
    <w:rsid w:val="003E1EF5"/>
    <w:rsid w:val="003E2D25"/>
    <w:rsid w:val="003E365A"/>
    <w:rsid w:val="003E41BC"/>
    <w:rsid w:val="003E7A4C"/>
    <w:rsid w:val="003E7AE6"/>
    <w:rsid w:val="003E7DBE"/>
    <w:rsid w:val="003F047E"/>
    <w:rsid w:val="003F2433"/>
    <w:rsid w:val="003F30C1"/>
    <w:rsid w:val="003F324A"/>
    <w:rsid w:val="003F3BCA"/>
    <w:rsid w:val="003F5C6E"/>
    <w:rsid w:val="003F5D1F"/>
    <w:rsid w:val="003F63B6"/>
    <w:rsid w:val="003F6CA1"/>
    <w:rsid w:val="004003A8"/>
    <w:rsid w:val="0040063E"/>
    <w:rsid w:val="00401CD9"/>
    <w:rsid w:val="00402517"/>
    <w:rsid w:val="0040291C"/>
    <w:rsid w:val="0040297D"/>
    <w:rsid w:val="00404C78"/>
    <w:rsid w:val="00404CE6"/>
    <w:rsid w:val="00405CEE"/>
    <w:rsid w:val="00406BDB"/>
    <w:rsid w:val="00406D97"/>
    <w:rsid w:val="004073CA"/>
    <w:rsid w:val="004076C8"/>
    <w:rsid w:val="00407A01"/>
    <w:rsid w:val="004104F8"/>
    <w:rsid w:val="004118E4"/>
    <w:rsid w:val="00412AD0"/>
    <w:rsid w:val="00412F23"/>
    <w:rsid w:val="00413127"/>
    <w:rsid w:val="0041320D"/>
    <w:rsid w:val="00413E2B"/>
    <w:rsid w:val="00414D3D"/>
    <w:rsid w:val="004156E1"/>
    <w:rsid w:val="0041632B"/>
    <w:rsid w:val="004168A5"/>
    <w:rsid w:val="00416D5E"/>
    <w:rsid w:val="00417171"/>
    <w:rsid w:val="00417B78"/>
    <w:rsid w:val="00420B5B"/>
    <w:rsid w:val="00420E34"/>
    <w:rsid w:val="00421A95"/>
    <w:rsid w:val="00421B0E"/>
    <w:rsid w:val="00421ECE"/>
    <w:rsid w:val="00423079"/>
    <w:rsid w:val="004233D8"/>
    <w:rsid w:val="00423BB5"/>
    <w:rsid w:val="00424F4A"/>
    <w:rsid w:val="00425A52"/>
    <w:rsid w:val="00426814"/>
    <w:rsid w:val="00426A21"/>
    <w:rsid w:val="00426A2B"/>
    <w:rsid w:val="00427578"/>
    <w:rsid w:val="004277F7"/>
    <w:rsid w:val="00430430"/>
    <w:rsid w:val="004309A1"/>
    <w:rsid w:val="00430CFA"/>
    <w:rsid w:val="00430D79"/>
    <w:rsid w:val="00431052"/>
    <w:rsid w:val="004339AD"/>
    <w:rsid w:val="0043417B"/>
    <w:rsid w:val="0043426D"/>
    <w:rsid w:val="0043569F"/>
    <w:rsid w:val="00435A3D"/>
    <w:rsid w:val="00435F7C"/>
    <w:rsid w:val="00435FDC"/>
    <w:rsid w:val="004371AE"/>
    <w:rsid w:val="00441639"/>
    <w:rsid w:val="0044168D"/>
    <w:rsid w:val="0044173C"/>
    <w:rsid w:val="00441B66"/>
    <w:rsid w:val="0044369B"/>
    <w:rsid w:val="00444828"/>
    <w:rsid w:val="0044544B"/>
    <w:rsid w:val="00445612"/>
    <w:rsid w:val="004463B3"/>
    <w:rsid w:val="00447D1A"/>
    <w:rsid w:val="00450BB6"/>
    <w:rsid w:val="0045205D"/>
    <w:rsid w:val="0045225B"/>
    <w:rsid w:val="00452688"/>
    <w:rsid w:val="00453A1E"/>
    <w:rsid w:val="004542B9"/>
    <w:rsid w:val="00455D1B"/>
    <w:rsid w:val="00456937"/>
    <w:rsid w:val="00456EA9"/>
    <w:rsid w:val="0045701F"/>
    <w:rsid w:val="00457943"/>
    <w:rsid w:val="00460313"/>
    <w:rsid w:val="00460BD0"/>
    <w:rsid w:val="004612F7"/>
    <w:rsid w:val="00461588"/>
    <w:rsid w:val="00462C41"/>
    <w:rsid w:val="004631BA"/>
    <w:rsid w:val="00466A7C"/>
    <w:rsid w:val="00466E0E"/>
    <w:rsid w:val="00470098"/>
    <w:rsid w:val="004711F9"/>
    <w:rsid w:val="004724D7"/>
    <w:rsid w:val="00472EDD"/>
    <w:rsid w:val="004763AA"/>
    <w:rsid w:val="0047777A"/>
    <w:rsid w:val="00477852"/>
    <w:rsid w:val="004806D6"/>
    <w:rsid w:val="004809BD"/>
    <w:rsid w:val="004819F3"/>
    <w:rsid w:val="00482E2A"/>
    <w:rsid w:val="0048317E"/>
    <w:rsid w:val="00483D79"/>
    <w:rsid w:val="00484A67"/>
    <w:rsid w:val="00485AB6"/>
    <w:rsid w:val="004864D8"/>
    <w:rsid w:val="00486CAA"/>
    <w:rsid w:val="00487237"/>
    <w:rsid w:val="00487412"/>
    <w:rsid w:val="00487B35"/>
    <w:rsid w:val="0049028B"/>
    <w:rsid w:val="004904D4"/>
    <w:rsid w:val="00491242"/>
    <w:rsid w:val="00491552"/>
    <w:rsid w:val="00491BA0"/>
    <w:rsid w:val="00496796"/>
    <w:rsid w:val="004A07CE"/>
    <w:rsid w:val="004A1240"/>
    <w:rsid w:val="004A1CA1"/>
    <w:rsid w:val="004A2E9F"/>
    <w:rsid w:val="004A3324"/>
    <w:rsid w:val="004A3516"/>
    <w:rsid w:val="004A3AB1"/>
    <w:rsid w:val="004A54D8"/>
    <w:rsid w:val="004A6727"/>
    <w:rsid w:val="004A703D"/>
    <w:rsid w:val="004B174C"/>
    <w:rsid w:val="004B1A8B"/>
    <w:rsid w:val="004B2AD3"/>
    <w:rsid w:val="004B383B"/>
    <w:rsid w:val="004B7245"/>
    <w:rsid w:val="004C16F2"/>
    <w:rsid w:val="004C23A2"/>
    <w:rsid w:val="004C4694"/>
    <w:rsid w:val="004C6521"/>
    <w:rsid w:val="004C6B42"/>
    <w:rsid w:val="004C6E47"/>
    <w:rsid w:val="004D245E"/>
    <w:rsid w:val="004D2853"/>
    <w:rsid w:val="004D29BD"/>
    <w:rsid w:val="004D3E68"/>
    <w:rsid w:val="004D4EDD"/>
    <w:rsid w:val="004D51AD"/>
    <w:rsid w:val="004D6383"/>
    <w:rsid w:val="004D67C2"/>
    <w:rsid w:val="004D6C9F"/>
    <w:rsid w:val="004D6E1C"/>
    <w:rsid w:val="004D79A5"/>
    <w:rsid w:val="004E03D6"/>
    <w:rsid w:val="004E09FA"/>
    <w:rsid w:val="004E135A"/>
    <w:rsid w:val="004E1ED5"/>
    <w:rsid w:val="004E41DA"/>
    <w:rsid w:val="004E52B7"/>
    <w:rsid w:val="004E7103"/>
    <w:rsid w:val="004E76C3"/>
    <w:rsid w:val="004E7D73"/>
    <w:rsid w:val="004F07BD"/>
    <w:rsid w:val="004F61AC"/>
    <w:rsid w:val="004F6EC5"/>
    <w:rsid w:val="004F78EC"/>
    <w:rsid w:val="004F7AAF"/>
    <w:rsid w:val="005004BA"/>
    <w:rsid w:val="00500AC4"/>
    <w:rsid w:val="005015BA"/>
    <w:rsid w:val="005049AC"/>
    <w:rsid w:val="005053D0"/>
    <w:rsid w:val="00505617"/>
    <w:rsid w:val="005057DC"/>
    <w:rsid w:val="005062EF"/>
    <w:rsid w:val="00507F7C"/>
    <w:rsid w:val="0051024C"/>
    <w:rsid w:val="00510BF5"/>
    <w:rsid w:val="005112D0"/>
    <w:rsid w:val="00512B57"/>
    <w:rsid w:val="00513DA2"/>
    <w:rsid w:val="00514010"/>
    <w:rsid w:val="00514290"/>
    <w:rsid w:val="0051502B"/>
    <w:rsid w:val="005151BA"/>
    <w:rsid w:val="00515C47"/>
    <w:rsid w:val="0051711A"/>
    <w:rsid w:val="00517D29"/>
    <w:rsid w:val="00520486"/>
    <w:rsid w:val="00520A57"/>
    <w:rsid w:val="00520D17"/>
    <w:rsid w:val="00520F61"/>
    <w:rsid w:val="005213FE"/>
    <w:rsid w:val="005222FF"/>
    <w:rsid w:val="005230D8"/>
    <w:rsid w:val="00523855"/>
    <w:rsid w:val="00524164"/>
    <w:rsid w:val="00525E1F"/>
    <w:rsid w:val="00525F5F"/>
    <w:rsid w:val="00526E34"/>
    <w:rsid w:val="00527058"/>
    <w:rsid w:val="00527196"/>
    <w:rsid w:val="00527513"/>
    <w:rsid w:val="005308D2"/>
    <w:rsid w:val="00530E8C"/>
    <w:rsid w:val="005321B2"/>
    <w:rsid w:val="0053235A"/>
    <w:rsid w:val="005335D3"/>
    <w:rsid w:val="00533FDF"/>
    <w:rsid w:val="0053519E"/>
    <w:rsid w:val="005355E0"/>
    <w:rsid w:val="00535F08"/>
    <w:rsid w:val="00537ABF"/>
    <w:rsid w:val="005408FD"/>
    <w:rsid w:val="00541AED"/>
    <w:rsid w:val="00543248"/>
    <w:rsid w:val="00544110"/>
    <w:rsid w:val="00544CCE"/>
    <w:rsid w:val="0054505C"/>
    <w:rsid w:val="005450DC"/>
    <w:rsid w:val="005454D8"/>
    <w:rsid w:val="00545791"/>
    <w:rsid w:val="00545805"/>
    <w:rsid w:val="005477E3"/>
    <w:rsid w:val="00547DDE"/>
    <w:rsid w:val="0055004A"/>
    <w:rsid w:val="00550D49"/>
    <w:rsid w:val="00552FE0"/>
    <w:rsid w:val="00554077"/>
    <w:rsid w:val="005545D1"/>
    <w:rsid w:val="00556AD0"/>
    <w:rsid w:val="00556FFA"/>
    <w:rsid w:val="00557409"/>
    <w:rsid w:val="005602E2"/>
    <w:rsid w:val="005611A1"/>
    <w:rsid w:val="0056241A"/>
    <w:rsid w:val="00562BF4"/>
    <w:rsid w:val="00563335"/>
    <w:rsid w:val="00563982"/>
    <w:rsid w:val="00565895"/>
    <w:rsid w:val="00565DEB"/>
    <w:rsid w:val="0056613B"/>
    <w:rsid w:val="00566198"/>
    <w:rsid w:val="00566690"/>
    <w:rsid w:val="00566F42"/>
    <w:rsid w:val="005670D9"/>
    <w:rsid w:val="0057014C"/>
    <w:rsid w:val="0057014D"/>
    <w:rsid w:val="00570A09"/>
    <w:rsid w:val="00571094"/>
    <w:rsid w:val="0057259A"/>
    <w:rsid w:val="005733EC"/>
    <w:rsid w:val="00574772"/>
    <w:rsid w:val="00576C0F"/>
    <w:rsid w:val="0058077D"/>
    <w:rsid w:val="005808B8"/>
    <w:rsid w:val="005833EF"/>
    <w:rsid w:val="0058482C"/>
    <w:rsid w:val="00584E70"/>
    <w:rsid w:val="005861E8"/>
    <w:rsid w:val="005863EA"/>
    <w:rsid w:val="00587E57"/>
    <w:rsid w:val="00590BC5"/>
    <w:rsid w:val="005913B9"/>
    <w:rsid w:val="0059140D"/>
    <w:rsid w:val="0059195F"/>
    <w:rsid w:val="005926B7"/>
    <w:rsid w:val="0059287C"/>
    <w:rsid w:val="00594E86"/>
    <w:rsid w:val="005961DD"/>
    <w:rsid w:val="005963A4"/>
    <w:rsid w:val="00596D70"/>
    <w:rsid w:val="005A04B5"/>
    <w:rsid w:val="005A0F68"/>
    <w:rsid w:val="005A0FA7"/>
    <w:rsid w:val="005A18A3"/>
    <w:rsid w:val="005A4B22"/>
    <w:rsid w:val="005A54DC"/>
    <w:rsid w:val="005A5C97"/>
    <w:rsid w:val="005A6736"/>
    <w:rsid w:val="005A7397"/>
    <w:rsid w:val="005A7740"/>
    <w:rsid w:val="005B04C4"/>
    <w:rsid w:val="005B1CDD"/>
    <w:rsid w:val="005B2E16"/>
    <w:rsid w:val="005B3D68"/>
    <w:rsid w:val="005B5075"/>
    <w:rsid w:val="005B5253"/>
    <w:rsid w:val="005B5492"/>
    <w:rsid w:val="005B5D36"/>
    <w:rsid w:val="005B5DF4"/>
    <w:rsid w:val="005B6359"/>
    <w:rsid w:val="005B69A8"/>
    <w:rsid w:val="005B69FF"/>
    <w:rsid w:val="005B714C"/>
    <w:rsid w:val="005B725F"/>
    <w:rsid w:val="005C01F4"/>
    <w:rsid w:val="005C0B4F"/>
    <w:rsid w:val="005C19D2"/>
    <w:rsid w:val="005C25C1"/>
    <w:rsid w:val="005C33D1"/>
    <w:rsid w:val="005C4985"/>
    <w:rsid w:val="005C5A33"/>
    <w:rsid w:val="005C5C32"/>
    <w:rsid w:val="005C5EB3"/>
    <w:rsid w:val="005C60E3"/>
    <w:rsid w:val="005C76B5"/>
    <w:rsid w:val="005D128B"/>
    <w:rsid w:val="005D1346"/>
    <w:rsid w:val="005D2917"/>
    <w:rsid w:val="005D291E"/>
    <w:rsid w:val="005D3931"/>
    <w:rsid w:val="005E1DB8"/>
    <w:rsid w:val="005E572F"/>
    <w:rsid w:val="005E57F6"/>
    <w:rsid w:val="005E7811"/>
    <w:rsid w:val="005F0459"/>
    <w:rsid w:val="005F0692"/>
    <w:rsid w:val="005F2E2E"/>
    <w:rsid w:val="005F4177"/>
    <w:rsid w:val="005F4552"/>
    <w:rsid w:val="005F4F53"/>
    <w:rsid w:val="005F521E"/>
    <w:rsid w:val="005F575F"/>
    <w:rsid w:val="005F5DA0"/>
    <w:rsid w:val="005F7749"/>
    <w:rsid w:val="00600D63"/>
    <w:rsid w:val="00600F1B"/>
    <w:rsid w:val="00601727"/>
    <w:rsid w:val="00602244"/>
    <w:rsid w:val="006022D3"/>
    <w:rsid w:val="006035B4"/>
    <w:rsid w:val="0060387C"/>
    <w:rsid w:val="006057DD"/>
    <w:rsid w:val="00606903"/>
    <w:rsid w:val="00606AEC"/>
    <w:rsid w:val="006071AF"/>
    <w:rsid w:val="006078A9"/>
    <w:rsid w:val="0060790C"/>
    <w:rsid w:val="00607D9A"/>
    <w:rsid w:val="00607EEC"/>
    <w:rsid w:val="00612CE5"/>
    <w:rsid w:val="00613AE8"/>
    <w:rsid w:val="006149FE"/>
    <w:rsid w:val="00614A4B"/>
    <w:rsid w:val="00615F11"/>
    <w:rsid w:val="00616B79"/>
    <w:rsid w:val="006176F5"/>
    <w:rsid w:val="0061779A"/>
    <w:rsid w:val="00620EB7"/>
    <w:rsid w:val="006223F4"/>
    <w:rsid w:val="00623256"/>
    <w:rsid w:val="006251AD"/>
    <w:rsid w:val="00626122"/>
    <w:rsid w:val="00626B6A"/>
    <w:rsid w:val="00626FFA"/>
    <w:rsid w:val="00627F92"/>
    <w:rsid w:val="00630436"/>
    <w:rsid w:val="006307CA"/>
    <w:rsid w:val="0063093C"/>
    <w:rsid w:val="0063201B"/>
    <w:rsid w:val="00632AC7"/>
    <w:rsid w:val="0063341E"/>
    <w:rsid w:val="006342A8"/>
    <w:rsid w:val="00634843"/>
    <w:rsid w:val="00634BD3"/>
    <w:rsid w:val="00634CD9"/>
    <w:rsid w:val="0063552C"/>
    <w:rsid w:val="00637B7A"/>
    <w:rsid w:val="00637E57"/>
    <w:rsid w:val="0064007C"/>
    <w:rsid w:val="0064052E"/>
    <w:rsid w:val="00642FBC"/>
    <w:rsid w:val="00643281"/>
    <w:rsid w:val="00643BC7"/>
    <w:rsid w:val="0064489B"/>
    <w:rsid w:val="00644A14"/>
    <w:rsid w:val="00644C42"/>
    <w:rsid w:val="00644CC5"/>
    <w:rsid w:val="00645AF9"/>
    <w:rsid w:val="00645F83"/>
    <w:rsid w:val="00646151"/>
    <w:rsid w:val="006468E7"/>
    <w:rsid w:val="00650DAF"/>
    <w:rsid w:val="006511D4"/>
    <w:rsid w:val="00651310"/>
    <w:rsid w:val="006526B9"/>
    <w:rsid w:val="00660004"/>
    <w:rsid w:val="006615E9"/>
    <w:rsid w:val="00662C91"/>
    <w:rsid w:val="00662DE1"/>
    <w:rsid w:val="00664FE7"/>
    <w:rsid w:val="0066706B"/>
    <w:rsid w:val="006672D7"/>
    <w:rsid w:val="00667B6A"/>
    <w:rsid w:val="00670A55"/>
    <w:rsid w:val="006720D5"/>
    <w:rsid w:val="00672989"/>
    <w:rsid w:val="00672CCC"/>
    <w:rsid w:val="00674A83"/>
    <w:rsid w:val="006762B5"/>
    <w:rsid w:val="00676A18"/>
    <w:rsid w:val="00676AFE"/>
    <w:rsid w:val="0067735C"/>
    <w:rsid w:val="00680D5E"/>
    <w:rsid w:val="006834F6"/>
    <w:rsid w:val="0068570B"/>
    <w:rsid w:val="006865D1"/>
    <w:rsid w:val="00686C4B"/>
    <w:rsid w:val="00687E23"/>
    <w:rsid w:val="00692C8F"/>
    <w:rsid w:val="00693958"/>
    <w:rsid w:val="0069470D"/>
    <w:rsid w:val="006A1F3F"/>
    <w:rsid w:val="006A2F99"/>
    <w:rsid w:val="006A30D8"/>
    <w:rsid w:val="006A3298"/>
    <w:rsid w:val="006A38DC"/>
    <w:rsid w:val="006A727E"/>
    <w:rsid w:val="006B0048"/>
    <w:rsid w:val="006B036A"/>
    <w:rsid w:val="006B1AD7"/>
    <w:rsid w:val="006B2FC8"/>
    <w:rsid w:val="006B4205"/>
    <w:rsid w:val="006B550E"/>
    <w:rsid w:val="006B5A29"/>
    <w:rsid w:val="006B5CAC"/>
    <w:rsid w:val="006B6415"/>
    <w:rsid w:val="006B65CE"/>
    <w:rsid w:val="006B6619"/>
    <w:rsid w:val="006B779B"/>
    <w:rsid w:val="006C00E3"/>
    <w:rsid w:val="006C14CB"/>
    <w:rsid w:val="006C15B3"/>
    <w:rsid w:val="006C190F"/>
    <w:rsid w:val="006C317C"/>
    <w:rsid w:val="006C3ACB"/>
    <w:rsid w:val="006C4A7E"/>
    <w:rsid w:val="006C68BC"/>
    <w:rsid w:val="006C7626"/>
    <w:rsid w:val="006D1100"/>
    <w:rsid w:val="006D138E"/>
    <w:rsid w:val="006D18BC"/>
    <w:rsid w:val="006D35C9"/>
    <w:rsid w:val="006D368C"/>
    <w:rsid w:val="006D36B3"/>
    <w:rsid w:val="006D3B57"/>
    <w:rsid w:val="006D494C"/>
    <w:rsid w:val="006D4A4E"/>
    <w:rsid w:val="006D51DF"/>
    <w:rsid w:val="006D5227"/>
    <w:rsid w:val="006D5296"/>
    <w:rsid w:val="006D6DF4"/>
    <w:rsid w:val="006D6EFF"/>
    <w:rsid w:val="006D7B68"/>
    <w:rsid w:val="006E29CE"/>
    <w:rsid w:val="006E2C9C"/>
    <w:rsid w:val="006E34E4"/>
    <w:rsid w:val="006E3577"/>
    <w:rsid w:val="006E421A"/>
    <w:rsid w:val="006E488A"/>
    <w:rsid w:val="006E520C"/>
    <w:rsid w:val="006E52FB"/>
    <w:rsid w:val="006E675F"/>
    <w:rsid w:val="006F00C2"/>
    <w:rsid w:val="006F08F2"/>
    <w:rsid w:val="006F1914"/>
    <w:rsid w:val="006F2599"/>
    <w:rsid w:val="006F280C"/>
    <w:rsid w:val="006F2901"/>
    <w:rsid w:val="006F3A9E"/>
    <w:rsid w:val="006F3B7B"/>
    <w:rsid w:val="006F3CED"/>
    <w:rsid w:val="006F3D2C"/>
    <w:rsid w:val="006F3F2D"/>
    <w:rsid w:val="006F4697"/>
    <w:rsid w:val="006F46F4"/>
    <w:rsid w:val="006F53FD"/>
    <w:rsid w:val="006F596C"/>
    <w:rsid w:val="006F6E4A"/>
    <w:rsid w:val="006F7E91"/>
    <w:rsid w:val="00700D8E"/>
    <w:rsid w:val="00701CFA"/>
    <w:rsid w:val="00702F32"/>
    <w:rsid w:val="00705060"/>
    <w:rsid w:val="0070659A"/>
    <w:rsid w:val="00706D15"/>
    <w:rsid w:val="007104AC"/>
    <w:rsid w:val="007111BE"/>
    <w:rsid w:val="0071153C"/>
    <w:rsid w:val="00711E80"/>
    <w:rsid w:val="007129BE"/>
    <w:rsid w:val="0071330E"/>
    <w:rsid w:val="00715B75"/>
    <w:rsid w:val="007161CF"/>
    <w:rsid w:val="007163CF"/>
    <w:rsid w:val="00717503"/>
    <w:rsid w:val="007176E0"/>
    <w:rsid w:val="007200B6"/>
    <w:rsid w:val="00720194"/>
    <w:rsid w:val="0072067A"/>
    <w:rsid w:val="0072315E"/>
    <w:rsid w:val="00724282"/>
    <w:rsid w:val="00724834"/>
    <w:rsid w:val="00725711"/>
    <w:rsid w:val="00726266"/>
    <w:rsid w:val="00726D4D"/>
    <w:rsid w:val="007274C7"/>
    <w:rsid w:val="007278B9"/>
    <w:rsid w:val="00727B69"/>
    <w:rsid w:val="00727B98"/>
    <w:rsid w:val="00727EAF"/>
    <w:rsid w:val="007313EF"/>
    <w:rsid w:val="00731B33"/>
    <w:rsid w:val="00731D6F"/>
    <w:rsid w:val="007321DB"/>
    <w:rsid w:val="007342D1"/>
    <w:rsid w:val="00734520"/>
    <w:rsid w:val="007350B8"/>
    <w:rsid w:val="007356A6"/>
    <w:rsid w:val="00735F2E"/>
    <w:rsid w:val="00736A6E"/>
    <w:rsid w:val="00737317"/>
    <w:rsid w:val="00737830"/>
    <w:rsid w:val="00737893"/>
    <w:rsid w:val="007410EF"/>
    <w:rsid w:val="007428E6"/>
    <w:rsid w:val="00742994"/>
    <w:rsid w:val="00742A41"/>
    <w:rsid w:val="00743642"/>
    <w:rsid w:val="00743648"/>
    <w:rsid w:val="0074504D"/>
    <w:rsid w:val="00745D3F"/>
    <w:rsid w:val="007460C6"/>
    <w:rsid w:val="0074683B"/>
    <w:rsid w:val="00747325"/>
    <w:rsid w:val="00750364"/>
    <w:rsid w:val="0075174C"/>
    <w:rsid w:val="0075252C"/>
    <w:rsid w:val="00753043"/>
    <w:rsid w:val="00754EF1"/>
    <w:rsid w:val="0075522B"/>
    <w:rsid w:val="00756735"/>
    <w:rsid w:val="00756991"/>
    <w:rsid w:val="0075702E"/>
    <w:rsid w:val="00757303"/>
    <w:rsid w:val="007574B4"/>
    <w:rsid w:val="007607A5"/>
    <w:rsid w:val="0076089D"/>
    <w:rsid w:val="00760ABF"/>
    <w:rsid w:val="00760FB1"/>
    <w:rsid w:val="00763D5F"/>
    <w:rsid w:val="007642CC"/>
    <w:rsid w:val="0076507C"/>
    <w:rsid w:val="007665EF"/>
    <w:rsid w:val="00766C82"/>
    <w:rsid w:val="00766FAF"/>
    <w:rsid w:val="007705E7"/>
    <w:rsid w:val="00771302"/>
    <w:rsid w:val="007713FC"/>
    <w:rsid w:val="00771D09"/>
    <w:rsid w:val="00771F48"/>
    <w:rsid w:val="00772D5A"/>
    <w:rsid w:val="007730B9"/>
    <w:rsid w:val="00773B18"/>
    <w:rsid w:val="007770DA"/>
    <w:rsid w:val="0077763A"/>
    <w:rsid w:val="00782C8E"/>
    <w:rsid w:val="00783402"/>
    <w:rsid w:val="007839C8"/>
    <w:rsid w:val="0078464C"/>
    <w:rsid w:val="00784958"/>
    <w:rsid w:val="00784E95"/>
    <w:rsid w:val="00785513"/>
    <w:rsid w:val="007870DF"/>
    <w:rsid w:val="00787F02"/>
    <w:rsid w:val="00790013"/>
    <w:rsid w:val="007911C2"/>
    <w:rsid w:val="00791832"/>
    <w:rsid w:val="00791F6A"/>
    <w:rsid w:val="00792174"/>
    <w:rsid w:val="00793C49"/>
    <w:rsid w:val="00794168"/>
    <w:rsid w:val="00794B5C"/>
    <w:rsid w:val="00794E35"/>
    <w:rsid w:val="007961F5"/>
    <w:rsid w:val="00797208"/>
    <w:rsid w:val="007A0007"/>
    <w:rsid w:val="007A01E4"/>
    <w:rsid w:val="007A1AED"/>
    <w:rsid w:val="007A23F1"/>
    <w:rsid w:val="007A38EA"/>
    <w:rsid w:val="007A3C8D"/>
    <w:rsid w:val="007A509D"/>
    <w:rsid w:val="007A5BF8"/>
    <w:rsid w:val="007A6D14"/>
    <w:rsid w:val="007A771E"/>
    <w:rsid w:val="007B0B95"/>
    <w:rsid w:val="007B0D7B"/>
    <w:rsid w:val="007B14AD"/>
    <w:rsid w:val="007B1571"/>
    <w:rsid w:val="007B20BB"/>
    <w:rsid w:val="007B77D8"/>
    <w:rsid w:val="007B7D49"/>
    <w:rsid w:val="007C00B9"/>
    <w:rsid w:val="007C065F"/>
    <w:rsid w:val="007C0950"/>
    <w:rsid w:val="007C2E77"/>
    <w:rsid w:val="007C361A"/>
    <w:rsid w:val="007C3682"/>
    <w:rsid w:val="007C3A70"/>
    <w:rsid w:val="007C49D3"/>
    <w:rsid w:val="007C4D71"/>
    <w:rsid w:val="007C4E0D"/>
    <w:rsid w:val="007C51CB"/>
    <w:rsid w:val="007C5210"/>
    <w:rsid w:val="007C5E53"/>
    <w:rsid w:val="007C6681"/>
    <w:rsid w:val="007C6A28"/>
    <w:rsid w:val="007D138A"/>
    <w:rsid w:val="007D200A"/>
    <w:rsid w:val="007D4495"/>
    <w:rsid w:val="007D5B32"/>
    <w:rsid w:val="007D7B76"/>
    <w:rsid w:val="007E0757"/>
    <w:rsid w:val="007E1443"/>
    <w:rsid w:val="007E274C"/>
    <w:rsid w:val="007E3140"/>
    <w:rsid w:val="007E3722"/>
    <w:rsid w:val="007E50EE"/>
    <w:rsid w:val="007E5FCC"/>
    <w:rsid w:val="007E6266"/>
    <w:rsid w:val="007E7019"/>
    <w:rsid w:val="007F0F94"/>
    <w:rsid w:val="007F1019"/>
    <w:rsid w:val="007F1E66"/>
    <w:rsid w:val="007F2BF8"/>
    <w:rsid w:val="007F599D"/>
    <w:rsid w:val="007F5CFE"/>
    <w:rsid w:val="007F61E1"/>
    <w:rsid w:val="007F6671"/>
    <w:rsid w:val="007F6C41"/>
    <w:rsid w:val="00801891"/>
    <w:rsid w:val="008027AC"/>
    <w:rsid w:val="00805771"/>
    <w:rsid w:val="00805972"/>
    <w:rsid w:val="008061EE"/>
    <w:rsid w:val="0080699A"/>
    <w:rsid w:val="00807CD1"/>
    <w:rsid w:val="00810661"/>
    <w:rsid w:val="00811591"/>
    <w:rsid w:val="00811B18"/>
    <w:rsid w:val="00811B26"/>
    <w:rsid w:val="00812028"/>
    <w:rsid w:val="008139CC"/>
    <w:rsid w:val="00813ECE"/>
    <w:rsid w:val="00814015"/>
    <w:rsid w:val="008141B4"/>
    <w:rsid w:val="00814C9F"/>
    <w:rsid w:val="00816B95"/>
    <w:rsid w:val="008203D0"/>
    <w:rsid w:val="00821343"/>
    <w:rsid w:val="00821DD3"/>
    <w:rsid w:val="0082246D"/>
    <w:rsid w:val="008226AF"/>
    <w:rsid w:val="0082303C"/>
    <w:rsid w:val="008237BF"/>
    <w:rsid w:val="008254AA"/>
    <w:rsid w:val="00825A48"/>
    <w:rsid w:val="008262BE"/>
    <w:rsid w:val="00826F78"/>
    <w:rsid w:val="0082714F"/>
    <w:rsid w:val="008276C2"/>
    <w:rsid w:val="00827D64"/>
    <w:rsid w:val="00827E7D"/>
    <w:rsid w:val="00831670"/>
    <w:rsid w:val="00831D99"/>
    <w:rsid w:val="008323DC"/>
    <w:rsid w:val="00833490"/>
    <w:rsid w:val="00833908"/>
    <w:rsid w:val="00834C28"/>
    <w:rsid w:val="00834E88"/>
    <w:rsid w:val="00835B95"/>
    <w:rsid w:val="008362A1"/>
    <w:rsid w:val="008407DF"/>
    <w:rsid w:val="008409F2"/>
    <w:rsid w:val="008430B3"/>
    <w:rsid w:val="00843117"/>
    <w:rsid w:val="00843652"/>
    <w:rsid w:val="00846DAE"/>
    <w:rsid w:val="008505CB"/>
    <w:rsid w:val="008512AD"/>
    <w:rsid w:val="008518FB"/>
    <w:rsid w:val="00851F44"/>
    <w:rsid w:val="0085203D"/>
    <w:rsid w:val="00852181"/>
    <w:rsid w:val="00852323"/>
    <w:rsid w:val="0085251A"/>
    <w:rsid w:val="008530E2"/>
    <w:rsid w:val="00854CA3"/>
    <w:rsid w:val="00855129"/>
    <w:rsid w:val="008553FC"/>
    <w:rsid w:val="00855898"/>
    <w:rsid w:val="008560A5"/>
    <w:rsid w:val="00861C31"/>
    <w:rsid w:val="00865875"/>
    <w:rsid w:val="00866E16"/>
    <w:rsid w:val="00866FF2"/>
    <w:rsid w:val="00870975"/>
    <w:rsid w:val="00871ED2"/>
    <w:rsid w:val="00871FE6"/>
    <w:rsid w:val="008725A4"/>
    <w:rsid w:val="00873386"/>
    <w:rsid w:val="0087378F"/>
    <w:rsid w:val="008737B6"/>
    <w:rsid w:val="008742E9"/>
    <w:rsid w:val="0087432B"/>
    <w:rsid w:val="00876C8E"/>
    <w:rsid w:val="00880F84"/>
    <w:rsid w:val="008810D2"/>
    <w:rsid w:val="00881D92"/>
    <w:rsid w:val="008822F0"/>
    <w:rsid w:val="00882E44"/>
    <w:rsid w:val="0088372F"/>
    <w:rsid w:val="008859B8"/>
    <w:rsid w:val="00885B3D"/>
    <w:rsid w:val="00885ECB"/>
    <w:rsid w:val="00886BB2"/>
    <w:rsid w:val="00887815"/>
    <w:rsid w:val="00890092"/>
    <w:rsid w:val="00891A33"/>
    <w:rsid w:val="008920BB"/>
    <w:rsid w:val="00892297"/>
    <w:rsid w:val="00893A23"/>
    <w:rsid w:val="00893F6B"/>
    <w:rsid w:val="00894741"/>
    <w:rsid w:val="00894EB5"/>
    <w:rsid w:val="00895359"/>
    <w:rsid w:val="008960D1"/>
    <w:rsid w:val="00896C3F"/>
    <w:rsid w:val="008971DD"/>
    <w:rsid w:val="008A0556"/>
    <w:rsid w:val="008A5705"/>
    <w:rsid w:val="008A68B1"/>
    <w:rsid w:val="008B0A2E"/>
    <w:rsid w:val="008B1A1A"/>
    <w:rsid w:val="008B2307"/>
    <w:rsid w:val="008B2D81"/>
    <w:rsid w:val="008B3011"/>
    <w:rsid w:val="008B3C0E"/>
    <w:rsid w:val="008B4393"/>
    <w:rsid w:val="008B56E9"/>
    <w:rsid w:val="008B5C1E"/>
    <w:rsid w:val="008B67D9"/>
    <w:rsid w:val="008B6B21"/>
    <w:rsid w:val="008B7985"/>
    <w:rsid w:val="008C00FF"/>
    <w:rsid w:val="008C043D"/>
    <w:rsid w:val="008C27B4"/>
    <w:rsid w:val="008C32B9"/>
    <w:rsid w:val="008C4B13"/>
    <w:rsid w:val="008C4E11"/>
    <w:rsid w:val="008C5B24"/>
    <w:rsid w:val="008C6A7B"/>
    <w:rsid w:val="008C6B91"/>
    <w:rsid w:val="008C7015"/>
    <w:rsid w:val="008C7B62"/>
    <w:rsid w:val="008D09C7"/>
    <w:rsid w:val="008D2576"/>
    <w:rsid w:val="008D2C9F"/>
    <w:rsid w:val="008D300F"/>
    <w:rsid w:val="008D6BE4"/>
    <w:rsid w:val="008D6D2D"/>
    <w:rsid w:val="008D768B"/>
    <w:rsid w:val="008E09E0"/>
    <w:rsid w:val="008E1625"/>
    <w:rsid w:val="008E216D"/>
    <w:rsid w:val="008E2E54"/>
    <w:rsid w:val="008E3197"/>
    <w:rsid w:val="008E4862"/>
    <w:rsid w:val="008E51CE"/>
    <w:rsid w:val="008E6A7D"/>
    <w:rsid w:val="008E7DBB"/>
    <w:rsid w:val="008F029D"/>
    <w:rsid w:val="008F08CB"/>
    <w:rsid w:val="008F0A57"/>
    <w:rsid w:val="008F0AFD"/>
    <w:rsid w:val="008F1395"/>
    <w:rsid w:val="008F1B5A"/>
    <w:rsid w:val="008F2B16"/>
    <w:rsid w:val="008F2FBB"/>
    <w:rsid w:val="008F3FB3"/>
    <w:rsid w:val="008F49C2"/>
    <w:rsid w:val="008F58F9"/>
    <w:rsid w:val="008F7985"/>
    <w:rsid w:val="008F7FE6"/>
    <w:rsid w:val="00900159"/>
    <w:rsid w:val="00901201"/>
    <w:rsid w:val="0090198C"/>
    <w:rsid w:val="00902015"/>
    <w:rsid w:val="009046EC"/>
    <w:rsid w:val="0090490A"/>
    <w:rsid w:val="0090565F"/>
    <w:rsid w:val="00905BCC"/>
    <w:rsid w:val="009070A3"/>
    <w:rsid w:val="00910FD7"/>
    <w:rsid w:val="00911287"/>
    <w:rsid w:val="0091223A"/>
    <w:rsid w:val="00913062"/>
    <w:rsid w:val="00917C83"/>
    <w:rsid w:val="00920ED3"/>
    <w:rsid w:val="00921770"/>
    <w:rsid w:val="00922499"/>
    <w:rsid w:val="00922968"/>
    <w:rsid w:val="009233BE"/>
    <w:rsid w:val="00925BE7"/>
    <w:rsid w:val="009269AF"/>
    <w:rsid w:val="0092762B"/>
    <w:rsid w:val="00931756"/>
    <w:rsid w:val="0093183E"/>
    <w:rsid w:val="009333E5"/>
    <w:rsid w:val="00934B46"/>
    <w:rsid w:val="0093536D"/>
    <w:rsid w:val="00935679"/>
    <w:rsid w:val="0093571C"/>
    <w:rsid w:val="00935971"/>
    <w:rsid w:val="0093667E"/>
    <w:rsid w:val="00936F9E"/>
    <w:rsid w:val="009372E7"/>
    <w:rsid w:val="00940597"/>
    <w:rsid w:val="009427E6"/>
    <w:rsid w:val="00942F78"/>
    <w:rsid w:val="009430CD"/>
    <w:rsid w:val="009433B1"/>
    <w:rsid w:val="009444DB"/>
    <w:rsid w:val="00944A61"/>
    <w:rsid w:val="009461C3"/>
    <w:rsid w:val="00946853"/>
    <w:rsid w:val="009468F5"/>
    <w:rsid w:val="00950CAE"/>
    <w:rsid w:val="00950DA3"/>
    <w:rsid w:val="009512DD"/>
    <w:rsid w:val="00952108"/>
    <w:rsid w:val="009533C4"/>
    <w:rsid w:val="00953BFF"/>
    <w:rsid w:val="00954EC5"/>
    <w:rsid w:val="00955DE7"/>
    <w:rsid w:val="00956138"/>
    <w:rsid w:val="00956B44"/>
    <w:rsid w:val="00956BB1"/>
    <w:rsid w:val="00956F61"/>
    <w:rsid w:val="009574AD"/>
    <w:rsid w:val="0096030E"/>
    <w:rsid w:val="0096086B"/>
    <w:rsid w:val="00960F44"/>
    <w:rsid w:val="00960FF8"/>
    <w:rsid w:val="0096101A"/>
    <w:rsid w:val="00961D48"/>
    <w:rsid w:val="009638C1"/>
    <w:rsid w:val="009656AF"/>
    <w:rsid w:val="00965702"/>
    <w:rsid w:val="00971E51"/>
    <w:rsid w:val="0097280B"/>
    <w:rsid w:val="009730C5"/>
    <w:rsid w:val="00974469"/>
    <w:rsid w:val="009752CB"/>
    <w:rsid w:val="0097567E"/>
    <w:rsid w:val="00975722"/>
    <w:rsid w:val="00975E21"/>
    <w:rsid w:val="00976027"/>
    <w:rsid w:val="00976190"/>
    <w:rsid w:val="009763D0"/>
    <w:rsid w:val="00980270"/>
    <w:rsid w:val="00980325"/>
    <w:rsid w:val="0098043E"/>
    <w:rsid w:val="00980E25"/>
    <w:rsid w:val="00980FEB"/>
    <w:rsid w:val="00981674"/>
    <w:rsid w:val="00981C91"/>
    <w:rsid w:val="0098218B"/>
    <w:rsid w:val="00982388"/>
    <w:rsid w:val="00982442"/>
    <w:rsid w:val="0098350A"/>
    <w:rsid w:val="00986FD8"/>
    <w:rsid w:val="0098702B"/>
    <w:rsid w:val="009916FC"/>
    <w:rsid w:val="00991F80"/>
    <w:rsid w:val="00991FDB"/>
    <w:rsid w:val="00992975"/>
    <w:rsid w:val="00992F1C"/>
    <w:rsid w:val="00993A7E"/>
    <w:rsid w:val="00993ABC"/>
    <w:rsid w:val="00994133"/>
    <w:rsid w:val="00994182"/>
    <w:rsid w:val="00994814"/>
    <w:rsid w:val="009952FB"/>
    <w:rsid w:val="0099555F"/>
    <w:rsid w:val="00995696"/>
    <w:rsid w:val="00995833"/>
    <w:rsid w:val="009958D9"/>
    <w:rsid w:val="00995E13"/>
    <w:rsid w:val="00996099"/>
    <w:rsid w:val="0099634C"/>
    <w:rsid w:val="00996B8F"/>
    <w:rsid w:val="00996C08"/>
    <w:rsid w:val="00997474"/>
    <w:rsid w:val="009979B4"/>
    <w:rsid w:val="00997ED1"/>
    <w:rsid w:val="009A14A6"/>
    <w:rsid w:val="009A19A3"/>
    <w:rsid w:val="009A208F"/>
    <w:rsid w:val="009A3487"/>
    <w:rsid w:val="009A6FE1"/>
    <w:rsid w:val="009B0BB6"/>
    <w:rsid w:val="009B0F2D"/>
    <w:rsid w:val="009B145A"/>
    <w:rsid w:val="009B1739"/>
    <w:rsid w:val="009B1C25"/>
    <w:rsid w:val="009B2434"/>
    <w:rsid w:val="009B284D"/>
    <w:rsid w:val="009B358E"/>
    <w:rsid w:val="009B3F08"/>
    <w:rsid w:val="009B553C"/>
    <w:rsid w:val="009B55A1"/>
    <w:rsid w:val="009B6C29"/>
    <w:rsid w:val="009C0376"/>
    <w:rsid w:val="009C0839"/>
    <w:rsid w:val="009C10A8"/>
    <w:rsid w:val="009C23BB"/>
    <w:rsid w:val="009C2B4F"/>
    <w:rsid w:val="009C389F"/>
    <w:rsid w:val="009C3C7E"/>
    <w:rsid w:val="009C4853"/>
    <w:rsid w:val="009C5249"/>
    <w:rsid w:val="009C70C1"/>
    <w:rsid w:val="009C783C"/>
    <w:rsid w:val="009C7BC1"/>
    <w:rsid w:val="009D00F6"/>
    <w:rsid w:val="009D034A"/>
    <w:rsid w:val="009D139E"/>
    <w:rsid w:val="009D4002"/>
    <w:rsid w:val="009D4145"/>
    <w:rsid w:val="009D46D2"/>
    <w:rsid w:val="009D4D90"/>
    <w:rsid w:val="009D50E5"/>
    <w:rsid w:val="009D6515"/>
    <w:rsid w:val="009D6E6A"/>
    <w:rsid w:val="009D7025"/>
    <w:rsid w:val="009E034C"/>
    <w:rsid w:val="009E0928"/>
    <w:rsid w:val="009E1E4F"/>
    <w:rsid w:val="009E29DC"/>
    <w:rsid w:val="009E35F7"/>
    <w:rsid w:val="009E4836"/>
    <w:rsid w:val="009E4A56"/>
    <w:rsid w:val="009E4E39"/>
    <w:rsid w:val="009E5EDA"/>
    <w:rsid w:val="009E7FA1"/>
    <w:rsid w:val="009F0943"/>
    <w:rsid w:val="009F147A"/>
    <w:rsid w:val="009F31A5"/>
    <w:rsid w:val="009F393A"/>
    <w:rsid w:val="009F3DDC"/>
    <w:rsid w:val="009F45D4"/>
    <w:rsid w:val="009F5A4E"/>
    <w:rsid w:val="009F67DD"/>
    <w:rsid w:val="009F7ADF"/>
    <w:rsid w:val="00A0031D"/>
    <w:rsid w:val="00A01949"/>
    <w:rsid w:val="00A0196C"/>
    <w:rsid w:val="00A01F95"/>
    <w:rsid w:val="00A03327"/>
    <w:rsid w:val="00A03F34"/>
    <w:rsid w:val="00A04049"/>
    <w:rsid w:val="00A0650A"/>
    <w:rsid w:val="00A06A51"/>
    <w:rsid w:val="00A07C7C"/>
    <w:rsid w:val="00A119E5"/>
    <w:rsid w:val="00A12247"/>
    <w:rsid w:val="00A12B1D"/>
    <w:rsid w:val="00A13EEE"/>
    <w:rsid w:val="00A14A2F"/>
    <w:rsid w:val="00A15D67"/>
    <w:rsid w:val="00A2005D"/>
    <w:rsid w:val="00A20A68"/>
    <w:rsid w:val="00A20DA6"/>
    <w:rsid w:val="00A2137B"/>
    <w:rsid w:val="00A226DD"/>
    <w:rsid w:val="00A233DF"/>
    <w:rsid w:val="00A23861"/>
    <w:rsid w:val="00A24107"/>
    <w:rsid w:val="00A256BB"/>
    <w:rsid w:val="00A257B9"/>
    <w:rsid w:val="00A2598B"/>
    <w:rsid w:val="00A25D98"/>
    <w:rsid w:val="00A273F3"/>
    <w:rsid w:val="00A27411"/>
    <w:rsid w:val="00A30207"/>
    <w:rsid w:val="00A305C0"/>
    <w:rsid w:val="00A30C26"/>
    <w:rsid w:val="00A31BE3"/>
    <w:rsid w:val="00A32D9E"/>
    <w:rsid w:val="00A33398"/>
    <w:rsid w:val="00A34604"/>
    <w:rsid w:val="00A35A55"/>
    <w:rsid w:val="00A35BCE"/>
    <w:rsid w:val="00A35F28"/>
    <w:rsid w:val="00A37AAF"/>
    <w:rsid w:val="00A37C8E"/>
    <w:rsid w:val="00A37ECC"/>
    <w:rsid w:val="00A401BA"/>
    <w:rsid w:val="00A41E22"/>
    <w:rsid w:val="00A43A86"/>
    <w:rsid w:val="00A4426E"/>
    <w:rsid w:val="00A44A22"/>
    <w:rsid w:val="00A44D10"/>
    <w:rsid w:val="00A45044"/>
    <w:rsid w:val="00A46E9E"/>
    <w:rsid w:val="00A47D42"/>
    <w:rsid w:val="00A5147D"/>
    <w:rsid w:val="00A5232C"/>
    <w:rsid w:val="00A537B7"/>
    <w:rsid w:val="00A53FB3"/>
    <w:rsid w:val="00A543EC"/>
    <w:rsid w:val="00A54DA5"/>
    <w:rsid w:val="00A559D1"/>
    <w:rsid w:val="00A559E8"/>
    <w:rsid w:val="00A55B08"/>
    <w:rsid w:val="00A55BA1"/>
    <w:rsid w:val="00A569EB"/>
    <w:rsid w:val="00A57042"/>
    <w:rsid w:val="00A572D7"/>
    <w:rsid w:val="00A57B8B"/>
    <w:rsid w:val="00A57BED"/>
    <w:rsid w:val="00A605AB"/>
    <w:rsid w:val="00A61724"/>
    <w:rsid w:val="00A6295A"/>
    <w:rsid w:val="00A634E9"/>
    <w:rsid w:val="00A63D5B"/>
    <w:rsid w:val="00A65563"/>
    <w:rsid w:val="00A65CBA"/>
    <w:rsid w:val="00A71938"/>
    <w:rsid w:val="00A73865"/>
    <w:rsid w:val="00A74331"/>
    <w:rsid w:val="00A8028C"/>
    <w:rsid w:val="00A808C4"/>
    <w:rsid w:val="00A8236D"/>
    <w:rsid w:val="00A8263A"/>
    <w:rsid w:val="00A82668"/>
    <w:rsid w:val="00A83FAA"/>
    <w:rsid w:val="00A84EAF"/>
    <w:rsid w:val="00A8515A"/>
    <w:rsid w:val="00A85725"/>
    <w:rsid w:val="00A85893"/>
    <w:rsid w:val="00A86D56"/>
    <w:rsid w:val="00A86DC2"/>
    <w:rsid w:val="00A86EEA"/>
    <w:rsid w:val="00A87753"/>
    <w:rsid w:val="00A904D0"/>
    <w:rsid w:val="00A91F7D"/>
    <w:rsid w:val="00A9296B"/>
    <w:rsid w:val="00A94B41"/>
    <w:rsid w:val="00A952DE"/>
    <w:rsid w:val="00A960EC"/>
    <w:rsid w:val="00A9629A"/>
    <w:rsid w:val="00A9720F"/>
    <w:rsid w:val="00A97D18"/>
    <w:rsid w:val="00A97F14"/>
    <w:rsid w:val="00AA112F"/>
    <w:rsid w:val="00AA1F28"/>
    <w:rsid w:val="00AA363A"/>
    <w:rsid w:val="00AA3E82"/>
    <w:rsid w:val="00AA453D"/>
    <w:rsid w:val="00AA51D4"/>
    <w:rsid w:val="00AA5BCD"/>
    <w:rsid w:val="00AA7287"/>
    <w:rsid w:val="00AB04D1"/>
    <w:rsid w:val="00AB0E08"/>
    <w:rsid w:val="00AB236E"/>
    <w:rsid w:val="00AB2538"/>
    <w:rsid w:val="00AB25D5"/>
    <w:rsid w:val="00AB4575"/>
    <w:rsid w:val="00AB579B"/>
    <w:rsid w:val="00AB6549"/>
    <w:rsid w:val="00AB772D"/>
    <w:rsid w:val="00AC065B"/>
    <w:rsid w:val="00AC0A2B"/>
    <w:rsid w:val="00AC1BDD"/>
    <w:rsid w:val="00AC36AC"/>
    <w:rsid w:val="00AC587A"/>
    <w:rsid w:val="00AC5A56"/>
    <w:rsid w:val="00AC5C2B"/>
    <w:rsid w:val="00AC6940"/>
    <w:rsid w:val="00AC6BBC"/>
    <w:rsid w:val="00AC7A5B"/>
    <w:rsid w:val="00AD18DC"/>
    <w:rsid w:val="00AD208B"/>
    <w:rsid w:val="00AD35B7"/>
    <w:rsid w:val="00AD4E1D"/>
    <w:rsid w:val="00AD63E6"/>
    <w:rsid w:val="00AD6C19"/>
    <w:rsid w:val="00AD7178"/>
    <w:rsid w:val="00AD75C9"/>
    <w:rsid w:val="00AE30A6"/>
    <w:rsid w:val="00AE358A"/>
    <w:rsid w:val="00AE3E14"/>
    <w:rsid w:val="00AE7BBB"/>
    <w:rsid w:val="00AF0E15"/>
    <w:rsid w:val="00AF11B6"/>
    <w:rsid w:val="00AF2A58"/>
    <w:rsid w:val="00AF2F9D"/>
    <w:rsid w:val="00AF31DE"/>
    <w:rsid w:val="00AF4A09"/>
    <w:rsid w:val="00AF5895"/>
    <w:rsid w:val="00AF5F9E"/>
    <w:rsid w:val="00B03041"/>
    <w:rsid w:val="00B032F2"/>
    <w:rsid w:val="00B033D9"/>
    <w:rsid w:val="00B0596E"/>
    <w:rsid w:val="00B05ACC"/>
    <w:rsid w:val="00B05BB0"/>
    <w:rsid w:val="00B0725F"/>
    <w:rsid w:val="00B073B6"/>
    <w:rsid w:val="00B07C35"/>
    <w:rsid w:val="00B13ECC"/>
    <w:rsid w:val="00B14782"/>
    <w:rsid w:val="00B14AD3"/>
    <w:rsid w:val="00B14D98"/>
    <w:rsid w:val="00B157C9"/>
    <w:rsid w:val="00B15C07"/>
    <w:rsid w:val="00B16360"/>
    <w:rsid w:val="00B17021"/>
    <w:rsid w:val="00B1704F"/>
    <w:rsid w:val="00B17548"/>
    <w:rsid w:val="00B176C4"/>
    <w:rsid w:val="00B17A31"/>
    <w:rsid w:val="00B17C0C"/>
    <w:rsid w:val="00B2019A"/>
    <w:rsid w:val="00B20E78"/>
    <w:rsid w:val="00B21297"/>
    <w:rsid w:val="00B216B8"/>
    <w:rsid w:val="00B22062"/>
    <w:rsid w:val="00B22889"/>
    <w:rsid w:val="00B23058"/>
    <w:rsid w:val="00B25921"/>
    <w:rsid w:val="00B26379"/>
    <w:rsid w:val="00B266F2"/>
    <w:rsid w:val="00B27D0E"/>
    <w:rsid w:val="00B308BF"/>
    <w:rsid w:val="00B3160A"/>
    <w:rsid w:val="00B327EB"/>
    <w:rsid w:val="00B340C0"/>
    <w:rsid w:val="00B340EA"/>
    <w:rsid w:val="00B34B22"/>
    <w:rsid w:val="00B35862"/>
    <w:rsid w:val="00B36D14"/>
    <w:rsid w:val="00B37F53"/>
    <w:rsid w:val="00B4005F"/>
    <w:rsid w:val="00B409B9"/>
    <w:rsid w:val="00B40EE3"/>
    <w:rsid w:val="00B41D0F"/>
    <w:rsid w:val="00B43437"/>
    <w:rsid w:val="00B435E8"/>
    <w:rsid w:val="00B4367D"/>
    <w:rsid w:val="00B439B5"/>
    <w:rsid w:val="00B44F54"/>
    <w:rsid w:val="00B46A80"/>
    <w:rsid w:val="00B47745"/>
    <w:rsid w:val="00B47D63"/>
    <w:rsid w:val="00B50DBE"/>
    <w:rsid w:val="00B521E8"/>
    <w:rsid w:val="00B52974"/>
    <w:rsid w:val="00B53ACF"/>
    <w:rsid w:val="00B5437B"/>
    <w:rsid w:val="00B55856"/>
    <w:rsid w:val="00B6016C"/>
    <w:rsid w:val="00B60598"/>
    <w:rsid w:val="00B61137"/>
    <w:rsid w:val="00B62137"/>
    <w:rsid w:val="00B6234C"/>
    <w:rsid w:val="00B62937"/>
    <w:rsid w:val="00B62CB3"/>
    <w:rsid w:val="00B643F9"/>
    <w:rsid w:val="00B659CA"/>
    <w:rsid w:val="00B65D6E"/>
    <w:rsid w:val="00B6719D"/>
    <w:rsid w:val="00B672AC"/>
    <w:rsid w:val="00B67700"/>
    <w:rsid w:val="00B67D57"/>
    <w:rsid w:val="00B67F13"/>
    <w:rsid w:val="00B70A06"/>
    <w:rsid w:val="00B73262"/>
    <w:rsid w:val="00B736BD"/>
    <w:rsid w:val="00B740A7"/>
    <w:rsid w:val="00B7447E"/>
    <w:rsid w:val="00B7503D"/>
    <w:rsid w:val="00B7580A"/>
    <w:rsid w:val="00B7661A"/>
    <w:rsid w:val="00B7683A"/>
    <w:rsid w:val="00B77144"/>
    <w:rsid w:val="00B7726C"/>
    <w:rsid w:val="00B7765B"/>
    <w:rsid w:val="00B80BF2"/>
    <w:rsid w:val="00B80D23"/>
    <w:rsid w:val="00B82C83"/>
    <w:rsid w:val="00B83756"/>
    <w:rsid w:val="00B83C94"/>
    <w:rsid w:val="00B84E34"/>
    <w:rsid w:val="00B84E4A"/>
    <w:rsid w:val="00B85316"/>
    <w:rsid w:val="00B854E0"/>
    <w:rsid w:val="00B85BC3"/>
    <w:rsid w:val="00B9051E"/>
    <w:rsid w:val="00B911E9"/>
    <w:rsid w:val="00B93ABB"/>
    <w:rsid w:val="00B960F6"/>
    <w:rsid w:val="00B96B39"/>
    <w:rsid w:val="00B96F27"/>
    <w:rsid w:val="00B97904"/>
    <w:rsid w:val="00BA0AD6"/>
    <w:rsid w:val="00BA26D9"/>
    <w:rsid w:val="00BA5A3A"/>
    <w:rsid w:val="00BA5AE1"/>
    <w:rsid w:val="00BB0706"/>
    <w:rsid w:val="00BB0E73"/>
    <w:rsid w:val="00BB0FE7"/>
    <w:rsid w:val="00BB1A16"/>
    <w:rsid w:val="00BB42A7"/>
    <w:rsid w:val="00BB4C3D"/>
    <w:rsid w:val="00BB526C"/>
    <w:rsid w:val="00BB6DA5"/>
    <w:rsid w:val="00BB79BF"/>
    <w:rsid w:val="00BC21BF"/>
    <w:rsid w:val="00BC2512"/>
    <w:rsid w:val="00BC377C"/>
    <w:rsid w:val="00BC3CD3"/>
    <w:rsid w:val="00BC41F2"/>
    <w:rsid w:val="00BC48DE"/>
    <w:rsid w:val="00BC5356"/>
    <w:rsid w:val="00BC6239"/>
    <w:rsid w:val="00BC62C2"/>
    <w:rsid w:val="00BC66D9"/>
    <w:rsid w:val="00BC6E3C"/>
    <w:rsid w:val="00BC7373"/>
    <w:rsid w:val="00BD02AD"/>
    <w:rsid w:val="00BD04CA"/>
    <w:rsid w:val="00BD065E"/>
    <w:rsid w:val="00BD33F0"/>
    <w:rsid w:val="00BD6765"/>
    <w:rsid w:val="00BD67E8"/>
    <w:rsid w:val="00BE0620"/>
    <w:rsid w:val="00BE1422"/>
    <w:rsid w:val="00BE187F"/>
    <w:rsid w:val="00BE20B6"/>
    <w:rsid w:val="00BE2E6C"/>
    <w:rsid w:val="00BE33F8"/>
    <w:rsid w:val="00BE54C4"/>
    <w:rsid w:val="00BE730B"/>
    <w:rsid w:val="00BE796F"/>
    <w:rsid w:val="00BE7EDD"/>
    <w:rsid w:val="00BF0847"/>
    <w:rsid w:val="00BF0E70"/>
    <w:rsid w:val="00BF1B13"/>
    <w:rsid w:val="00BF1C99"/>
    <w:rsid w:val="00BF2374"/>
    <w:rsid w:val="00BF27A0"/>
    <w:rsid w:val="00BF3033"/>
    <w:rsid w:val="00BF50D9"/>
    <w:rsid w:val="00BF51BB"/>
    <w:rsid w:val="00BF5807"/>
    <w:rsid w:val="00BF689D"/>
    <w:rsid w:val="00C007FE"/>
    <w:rsid w:val="00C010B7"/>
    <w:rsid w:val="00C01259"/>
    <w:rsid w:val="00C01422"/>
    <w:rsid w:val="00C01944"/>
    <w:rsid w:val="00C02CE4"/>
    <w:rsid w:val="00C03209"/>
    <w:rsid w:val="00C03DA1"/>
    <w:rsid w:val="00C03FA9"/>
    <w:rsid w:val="00C04C12"/>
    <w:rsid w:val="00C053AB"/>
    <w:rsid w:val="00C07824"/>
    <w:rsid w:val="00C11195"/>
    <w:rsid w:val="00C112EE"/>
    <w:rsid w:val="00C12B2F"/>
    <w:rsid w:val="00C134E7"/>
    <w:rsid w:val="00C13E01"/>
    <w:rsid w:val="00C14BA1"/>
    <w:rsid w:val="00C15634"/>
    <w:rsid w:val="00C15982"/>
    <w:rsid w:val="00C15B2E"/>
    <w:rsid w:val="00C16A8F"/>
    <w:rsid w:val="00C21899"/>
    <w:rsid w:val="00C2211B"/>
    <w:rsid w:val="00C22CBB"/>
    <w:rsid w:val="00C23733"/>
    <w:rsid w:val="00C23DD6"/>
    <w:rsid w:val="00C24882"/>
    <w:rsid w:val="00C24D0C"/>
    <w:rsid w:val="00C271A3"/>
    <w:rsid w:val="00C2733F"/>
    <w:rsid w:val="00C300E5"/>
    <w:rsid w:val="00C30F72"/>
    <w:rsid w:val="00C313C9"/>
    <w:rsid w:val="00C32C21"/>
    <w:rsid w:val="00C32C2A"/>
    <w:rsid w:val="00C33552"/>
    <w:rsid w:val="00C33C22"/>
    <w:rsid w:val="00C34999"/>
    <w:rsid w:val="00C34E90"/>
    <w:rsid w:val="00C35B8C"/>
    <w:rsid w:val="00C36393"/>
    <w:rsid w:val="00C364A2"/>
    <w:rsid w:val="00C40ED5"/>
    <w:rsid w:val="00C4108B"/>
    <w:rsid w:val="00C41243"/>
    <w:rsid w:val="00C419FF"/>
    <w:rsid w:val="00C41F5F"/>
    <w:rsid w:val="00C42EB6"/>
    <w:rsid w:val="00C432E4"/>
    <w:rsid w:val="00C439E4"/>
    <w:rsid w:val="00C440DE"/>
    <w:rsid w:val="00C44177"/>
    <w:rsid w:val="00C45DE6"/>
    <w:rsid w:val="00C46614"/>
    <w:rsid w:val="00C4661B"/>
    <w:rsid w:val="00C46AFD"/>
    <w:rsid w:val="00C4720C"/>
    <w:rsid w:val="00C475D7"/>
    <w:rsid w:val="00C477D0"/>
    <w:rsid w:val="00C504AE"/>
    <w:rsid w:val="00C507B2"/>
    <w:rsid w:val="00C5102E"/>
    <w:rsid w:val="00C5151F"/>
    <w:rsid w:val="00C523F9"/>
    <w:rsid w:val="00C52D34"/>
    <w:rsid w:val="00C52EEA"/>
    <w:rsid w:val="00C5327F"/>
    <w:rsid w:val="00C534BC"/>
    <w:rsid w:val="00C53C2A"/>
    <w:rsid w:val="00C54808"/>
    <w:rsid w:val="00C5527B"/>
    <w:rsid w:val="00C60006"/>
    <w:rsid w:val="00C61449"/>
    <w:rsid w:val="00C616A2"/>
    <w:rsid w:val="00C61D39"/>
    <w:rsid w:val="00C61F8C"/>
    <w:rsid w:val="00C62733"/>
    <w:rsid w:val="00C6279F"/>
    <w:rsid w:val="00C6341F"/>
    <w:rsid w:val="00C6399E"/>
    <w:rsid w:val="00C63BD8"/>
    <w:rsid w:val="00C63FC7"/>
    <w:rsid w:val="00C65A6A"/>
    <w:rsid w:val="00C706BD"/>
    <w:rsid w:val="00C711B0"/>
    <w:rsid w:val="00C7136F"/>
    <w:rsid w:val="00C713A1"/>
    <w:rsid w:val="00C72750"/>
    <w:rsid w:val="00C734D0"/>
    <w:rsid w:val="00C73A81"/>
    <w:rsid w:val="00C74087"/>
    <w:rsid w:val="00C76710"/>
    <w:rsid w:val="00C7733F"/>
    <w:rsid w:val="00C800FC"/>
    <w:rsid w:val="00C80281"/>
    <w:rsid w:val="00C808ED"/>
    <w:rsid w:val="00C80D7F"/>
    <w:rsid w:val="00C813A4"/>
    <w:rsid w:val="00C8147D"/>
    <w:rsid w:val="00C81F75"/>
    <w:rsid w:val="00C82010"/>
    <w:rsid w:val="00C83EF8"/>
    <w:rsid w:val="00C843AB"/>
    <w:rsid w:val="00C844ED"/>
    <w:rsid w:val="00C8613B"/>
    <w:rsid w:val="00C877AB"/>
    <w:rsid w:val="00C87B46"/>
    <w:rsid w:val="00C87EDD"/>
    <w:rsid w:val="00C91121"/>
    <w:rsid w:val="00C91D05"/>
    <w:rsid w:val="00C91E5C"/>
    <w:rsid w:val="00C922A4"/>
    <w:rsid w:val="00C92B2D"/>
    <w:rsid w:val="00C92C3F"/>
    <w:rsid w:val="00C96475"/>
    <w:rsid w:val="00CA04CA"/>
    <w:rsid w:val="00CA0A70"/>
    <w:rsid w:val="00CA21BF"/>
    <w:rsid w:val="00CA2E8C"/>
    <w:rsid w:val="00CA2E9F"/>
    <w:rsid w:val="00CA3407"/>
    <w:rsid w:val="00CA34DF"/>
    <w:rsid w:val="00CA453D"/>
    <w:rsid w:val="00CA4D45"/>
    <w:rsid w:val="00CA5545"/>
    <w:rsid w:val="00CA6024"/>
    <w:rsid w:val="00CA651C"/>
    <w:rsid w:val="00CA65E6"/>
    <w:rsid w:val="00CA741E"/>
    <w:rsid w:val="00CA77B1"/>
    <w:rsid w:val="00CA7FAB"/>
    <w:rsid w:val="00CB00E8"/>
    <w:rsid w:val="00CB04DE"/>
    <w:rsid w:val="00CB0D9D"/>
    <w:rsid w:val="00CB1001"/>
    <w:rsid w:val="00CB45B8"/>
    <w:rsid w:val="00CB45F0"/>
    <w:rsid w:val="00CB763B"/>
    <w:rsid w:val="00CC0488"/>
    <w:rsid w:val="00CC136B"/>
    <w:rsid w:val="00CC1467"/>
    <w:rsid w:val="00CC17D3"/>
    <w:rsid w:val="00CC3089"/>
    <w:rsid w:val="00CC4152"/>
    <w:rsid w:val="00CC425D"/>
    <w:rsid w:val="00CC5FF0"/>
    <w:rsid w:val="00CC604A"/>
    <w:rsid w:val="00CC7A88"/>
    <w:rsid w:val="00CC7E34"/>
    <w:rsid w:val="00CC7E6D"/>
    <w:rsid w:val="00CD0688"/>
    <w:rsid w:val="00CD08C2"/>
    <w:rsid w:val="00CD1AAF"/>
    <w:rsid w:val="00CD1C68"/>
    <w:rsid w:val="00CD2A10"/>
    <w:rsid w:val="00CD380C"/>
    <w:rsid w:val="00CD3965"/>
    <w:rsid w:val="00CD44BA"/>
    <w:rsid w:val="00CD6AF1"/>
    <w:rsid w:val="00CD6D9F"/>
    <w:rsid w:val="00CD772B"/>
    <w:rsid w:val="00CD7F6B"/>
    <w:rsid w:val="00CE0EE4"/>
    <w:rsid w:val="00CE137E"/>
    <w:rsid w:val="00CE1F22"/>
    <w:rsid w:val="00CE3C9B"/>
    <w:rsid w:val="00CE3E2A"/>
    <w:rsid w:val="00CE55D5"/>
    <w:rsid w:val="00CE58CA"/>
    <w:rsid w:val="00CE59AA"/>
    <w:rsid w:val="00CE5F13"/>
    <w:rsid w:val="00CE6FE8"/>
    <w:rsid w:val="00CE717D"/>
    <w:rsid w:val="00CE7834"/>
    <w:rsid w:val="00CF0864"/>
    <w:rsid w:val="00CF08DF"/>
    <w:rsid w:val="00CF0BCF"/>
    <w:rsid w:val="00CF0EB8"/>
    <w:rsid w:val="00CF0EC4"/>
    <w:rsid w:val="00CF16BA"/>
    <w:rsid w:val="00CF2969"/>
    <w:rsid w:val="00CF2A20"/>
    <w:rsid w:val="00CF307C"/>
    <w:rsid w:val="00CF325C"/>
    <w:rsid w:val="00CF356F"/>
    <w:rsid w:val="00CF4731"/>
    <w:rsid w:val="00CF480A"/>
    <w:rsid w:val="00CF4E82"/>
    <w:rsid w:val="00CF5548"/>
    <w:rsid w:val="00CF5EF6"/>
    <w:rsid w:val="00CF6767"/>
    <w:rsid w:val="00CF6EE7"/>
    <w:rsid w:val="00CF7289"/>
    <w:rsid w:val="00CF76C9"/>
    <w:rsid w:val="00CF78B7"/>
    <w:rsid w:val="00CF7D73"/>
    <w:rsid w:val="00D0042E"/>
    <w:rsid w:val="00D00C98"/>
    <w:rsid w:val="00D00FE1"/>
    <w:rsid w:val="00D01C1F"/>
    <w:rsid w:val="00D01CA4"/>
    <w:rsid w:val="00D025D4"/>
    <w:rsid w:val="00D02F97"/>
    <w:rsid w:val="00D031A9"/>
    <w:rsid w:val="00D033E5"/>
    <w:rsid w:val="00D036CE"/>
    <w:rsid w:val="00D03E0C"/>
    <w:rsid w:val="00D043CE"/>
    <w:rsid w:val="00D0469B"/>
    <w:rsid w:val="00D052FC"/>
    <w:rsid w:val="00D056AE"/>
    <w:rsid w:val="00D0681B"/>
    <w:rsid w:val="00D07B86"/>
    <w:rsid w:val="00D07E4F"/>
    <w:rsid w:val="00D101AB"/>
    <w:rsid w:val="00D11C18"/>
    <w:rsid w:val="00D128A9"/>
    <w:rsid w:val="00D12EE9"/>
    <w:rsid w:val="00D14237"/>
    <w:rsid w:val="00D14320"/>
    <w:rsid w:val="00D15960"/>
    <w:rsid w:val="00D15DCF"/>
    <w:rsid w:val="00D15E17"/>
    <w:rsid w:val="00D166D7"/>
    <w:rsid w:val="00D175A1"/>
    <w:rsid w:val="00D176E2"/>
    <w:rsid w:val="00D17837"/>
    <w:rsid w:val="00D178A0"/>
    <w:rsid w:val="00D17D82"/>
    <w:rsid w:val="00D2022A"/>
    <w:rsid w:val="00D208B1"/>
    <w:rsid w:val="00D21781"/>
    <w:rsid w:val="00D220C1"/>
    <w:rsid w:val="00D2250D"/>
    <w:rsid w:val="00D22C72"/>
    <w:rsid w:val="00D239EB"/>
    <w:rsid w:val="00D25162"/>
    <w:rsid w:val="00D26251"/>
    <w:rsid w:val="00D2736E"/>
    <w:rsid w:val="00D277BE"/>
    <w:rsid w:val="00D27AA5"/>
    <w:rsid w:val="00D32245"/>
    <w:rsid w:val="00D32A39"/>
    <w:rsid w:val="00D346F3"/>
    <w:rsid w:val="00D34EFC"/>
    <w:rsid w:val="00D35A00"/>
    <w:rsid w:val="00D409A5"/>
    <w:rsid w:val="00D41C6C"/>
    <w:rsid w:val="00D428F0"/>
    <w:rsid w:val="00D42D11"/>
    <w:rsid w:val="00D43155"/>
    <w:rsid w:val="00D433D4"/>
    <w:rsid w:val="00D44A4A"/>
    <w:rsid w:val="00D46330"/>
    <w:rsid w:val="00D46999"/>
    <w:rsid w:val="00D46C04"/>
    <w:rsid w:val="00D47117"/>
    <w:rsid w:val="00D475E9"/>
    <w:rsid w:val="00D476D7"/>
    <w:rsid w:val="00D47FCB"/>
    <w:rsid w:val="00D50E0C"/>
    <w:rsid w:val="00D5118F"/>
    <w:rsid w:val="00D537C1"/>
    <w:rsid w:val="00D53D66"/>
    <w:rsid w:val="00D53E4D"/>
    <w:rsid w:val="00D55285"/>
    <w:rsid w:val="00D557A8"/>
    <w:rsid w:val="00D577A8"/>
    <w:rsid w:val="00D60451"/>
    <w:rsid w:val="00D60F89"/>
    <w:rsid w:val="00D6101D"/>
    <w:rsid w:val="00D613CD"/>
    <w:rsid w:val="00D629B5"/>
    <w:rsid w:val="00D62FA5"/>
    <w:rsid w:val="00D63FA2"/>
    <w:rsid w:val="00D6596D"/>
    <w:rsid w:val="00D65CF7"/>
    <w:rsid w:val="00D65EC4"/>
    <w:rsid w:val="00D67898"/>
    <w:rsid w:val="00D7031A"/>
    <w:rsid w:val="00D70CFF"/>
    <w:rsid w:val="00D70DA8"/>
    <w:rsid w:val="00D719B9"/>
    <w:rsid w:val="00D7290E"/>
    <w:rsid w:val="00D72916"/>
    <w:rsid w:val="00D72938"/>
    <w:rsid w:val="00D72C78"/>
    <w:rsid w:val="00D72FAE"/>
    <w:rsid w:val="00D740C8"/>
    <w:rsid w:val="00D741D3"/>
    <w:rsid w:val="00D741FF"/>
    <w:rsid w:val="00D75BEE"/>
    <w:rsid w:val="00D76385"/>
    <w:rsid w:val="00D7653D"/>
    <w:rsid w:val="00D77114"/>
    <w:rsid w:val="00D77C0F"/>
    <w:rsid w:val="00D801E5"/>
    <w:rsid w:val="00D809B0"/>
    <w:rsid w:val="00D80AE0"/>
    <w:rsid w:val="00D81944"/>
    <w:rsid w:val="00D825A8"/>
    <w:rsid w:val="00D835BA"/>
    <w:rsid w:val="00D84B35"/>
    <w:rsid w:val="00D85673"/>
    <w:rsid w:val="00D86D08"/>
    <w:rsid w:val="00D8718F"/>
    <w:rsid w:val="00D9018E"/>
    <w:rsid w:val="00D90763"/>
    <w:rsid w:val="00D91D5A"/>
    <w:rsid w:val="00D925E8"/>
    <w:rsid w:val="00D92803"/>
    <w:rsid w:val="00D93C31"/>
    <w:rsid w:val="00D940F8"/>
    <w:rsid w:val="00D94B36"/>
    <w:rsid w:val="00D94C25"/>
    <w:rsid w:val="00D94EF2"/>
    <w:rsid w:val="00D954A8"/>
    <w:rsid w:val="00D9628E"/>
    <w:rsid w:val="00D97586"/>
    <w:rsid w:val="00D976CB"/>
    <w:rsid w:val="00D97CF8"/>
    <w:rsid w:val="00DA0598"/>
    <w:rsid w:val="00DA264D"/>
    <w:rsid w:val="00DA2E8A"/>
    <w:rsid w:val="00DA3C27"/>
    <w:rsid w:val="00DA3D2A"/>
    <w:rsid w:val="00DA582F"/>
    <w:rsid w:val="00DB04FC"/>
    <w:rsid w:val="00DB0602"/>
    <w:rsid w:val="00DB07F0"/>
    <w:rsid w:val="00DB08B9"/>
    <w:rsid w:val="00DB08E0"/>
    <w:rsid w:val="00DB0E40"/>
    <w:rsid w:val="00DB1D26"/>
    <w:rsid w:val="00DB422C"/>
    <w:rsid w:val="00DB540D"/>
    <w:rsid w:val="00DB623C"/>
    <w:rsid w:val="00DB6F7B"/>
    <w:rsid w:val="00DB7EFA"/>
    <w:rsid w:val="00DC06C4"/>
    <w:rsid w:val="00DC09C5"/>
    <w:rsid w:val="00DC0AB8"/>
    <w:rsid w:val="00DC2CAC"/>
    <w:rsid w:val="00DC35D4"/>
    <w:rsid w:val="00DC4853"/>
    <w:rsid w:val="00DC4B3D"/>
    <w:rsid w:val="00DC4D74"/>
    <w:rsid w:val="00DC527B"/>
    <w:rsid w:val="00DC632C"/>
    <w:rsid w:val="00DC6986"/>
    <w:rsid w:val="00DC6E62"/>
    <w:rsid w:val="00DC78BF"/>
    <w:rsid w:val="00DC7AE3"/>
    <w:rsid w:val="00DC7EB3"/>
    <w:rsid w:val="00DD0B37"/>
    <w:rsid w:val="00DD0F63"/>
    <w:rsid w:val="00DD1314"/>
    <w:rsid w:val="00DD14E0"/>
    <w:rsid w:val="00DD18B9"/>
    <w:rsid w:val="00DD1A37"/>
    <w:rsid w:val="00DD2708"/>
    <w:rsid w:val="00DD309B"/>
    <w:rsid w:val="00DD30B4"/>
    <w:rsid w:val="00DD44DA"/>
    <w:rsid w:val="00DD4B16"/>
    <w:rsid w:val="00DD68B1"/>
    <w:rsid w:val="00DD7BC7"/>
    <w:rsid w:val="00DE0C6E"/>
    <w:rsid w:val="00DE153C"/>
    <w:rsid w:val="00DE32F5"/>
    <w:rsid w:val="00DE39FB"/>
    <w:rsid w:val="00DE3BFC"/>
    <w:rsid w:val="00DE464C"/>
    <w:rsid w:val="00DE482B"/>
    <w:rsid w:val="00DE4B43"/>
    <w:rsid w:val="00DE4E25"/>
    <w:rsid w:val="00DE63F2"/>
    <w:rsid w:val="00DE6823"/>
    <w:rsid w:val="00DE74F8"/>
    <w:rsid w:val="00DE7880"/>
    <w:rsid w:val="00DF0D36"/>
    <w:rsid w:val="00DF138C"/>
    <w:rsid w:val="00DF2463"/>
    <w:rsid w:val="00DF2CA4"/>
    <w:rsid w:val="00DF3884"/>
    <w:rsid w:val="00DF390F"/>
    <w:rsid w:val="00DF5F17"/>
    <w:rsid w:val="00DF673F"/>
    <w:rsid w:val="00DF74CF"/>
    <w:rsid w:val="00DF7B8C"/>
    <w:rsid w:val="00E00006"/>
    <w:rsid w:val="00E00C17"/>
    <w:rsid w:val="00E01210"/>
    <w:rsid w:val="00E02383"/>
    <w:rsid w:val="00E02928"/>
    <w:rsid w:val="00E0293D"/>
    <w:rsid w:val="00E02A8B"/>
    <w:rsid w:val="00E02F5B"/>
    <w:rsid w:val="00E03064"/>
    <w:rsid w:val="00E03CFB"/>
    <w:rsid w:val="00E056A7"/>
    <w:rsid w:val="00E058B4"/>
    <w:rsid w:val="00E07C64"/>
    <w:rsid w:val="00E105F3"/>
    <w:rsid w:val="00E1061D"/>
    <w:rsid w:val="00E10836"/>
    <w:rsid w:val="00E11F79"/>
    <w:rsid w:val="00E124CA"/>
    <w:rsid w:val="00E130B1"/>
    <w:rsid w:val="00E13BDC"/>
    <w:rsid w:val="00E145B2"/>
    <w:rsid w:val="00E14C9C"/>
    <w:rsid w:val="00E1554A"/>
    <w:rsid w:val="00E15DAA"/>
    <w:rsid w:val="00E15E3E"/>
    <w:rsid w:val="00E162E4"/>
    <w:rsid w:val="00E16396"/>
    <w:rsid w:val="00E16506"/>
    <w:rsid w:val="00E170D5"/>
    <w:rsid w:val="00E203F6"/>
    <w:rsid w:val="00E22259"/>
    <w:rsid w:val="00E22B5D"/>
    <w:rsid w:val="00E23269"/>
    <w:rsid w:val="00E2446E"/>
    <w:rsid w:val="00E24538"/>
    <w:rsid w:val="00E26308"/>
    <w:rsid w:val="00E26A8B"/>
    <w:rsid w:val="00E26E1E"/>
    <w:rsid w:val="00E273DE"/>
    <w:rsid w:val="00E308ED"/>
    <w:rsid w:val="00E324A0"/>
    <w:rsid w:val="00E330B0"/>
    <w:rsid w:val="00E34053"/>
    <w:rsid w:val="00E3407D"/>
    <w:rsid w:val="00E340D9"/>
    <w:rsid w:val="00E347FF"/>
    <w:rsid w:val="00E34DD4"/>
    <w:rsid w:val="00E377D8"/>
    <w:rsid w:val="00E40AC0"/>
    <w:rsid w:val="00E40C1B"/>
    <w:rsid w:val="00E4276B"/>
    <w:rsid w:val="00E444C7"/>
    <w:rsid w:val="00E4496C"/>
    <w:rsid w:val="00E451F5"/>
    <w:rsid w:val="00E47E34"/>
    <w:rsid w:val="00E51B4C"/>
    <w:rsid w:val="00E51D08"/>
    <w:rsid w:val="00E52A90"/>
    <w:rsid w:val="00E53758"/>
    <w:rsid w:val="00E557C3"/>
    <w:rsid w:val="00E562D0"/>
    <w:rsid w:val="00E56518"/>
    <w:rsid w:val="00E56FBD"/>
    <w:rsid w:val="00E570C6"/>
    <w:rsid w:val="00E57831"/>
    <w:rsid w:val="00E60762"/>
    <w:rsid w:val="00E61A68"/>
    <w:rsid w:val="00E62CBD"/>
    <w:rsid w:val="00E62D0C"/>
    <w:rsid w:val="00E62DB3"/>
    <w:rsid w:val="00E630F3"/>
    <w:rsid w:val="00E63284"/>
    <w:rsid w:val="00E63B4D"/>
    <w:rsid w:val="00E63DE9"/>
    <w:rsid w:val="00E64559"/>
    <w:rsid w:val="00E673DD"/>
    <w:rsid w:val="00E7045F"/>
    <w:rsid w:val="00E715E4"/>
    <w:rsid w:val="00E7191D"/>
    <w:rsid w:val="00E7208A"/>
    <w:rsid w:val="00E721D5"/>
    <w:rsid w:val="00E7272F"/>
    <w:rsid w:val="00E7331D"/>
    <w:rsid w:val="00E74CBA"/>
    <w:rsid w:val="00E75506"/>
    <w:rsid w:val="00E760E9"/>
    <w:rsid w:val="00E80474"/>
    <w:rsid w:val="00E8156F"/>
    <w:rsid w:val="00E816B1"/>
    <w:rsid w:val="00E82F5C"/>
    <w:rsid w:val="00E8328E"/>
    <w:rsid w:val="00E83B74"/>
    <w:rsid w:val="00E84884"/>
    <w:rsid w:val="00E86AC9"/>
    <w:rsid w:val="00E872B8"/>
    <w:rsid w:val="00E9186E"/>
    <w:rsid w:val="00E92AD9"/>
    <w:rsid w:val="00E92CA5"/>
    <w:rsid w:val="00E94EF3"/>
    <w:rsid w:val="00E95EBE"/>
    <w:rsid w:val="00E96283"/>
    <w:rsid w:val="00EA038E"/>
    <w:rsid w:val="00EA19F0"/>
    <w:rsid w:val="00EA2DCB"/>
    <w:rsid w:val="00EA30CF"/>
    <w:rsid w:val="00EA4DE1"/>
    <w:rsid w:val="00EA635B"/>
    <w:rsid w:val="00EB09F8"/>
    <w:rsid w:val="00EB0DF1"/>
    <w:rsid w:val="00EB0E21"/>
    <w:rsid w:val="00EB0F8E"/>
    <w:rsid w:val="00EB1034"/>
    <w:rsid w:val="00EB2596"/>
    <w:rsid w:val="00EB3093"/>
    <w:rsid w:val="00EB33DF"/>
    <w:rsid w:val="00EB3B72"/>
    <w:rsid w:val="00EB4E38"/>
    <w:rsid w:val="00EB4F40"/>
    <w:rsid w:val="00EB5BBF"/>
    <w:rsid w:val="00EB64E4"/>
    <w:rsid w:val="00EB78D8"/>
    <w:rsid w:val="00EC03D1"/>
    <w:rsid w:val="00EC335C"/>
    <w:rsid w:val="00EC5089"/>
    <w:rsid w:val="00EC53C0"/>
    <w:rsid w:val="00EC54C8"/>
    <w:rsid w:val="00EC5A6F"/>
    <w:rsid w:val="00EC6C84"/>
    <w:rsid w:val="00EC7189"/>
    <w:rsid w:val="00EC769F"/>
    <w:rsid w:val="00EC7704"/>
    <w:rsid w:val="00EC7F3E"/>
    <w:rsid w:val="00ED037F"/>
    <w:rsid w:val="00ED2106"/>
    <w:rsid w:val="00ED2264"/>
    <w:rsid w:val="00ED2BFF"/>
    <w:rsid w:val="00ED3CF2"/>
    <w:rsid w:val="00ED4000"/>
    <w:rsid w:val="00ED5AC9"/>
    <w:rsid w:val="00ED6AC4"/>
    <w:rsid w:val="00ED6AD4"/>
    <w:rsid w:val="00ED6B76"/>
    <w:rsid w:val="00ED7575"/>
    <w:rsid w:val="00ED7743"/>
    <w:rsid w:val="00EE033B"/>
    <w:rsid w:val="00EE0FCA"/>
    <w:rsid w:val="00EE132F"/>
    <w:rsid w:val="00EE1908"/>
    <w:rsid w:val="00EE2454"/>
    <w:rsid w:val="00EE3076"/>
    <w:rsid w:val="00EE5301"/>
    <w:rsid w:val="00EE59E9"/>
    <w:rsid w:val="00EE648B"/>
    <w:rsid w:val="00EE672D"/>
    <w:rsid w:val="00EE710C"/>
    <w:rsid w:val="00EF15B9"/>
    <w:rsid w:val="00EF23FE"/>
    <w:rsid w:val="00EF27BA"/>
    <w:rsid w:val="00EF3E40"/>
    <w:rsid w:val="00EF5E8F"/>
    <w:rsid w:val="00EF60E5"/>
    <w:rsid w:val="00EF7233"/>
    <w:rsid w:val="00EF7B43"/>
    <w:rsid w:val="00EF7F71"/>
    <w:rsid w:val="00F00314"/>
    <w:rsid w:val="00F01619"/>
    <w:rsid w:val="00F01DDF"/>
    <w:rsid w:val="00F02A4A"/>
    <w:rsid w:val="00F02B18"/>
    <w:rsid w:val="00F03B01"/>
    <w:rsid w:val="00F03F20"/>
    <w:rsid w:val="00F04FED"/>
    <w:rsid w:val="00F067DE"/>
    <w:rsid w:val="00F069D3"/>
    <w:rsid w:val="00F06DC7"/>
    <w:rsid w:val="00F06F89"/>
    <w:rsid w:val="00F072A6"/>
    <w:rsid w:val="00F07CC3"/>
    <w:rsid w:val="00F10043"/>
    <w:rsid w:val="00F1472D"/>
    <w:rsid w:val="00F14C2D"/>
    <w:rsid w:val="00F151E1"/>
    <w:rsid w:val="00F162EF"/>
    <w:rsid w:val="00F170B6"/>
    <w:rsid w:val="00F20903"/>
    <w:rsid w:val="00F20B33"/>
    <w:rsid w:val="00F20E60"/>
    <w:rsid w:val="00F21027"/>
    <w:rsid w:val="00F212F8"/>
    <w:rsid w:val="00F218A7"/>
    <w:rsid w:val="00F220BF"/>
    <w:rsid w:val="00F22223"/>
    <w:rsid w:val="00F229BA"/>
    <w:rsid w:val="00F237B9"/>
    <w:rsid w:val="00F23FDB"/>
    <w:rsid w:val="00F25964"/>
    <w:rsid w:val="00F25A42"/>
    <w:rsid w:val="00F26982"/>
    <w:rsid w:val="00F26F44"/>
    <w:rsid w:val="00F3117E"/>
    <w:rsid w:val="00F3129C"/>
    <w:rsid w:val="00F318D3"/>
    <w:rsid w:val="00F327D0"/>
    <w:rsid w:val="00F33904"/>
    <w:rsid w:val="00F34A1D"/>
    <w:rsid w:val="00F35EA7"/>
    <w:rsid w:val="00F36125"/>
    <w:rsid w:val="00F36700"/>
    <w:rsid w:val="00F36A01"/>
    <w:rsid w:val="00F36A49"/>
    <w:rsid w:val="00F37298"/>
    <w:rsid w:val="00F41C0A"/>
    <w:rsid w:val="00F453DE"/>
    <w:rsid w:val="00F45402"/>
    <w:rsid w:val="00F468AF"/>
    <w:rsid w:val="00F507C8"/>
    <w:rsid w:val="00F5224D"/>
    <w:rsid w:val="00F52EC0"/>
    <w:rsid w:val="00F53C3A"/>
    <w:rsid w:val="00F54998"/>
    <w:rsid w:val="00F555C6"/>
    <w:rsid w:val="00F56109"/>
    <w:rsid w:val="00F56677"/>
    <w:rsid w:val="00F57249"/>
    <w:rsid w:val="00F604F6"/>
    <w:rsid w:val="00F61E34"/>
    <w:rsid w:val="00F64FEF"/>
    <w:rsid w:val="00F65BE2"/>
    <w:rsid w:val="00F67FCA"/>
    <w:rsid w:val="00F70225"/>
    <w:rsid w:val="00F7060C"/>
    <w:rsid w:val="00F71DA9"/>
    <w:rsid w:val="00F7270E"/>
    <w:rsid w:val="00F72940"/>
    <w:rsid w:val="00F74042"/>
    <w:rsid w:val="00F752B1"/>
    <w:rsid w:val="00F752BE"/>
    <w:rsid w:val="00F75393"/>
    <w:rsid w:val="00F7627E"/>
    <w:rsid w:val="00F77593"/>
    <w:rsid w:val="00F77EB5"/>
    <w:rsid w:val="00F80462"/>
    <w:rsid w:val="00F805F5"/>
    <w:rsid w:val="00F80D64"/>
    <w:rsid w:val="00F80E18"/>
    <w:rsid w:val="00F810AE"/>
    <w:rsid w:val="00F83914"/>
    <w:rsid w:val="00F841E2"/>
    <w:rsid w:val="00F84211"/>
    <w:rsid w:val="00F84FD0"/>
    <w:rsid w:val="00F85C37"/>
    <w:rsid w:val="00F87871"/>
    <w:rsid w:val="00F90B65"/>
    <w:rsid w:val="00F92DF3"/>
    <w:rsid w:val="00F92E26"/>
    <w:rsid w:val="00F92EEF"/>
    <w:rsid w:val="00F93CA6"/>
    <w:rsid w:val="00F94A97"/>
    <w:rsid w:val="00F94B8B"/>
    <w:rsid w:val="00F94C71"/>
    <w:rsid w:val="00F95FE4"/>
    <w:rsid w:val="00F97906"/>
    <w:rsid w:val="00FA021C"/>
    <w:rsid w:val="00FA0A20"/>
    <w:rsid w:val="00FA45BE"/>
    <w:rsid w:val="00FA5E6C"/>
    <w:rsid w:val="00FA6E72"/>
    <w:rsid w:val="00FA773B"/>
    <w:rsid w:val="00FA775B"/>
    <w:rsid w:val="00FB1012"/>
    <w:rsid w:val="00FB11A6"/>
    <w:rsid w:val="00FB3919"/>
    <w:rsid w:val="00FB3BAC"/>
    <w:rsid w:val="00FB570D"/>
    <w:rsid w:val="00FB5757"/>
    <w:rsid w:val="00FB5895"/>
    <w:rsid w:val="00FB660F"/>
    <w:rsid w:val="00FC078A"/>
    <w:rsid w:val="00FC0D01"/>
    <w:rsid w:val="00FC2195"/>
    <w:rsid w:val="00FC278A"/>
    <w:rsid w:val="00FC2880"/>
    <w:rsid w:val="00FC2977"/>
    <w:rsid w:val="00FC2E87"/>
    <w:rsid w:val="00FC314D"/>
    <w:rsid w:val="00FC4859"/>
    <w:rsid w:val="00FC5696"/>
    <w:rsid w:val="00FC6693"/>
    <w:rsid w:val="00FC7688"/>
    <w:rsid w:val="00FC7C41"/>
    <w:rsid w:val="00FC7FE3"/>
    <w:rsid w:val="00FD059D"/>
    <w:rsid w:val="00FD162A"/>
    <w:rsid w:val="00FD1E0C"/>
    <w:rsid w:val="00FD243E"/>
    <w:rsid w:val="00FD26CA"/>
    <w:rsid w:val="00FD2A38"/>
    <w:rsid w:val="00FD348C"/>
    <w:rsid w:val="00FD354F"/>
    <w:rsid w:val="00FD3F49"/>
    <w:rsid w:val="00FD554D"/>
    <w:rsid w:val="00FD6186"/>
    <w:rsid w:val="00FD7002"/>
    <w:rsid w:val="00FD75FC"/>
    <w:rsid w:val="00FD7B47"/>
    <w:rsid w:val="00FD7FAA"/>
    <w:rsid w:val="00FE1094"/>
    <w:rsid w:val="00FE2F52"/>
    <w:rsid w:val="00FE4200"/>
    <w:rsid w:val="00FE4CA0"/>
    <w:rsid w:val="00FE4CD6"/>
    <w:rsid w:val="00FE4EF3"/>
    <w:rsid w:val="00FE5344"/>
    <w:rsid w:val="00FE54B0"/>
    <w:rsid w:val="00FE580A"/>
    <w:rsid w:val="00FE645E"/>
    <w:rsid w:val="00FE6BEF"/>
    <w:rsid w:val="00FE739A"/>
    <w:rsid w:val="00FF1BD1"/>
    <w:rsid w:val="00FF210E"/>
    <w:rsid w:val="00FF26B4"/>
    <w:rsid w:val="00FF37A5"/>
    <w:rsid w:val="00FF3ADC"/>
    <w:rsid w:val="00FF4047"/>
    <w:rsid w:val="00FF558F"/>
    <w:rsid w:val="00FF6075"/>
    <w:rsid w:val="00FF624C"/>
    <w:rsid w:val="00FF6590"/>
    <w:rsid w:val="00FF6CDC"/>
    <w:rsid w:val="00FF7431"/>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20CC"/>
  <w15:chartTrackingRefBased/>
  <w15:docId w15:val="{517CC03A-E6F6-4F20-8050-61BAF171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DB540D"/>
  </w:style>
  <w:style w:type="character" w:styleId="Hyperlink">
    <w:name w:val="Hyperlink"/>
    <w:basedOn w:val="DefaultParagraphFont"/>
    <w:uiPriority w:val="99"/>
    <w:unhideWhenUsed/>
    <w:rsid w:val="00DB540D"/>
    <w:rPr>
      <w:color w:val="0000FF"/>
      <w:u w:val="single"/>
    </w:rPr>
  </w:style>
  <w:style w:type="character" w:styleId="CommentReference">
    <w:name w:val="annotation reference"/>
    <w:basedOn w:val="DefaultParagraphFont"/>
    <w:uiPriority w:val="99"/>
    <w:semiHidden/>
    <w:unhideWhenUsed/>
    <w:rsid w:val="001C7E98"/>
    <w:rPr>
      <w:sz w:val="16"/>
      <w:szCs w:val="16"/>
    </w:rPr>
  </w:style>
  <w:style w:type="paragraph" w:styleId="CommentText">
    <w:name w:val="annotation text"/>
    <w:basedOn w:val="Normal"/>
    <w:link w:val="CommentTextChar"/>
    <w:uiPriority w:val="99"/>
    <w:semiHidden/>
    <w:unhideWhenUsed/>
    <w:rsid w:val="001C7E98"/>
    <w:pPr>
      <w:spacing w:line="240" w:lineRule="auto"/>
    </w:pPr>
    <w:rPr>
      <w:sz w:val="20"/>
      <w:szCs w:val="20"/>
    </w:rPr>
  </w:style>
  <w:style w:type="character" w:customStyle="1" w:styleId="CommentTextChar">
    <w:name w:val="Comment Text Char"/>
    <w:basedOn w:val="DefaultParagraphFont"/>
    <w:link w:val="CommentText"/>
    <w:uiPriority w:val="99"/>
    <w:semiHidden/>
    <w:rsid w:val="001C7E98"/>
    <w:rPr>
      <w:sz w:val="20"/>
      <w:szCs w:val="20"/>
    </w:rPr>
  </w:style>
  <w:style w:type="paragraph" w:styleId="CommentSubject">
    <w:name w:val="annotation subject"/>
    <w:basedOn w:val="CommentText"/>
    <w:next w:val="CommentText"/>
    <w:link w:val="CommentSubjectChar"/>
    <w:uiPriority w:val="99"/>
    <w:semiHidden/>
    <w:unhideWhenUsed/>
    <w:rsid w:val="001C7E98"/>
    <w:rPr>
      <w:b/>
      <w:bCs/>
    </w:rPr>
  </w:style>
  <w:style w:type="character" w:customStyle="1" w:styleId="CommentSubjectChar">
    <w:name w:val="Comment Subject Char"/>
    <w:basedOn w:val="CommentTextChar"/>
    <w:link w:val="CommentSubject"/>
    <w:uiPriority w:val="99"/>
    <w:semiHidden/>
    <w:rsid w:val="001C7E98"/>
    <w:rPr>
      <w:b/>
      <w:bCs/>
      <w:sz w:val="20"/>
      <w:szCs w:val="20"/>
    </w:rPr>
  </w:style>
  <w:style w:type="paragraph" w:styleId="BalloonText">
    <w:name w:val="Balloon Text"/>
    <w:basedOn w:val="Normal"/>
    <w:link w:val="BalloonTextChar"/>
    <w:uiPriority w:val="99"/>
    <w:semiHidden/>
    <w:unhideWhenUsed/>
    <w:rsid w:val="001C7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E98"/>
    <w:rPr>
      <w:rFonts w:ascii="Segoe UI" w:hAnsi="Segoe UI" w:cs="Segoe UI"/>
      <w:sz w:val="18"/>
      <w:szCs w:val="18"/>
    </w:rPr>
  </w:style>
  <w:style w:type="character" w:styleId="UnresolvedMention">
    <w:name w:val="Unresolved Mention"/>
    <w:basedOn w:val="DefaultParagraphFont"/>
    <w:uiPriority w:val="99"/>
    <w:semiHidden/>
    <w:unhideWhenUsed/>
    <w:rsid w:val="00FF558F"/>
    <w:rPr>
      <w:color w:val="605E5C"/>
      <w:shd w:val="clear" w:color="auto" w:fill="E1DFDD"/>
    </w:rPr>
  </w:style>
  <w:style w:type="character" w:customStyle="1" w:styleId="languageicon">
    <w:name w:val="languageicon"/>
    <w:basedOn w:val="DefaultParagraphFont"/>
    <w:rsid w:val="00901201"/>
  </w:style>
  <w:style w:type="character" w:styleId="FollowedHyperlink">
    <w:name w:val="FollowedHyperlink"/>
    <w:basedOn w:val="DefaultParagraphFont"/>
    <w:uiPriority w:val="99"/>
    <w:semiHidden/>
    <w:unhideWhenUsed/>
    <w:rsid w:val="00D44A4A"/>
    <w:rPr>
      <w:color w:val="954F72" w:themeColor="followedHyperlink"/>
      <w:u w:val="single"/>
    </w:rPr>
  </w:style>
  <w:style w:type="paragraph" w:styleId="z-TopofForm">
    <w:name w:val="HTML Top of Form"/>
    <w:basedOn w:val="Normal"/>
    <w:next w:val="Normal"/>
    <w:link w:val="z-TopofFormChar"/>
    <w:hidden/>
    <w:uiPriority w:val="99"/>
    <w:semiHidden/>
    <w:unhideWhenUsed/>
    <w:rsid w:val="00C32C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2C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2C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2C2A"/>
    <w:rPr>
      <w:rFonts w:ascii="Arial" w:eastAsia="Times New Roman" w:hAnsi="Arial" w:cs="Arial"/>
      <w:vanish/>
      <w:sz w:val="16"/>
      <w:szCs w:val="16"/>
    </w:rPr>
  </w:style>
  <w:style w:type="character" w:styleId="HTMLCite">
    <w:name w:val="HTML Cite"/>
    <w:basedOn w:val="DefaultParagraphFont"/>
    <w:uiPriority w:val="99"/>
    <w:semiHidden/>
    <w:unhideWhenUsed/>
    <w:rsid w:val="00515C47"/>
    <w:rPr>
      <w:i/>
      <w:iCs/>
    </w:rPr>
  </w:style>
  <w:style w:type="paragraph" w:customStyle="1" w:styleId="sc-emmjrn">
    <w:name w:val="sc-emmjrn"/>
    <w:basedOn w:val="Normal"/>
    <w:rsid w:val="001A58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585E"/>
    <w:pPr>
      <w:spacing w:after="200" w:line="276" w:lineRule="auto"/>
      <w:ind w:left="720"/>
      <w:contextualSpacing/>
    </w:pPr>
    <w:rPr>
      <w:rFonts w:ascii="Calibri" w:eastAsia="Calibri" w:hAnsi="Calibri" w:cs="Times New Roman"/>
      <w:sz w:val="24"/>
      <w:szCs w:val="24"/>
      <w:lang w:eastAsia="en-US"/>
    </w:rPr>
  </w:style>
  <w:style w:type="character" w:customStyle="1" w:styleId="reference-accessdate">
    <w:name w:val="reference-accessdate"/>
    <w:basedOn w:val="DefaultParagraphFont"/>
    <w:rsid w:val="001E6ABE"/>
  </w:style>
  <w:style w:type="character" w:customStyle="1" w:styleId="nowrap">
    <w:name w:val="nowrap"/>
    <w:basedOn w:val="DefaultParagraphFont"/>
    <w:rsid w:val="001E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828">
      <w:bodyDiv w:val="1"/>
      <w:marLeft w:val="0"/>
      <w:marRight w:val="0"/>
      <w:marTop w:val="0"/>
      <w:marBottom w:val="0"/>
      <w:divBdr>
        <w:top w:val="none" w:sz="0" w:space="0" w:color="auto"/>
        <w:left w:val="none" w:sz="0" w:space="0" w:color="auto"/>
        <w:bottom w:val="none" w:sz="0" w:space="0" w:color="auto"/>
        <w:right w:val="none" w:sz="0" w:space="0" w:color="auto"/>
      </w:divBdr>
      <w:divsChild>
        <w:div w:id="1796101079">
          <w:marLeft w:val="0"/>
          <w:marRight w:val="0"/>
          <w:marTop w:val="840"/>
          <w:marBottom w:val="0"/>
          <w:divBdr>
            <w:top w:val="none" w:sz="0" w:space="0" w:color="auto"/>
            <w:left w:val="none" w:sz="0" w:space="0" w:color="auto"/>
            <w:bottom w:val="none" w:sz="0" w:space="0" w:color="auto"/>
            <w:right w:val="none" w:sz="0" w:space="0" w:color="auto"/>
          </w:divBdr>
        </w:div>
      </w:divsChild>
    </w:div>
    <w:div w:id="50930421">
      <w:bodyDiv w:val="1"/>
      <w:marLeft w:val="0"/>
      <w:marRight w:val="0"/>
      <w:marTop w:val="0"/>
      <w:marBottom w:val="0"/>
      <w:divBdr>
        <w:top w:val="none" w:sz="0" w:space="0" w:color="auto"/>
        <w:left w:val="none" w:sz="0" w:space="0" w:color="auto"/>
        <w:bottom w:val="none" w:sz="0" w:space="0" w:color="auto"/>
        <w:right w:val="none" w:sz="0" w:space="0" w:color="auto"/>
      </w:divBdr>
    </w:div>
    <w:div w:id="94640771">
      <w:bodyDiv w:val="1"/>
      <w:marLeft w:val="0"/>
      <w:marRight w:val="0"/>
      <w:marTop w:val="0"/>
      <w:marBottom w:val="0"/>
      <w:divBdr>
        <w:top w:val="none" w:sz="0" w:space="0" w:color="auto"/>
        <w:left w:val="none" w:sz="0" w:space="0" w:color="auto"/>
        <w:bottom w:val="none" w:sz="0" w:space="0" w:color="auto"/>
        <w:right w:val="none" w:sz="0" w:space="0" w:color="auto"/>
      </w:divBdr>
      <w:divsChild>
        <w:div w:id="170487516">
          <w:marLeft w:val="0"/>
          <w:marRight w:val="0"/>
          <w:marTop w:val="0"/>
          <w:marBottom w:val="0"/>
          <w:divBdr>
            <w:top w:val="none" w:sz="0" w:space="0" w:color="auto"/>
            <w:left w:val="none" w:sz="0" w:space="0" w:color="auto"/>
            <w:bottom w:val="single" w:sz="6" w:space="3" w:color="D0D4D7"/>
            <w:right w:val="none" w:sz="0" w:space="0" w:color="auto"/>
          </w:divBdr>
          <w:divsChild>
            <w:div w:id="2079399294">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564756001">
      <w:bodyDiv w:val="1"/>
      <w:marLeft w:val="0"/>
      <w:marRight w:val="0"/>
      <w:marTop w:val="0"/>
      <w:marBottom w:val="0"/>
      <w:divBdr>
        <w:top w:val="none" w:sz="0" w:space="0" w:color="auto"/>
        <w:left w:val="none" w:sz="0" w:space="0" w:color="auto"/>
        <w:bottom w:val="none" w:sz="0" w:space="0" w:color="auto"/>
        <w:right w:val="none" w:sz="0" w:space="0" w:color="auto"/>
      </w:divBdr>
      <w:divsChild>
        <w:div w:id="550966401">
          <w:marLeft w:val="0"/>
          <w:marRight w:val="0"/>
          <w:marTop w:val="0"/>
          <w:marBottom w:val="120"/>
          <w:divBdr>
            <w:top w:val="none" w:sz="0" w:space="0" w:color="auto"/>
            <w:left w:val="none" w:sz="0" w:space="0" w:color="auto"/>
            <w:bottom w:val="none" w:sz="0" w:space="0" w:color="auto"/>
            <w:right w:val="none" w:sz="0" w:space="0" w:color="auto"/>
          </w:divBdr>
          <w:divsChild>
            <w:div w:id="1790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719">
      <w:bodyDiv w:val="1"/>
      <w:marLeft w:val="0"/>
      <w:marRight w:val="0"/>
      <w:marTop w:val="0"/>
      <w:marBottom w:val="0"/>
      <w:divBdr>
        <w:top w:val="none" w:sz="0" w:space="0" w:color="auto"/>
        <w:left w:val="none" w:sz="0" w:space="0" w:color="auto"/>
        <w:bottom w:val="none" w:sz="0" w:space="0" w:color="auto"/>
        <w:right w:val="none" w:sz="0" w:space="0" w:color="auto"/>
      </w:divBdr>
    </w:div>
    <w:div w:id="1220438233">
      <w:bodyDiv w:val="1"/>
      <w:marLeft w:val="0"/>
      <w:marRight w:val="0"/>
      <w:marTop w:val="0"/>
      <w:marBottom w:val="0"/>
      <w:divBdr>
        <w:top w:val="none" w:sz="0" w:space="0" w:color="auto"/>
        <w:left w:val="none" w:sz="0" w:space="0" w:color="auto"/>
        <w:bottom w:val="none" w:sz="0" w:space="0" w:color="auto"/>
        <w:right w:val="none" w:sz="0" w:space="0" w:color="auto"/>
      </w:divBdr>
    </w:div>
    <w:div w:id="1347058996">
      <w:bodyDiv w:val="1"/>
      <w:marLeft w:val="0"/>
      <w:marRight w:val="0"/>
      <w:marTop w:val="0"/>
      <w:marBottom w:val="0"/>
      <w:divBdr>
        <w:top w:val="none" w:sz="0" w:space="0" w:color="auto"/>
        <w:left w:val="none" w:sz="0" w:space="0" w:color="auto"/>
        <w:bottom w:val="none" w:sz="0" w:space="0" w:color="auto"/>
        <w:right w:val="none" w:sz="0" w:space="0" w:color="auto"/>
      </w:divBdr>
    </w:div>
    <w:div w:id="1416123360">
      <w:bodyDiv w:val="1"/>
      <w:marLeft w:val="0"/>
      <w:marRight w:val="0"/>
      <w:marTop w:val="0"/>
      <w:marBottom w:val="0"/>
      <w:divBdr>
        <w:top w:val="none" w:sz="0" w:space="0" w:color="auto"/>
        <w:left w:val="none" w:sz="0" w:space="0" w:color="auto"/>
        <w:bottom w:val="none" w:sz="0" w:space="0" w:color="auto"/>
        <w:right w:val="none" w:sz="0" w:space="0" w:color="auto"/>
      </w:divBdr>
    </w:div>
    <w:div w:id="1469740750">
      <w:bodyDiv w:val="1"/>
      <w:marLeft w:val="0"/>
      <w:marRight w:val="0"/>
      <w:marTop w:val="0"/>
      <w:marBottom w:val="0"/>
      <w:divBdr>
        <w:top w:val="none" w:sz="0" w:space="0" w:color="auto"/>
        <w:left w:val="none" w:sz="0" w:space="0" w:color="auto"/>
        <w:bottom w:val="none" w:sz="0" w:space="0" w:color="auto"/>
        <w:right w:val="none" w:sz="0" w:space="0" w:color="auto"/>
      </w:divBdr>
    </w:div>
    <w:div w:id="1487014137">
      <w:bodyDiv w:val="1"/>
      <w:marLeft w:val="0"/>
      <w:marRight w:val="0"/>
      <w:marTop w:val="0"/>
      <w:marBottom w:val="0"/>
      <w:divBdr>
        <w:top w:val="none" w:sz="0" w:space="0" w:color="auto"/>
        <w:left w:val="none" w:sz="0" w:space="0" w:color="auto"/>
        <w:bottom w:val="none" w:sz="0" w:space="0" w:color="auto"/>
        <w:right w:val="none" w:sz="0" w:space="0" w:color="auto"/>
      </w:divBdr>
    </w:div>
    <w:div w:id="1770348762">
      <w:bodyDiv w:val="1"/>
      <w:marLeft w:val="0"/>
      <w:marRight w:val="0"/>
      <w:marTop w:val="0"/>
      <w:marBottom w:val="0"/>
      <w:divBdr>
        <w:top w:val="none" w:sz="0" w:space="0" w:color="auto"/>
        <w:left w:val="none" w:sz="0" w:space="0" w:color="auto"/>
        <w:bottom w:val="none" w:sz="0" w:space="0" w:color="auto"/>
        <w:right w:val="none" w:sz="0" w:space="0" w:color="auto"/>
      </w:divBdr>
    </w:div>
    <w:div w:id="1793402393">
      <w:bodyDiv w:val="1"/>
      <w:marLeft w:val="0"/>
      <w:marRight w:val="0"/>
      <w:marTop w:val="0"/>
      <w:marBottom w:val="0"/>
      <w:divBdr>
        <w:top w:val="none" w:sz="0" w:space="0" w:color="auto"/>
        <w:left w:val="none" w:sz="0" w:space="0" w:color="auto"/>
        <w:bottom w:val="none" w:sz="0" w:space="0" w:color="auto"/>
        <w:right w:val="none" w:sz="0" w:space="0" w:color="auto"/>
      </w:divBdr>
    </w:div>
    <w:div w:id="2063626409">
      <w:bodyDiv w:val="1"/>
      <w:marLeft w:val="0"/>
      <w:marRight w:val="0"/>
      <w:marTop w:val="0"/>
      <w:marBottom w:val="0"/>
      <w:divBdr>
        <w:top w:val="none" w:sz="0" w:space="0" w:color="auto"/>
        <w:left w:val="none" w:sz="0" w:space="0" w:color="auto"/>
        <w:bottom w:val="none" w:sz="0" w:space="0" w:color="auto"/>
        <w:right w:val="none" w:sz="0" w:space="0" w:color="auto"/>
      </w:divBdr>
    </w:div>
    <w:div w:id="2068455359">
      <w:bodyDiv w:val="1"/>
      <w:marLeft w:val="0"/>
      <w:marRight w:val="0"/>
      <w:marTop w:val="0"/>
      <w:marBottom w:val="0"/>
      <w:divBdr>
        <w:top w:val="none" w:sz="0" w:space="0" w:color="auto"/>
        <w:left w:val="none" w:sz="0" w:space="0" w:color="auto"/>
        <w:bottom w:val="none" w:sz="0" w:space="0" w:color="auto"/>
        <w:right w:val="none" w:sz="0" w:space="0" w:color="auto"/>
      </w:divBdr>
    </w:div>
    <w:div w:id="2094693942">
      <w:bodyDiv w:val="1"/>
      <w:marLeft w:val="0"/>
      <w:marRight w:val="0"/>
      <w:marTop w:val="0"/>
      <w:marBottom w:val="0"/>
      <w:divBdr>
        <w:top w:val="none" w:sz="0" w:space="0" w:color="auto"/>
        <w:left w:val="none" w:sz="0" w:space="0" w:color="auto"/>
        <w:bottom w:val="none" w:sz="0" w:space="0" w:color="auto"/>
        <w:right w:val="none" w:sz="0" w:space="0" w:color="auto"/>
      </w:divBdr>
    </w:div>
    <w:div w:id="2101219833">
      <w:bodyDiv w:val="1"/>
      <w:marLeft w:val="0"/>
      <w:marRight w:val="0"/>
      <w:marTop w:val="0"/>
      <w:marBottom w:val="0"/>
      <w:divBdr>
        <w:top w:val="none" w:sz="0" w:space="0" w:color="auto"/>
        <w:left w:val="none" w:sz="0" w:space="0" w:color="auto"/>
        <w:bottom w:val="none" w:sz="0" w:space="0" w:color="auto"/>
        <w:right w:val="none" w:sz="0" w:space="0" w:color="auto"/>
      </w:divBdr>
      <w:divsChild>
        <w:div w:id="927739766">
          <w:marLeft w:val="0"/>
          <w:marRight w:val="0"/>
          <w:marTop w:val="0"/>
          <w:marBottom w:val="0"/>
          <w:divBdr>
            <w:top w:val="none" w:sz="0" w:space="0" w:color="auto"/>
            <w:left w:val="none" w:sz="0" w:space="0" w:color="auto"/>
            <w:bottom w:val="single" w:sz="6" w:space="3" w:color="D0D4D7"/>
            <w:right w:val="none" w:sz="0" w:space="0" w:color="auto"/>
          </w:divBdr>
          <w:divsChild>
            <w:div w:id="1759474524">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102945195">
      <w:bodyDiv w:val="1"/>
      <w:marLeft w:val="0"/>
      <w:marRight w:val="0"/>
      <w:marTop w:val="0"/>
      <w:marBottom w:val="0"/>
      <w:divBdr>
        <w:top w:val="none" w:sz="0" w:space="0" w:color="auto"/>
        <w:left w:val="none" w:sz="0" w:space="0" w:color="auto"/>
        <w:bottom w:val="none" w:sz="0" w:space="0" w:color="auto"/>
        <w:right w:val="none" w:sz="0" w:space="0" w:color="auto"/>
      </w:divBdr>
      <w:divsChild>
        <w:div w:id="1031225451">
          <w:marLeft w:val="0"/>
          <w:marRight w:val="0"/>
          <w:marTop w:val="0"/>
          <w:marBottom w:val="0"/>
          <w:divBdr>
            <w:top w:val="none" w:sz="0" w:space="0" w:color="auto"/>
            <w:left w:val="none" w:sz="0" w:space="0" w:color="auto"/>
            <w:bottom w:val="single" w:sz="6" w:space="3" w:color="D0D4D7"/>
            <w:right w:val="none" w:sz="0" w:space="0" w:color="auto"/>
          </w:divBdr>
          <w:divsChild>
            <w:div w:id="2035957859">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fqUSGevFe5MC&amp;printsec=frontcover" TargetMode="External"/><Relationship Id="rId3" Type="http://schemas.openxmlformats.org/officeDocument/2006/relationships/settings" Target="settings.xml"/><Relationship Id="rId7" Type="http://schemas.openxmlformats.org/officeDocument/2006/relationships/hyperlink" Target="https://en.wikipedia.org/wiki/Jozo_Tomasev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books?id=AXMvAQAAMAAJ" TargetMode="External"/><Relationship Id="rId5" Type="http://schemas.openxmlformats.org/officeDocument/2006/relationships/hyperlink" Target="https://books.google.com/books?id=Y0NBxG9Id58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16735</TotalTime>
  <Pages>37</Pages>
  <Words>10455</Words>
  <Characters>59597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Platin</dc:creator>
  <cp:keywords/>
  <dc:description/>
  <cp:lastModifiedBy>Platin, Jacob</cp:lastModifiedBy>
  <cp:revision>2637</cp:revision>
  <dcterms:created xsi:type="dcterms:W3CDTF">2019-03-05T19:41:00Z</dcterms:created>
  <dcterms:modified xsi:type="dcterms:W3CDTF">2019-03-26T20:10:00Z</dcterms:modified>
</cp:coreProperties>
</file>