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C6156" w14:textId="587A0FCD" w:rsidR="003836A1" w:rsidRPr="0031207A" w:rsidRDefault="002623A6">
      <w:pPr>
        <w:rPr>
          <w:i/>
          <w:iCs/>
          <w:lang w:val="es-CO"/>
        </w:rPr>
      </w:pPr>
      <w:r w:rsidRPr="0031207A">
        <w:rPr>
          <w:i/>
          <w:iCs/>
          <w:lang w:val="es-CO"/>
        </w:rPr>
        <w:t xml:space="preserve">Taller 2 </w:t>
      </w:r>
      <w:proofErr w:type="spellStart"/>
      <w:r w:rsidRPr="0031207A">
        <w:rPr>
          <w:i/>
          <w:iCs/>
          <w:lang w:val="es-CO"/>
        </w:rPr>
        <w:t>econometria</w:t>
      </w:r>
      <w:proofErr w:type="spellEnd"/>
      <w:r w:rsidRPr="0031207A">
        <w:rPr>
          <w:i/>
          <w:iCs/>
          <w:lang w:val="es-CO"/>
        </w:rPr>
        <w:t xml:space="preserve"> 2.</w:t>
      </w:r>
    </w:p>
    <w:p w14:paraId="3A811D34" w14:textId="46DF1285" w:rsidR="002623A6" w:rsidRPr="0031207A" w:rsidRDefault="002623A6">
      <w:pPr>
        <w:rPr>
          <w:i/>
          <w:iCs/>
          <w:lang w:val="es-CO"/>
        </w:rPr>
      </w:pPr>
      <w:r w:rsidRPr="0031207A">
        <w:rPr>
          <w:i/>
          <w:iCs/>
          <w:lang w:val="es-CO"/>
        </w:rPr>
        <w:t>Profesora: Juliana Helo</w:t>
      </w:r>
    </w:p>
    <w:p w14:paraId="172EB94D" w14:textId="7D582A40" w:rsidR="002623A6" w:rsidRPr="0031207A" w:rsidRDefault="002623A6">
      <w:pPr>
        <w:rPr>
          <w:i/>
          <w:iCs/>
          <w:lang w:val="es-CO"/>
        </w:rPr>
      </w:pPr>
      <w:r w:rsidRPr="0031207A">
        <w:rPr>
          <w:i/>
          <w:iCs/>
          <w:lang w:val="es-CO"/>
        </w:rPr>
        <w:t>2025-1</w:t>
      </w:r>
    </w:p>
    <w:p w14:paraId="3A2E5C3E" w14:textId="4AF905B1" w:rsidR="007F2A1E" w:rsidRPr="0031207A" w:rsidRDefault="007F2A1E">
      <w:pPr>
        <w:rPr>
          <w:i/>
          <w:iCs/>
          <w:lang w:val="es-CO"/>
        </w:rPr>
      </w:pPr>
      <w:r w:rsidRPr="0031207A">
        <w:rPr>
          <w:i/>
          <w:iCs/>
          <w:lang w:val="es-CO"/>
        </w:rPr>
        <w:t>Integrantes</w:t>
      </w:r>
    </w:p>
    <w:p w14:paraId="4A5EB87B" w14:textId="77777777" w:rsidR="007F2A1E" w:rsidRPr="0031207A" w:rsidRDefault="007F2A1E" w:rsidP="007F2A1E">
      <w:pPr>
        <w:rPr>
          <w:i/>
          <w:iCs/>
          <w:lang w:val="es-CO"/>
        </w:rPr>
      </w:pPr>
      <w:r w:rsidRPr="0031207A">
        <w:rPr>
          <w:i/>
          <w:iCs/>
          <w:lang w:val="es-CO"/>
        </w:rPr>
        <w:t xml:space="preserve">Jose Ricardo </w:t>
      </w:r>
      <w:proofErr w:type="spellStart"/>
      <w:r w:rsidRPr="0031207A">
        <w:rPr>
          <w:i/>
          <w:iCs/>
          <w:lang w:val="es-CO"/>
        </w:rPr>
        <w:t>Ricardo</w:t>
      </w:r>
      <w:proofErr w:type="spellEnd"/>
      <w:r w:rsidRPr="0031207A">
        <w:rPr>
          <w:i/>
          <w:iCs/>
          <w:lang w:val="es-CO"/>
        </w:rPr>
        <w:t xml:space="preserve"> Hernandez - 202113889</w:t>
      </w:r>
    </w:p>
    <w:p w14:paraId="42461EB5" w14:textId="127B957C" w:rsidR="007F2A1E" w:rsidRDefault="007F2A1E" w:rsidP="007F2A1E">
      <w:pPr>
        <w:rPr>
          <w:i/>
          <w:iCs/>
          <w:lang w:val="es-CO"/>
        </w:rPr>
      </w:pPr>
      <w:proofErr w:type="spellStart"/>
      <w:r w:rsidRPr="0031207A">
        <w:rPr>
          <w:i/>
          <w:iCs/>
          <w:lang w:val="es-CO"/>
        </w:rPr>
        <w:t>Andres</w:t>
      </w:r>
      <w:proofErr w:type="spellEnd"/>
      <w:r w:rsidRPr="0031207A">
        <w:rPr>
          <w:i/>
          <w:iCs/>
          <w:lang w:val="es-CO"/>
        </w:rPr>
        <w:t xml:space="preserve"> Serrano </w:t>
      </w:r>
      <w:r w:rsidR="00C4358F">
        <w:rPr>
          <w:i/>
          <w:iCs/>
          <w:lang w:val="es-CO"/>
        </w:rPr>
        <w:t>–</w:t>
      </w:r>
      <w:r w:rsidRPr="0031207A">
        <w:rPr>
          <w:i/>
          <w:iCs/>
          <w:lang w:val="es-CO"/>
        </w:rPr>
        <w:t xml:space="preserve"> 202116783</w:t>
      </w:r>
    </w:p>
    <w:p w14:paraId="2AF441FD" w14:textId="0AA1EB46" w:rsidR="00C4358F" w:rsidRDefault="00C4358F" w:rsidP="007F2A1E">
      <w:pPr>
        <w:rPr>
          <w:i/>
          <w:iCs/>
          <w:lang w:val="es-CO"/>
        </w:rPr>
      </w:pPr>
      <w:proofErr w:type="gramStart"/>
      <w:r>
        <w:rPr>
          <w:i/>
          <w:iCs/>
          <w:lang w:val="es-CO"/>
        </w:rPr>
        <w:t>Link</w:t>
      </w:r>
      <w:proofErr w:type="gramEnd"/>
      <w:r>
        <w:rPr>
          <w:i/>
          <w:iCs/>
          <w:lang w:val="es-CO"/>
        </w:rPr>
        <w:t xml:space="preserve"> del repositorio con código y resultados: </w:t>
      </w:r>
      <w:hyperlink r:id="rId10" w:history="1">
        <w:r w:rsidR="00CD2972" w:rsidRPr="00800ECA">
          <w:rPr>
            <w:rStyle w:val="Hipervnculo"/>
            <w:i/>
            <w:iCs/>
            <w:lang w:val="es-CO"/>
          </w:rPr>
          <w:t>https://github.com/jrrHernandez/talleres-econometria-2-en-r.git</w:t>
        </w:r>
      </w:hyperlink>
    </w:p>
    <w:p w14:paraId="5CA39466" w14:textId="77777777" w:rsidR="00CD2972" w:rsidRPr="0031207A" w:rsidRDefault="00CD2972" w:rsidP="007F2A1E">
      <w:pPr>
        <w:rPr>
          <w:i/>
          <w:iCs/>
          <w:lang w:val="es-CO"/>
        </w:rPr>
      </w:pPr>
    </w:p>
    <w:p w14:paraId="4EF4906F" w14:textId="30291E15" w:rsidR="002623A6" w:rsidRPr="002623A6" w:rsidRDefault="002623A6" w:rsidP="002623A6">
      <w:pPr>
        <w:rPr>
          <w:b/>
          <w:bCs/>
          <w:lang w:val="es-CO"/>
        </w:rPr>
      </w:pPr>
      <w:r w:rsidRPr="002623A6">
        <w:rPr>
          <w:b/>
          <w:bCs/>
          <w:lang w:val="es-CO"/>
        </w:rPr>
        <w:t>Análisis de la Regresión Lineal sobre el Ingreso y los Años de Educación</w:t>
      </w:r>
      <w:r w:rsidR="007F2A1E">
        <w:rPr>
          <w:b/>
          <w:bCs/>
          <w:lang w:val="es-CO"/>
        </w:rPr>
        <w:t xml:space="preserve"> (punto 1)</w:t>
      </w:r>
    </w:p>
    <w:p w14:paraId="1755DCF3" w14:textId="77777777" w:rsidR="002623A6" w:rsidRPr="002623A6" w:rsidRDefault="002623A6" w:rsidP="002623A6">
      <w:pPr>
        <w:rPr>
          <w:lang w:val="es-CO"/>
        </w:rPr>
      </w:pPr>
      <w:r w:rsidRPr="002623A6">
        <w:rPr>
          <w:lang w:val="es-CO"/>
        </w:rPr>
        <w:t xml:space="preserve">En el marco del análisis de datos del </w:t>
      </w:r>
      <w:r w:rsidRPr="002623A6">
        <w:rPr>
          <w:b/>
          <w:bCs/>
          <w:lang w:val="es-CO"/>
        </w:rPr>
        <w:t xml:space="preserve">NLS Young </w:t>
      </w:r>
      <w:proofErr w:type="spellStart"/>
      <w:r w:rsidRPr="002623A6">
        <w:rPr>
          <w:b/>
          <w:bCs/>
          <w:lang w:val="es-CO"/>
        </w:rPr>
        <w:t>Men</w:t>
      </w:r>
      <w:proofErr w:type="spellEnd"/>
      <w:r w:rsidRPr="002623A6">
        <w:rPr>
          <w:b/>
          <w:bCs/>
          <w:lang w:val="es-CO"/>
        </w:rPr>
        <w:t xml:space="preserve"> </w:t>
      </w:r>
      <w:proofErr w:type="spellStart"/>
      <w:r w:rsidRPr="002623A6">
        <w:rPr>
          <w:b/>
          <w:bCs/>
          <w:lang w:val="es-CO"/>
        </w:rPr>
        <w:t>Cohort</w:t>
      </w:r>
      <w:proofErr w:type="spellEnd"/>
      <w:r w:rsidRPr="002623A6">
        <w:rPr>
          <w:lang w:val="es-CO"/>
        </w:rPr>
        <w:t xml:space="preserve"> de la Encuesta Nacional Longitudinal (</w:t>
      </w:r>
      <w:r w:rsidRPr="002623A6">
        <w:rPr>
          <w:i/>
          <w:iCs/>
          <w:lang w:val="es-CO"/>
        </w:rPr>
        <w:t>BaseP1.dta</w:t>
      </w:r>
      <w:r w:rsidRPr="002623A6">
        <w:rPr>
          <w:lang w:val="es-CO"/>
        </w:rPr>
        <w:t>), nuestro grupo de investigación tiene como objetivo estimar la siguiente regresión lineal:</w:t>
      </w:r>
    </w:p>
    <w:p w14:paraId="540A1BF6" w14:textId="77777777" w:rsidR="002623A6" w:rsidRPr="002623A6" w:rsidRDefault="002623A6" w:rsidP="002623A6">
      <w:pPr>
        <w:rPr>
          <w:lang w:val="es-CO"/>
        </w:rPr>
      </w:pPr>
      <w:r w:rsidRPr="002623A6">
        <w:rPr>
          <w:lang w:val="es-CO"/>
        </w:rPr>
        <w:t>Yi=</w:t>
      </w:r>
      <w:r w:rsidRPr="002623A6">
        <w:t>α</w:t>
      </w:r>
      <w:r w:rsidRPr="002623A6">
        <w:rPr>
          <w:lang w:val="es-CO"/>
        </w:rPr>
        <w:t>+</w:t>
      </w:r>
      <w:r w:rsidRPr="002623A6">
        <w:t>δ</w:t>
      </w:r>
      <w:r w:rsidRPr="002623A6">
        <w:rPr>
          <w:lang w:val="es-CO"/>
        </w:rPr>
        <w:t>Si+</w:t>
      </w:r>
      <w:r w:rsidRPr="002623A6">
        <w:t>γ</w:t>
      </w:r>
      <w:r w:rsidRPr="002623A6">
        <w:rPr>
          <w:lang w:val="es-CO"/>
        </w:rPr>
        <w:t>Xi+</w:t>
      </w:r>
      <w:r w:rsidRPr="002623A6">
        <w:t>ϵ</w:t>
      </w:r>
      <w:proofErr w:type="spellStart"/>
      <w:r w:rsidRPr="002623A6">
        <w:rPr>
          <w:lang w:val="es-CO"/>
        </w:rPr>
        <w:t>iY_i</w:t>
      </w:r>
      <w:proofErr w:type="spellEnd"/>
      <w:r w:rsidRPr="002623A6">
        <w:rPr>
          <w:lang w:val="es-CO"/>
        </w:rPr>
        <w:t xml:space="preserve"> = \</w:t>
      </w:r>
      <w:proofErr w:type="spellStart"/>
      <w:r w:rsidRPr="002623A6">
        <w:rPr>
          <w:lang w:val="es-CO"/>
        </w:rPr>
        <w:t>alpha</w:t>
      </w:r>
      <w:proofErr w:type="spellEnd"/>
      <w:r w:rsidRPr="002623A6">
        <w:rPr>
          <w:lang w:val="es-CO"/>
        </w:rPr>
        <w:t xml:space="preserve"> + \delta </w:t>
      </w:r>
      <w:proofErr w:type="spellStart"/>
      <w:r w:rsidRPr="002623A6">
        <w:rPr>
          <w:lang w:val="es-CO"/>
        </w:rPr>
        <w:t>S_i</w:t>
      </w:r>
      <w:proofErr w:type="spellEnd"/>
      <w:r w:rsidRPr="002623A6">
        <w:rPr>
          <w:lang w:val="es-CO"/>
        </w:rPr>
        <w:t xml:space="preserve"> + \gamma </w:t>
      </w:r>
      <w:proofErr w:type="spellStart"/>
      <w:r w:rsidRPr="002623A6">
        <w:rPr>
          <w:lang w:val="es-CO"/>
        </w:rPr>
        <w:t>X_i</w:t>
      </w:r>
      <w:proofErr w:type="spellEnd"/>
      <w:r w:rsidRPr="002623A6">
        <w:rPr>
          <w:lang w:val="es-CO"/>
        </w:rPr>
        <w:t xml:space="preserve"> + \</w:t>
      </w:r>
      <w:proofErr w:type="spellStart"/>
      <w:r w:rsidRPr="002623A6">
        <w:rPr>
          <w:lang w:val="es-CO"/>
        </w:rPr>
        <w:t>epsilon_iYi</w:t>
      </w:r>
      <w:proofErr w:type="spellEnd"/>
      <w:r w:rsidRPr="002623A6">
        <w:rPr>
          <w:rFonts w:ascii="Arial" w:hAnsi="Arial" w:cs="Arial"/>
          <w:lang w:val="es-CO"/>
        </w:rPr>
        <w:t>​</w:t>
      </w:r>
      <w:r w:rsidRPr="002623A6">
        <w:rPr>
          <w:lang w:val="es-CO"/>
        </w:rPr>
        <w:t>=</w:t>
      </w:r>
      <w:r w:rsidRPr="002623A6">
        <w:t>α</w:t>
      </w:r>
      <w:r w:rsidRPr="002623A6">
        <w:rPr>
          <w:lang w:val="es-CO"/>
        </w:rPr>
        <w:t>+</w:t>
      </w:r>
      <w:r w:rsidRPr="002623A6">
        <w:t>δ</w:t>
      </w:r>
      <w:r w:rsidRPr="002623A6">
        <w:rPr>
          <w:lang w:val="es-CO"/>
        </w:rPr>
        <w:t>Si</w:t>
      </w:r>
      <w:r w:rsidRPr="002623A6">
        <w:rPr>
          <w:rFonts w:ascii="Arial" w:hAnsi="Arial" w:cs="Arial"/>
          <w:lang w:val="es-CO"/>
        </w:rPr>
        <w:t>​</w:t>
      </w:r>
      <w:r w:rsidRPr="002623A6">
        <w:rPr>
          <w:lang w:val="es-CO"/>
        </w:rPr>
        <w:t>+</w:t>
      </w:r>
      <w:r w:rsidRPr="002623A6">
        <w:t>γ</w:t>
      </w:r>
      <w:r w:rsidRPr="002623A6">
        <w:rPr>
          <w:lang w:val="es-CO"/>
        </w:rPr>
        <w:t>Xi</w:t>
      </w:r>
      <w:r w:rsidRPr="002623A6">
        <w:rPr>
          <w:rFonts w:ascii="Arial" w:hAnsi="Arial" w:cs="Arial"/>
          <w:lang w:val="es-CO"/>
        </w:rPr>
        <w:t>​</w:t>
      </w:r>
      <w:r w:rsidRPr="002623A6">
        <w:rPr>
          <w:lang w:val="es-CO"/>
        </w:rPr>
        <w:t>+</w:t>
      </w:r>
      <w:r w:rsidRPr="002623A6">
        <w:t>ϵ</w:t>
      </w:r>
      <w:r w:rsidRPr="002623A6">
        <w:rPr>
          <w:lang w:val="es-CO"/>
        </w:rPr>
        <w:t>i</w:t>
      </w:r>
      <w:r w:rsidRPr="002623A6">
        <w:rPr>
          <w:rFonts w:ascii="Arial" w:hAnsi="Arial" w:cs="Arial"/>
          <w:lang w:val="es-CO"/>
        </w:rPr>
        <w:t>​</w:t>
      </w:r>
      <w:r w:rsidRPr="002623A6">
        <w:rPr>
          <w:lang w:val="es-CO"/>
        </w:rPr>
        <w:t xml:space="preserve"> </w:t>
      </w:r>
    </w:p>
    <w:p w14:paraId="22DF835C" w14:textId="77777777" w:rsidR="002623A6" w:rsidRPr="002623A6" w:rsidRDefault="002623A6" w:rsidP="002623A6">
      <w:r w:rsidRPr="002623A6">
        <w:t>Donde:</w:t>
      </w:r>
    </w:p>
    <w:p w14:paraId="73BF35D6" w14:textId="77777777" w:rsidR="002623A6" w:rsidRPr="002623A6" w:rsidRDefault="002623A6" w:rsidP="002623A6">
      <w:pPr>
        <w:numPr>
          <w:ilvl w:val="0"/>
          <w:numId w:val="2"/>
        </w:numPr>
        <w:rPr>
          <w:lang w:val="es-CO"/>
        </w:rPr>
      </w:pPr>
      <w:proofErr w:type="spellStart"/>
      <w:r w:rsidRPr="002623A6">
        <w:rPr>
          <w:lang w:val="es-CO"/>
        </w:rPr>
        <w:t>YiY_iYi</w:t>
      </w:r>
      <w:proofErr w:type="spellEnd"/>
      <w:r w:rsidRPr="002623A6">
        <w:rPr>
          <w:rFonts w:ascii="Arial" w:hAnsi="Arial" w:cs="Arial"/>
          <w:lang w:val="es-CO"/>
        </w:rPr>
        <w:t>​</w:t>
      </w:r>
      <w:r w:rsidRPr="002623A6">
        <w:rPr>
          <w:lang w:val="es-CO"/>
        </w:rPr>
        <w:t xml:space="preserve"> representa el logaritmo del ingreso,</w:t>
      </w:r>
    </w:p>
    <w:p w14:paraId="098155A5" w14:textId="77777777" w:rsidR="002623A6" w:rsidRPr="002623A6" w:rsidRDefault="002623A6" w:rsidP="002623A6">
      <w:pPr>
        <w:numPr>
          <w:ilvl w:val="0"/>
          <w:numId w:val="2"/>
        </w:numPr>
        <w:rPr>
          <w:lang w:val="es-CO"/>
        </w:rPr>
      </w:pPr>
      <w:proofErr w:type="spellStart"/>
      <w:r w:rsidRPr="002623A6">
        <w:rPr>
          <w:lang w:val="es-CO"/>
        </w:rPr>
        <w:t>SiS_iSi</w:t>
      </w:r>
      <w:proofErr w:type="spellEnd"/>
      <w:r w:rsidRPr="002623A6">
        <w:rPr>
          <w:rFonts w:ascii="Arial" w:hAnsi="Arial" w:cs="Arial"/>
          <w:lang w:val="es-CO"/>
        </w:rPr>
        <w:t>​</w:t>
      </w:r>
      <w:r w:rsidRPr="002623A6">
        <w:rPr>
          <w:lang w:val="es-CO"/>
        </w:rPr>
        <w:t xml:space="preserve"> corresponde a los años de educación,</w:t>
      </w:r>
    </w:p>
    <w:p w14:paraId="41BF5B01" w14:textId="77777777" w:rsidR="002623A6" w:rsidRPr="002623A6" w:rsidRDefault="002623A6" w:rsidP="002623A6">
      <w:pPr>
        <w:numPr>
          <w:ilvl w:val="0"/>
          <w:numId w:val="2"/>
        </w:numPr>
        <w:rPr>
          <w:lang w:val="es-CO"/>
        </w:rPr>
      </w:pPr>
      <w:proofErr w:type="spellStart"/>
      <w:r w:rsidRPr="002623A6">
        <w:rPr>
          <w:lang w:val="es-CO"/>
        </w:rPr>
        <w:t>XiX_iXi</w:t>
      </w:r>
      <w:proofErr w:type="spellEnd"/>
      <w:r w:rsidRPr="002623A6">
        <w:rPr>
          <w:rFonts w:ascii="Arial" w:hAnsi="Arial" w:cs="Arial"/>
          <w:lang w:val="es-CO"/>
        </w:rPr>
        <w:t>​</w:t>
      </w:r>
      <w:r w:rsidRPr="002623A6">
        <w:rPr>
          <w:lang w:val="es-CO"/>
        </w:rPr>
        <w:t xml:space="preserve"> es un vector de características observables utilizadas como variables de control, que incluyen: la experiencia (\</w:t>
      </w:r>
      <w:proofErr w:type="spellStart"/>
      <w:r w:rsidRPr="002623A6">
        <w:rPr>
          <w:lang w:val="es-CO"/>
        </w:rPr>
        <w:t>textit</w:t>
      </w:r>
      <w:proofErr w:type="spellEnd"/>
      <w:r w:rsidRPr="002623A6">
        <w:rPr>
          <w:lang w:val="es-CO"/>
        </w:rPr>
        <w:t>{</w:t>
      </w:r>
      <w:proofErr w:type="spellStart"/>
      <w:r w:rsidRPr="002623A6">
        <w:rPr>
          <w:lang w:val="es-CO"/>
        </w:rPr>
        <w:t>exper</w:t>
      </w:r>
      <w:proofErr w:type="spellEnd"/>
      <w:r w:rsidRPr="002623A6">
        <w:rPr>
          <w:lang w:val="es-CO"/>
        </w:rPr>
        <w:t>}), la raza (\</w:t>
      </w:r>
      <w:proofErr w:type="spellStart"/>
      <w:r w:rsidRPr="002623A6">
        <w:rPr>
          <w:lang w:val="es-CO"/>
        </w:rPr>
        <w:t>textit</w:t>
      </w:r>
      <w:proofErr w:type="spellEnd"/>
      <w:r w:rsidRPr="002623A6">
        <w:rPr>
          <w:lang w:val="es-CO"/>
        </w:rPr>
        <w:t>{</w:t>
      </w:r>
      <w:proofErr w:type="spellStart"/>
      <w:r w:rsidRPr="002623A6">
        <w:rPr>
          <w:lang w:val="es-CO"/>
        </w:rPr>
        <w:t>black</w:t>
      </w:r>
      <w:proofErr w:type="spellEnd"/>
      <w:r w:rsidRPr="002623A6">
        <w:rPr>
          <w:lang w:val="es-CO"/>
        </w:rPr>
        <w:t>}), el estado civil (\</w:t>
      </w:r>
      <w:proofErr w:type="spellStart"/>
      <w:r w:rsidRPr="002623A6">
        <w:rPr>
          <w:lang w:val="es-CO"/>
        </w:rPr>
        <w:t>textit</w:t>
      </w:r>
      <w:proofErr w:type="spellEnd"/>
      <w:r w:rsidRPr="002623A6">
        <w:rPr>
          <w:lang w:val="es-CO"/>
        </w:rPr>
        <w:t>{</w:t>
      </w:r>
      <w:proofErr w:type="spellStart"/>
      <w:r w:rsidRPr="002623A6">
        <w:rPr>
          <w:lang w:val="es-CO"/>
        </w:rPr>
        <w:t>married</w:t>
      </w:r>
      <w:proofErr w:type="spellEnd"/>
      <w:r w:rsidRPr="002623A6">
        <w:rPr>
          <w:lang w:val="es-CO"/>
        </w:rPr>
        <w:t>}) y los años de educación del padre (\</w:t>
      </w:r>
      <w:proofErr w:type="spellStart"/>
      <w:r w:rsidRPr="002623A6">
        <w:rPr>
          <w:lang w:val="es-CO"/>
        </w:rPr>
        <w:t>textit</w:t>
      </w:r>
      <w:proofErr w:type="spellEnd"/>
      <w:r w:rsidRPr="002623A6">
        <w:rPr>
          <w:lang w:val="es-CO"/>
        </w:rPr>
        <w:t>{</w:t>
      </w:r>
      <w:proofErr w:type="spellStart"/>
      <w:r w:rsidRPr="002623A6">
        <w:rPr>
          <w:lang w:val="es-CO"/>
        </w:rPr>
        <w:t>fatheduc</w:t>
      </w:r>
      <w:proofErr w:type="spellEnd"/>
      <w:r w:rsidRPr="002623A6">
        <w:rPr>
          <w:lang w:val="es-CO"/>
        </w:rPr>
        <w:t>}) y de la madre (\</w:t>
      </w:r>
      <w:proofErr w:type="spellStart"/>
      <w:r w:rsidRPr="002623A6">
        <w:rPr>
          <w:lang w:val="es-CO"/>
        </w:rPr>
        <w:t>textit</w:t>
      </w:r>
      <w:proofErr w:type="spellEnd"/>
      <w:r w:rsidRPr="002623A6">
        <w:rPr>
          <w:lang w:val="es-CO"/>
        </w:rPr>
        <w:t>{</w:t>
      </w:r>
      <w:proofErr w:type="spellStart"/>
      <w:r w:rsidRPr="002623A6">
        <w:rPr>
          <w:lang w:val="es-CO"/>
        </w:rPr>
        <w:t>motheduc</w:t>
      </w:r>
      <w:proofErr w:type="spellEnd"/>
      <w:r w:rsidRPr="002623A6">
        <w:rPr>
          <w:lang w:val="es-CO"/>
        </w:rPr>
        <w:t>}).</w:t>
      </w:r>
    </w:p>
    <w:p w14:paraId="65131AD0" w14:textId="77777777" w:rsidR="002623A6" w:rsidRPr="002623A6" w:rsidRDefault="002623A6" w:rsidP="002623A6">
      <w:pPr>
        <w:rPr>
          <w:lang w:val="es-CO"/>
        </w:rPr>
      </w:pPr>
      <w:r w:rsidRPr="002623A6">
        <w:rPr>
          <w:lang w:val="es-CO"/>
        </w:rPr>
        <w:t>A continuación, se abordan los siguientes puntos de análisis:</w:t>
      </w:r>
    </w:p>
    <w:p w14:paraId="754E43FE" w14:textId="70357C75" w:rsidR="002623A6" w:rsidRDefault="002623A6" w:rsidP="002623A6">
      <w:pPr>
        <w:rPr>
          <w:lang w:val="es-CO"/>
        </w:rPr>
      </w:pPr>
    </w:p>
    <w:p w14:paraId="5B7E1164" w14:textId="07B467D8" w:rsidR="002623A6" w:rsidRPr="006D0C44" w:rsidRDefault="006D0C44" w:rsidP="006D0C44">
      <w:pPr>
        <w:pStyle w:val="Prrafodelista"/>
        <w:numPr>
          <w:ilvl w:val="0"/>
          <w:numId w:val="3"/>
        </w:numPr>
        <w:rPr>
          <w:b/>
          <w:bCs/>
          <w:lang w:val="es-CO"/>
        </w:rPr>
      </w:pPr>
      <w:r w:rsidRPr="006D0C44">
        <w:rPr>
          <w:b/>
          <w:bCs/>
          <w:lang w:val="es-CO"/>
        </w:rPr>
        <w:t xml:space="preserve">Obtenga las </w:t>
      </w:r>
      <w:proofErr w:type="spellStart"/>
      <w:r w:rsidRPr="006D0C44">
        <w:rPr>
          <w:b/>
          <w:bCs/>
          <w:lang w:val="es-CO"/>
        </w:rPr>
        <w:t>estadısticas</w:t>
      </w:r>
      <w:proofErr w:type="spellEnd"/>
      <w:r w:rsidRPr="006D0C44">
        <w:rPr>
          <w:b/>
          <w:bCs/>
          <w:lang w:val="es-CO"/>
        </w:rPr>
        <w:t xml:space="preserve"> descriptivas de las variables contenidas en la matriz Xi y haga un </w:t>
      </w:r>
      <w:proofErr w:type="spellStart"/>
      <w:r w:rsidRPr="006D0C44">
        <w:rPr>
          <w:b/>
          <w:bCs/>
          <w:lang w:val="es-CO"/>
        </w:rPr>
        <w:t>analisis</w:t>
      </w:r>
      <w:proofErr w:type="spellEnd"/>
      <w:r w:rsidRPr="006D0C44">
        <w:rPr>
          <w:b/>
          <w:bCs/>
          <w:lang w:val="es-CO"/>
        </w:rPr>
        <w:t xml:space="preserve"> de estas. Comente para cada una de las variables ¿</w:t>
      </w:r>
      <w:proofErr w:type="spellStart"/>
      <w:r w:rsidRPr="006D0C44">
        <w:rPr>
          <w:b/>
          <w:bCs/>
          <w:lang w:val="es-CO"/>
        </w:rPr>
        <w:t>por que</w:t>
      </w:r>
      <w:proofErr w:type="spellEnd"/>
      <w:r w:rsidRPr="006D0C44">
        <w:rPr>
          <w:b/>
          <w:bCs/>
          <w:lang w:val="es-CO"/>
        </w:rPr>
        <w:t xml:space="preserve"> tiene sentido incluirlas como controles? ¿que </w:t>
      </w:r>
      <w:proofErr w:type="spellStart"/>
      <w:r w:rsidRPr="006D0C44">
        <w:rPr>
          <w:b/>
          <w:bCs/>
          <w:lang w:val="es-CO"/>
        </w:rPr>
        <w:t>suceder</w:t>
      </w:r>
      <w:r>
        <w:rPr>
          <w:b/>
          <w:bCs/>
          <w:lang w:val="es-CO"/>
        </w:rPr>
        <w:t>i</w:t>
      </w:r>
      <w:r w:rsidRPr="006D0C44">
        <w:rPr>
          <w:b/>
          <w:bCs/>
          <w:lang w:val="es-CO"/>
        </w:rPr>
        <w:t>a</w:t>
      </w:r>
      <w:proofErr w:type="spellEnd"/>
      <w:r w:rsidRPr="006D0C44">
        <w:rPr>
          <w:b/>
          <w:bCs/>
          <w:lang w:val="es-CO"/>
        </w:rPr>
        <w:t xml:space="preserve"> si se omiten?</w:t>
      </w:r>
    </w:p>
    <w:p w14:paraId="500D273B" w14:textId="1AA14F2D" w:rsidR="007F2A1E" w:rsidRDefault="006D0C44" w:rsidP="002623A6">
      <w:pPr>
        <w:rPr>
          <w:lang w:val="es-CO"/>
        </w:rPr>
      </w:pPr>
      <w:r>
        <w:rPr>
          <w:lang w:val="es-CO"/>
        </w:rPr>
        <w:object w:dxaOrig="9146" w:dyaOrig="3063" w14:anchorId="30333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35pt;height:92.65pt" o:ole="">
            <v:imagedata r:id="rId11" o:title="" cropbottom="25957f" cropleft="-172f"/>
          </v:shape>
          <o:OLEObject Type="Embed" ProgID="Excel.Sheet.12" ShapeID="_x0000_i1025" DrawAspect="Content" ObjectID="_1803059135" r:id="rId12"/>
        </w:object>
      </w:r>
    </w:p>
    <w:p w14:paraId="1358C471" w14:textId="77777777" w:rsidR="006D0C44" w:rsidRPr="006D0C44" w:rsidRDefault="006D0C44" w:rsidP="006D0C44">
      <w:pPr>
        <w:rPr>
          <w:lang w:val="es-CO"/>
        </w:rPr>
      </w:pPr>
      <w:r w:rsidRPr="006D0C44">
        <w:rPr>
          <w:lang w:val="es-CO"/>
        </w:rPr>
        <w:t>el mínimo de experiencia son 0 años, mientras que el máximo es 22. En promedio se obtiene 8 años.</w:t>
      </w:r>
    </w:p>
    <w:p w14:paraId="4F74EE0E" w14:textId="77777777" w:rsidR="006D0C44" w:rsidRPr="006D0C44" w:rsidRDefault="006D0C44" w:rsidP="006D0C44">
      <w:pPr>
        <w:rPr>
          <w:lang w:val="es-CO"/>
        </w:rPr>
      </w:pPr>
      <w:r w:rsidRPr="006D0C44">
        <w:rPr>
          <w:lang w:val="es-CO"/>
        </w:rPr>
        <w:t>Para la educación del padre y la madre, su media es de 10 años y 12 años respectivamente. El padre con mayor experiencia cuenta con 18 años, mientras que el padre que cuenta con menor experiencia de cero años.</w:t>
      </w:r>
    </w:p>
    <w:p w14:paraId="53DD621B" w14:textId="77777777" w:rsidR="006D0C44" w:rsidRDefault="006D0C44" w:rsidP="006D0C44">
      <w:pPr>
        <w:rPr>
          <w:lang w:val="es-CO"/>
        </w:rPr>
      </w:pPr>
      <w:r w:rsidRPr="006D0C44">
        <w:rPr>
          <w:lang w:val="es-CO"/>
        </w:rPr>
        <w:t xml:space="preserve">Igualmente, tanto la madre con </w:t>
      </w:r>
      <w:proofErr w:type="gramStart"/>
      <w:r w:rsidRPr="006D0C44">
        <w:rPr>
          <w:lang w:val="es-CO"/>
        </w:rPr>
        <w:t>mayor años</w:t>
      </w:r>
      <w:proofErr w:type="gramEnd"/>
      <w:r w:rsidRPr="006D0C44">
        <w:rPr>
          <w:lang w:val="es-CO"/>
        </w:rPr>
        <w:t xml:space="preserve"> de experiencia como la madre con menos años de experiencia es igual a la del padre.</w:t>
      </w:r>
    </w:p>
    <w:bookmarkStart w:id="0" w:name="_MON_1803051807"/>
    <w:bookmarkEnd w:id="0"/>
    <w:p w14:paraId="4D69CA8E" w14:textId="101C2545" w:rsidR="006D0C44" w:rsidRDefault="006D0C44" w:rsidP="006D0C44">
      <w:pPr>
        <w:rPr>
          <w:lang w:val="es-CO"/>
        </w:rPr>
      </w:pPr>
      <w:r>
        <w:rPr>
          <w:lang w:val="es-CO"/>
        </w:rPr>
        <w:object w:dxaOrig="6539" w:dyaOrig="1541" w14:anchorId="24AA1B5F">
          <v:shape id="_x0000_i1026" type="#_x0000_t75" style="width:433.35pt;height:102pt" o:ole="">
            <v:imagedata r:id="rId13" o:title=""/>
          </v:shape>
          <o:OLEObject Type="Embed" ProgID="Excel.Sheet.12" ShapeID="_x0000_i1026" DrawAspect="Content" ObjectID="_1803059136" r:id="rId14"/>
        </w:object>
      </w:r>
    </w:p>
    <w:p w14:paraId="64F5D1ED" w14:textId="16942C07" w:rsidR="006D0C44" w:rsidRPr="006D0C44" w:rsidRDefault="006D0C44" w:rsidP="006D0C44">
      <w:pPr>
        <w:rPr>
          <w:lang w:val="es-CO"/>
        </w:rPr>
      </w:pPr>
      <w:r w:rsidRPr="006D0C44">
        <w:rPr>
          <w:lang w:val="es-CO"/>
        </w:rPr>
        <w:t>El número de personas que no son de raza negra conforman el 84.14%, mientras que el 15.8% sí son de esta raza.</w:t>
      </w:r>
    </w:p>
    <w:p w14:paraId="45834BC3" w14:textId="77777777" w:rsidR="006D0C44" w:rsidRPr="006D0C44" w:rsidRDefault="006D0C44" w:rsidP="006D0C44">
      <w:pPr>
        <w:rPr>
          <w:lang w:val="es-CO"/>
        </w:rPr>
      </w:pPr>
      <w:r w:rsidRPr="006D0C44">
        <w:rPr>
          <w:lang w:val="es-CO"/>
        </w:rPr>
        <w:t>El estado civil de casado conforma el 72.07% de la muestra, mientras que el 27.9% no está casado.</w:t>
      </w:r>
    </w:p>
    <w:p w14:paraId="58FE6070" w14:textId="77777777" w:rsidR="006D0C44" w:rsidRPr="006D0C44" w:rsidRDefault="006D0C44" w:rsidP="006D0C44">
      <w:pPr>
        <w:rPr>
          <w:lang w:val="es-CO"/>
        </w:rPr>
      </w:pPr>
      <w:r w:rsidRPr="006D0C44">
        <w:rPr>
          <w:lang w:val="es-CO"/>
        </w:rPr>
        <w:t>¿Qué pasa si se omiten datos? Podemos tener un problema de variable omitida, donde el error captura el efecto de la variable omitida. Considerando lo anterior, si omitimos las variables, podemos tener un problema de endogeneidad.</w:t>
      </w:r>
    </w:p>
    <w:p w14:paraId="420DD2D8" w14:textId="1D9A0D98" w:rsidR="006D0C44" w:rsidRPr="006D0C44" w:rsidRDefault="006D0C44" w:rsidP="006D0C44">
      <w:pPr>
        <w:pStyle w:val="Prrafodelista"/>
        <w:numPr>
          <w:ilvl w:val="0"/>
          <w:numId w:val="3"/>
        </w:numPr>
        <w:rPr>
          <w:b/>
          <w:bCs/>
          <w:lang w:val="es-CO"/>
        </w:rPr>
      </w:pPr>
      <w:r w:rsidRPr="006D0C44">
        <w:rPr>
          <w:b/>
          <w:bCs/>
          <w:lang w:val="es-CO"/>
        </w:rPr>
        <w:t xml:space="preserve">Considere que en el error se encuentra contenida la habilidad innata de la persona, la cual es una variable no observable. Explique con detalle </w:t>
      </w:r>
      <w:proofErr w:type="spellStart"/>
      <w:r w:rsidRPr="006D0C44">
        <w:rPr>
          <w:b/>
          <w:bCs/>
          <w:lang w:val="es-CO"/>
        </w:rPr>
        <w:t>qu´e</w:t>
      </w:r>
      <w:proofErr w:type="spellEnd"/>
      <w:r w:rsidRPr="006D0C44">
        <w:rPr>
          <w:b/>
          <w:bCs/>
          <w:lang w:val="es-CO"/>
        </w:rPr>
        <w:t xml:space="preserve"> implicaciones tiene lo anterior para la consistencia del estimador ˆ </w:t>
      </w:r>
      <w:r w:rsidRPr="006D0C44">
        <w:rPr>
          <w:b/>
          <w:bCs/>
        </w:rPr>
        <w:t>δ</w:t>
      </w:r>
      <w:r w:rsidRPr="006D0C44">
        <w:rPr>
          <w:b/>
          <w:bCs/>
          <w:lang w:val="es-CO"/>
        </w:rPr>
        <w:t xml:space="preserve">. Utilice todas las herramientas te´ </w:t>
      </w:r>
      <w:proofErr w:type="spellStart"/>
      <w:r w:rsidRPr="006D0C44">
        <w:rPr>
          <w:b/>
          <w:bCs/>
          <w:lang w:val="es-CO"/>
        </w:rPr>
        <w:t>oricas</w:t>
      </w:r>
      <w:proofErr w:type="spellEnd"/>
      <w:r w:rsidRPr="006D0C44">
        <w:rPr>
          <w:b/>
          <w:bCs/>
          <w:lang w:val="es-CO"/>
        </w:rPr>
        <w:t xml:space="preserve"> y gr´ </w:t>
      </w:r>
      <w:proofErr w:type="spellStart"/>
      <w:r w:rsidRPr="006D0C44">
        <w:rPr>
          <w:b/>
          <w:bCs/>
          <w:lang w:val="es-CO"/>
        </w:rPr>
        <w:t>aficas</w:t>
      </w:r>
      <w:proofErr w:type="spellEnd"/>
      <w:r w:rsidRPr="006D0C44">
        <w:rPr>
          <w:b/>
          <w:bCs/>
          <w:lang w:val="es-CO"/>
        </w:rPr>
        <w:t xml:space="preserve"> que le resulten ´ </w:t>
      </w:r>
      <w:r>
        <w:rPr>
          <w:b/>
          <w:bCs/>
          <w:lang w:val="es-CO"/>
        </w:rPr>
        <w:t>útiles</w:t>
      </w:r>
    </w:p>
    <w:p w14:paraId="76D677B6" w14:textId="6B8DF8FA" w:rsidR="006D0C44" w:rsidRDefault="006D0C44" w:rsidP="006D0C44">
      <w:pPr>
        <w:pStyle w:val="Prrafodelista"/>
        <w:rPr>
          <w:b/>
          <w:bCs/>
          <w:lang w:val="es-CO"/>
        </w:rPr>
      </w:pPr>
    </w:p>
    <w:p w14:paraId="3FAEC3A0" w14:textId="7898D837" w:rsidR="006D0C44" w:rsidRDefault="00FA2FA7" w:rsidP="006D0C44">
      <w:pPr>
        <w:pStyle w:val="Prrafodelista"/>
        <w:rPr>
          <w:b/>
          <w:bCs/>
          <w:lang w:val="es-CO"/>
        </w:rPr>
      </w:pPr>
      <w:r>
        <w:rPr>
          <w:b/>
          <w:bCs/>
          <w:lang w:val="es-CO"/>
        </w:rPr>
        <w:object w:dxaOrig="7344" w:dyaOrig="9504" w14:anchorId="1C18FDB2">
          <v:shape id="_x0000_i1027" type="#_x0000_t75" style="width:323.35pt;height:488.65pt" o:ole="">
            <v:imagedata r:id="rId15" o:title="" croptop="15474f" cropbottom="15639f" cropleft="17669f" cropright="18419f"/>
          </v:shape>
          <o:OLEObject Type="Embed" ProgID="Acrobat.Document.DC" ShapeID="_x0000_i1027" DrawAspect="Content" ObjectID="_1803059137" r:id="rId16"/>
        </w:object>
      </w:r>
    </w:p>
    <w:p w14:paraId="0ECAB933" w14:textId="77777777" w:rsidR="006E63A2" w:rsidRDefault="006E63A2" w:rsidP="006D0C44">
      <w:pPr>
        <w:pStyle w:val="Prrafodelista"/>
        <w:rPr>
          <w:b/>
          <w:bCs/>
          <w:lang w:val="es-CO"/>
        </w:rPr>
      </w:pPr>
    </w:p>
    <w:p w14:paraId="59347145" w14:textId="77777777" w:rsidR="00277B16" w:rsidRPr="00277B16" w:rsidRDefault="00277B16" w:rsidP="00277B16">
      <w:pPr>
        <w:pStyle w:val="Prrafodelista"/>
        <w:rPr>
          <w:lang w:val="es-CO"/>
        </w:rPr>
      </w:pPr>
      <w:r w:rsidRPr="00277B16">
        <w:rPr>
          <w:lang w:val="es-CO"/>
        </w:rPr>
        <w:t>Dado que hay otra(s) variables que expliquen el logaritmo del ingreso (habilidad innata), hay algo en el error que tiene relación con los años de educación.</w:t>
      </w:r>
    </w:p>
    <w:p w14:paraId="4BEA4134" w14:textId="77777777" w:rsidR="00277B16" w:rsidRPr="00277B16" w:rsidRDefault="00277B16" w:rsidP="00277B16">
      <w:pPr>
        <w:pStyle w:val="Prrafodelista"/>
        <w:rPr>
          <w:lang w:val="es-CO"/>
        </w:rPr>
      </w:pPr>
      <w:r w:rsidRPr="00277B16">
        <w:rPr>
          <w:lang w:val="es-CO"/>
        </w:rPr>
        <w:t>Por lo tanto, hay un problema de endogeneidad. Al existir un problema de endogeneidad, la estimación de los años de educación está sesgada y es inconsistente.</w:t>
      </w:r>
    </w:p>
    <w:p w14:paraId="74D43943" w14:textId="77777777" w:rsidR="00277B16" w:rsidRPr="00277B16" w:rsidRDefault="00277B16" w:rsidP="00277B16">
      <w:pPr>
        <w:pStyle w:val="Prrafodelista"/>
      </w:pPr>
      <w:r w:rsidRPr="00277B16">
        <w:t>¿</w:t>
      </w:r>
      <w:proofErr w:type="spellStart"/>
      <w:r w:rsidRPr="00277B16">
        <w:t>Cómo</w:t>
      </w:r>
      <w:proofErr w:type="spellEnd"/>
      <w:r w:rsidRPr="00277B16">
        <w:t xml:space="preserve"> </w:t>
      </w:r>
      <w:proofErr w:type="spellStart"/>
      <w:r w:rsidRPr="00277B16">
        <w:t>probarlo</w:t>
      </w:r>
      <w:proofErr w:type="spellEnd"/>
      <w:r w:rsidRPr="00277B16">
        <w:t>?</w:t>
      </w:r>
    </w:p>
    <w:p w14:paraId="0CA5A339" w14:textId="77777777" w:rsidR="00277B16" w:rsidRPr="00277B16" w:rsidRDefault="00277B16" w:rsidP="000A5B3B">
      <w:pPr>
        <w:pStyle w:val="Prrafodelista"/>
        <w:ind w:firstLine="720"/>
      </w:pPr>
      <w:r w:rsidRPr="00277B16">
        <w:t xml:space="preserve">Forma </w:t>
      </w:r>
      <w:proofErr w:type="spellStart"/>
      <w:r w:rsidRPr="00277B16">
        <w:t>teórica</w:t>
      </w:r>
      <w:proofErr w:type="spellEnd"/>
      <w:r w:rsidRPr="00277B16">
        <w:t>:</w:t>
      </w:r>
    </w:p>
    <w:p w14:paraId="49737A21" w14:textId="77777777" w:rsidR="00277B16" w:rsidRPr="00277B16" w:rsidRDefault="00277B16" w:rsidP="00277B16">
      <w:pPr>
        <w:pStyle w:val="Prrafodelista"/>
        <w:numPr>
          <w:ilvl w:val="0"/>
          <w:numId w:val="4"/>
        </w:numPr>
        <w:rPr>
          <w:lang w:val="es-CO"/>
        </w:rPr>
      </w:pPr>
      <w:r w:rsidRPr="00277B16">
        <w:rPr>
          <w:lang w:val="es-CO"/>
        </w:rPr>
        <w:t xml:space="preserve">Evaluamos el modelo incorrecto en el estimador de </w:t>
      </w:r>
      <w:r w:rsidRPr="00277B16">
        <w:t>β</w:t>
      </w:r>
      <w:r w:rsidRPr="00277B16">
        <w:rPr>
          <w:lang w:val="es-CO"/>
        </w:rPr>
        <w:t>₁.</w:t>
      </w:r>
    </w:p>
    <w:p w14:paraId="6E211535" w14:textId="77777777" w:rsidR="00277B16" w:rsidRPr="00277B16" w:rsidRDefault="00277B16" w:rsidP="00277B16">
      <w:pPr>
        <w:pStyle w:val="Prrafodelista"/>
        <w:numPr>
          <w:ilvl w:val="0"/>
          <w:numId w:val="4"/>
        </w:numPr>
        <w:rPr>
          <w:lang w:val="es-CO"/>
        </w:rPr>
      </w:pPr>
      <w:r w:rsidRPr="00277B16">
        <w:rPr>
          <w:lang w:val="es-CO"/>
        </w:rPr>
        <w:lastRenderedPageBreak/>
        <w:t xml:space="preserve">Utilizamos propiedades y llegamos a </w:t>
      </w:r>
      <w:proofErr w:type="spellStart"/>
      <w:r w:rsidRPr="00277B16">
        <w:rPr>
          <w:lang w:val="es-CO"/>
        </w:rPr>
        <w:t>sesgamiento</w:t>
      </w:r>
      <w:proofErr w:type="spellEnd"/>
      <w:r w:rsidRPr="00277B16">
        <w:rPr>
          <w:lang w:val="es-CO"/>
        </w:rPr>
        <w:t xml:space="preserve"> e inconsistencia.</w:t>
      </w:r>
    </w:p>
    <w:p w14:paraId="06378E90" w14:textId="0DB5B30C" w:rsidR="00277B16" w:rsidRPr="00277B16" w:rsidRDefault="00277B16" w:rsidP="00277B16">
      <w:pPr>
        <w:pStyle w:val="Prrafodelista"/>
        <w:numPr>
          <w:ilvl w:val="0"/>
          <w:numId w:val="4"/>
        </w:numPr>
      </w:pPr>
      <w:r w:rsidRPr="00277B16">
        <w:rPr>
          <w:lang w:val="es-CO"/>
        </w:rPr>
        <w:t xml:space="preserve">Si el efecto de la habilidad innata es positivo respecto a los años de educación, entonces estamos sobreestimando. </w:t>
      </w:r>
      <w:proofErr w:type="spellStart"/>
      <w:r w:rsidR="005F2DF9">
        <w:t>Subestimamos</w:t>
      </w:r>
      <w:proofErr w:type="spellEnd"/>
      <w:r w:rsidRPr="00277B16">
        <w:t xml:space="preserve"> </w:t>
      </w:r>
      <w:proofErr w:type="spellStart"/>
      <w:r w:rsidRPr="00277B16">
        <w:t>cuando</w:t>
      </w:r>
      <w:proofErr w:type="spellEnd"/>
      <w:r w:rsidRPr="00277B16">
        <w:t xml:space="preserve"> </w:t>
      </w:r>
      <w:proofErr w:type="spellStart"/>
      <w:r w:rsidRPr="00277B16">
        <w:t>sucede</w:t>
      </w:r>
      <w:proofErr w:type="spellEnd"/>
      <w:r w:rsidRPr="00277B16">
        <w:t xml:space="preserve"> lo </w:t>
      </w:r>
      <w:proofErr w:type="spellStart"/>
      <w:r w:rsidRPr="00277B16">
        <w:t>contrario</w:t>
      </w:r>
      <w:proofErr w:type="spellEnd"/>
      <w:r w:rsidRPr="00277B16">
        <w:t>.</w:t>
      </w:r>
    </w:p>
    <w:p w14:paraId="1C64EAFA" w14:textId="77777777" w:rsidR="00277B16" w:rsidRPr="00277B16" w:rsidRDefault="00277B16" w:rsidP="00277B16">
      <w:pPr>
        <w:pStyle w:val="Prrafodelista"/>
      </w:pPr>
      <w:r w:rsidRPr="00277B16">
        <w:t xml:space="preserve">Forma </w:t>
      </w:r>
      <w:proofErr w:type="spellStart"/>
      <w:r w:rsidRPr="00277B16">
        <w:t>empírica</w:t>
      </w:r>
      <w:proofErr w:type="spellEnd"/>
      <w:r w:rsidRPr="00277B16">
        <w:t>:</w:t>
      </w:r>
    </w:p>
    <w:p w14:paraId="6697494B" w14:textId="361A4F84" w:rsidR="00277B16" w:rsidRPr="00277B16" w:rsidRDefault="00277B16" w:rsidP="00277B16">
      <w:pPr>
        <w:pStyle w:val="Prrafodelista"/>
        <w:numPr>
          <w:ilvl w:val="0"/>
          <w:numId w:val="5"/>
        </w:numPr>
        <w:rPr>
          <w:lang w:val="es-CO"/>
        </w:rPr>
      </w:pPr>
      <w:r w:rsidRPr="00277B16">
        <w:rPr>
          <w:lang w:val="es-CO"/>
        </w:rPr>
        <w:t>Sabemos que al existir endogeneidad sucede que E[u</w:t>
      </w:r>
      <w:r w:rsidRPr="00277B16">
        <w:rPr>
          <w:rFonts w:ascii="Cambria Math" w:hAnsi="Cambria Math" w:cs="Cambria Math"/>
          <w:lang w:val="es-CO"/>
        </w:rPr>
        <w:t>∗∣</w:t>
      </w:r>
      <w:r w:rsidRPr="00277B16">
        <w:rPr>
          <w:lang w:val="es-CO"/>
        </w:rPr>
        <w:t>s]</w:t>
      </w:r>
      <w:r w:rsidRPr="00277B16">
        <w:rPr>
          <w:rFonts w:ascii="Aptos" w:hAnsi="Aptos" w:cs="Aptos"/>
          <w:lang w:val="es-CO"/>
        </w:rPr>
        <w:t>≠</w:t>
      </w:r>
      <w:r w:rsidRPr="00277B16">
        <w:rPr>
          <w:lang w:val="es-CO"/>
        </w:rPr>
        <w:t>0, donde u</w:t>
      </w:r>
      <w:r w:rsidRPr="00277B16">
        <w:rPr>
          <w:rFonts w:ascii="Cambria Math" w:hAnsi="Cambria Math" w:cs="Cambria Math"/>
          <w:lang w:val="es-CO"/>
        </w:rPr>
        <w:t>∗</w:t>
      </w:r>
      <w:r w:rsidRPr="00277B16">
        <w:rPr>
          <w:lang w:val="es-CO"/>
        </w:rPr>
        <w:t>=u+</w:t>
      </w:r>
      <w:r w:rsidRPr="00277B16">
        <w:rPr>
          <w:rFonts w:ascii="Aptos" w:hAnsi="Aptos" w:cs="Aptos"/>
        </w:rPr>
        <w:t>β</w:t>
      </w:r>
      <w:r w:rsidRPr="00277B16">
        <w:rPr>
          <w:lang w:val="es-CO"/>
        </w:rPr>
        <w:t>2</w:t>
      </w:r>
      <w:r w:rsidRPr="00277B16">
        <w:rPr>
          <w:rFonts w:ascii="Cambria Math" w:hAnsi="Cambria Math" w:cs="Cambria Math"/>
          <w:lang w:val="es-CO"/>
        </w:rPr>
        <w:t>⋅</w:t>
      </w:r>
      <w:r w:rsidRPr="00277B16">
        <w:rPr>
          <w:lang w:val="es-CO"/>
        </w:rPr>
        <w:t>Habilidad innata.</w:t>
      </w:r>
    </w:p>
    <w:p w14:paraId="23741D9D" w14:textId="6E72AF0E" w:rsidR="00667BD8" w:rsidRDefault="008739E1" w:rsidP="008739E1">
      <w:pPr>
        <w:pStyle w:val="Prrafodelista"/>
        <w:numPr>
          <w:ilvl w:val="0"/>
          <w:numId w:val="5"/>
        </w:numPr>
        <w:rPr>
          <w:lang w:val="es-CO"/>
        </w:rPr>
      </w:pPr>
      <w:r>
        <w:rPr>
          <w:lang w:val="es-CO"/>
        </w:rPr>
        <w:t xml:space="preserve">Utilizamos </w:t>
      </w:r>
      <w:proofErr w:type="gramStart"/>
      <w:r>
        <w:rPr>
          <w:lang w:val="es-CO"/>
        </w:rPr>
        <w:t>el test</w:t>
      </w:r>
      <w:proofErr w:type="gramEnd"/>
      <w:r>
        <w:rPr>
          <w:lang w:val="es-CO"/>
        </w:rPr>
        <w:t xml:space="preserve"> de correlación en R y obtenemos</w:t>
      </w:r>
      <w:r w:rsidR="002176F7">
        <w:rPr>
          <w:lang w:val="es-CO"/>
        </w:rPr>
        <w:t xml:space="preserve"> que existe una relación positiva.</w:t>
      </w:r>
    </w:p>
    <w:p w14:paraId="7C578902" w14:textId="10A5CFEC" w:rsidR="00274F89" w:rsidRPr="00BC2FB9" w:rsidRDefault="0047587A" w:rsidP="0047587A">
      <w:pPr>
        <w:pStyle w:val="Prrafodelista"/>
        <w:numPr>
          <w:ilvl w:val="0"/>
          <w:numId w:val="3"/>
        </w:numPr>
        <w:rPr>
          <w:b/>
          <w:bCs/>
          <w:i/>
          <w:iCs/>
          <w:lang w:val="es-CO"/>
        </w:rPr>
      </w:pPr>
      <w:r w:rsidRPr="00BC2FB9">
        <w:rPr>
          <w:b/>
          <w:bCs/>
          <w:i/>
          <w:iCs/>
          <w:lang w:val="es-CO"/>
        </w:rPr>
        <w:t>Teniendo en cuenta que los años de educación son endógenos en la regresión (1), su grupo investigador decide implementar el método de variables instrumentales. Explique con detalle en qué consiste este método y cómo puede ayudar a solucionar la endogeneidad de la variable de años de educación y capturar su efecto.</w:t>
      </w:r>
    </w:p>
    <w:p w14:paraId="49142ECA" w14:textId="77777777" w:rsidR="00FA2F1F" w:rsidRPr="00FA2F1F" w:rsidRDefault="00FA2F1F" w:rsidP="00FA2F1F">
      <w:pPr>
        <w:pStyle w:val="Prrafodelista"/>
        <w:rPr>
          <w:lang w:val="es-CO"/>
        </w:rPr>
      </w:pPr>
      <w:r w:rsidRPr="00FA2F1F">
        <w:rPr>
          <w:lang w:val="es-CO"/>
        </w:rPr>
        <w:t>El método de variables instrumentales nos permite eliminar el sesgo generado por una variable endógena.</w:t>
      </w:r>
    </w:p>
    <w:p w14:paraId="2653CFAE" w14:textId="76178F96" w:rsidR="00FA2F1F" w:rsidRPr="00FA2F1F" w:rsidRDefault="00FA2F1F" w:rsidP="00FA2F1F">
      <w:pPr>
        <w:pStyle w:val="Prrafodelista"/>
        <w:rPr>
          <w:lang w:val="es-CO"/>
        </w:rPr>
      </w:pPr>
      <w:r w:rsidRPr="00FA2F1F">
        <w:rPr>
          <w:lang w:val="es-CO"/>
        </w:rPr>
        <w:t xml:space="preserve">Cuando utilizamos una variable instrumental, buscamos eliminar la endogeneidad mediante una variable instrumental </w:t>
      </w:r>
      <w:proofErr w:type="spellStart"/>
      <w:r w:rsidRPr="00FA2F1F">
        <w:rPr>
          <w:lang w:val="es-CO"/>
        </w:rPr>
        <w:t>Zi</w:t>
      </w:r>
      <w:proofErr w:type="spellEnd"/>
      <w:r w:rsidRPr="00FA2F1F">
        <w:rPr>
          <w:rFonts w:ascii="Arial" w:hAnsi="Arial" w:cs="Arial"/>
          <w:lang w:val="es-CO"/>
        </w:rPr>
        <w:t>​</w:t>
      </w:r>
      <w:r w:rsidRPr="00FA2F1F">
        <w:rPr>
          <w:lang w:val="es-CO"/>
        </w:rPr>
        <w:t xml:space="preserve">. Esta variable debe cumplir dos características fundamentales al mismo tiempo: relevancia y </w:t>
      </w:r>
      <w:proofErr w:type="spellStart"/>
      <w:r w:rsidRPr="00FA2F1F">
        <w:rPr>
          <w:lang w:val="es-CO"/>
        </w:rPr>
        <w:t>exogeneidad</w:t>
      </w:r>
      <w:proofErr w:type="spellEnd"/>
      <w:r w:rsidRPr="00FA2F1F">
        <w:rPr>
          <w:lang w:val="es-CO"/>
        </w:rPr>
        <w:t>.</w:t>
      </w:r>
    </w:p>
    <w:p w14:paraId="785306F2" w14:textId="77777777" w:rsidR="00FA2F1F" w:rsidRPr="00FA2F1F" w:rsidRDefault="00FA2F1F" w:rsidP="00FA2F1F">
      <w:pPr>
        <w:pStyle w:val="Prrafodelista"/>
        <w:numPr>
          <w:ilvl w:val="0"/>
          <w:numId w:val="6"/>
        </w:numPr>
        <w:rPr>
          <w:lang w:val="es-CO"/>
        </w:rPr>
      </w:pPr>
      <w:r w:rsidRPr="00FA2F1F">
        <w:rPr>
          <w:lang w:val="es-CO"/>
        </w:rPr>
        <w:t>Relevancia: Existe una relación entre la variable endógena y el instrumento.</w:t>
      </w:r>
    </w:p>
    <w:p w14:paraId="243E6FB8" w14:textId="5BD52671" w:rsidR="00FA2F1F" w:rsidRPr="00FA2F1F" w:rsidRDefault="00FA2F1F" w:rsidP="00FA2F1F">
      <w:pPr>
        <w:pStyle w:val="Prrafodelista"/>
        <w:numPr>
          <w:ilvl w:val="0"/>
          <w:numId w:val="6"/>
        </w:numPr>
        <w:rPr>
          <w:lang w:val="es-CO"/>
        </w:rPr>
      </w:pPr>
      <w:proofErr w:type="spellStart"/>
      <w:r w:rsidRPr="00FA2F1F">
        <w:rPr>
          <w:lang w:val="es-CO"/>
        </w:rPr>
        <w:t>Exogeneidad</w:t>
      </w:r>
      <w:proofErr w:type="spellEnd"/>
      <w:r w:rsidRPr="00FA2F1F">
        <w:rPr>
          <w:lang w:val="es-CO"/>
        </w:rPr>
        <w:t xml:space="preserve">: El instrumento </w:t>
      </w:r>
      <w:proofErr w:type="spellStart"/>
      <w:r w:rsidRPr="00FA2F1F">
        <w:rPr>
          <w:lang w:val="es-CO"/>
        </w:rPr>
        <w:t>Zi</w:t>
      </w:r>
      <w:proofErr w:type="spellEnd"/>
      <w:r w:rsidRPr="00FA2F1F">
        <w:rPr>
          <w:rFonts w:ascii="Arial" w:hAnsi="Arial" w:cs="Arial"/>
          <w:lang w:val="es-CO"/>
        </w:rPr>
        <w:t>​</w:t>
      </w:r>
      <w:r w:rsidRPr="00FA2F1F">
        <w:rPr>
          <w:lang w:val="es-CO"/>
        </w:rPr>
        <w:t xml:space="preserve"> no tiene relación con el error.</w:t>
      </w:r>
    </w:p>
    <w:p w14:paraId="0A50BECA" w14:textId="04C6BDC7" w:rsidR="00FA2F1F" w:rsidRDefault="00FA2F1F" w:rsidP="00FA2F1F">
      <w:pPr>
        <w:pStyle w:val="Prrafodelista"/>
        <w:rPr>
          <w:lang w:val="es-CO"/>
        </w:rPr>
      </w:pPr>
      <w:r w:rsidRPr="00FA2F1F">
        <w:rPr>
          <w:lang w:val="es-CO"/>
        </w:rPr>
        <w:t xml:space="preserve">Por lo tanto, la interacción entre </w:t>
      </w:r>
      <w:proofErr w:type="spellStart"/>
      <w:r w:rsidRPr="00FA2F1F">
        <w:rPr>
          <w:lang w:val="es-CO"/>
        </w:rPr>
        <w:t>Zi</w:t>
      </w:r>
      <w:proofErr w:type="spellEnd"/>
      <w:r w:rsidRPr="00FA2F1F">
        <w:rPr>
          <w:rFonts w:ascii="Arial" w:hAnsi="Arial" w:cs="Arial"/>
          <w:lang w:val="es-CO"/>
        </w:rPr>
        <w:t>​</w:t>
      </w:r>
      <w:r w:rsidRPr="00FA2F1F">
        <w:rPr>
          <w:lang w:val="es-CO"/>
        </w:rPr>
        <w:t xml:space="preserve"> solo afecta a Yi a través de la variable endógena, garantizando así la </w:t>
      </w:r>
      <w:proofErr w:type="spellStart"/>
      <w:r w:rsidRPr="00FA2F1F">
        <w:rPr>
          <w:lang w:val="es-CO"/>
        </w:rPr>
        <w:t>exogeneidad</w:t>
      </w:r>
      <w:proofErr w:type="spellEnd"/>
      <w:r w:rsidRPr="00FA2F1F">
        <w:rPr>
          <w:lang w:val="es-CO"/>
        </w:rPr>
        <w:t>.</w:t>
      </w:r>
    </w:p>
    <w:p w14:paraId="33604887" w14:textId="77777777" w:rsidR="000353F0" w:rsidRDefault="000353F0" w:rsidP="00FA2F1F">
      <w:pPr>
        <w:pStyle w:val="Prrafodelista"/>
        <w:rPr>
          <w:lang w:val="es-CO"/>
        </w:rPr>
      </w:pPr>
    </w:p>
    <w:p w14:paraId="68A9CD8D" w14:textId="19746DD5" w:rsidR="009D13B4" w:rsidRPr="00BC2FB9" w:rsidRDefault="00BC2FB9" w:rsidP="00B66E3D">
      <w:pPr>
        <w:pStyle w:val="Prrafodelista"/>
        <w:numPr>
          <w:ilvl w:val="0"/>
          <w:numId w:val="3"/>
        </w:numPr>
        <w:rPr>
          <w:b/>
          <w:bCs/>
          <w:i/>
          <w:iCs/>
          <w:lang w:val="es-CO"/>
        </w:rPr>
      </w:pPr>
      <w:r w:rsidRPr="00BC2FB9">
        <w:rPr>
          <w:b/>
          <w:bCs/>
          <w:i/>
          <w:iCs/>
          <w:lang w:val="es-CO"/>
        </w:rPr>
        <w:t>Usted y su equipo investigador deciden utilizar como instrumento una variable dicotómica que señale si hay universidades en el condado (nearc4). Intuitivamente, comente por qué esta variable podría servirle de instrumento. Relacione su respuesta directamente con los supuestos que debe cumplir el instrumento.</w:t>
      </w:r>
    </w:p>
    <w:p w14:paraId="59191AB7" w14:textId="2040953B" w:rsidR="00B66E3D" w:rsidRPr="00B66E3D" w:rsidRDefault="00B66E3D" w:rsidP="009D13B4">
      <w:pPr>
        <w:pStyle w:val="Prrafodelista"/>
        <w:rPr>
          <w:lang w:val="es-CO"/>
        </w:rPr>
      </w:pPr>
      <w:r w:rsidRPr="00B66E3D">
        <w:rPr>
          <w:lang w:val="es-CO"/>
        </w:rPr>
        <w:t xml:space="preserve">Cuando utilizamos la variable dicotómica </w:t>
      </w:r>
      <w:r w:rsidRPr="00B66E3D">
        <w:rPr>
          <w:i/>
          <w:iCs/>
          <w:lang w:val="es-CO"/>
        </w:rPr>
        <w:t>nearc4</w:t>
      </w:r>
      <w:r w:rsidRPr="00B66E3D">
        <w:rPr>
          <w:lang w:val="es-CO"/>
        </w:rPr>
        <w:t>, podemos concluir que el instrumento cumple las dos propiedades fundamentales.</w:t>
      </w:r>
    </w:p>
    <w:p w14:paraId="3322BE04" w14:textId="7F030A67" w:rsidR="00B66E3D" w:rsidRPr="00B66E3D" w:rsidRDefault="00B66E3D" w:rsidP="00B66E3D">
      <w:pPr>
        <w:pStyle w:val="Prrafodelista"/>
        <w:rPr>
          <w:lang w:val="es-CO"/>
        </w:rPr>
      </w:pPr>
      <w:r w:rsidRPr="00B66E3D">
        <w:rPr>
          <w:b/>
          <w:bCs/>
          <w:lang w:val="es-CO"/>
        </w:rPr>
        <w:t>Relevancia:</w:t>
      </w:r>
      <w:r w:rsidRPr="00B66E3D">
        <w:rPr>
          <w:lang w:val="es-CO"/>
        </w:rPr>
        <w:t xml:space="preserve"> Existe una relación entre los años de educación y la presencia de una universidad cerca del condado.</w:t>
      </w:r>
      <w:r w:rsidR="00753D70">
        <w:rPr>
          <w:lang w:val="es-CO"/>
        </w:rPr>
        <w:t xml:space="preserve"> En R se realiza lo siguiente:</w:t>
      </w:r>
    </w:p>
    <w:p w14:paraId="56E069A2" w14:textId="7B8717A7" w:rsidR="00B66E3D" w:rsidRPr="00C4358F" w:rsidRDefault="00B66E3D" w:rsidP="00B66E3D">
      <w:pPr>
        <w:pStyle w:val="Prrafodelista"/>
        <w:rPr>
          <w:lang w:val="es-CO"/>
        </w:rPr>
      </w:pPr>
      <w:proofErr w:type="spellStart"/>
      <w:r w:rsidRPr="00C4358F">
        <w:rPr>
          <w:lang w:val="es-CO"/>
        </w:rPr>
        <w:t>cov</w:t>
      </w:r>
      <w:proofErr w:type="spellEnd"/>
      <w:r w:rsidRPr="00C4358F">
        <w:rPr>
          <w:lang w:val="es-CO"/>
        </w:rPr>
        <w:t>(base1df$nearc</w:t>
      </w:r>
      <w:proofErr w:type="gramStart"/>
      <w:r w:rsidRPr="00C4358F">
        <w:rPr>
          <w:lang w:val="es-CO"/>
        </w:rPr>
        <w:t>4,base</w:t>
      </w:r>
      <w:proofErr w:type="gramEnd"/>
      <w:r w:rsidRPr="00C4358F">
        <w:rPr>
          <w:lang w:val="es-CO"/>
        </w:rPr>
        <w:t>1df$educ)=0.1507828&gt;0</w:t>
      </w:r>
    </w:p>
    <w:p w14:paraId="51A2D0EC" w14:textId="70B47545" w:rsidR="00133960" w:rsidRPr="00133960" w:rsidRDefault="00133960" w:rsidP="00133960">
      <w:pPr>
        <w:pStyle w:val="Prrafodelista"/>
        <w:rPr>
          <w:lang w:val="es-CO"/>
        </w:rPr>
      </w:pPr>
      <w:proofErr w:type="spellStart"/>
      <w:r w:rsidRPr="00133960">
        <w:rPr>
          <w:b/>
          <w:bCs/>
          <w:lang w:val="es-CO"/>
        </w:rPr>
        <w:t>Exogeneidad</w:t>
      </w:r>
      <w:proofErr w:type="spellEnd"/>
      <w:r w:rsidRPr="00133960">
        <w:rPr>
          <w:b/>
          <w:bCs/>
          <w:lang w:val="es-CO"/>
        </w:rPr>
        <w:t>:</w:t>
      </w:r>
      <w:r w:rsidRPr="00133960">
        <w:rPr>
          <w:lang w:val="es-CO"/>
        </w:rPr>
        <w:t xml:space="preserve"> En el caso anterior, concluimos que hay endogeneidad cuando E[u</w:t>
      </w:r>
      <w:r w:rsidRPr="00133960">
        <w:rPr>
          <w:rFonts w:ascii="Cambria Math" w:hAnsi="Cambria Math" w:cs="Cambria Math"/>
          <w:lang w:val="es-CO"/>
        </w:rPr>
        <w:t>∗∣</w:t>
      </w:r>
      <w:r w:rsidRPr="00133960">
        <w:rPr>
          <w:lang w:val="es-CO"/>
        </w:rPr>
        <w:t>s]</w:t>
      </w:r>
      <w:r w:rsidRPr="00133960">
        <w:rPr>
          <w:rFonts w:ascii="Aptos" w:hAnsi="Aptos" w:cs="Aptos"/>
          <w:lang w:val="es-CO"/>
        </w:rPr>
        <w:t>≠</w:t>
      </w:r>
      <w:r w:rsidRPr="00133960">
        <w:rPr>
          <w:lang w:val="es-CO"/>
        </w:rPr>
        <w:t>0, donde</w:t>
      </w:r>
    </w:p>
    <w:p w14:paraId="6E35D68E" w14:textId="08D86C86" w:rsidR="00133960" w:rsidRPr="00133960" w:rsidRDefault="00133960" w:rsidP="00133960">
      <w:pPr>
        <w:pStyle w:val="Prrafodelista"/>
        <w:rPr>
          <w:lang w:val="es-CO"/>
        </w:rPr>
      </w:pPr>
      <w:r w:rsidRPr="00133960">
        <w:rPr>
          <w:lang w:val="es-CO"/>
        </w:rPr>
        <w:t>u</w:t>
      </w:r>
      <w:r w:rsidRPr="00133960">
        <w:rPr>
          <w:rFonts w:ascii="Cambria Math" w:hAnsi="Cambria Math" w:cs="Cambria Math"/>
          <w:lang w:val="es-CO"/>
        </w:rPr>
        <w:t>∗</w:t>
      </w:r>
      <w:r w:rsidRPr="00133960">
        <w:rPr>
          <w:lang w:val="es-CO"/>
        </w:rPr>
        <w:t>=u+</w:t>
      </w:r>
      <w:r w:rsidRPr="00133960">
        <w:rPr>
          <w:rFonts w:ascii="Aptos" w:hAnsi="Aptos" w:cs="Aptos"/>
        </w:rPr>
        <w:t>β</w:t>
      </w:r>
      <w:r w:rsidRPr="00133960">
        <w:rPr>
          <w:lang w:val="es-CO"/>
        </w:rPr>
        <w:t>2</w:t>
      </w:r>
      <w:r w:rsidRPr="00133960">
        <w:rPr>
          <w:rFonts w:ascii="Cambria Math" w:hAnsi="Cambria Math" w:cs="Cambria Math"/>
          <w:lang w:val="es-CO"/>
        </w:rPr>
        <w:t>⋅</w:t>
      </w:r>
      <w:r w:rsidRPr="00133960">
        <w:rPr>
          <w:lang w:val="es-CO"/>
        </w:rPr>
        <w:t>Habilidad</w:t>
      </w:r>
      <w:r w:rsidRPr="00133960">
        <w:rPr>
          <w:rFonts w:ascii="Aptos" w:hAnsi="Aptos" w:cs="Aptos"/>
          <w:lang w:val="es-CO"/>
        </w:rPr>
        <w:t> </w:t>
      </w:r>
      <w:r w:rsidRPr="00133960">
        <w:rPr>
          <w:lang w:val="es-CO"/>
        </w:rPr>
        <w:t xml:space="preserve">innata </w:t>
      </w:r>
    </w:p>
    <w:p w14:paraId="22750A36" w14:textId="77777777" w:rsidR="00133960" w:rsidRPr="00133960" w:rsidRDefault="00133960" w:rsidP="00133960">
      <w:pPr>
        <w:pStyle w:val="Prrafodelista"/>
        <w:rPr>
          <w:lang w:val="es-CO"/>
        </w:rPr>
      </w:pPr>
      <w:r w:rsidRPr="00133960">
        <w:rPr>
          <w:lang w:val="es-CO"/>
        </w:rPr>
        <w:t xml:space="preserve">Por lo tanto, se puede argumentar </w:t>
      </w:r>
      <w:proofErr w:type="gramStart"/>
      <w:r w:rsidRPr="00133960">
        <w:rPr>
          <w:lang w:val="es-CO"/>
        </w:rPr>
        <w:t>que</w:t>
      </w:r>
      <w:proofErr w:type="gramEnd"/>
      <w:r w:rsidRPr="00133960">
        <w:rPr>
          <w:lang w:val="es-CO"/>
        </w:rPr>
        <w:t xml:space="preserve"> si un condado cuenta con una universidad, esto no necesariamente afecta la habilidad innata.</w:t>
      </w:r>
    </w:p>
    <w:p w14:paraId="0058A978" w14:textId="77777777" w:rsidR="00B66E3D" w:rsidRPr="00B66E3D" w:rsidRDefault="00B66E3D" w:rsidP="00B66E3D">
      <w:pPr>
        <w:pStyle w:val="Prrafodelista"/>
        <w:rPr>
          <w:lang w:val="es-CO"/>
        </w:rPr>
      </w:pPr>
    </w:p>
    <w:p w14:paraId="1EF9EE60" w14:textId="04D4BA99" w:rsidR="00CE1D0A" w:rsidRPr="00AD3CA0" w:rsidRDefault="00CE1D0A" w:rsidP="00CE1D0A">
      <w:pPr>
        <w:pStyle w:val="Prrafodelista"/>
        <w:numPr>
          <w:ilvl w:val="0"/>
          <w:numId w:val="3"/>
        </w:numPr>
        <w:rPr>
          <w:b/>
          <w:bCs/>
          <w:lang w:val="es-CO"/>
        </w:rPr>
      </w:pPr>
      <w:r w:rsidRPr="00AD3CA0">
        <w:rPr>
          <w:b/>
          <w:bCs/>
          <w:lang w:val="es-CO"/>
        </w:rPr>
        <w:t xml:space="preserve">Obtenga la regresión de la ecuación (1) y obtenga la regresión por medio del método de variables instrumentales. En una misma tabla, reporte los resultados de ambas regresiones, compárelos y coméntelos detalladamente. </w:t>
      </w:r>
      <w:r w:rsidRPr="00AD3CA0">
        <w:rPr>
          <w:b/>
          <w:bCs/>
        </w:rPr>
        <w:t xml:space="preserve">En </w:t>
      </w:r>
      <w:proofErr w:type="spellStart"/>
      <w:r w:rsidRPr="00AD3CA0">
        <w:rPr>
          <w:b/>
          <w:bCs/>
        </w:rPr>
        <w:t>específico</w:t>
      </w:r>
      <w:proofErr w:type="spellEnd"/>
      <w:r w:rsidRPr="00AD3CA0">
        <w:rPr>
          <w:b/>
          <w:bCs/>
        </w:rPr>
        <w:t>:</w:t>
      </w:r>
      <w:r w:rsidRPr="00AD3CA0">
        <w:rPr>
          <w:b/>
          <w:bCs/>
        </w:rPr>
        <w:tab/>
      </w:r>
    </w:p>
    <w:p w14:paraId="60020F53" w14:textId="6F663C60" w:rsidR="00CE1D0A" w:rsidRPr="00AD3CA0" w:rsidRDefault="00AD3CA0" w:rsidP="00CE1D0A">
      <w:pPr>
        <w:pStyle w:val="Prrafodelista"/>
        <w:ind w:left="1440"/>
        <w:rPr>
          <w:b/>
          <w:bCs/>
          <w:lang w:val="es-CO"/>
        </w:rPr>
      </w:pPr>
      <w:r w:rsidRPr="00AD3CA0">
        <w:rPr>
          <w:b/>
          <w:bCs/>
          <w:lang w:val="es-CO"/>
        </w:rPr>
        <w:t>¿Es coherente el resultado con el sentido del sesgo por variable omitida? Es decir, ¿se cree que la omisión de la habilidad innata sobreestimaría o subestimaría el rendimiento de la educación sobre los ingresos?</w:t>
      </w:r>
    </w:p>
    <w:p w14:paraId="45F98666" w14:textId="557AF523" w:rsidR="0047587A" w:rsidRPr="00133960" w:rsidRDefault="00FA2FA7" w:rsidP="0047587A">
      <w:pPr>
        <w:pStyle w:val="Prrafodelista"/>
        <w:rPr>
          <w:b/>
          <w:bCs/>
          <w:lang w:val="es-CO"/>
        </w:rPr>
      </w:pPr>
      <w:r>
        <w:rPr>
          <w:b/>
          <w:bCs/>
          <w:lang w:val="es-CO"/>
        </w:rPr>
        <w:object w:dxaOrig="7344" w:dyaOrig="9504" w14:anchorId="27B09689">
          <v:shape id="_x0000_i1028" type="#_x0000_t75" style="width:383.35pt;height:421.35pt" o:ole="">
            <v:imagedata r:id="rId17" o:title="" croptop="15391f" cropbottom="11336f" cropleft="9745f" cropright="10067f"/>
          </v:shape>
          <o:OLEObject Type="Embed" ProgID="Acrobat.Document.DC" ShapeID="_x0000_i1028" DrawAspect="Content" ObjectID="_1803059138" r:id="rId18"/>
        </w:object>
      </w:r>
    </w:p>
    <w:p w14:paraId="0D2C761C" w14:textId="253F80A5" w:rsidR="009415A9" w:rsidRPr="00133960" w:rsidRDefault="009415A9" w:rsidP="006D0C44">
      <w:pPr>
        <w:pStyle w:val="Prrafodelista"/>
        <w:rPr>
          <w:b/>
          <w:bCs/>
          <w:lang w:val="es-CO"/>
        </w:rPr>
      </w:pPr>
    </w:p>
    <w:p w14:paraId="464FB510" w14:textId="405382D9" w:rsidR="006D0C44" w:rsidRPr="00DA38B8" w:rsidRDefault="00103DB4" w:rsidP="00DA38B8">
      <w:pPr>
        <w:ind w:firstLine="720"/>
        <w:rPr>
          <w:lang w:val="es-CO"/>
        </w:rPr>
      </w:pPr>
      <w:r w:rsidRPr="00DA38B8">
        <w:rPr>
          <w:lang w:val="es-CO"/>
        </w:rPr>
        <w:t>Al comparar los estimadores de las 2 regresiones podemos notar que el estimador de la educación en O</w:t>
      </w:r>
      <w:r w:rsidR="00DA38B8" w:rsidRPr="00DA38B8">
        <w:rPr>
          <w:lang w:val="es-CO"/>
        </w:rPr>
        <w:t>LS es mayor al de variables instrumentales. Por lo tanto, estaríamos sobreestimando con variable omitida.</w:t>
      </w:r>
    </w:p>
    <w:p w14:paraId="5D119FF2" w14:textId="464E5060" w:rsidR="007F2A1E" w:rsidRPr="00E20B0C" w:rsidRDefault="00E20B0C" w:rsidP="00E20B0C">
      <w:pPr>
        <w:pStyle w:val="Prrafodelista"/>
        <w:numPr>
          <w:ilvl w:val="0"/>
          <w:numId w:val="3"/>
        </w:numPr>
        <w:rPr>
          <w:b/>
          <w:bCs/>
          <w:lang w:val="es-CO"/>
        </w:rPr>
      </w:pPr>
      <w:r w:rsidRPr="00E20B0C">
        <w:rPr>
          <w:b/>
          <w:bCs/>
          <w:lang w:val="es-CO"/>
        </w:rPr>
        <w:lastRenderedPageBreak/>
        <w:t>Reporte los resultados de la primera etapa del método MC2E (2SLS). Comente sus resultados a la luz del supuesto de relevancia del instrumento.</w:t>
      </w:r>
    </w:p>
    <w:p w14:paraId="54045C1B" w14:textId="6191FB4E" w:rsidR="00E20B0C" w:rsidRDefault="00FA2FA7" w:rsidP="00E20B0C">
      <w:pPr>
        <w:pStyle w:val="Prrafodelista"/>
        <w:rPr>
          <w:b/>
          <w:bCs/>
          <w:lang w:val="es-CO"/>
        </w:rPr>
      </w:pPr>
      <w:r>
        <w:rPr>
          <w:b/>
          <w:bCs/>
          <w:lang w:val="es-CO"/>
        </w:rPr>
        <w:object w:dxaOrig="7344" w:dyaOrig="9504" w14:anchorId="5065C6D2">
          <v:shape id="_x0000_i1029" type="#_x0000_t75" style="width:343.35pt;height:517.35pt" o:ole="">
            <v:imagedata r:id="rId19" o:title="" croptop="14977f" cropbottom="15143f" cropleft="16705f" cropright="18419f"/>
          </v:shape>
          <o:OLEObject Type="Embed" ProgID="Acrobat.Document.DC" ShapeID="_x0000_i1029" DrawAspect="Content" ObjectID="_1803059139" r:id="rId20"/>
        </w:object>
      </w:r>
    </w:p>
    <w:p w14:paraId="4B01079F" w14:textId="62207DB5" w:rsidR="00652C9F" w:rsidRDefault="00652C9F" w:rsidP="00E20B0C">
      <w:pPr>
        <w:pStyle w:val="Prrafodelista"/>
        <w:rPr>
          <w:lang w:val="es-CO"/>
        </w:rPr>
      </w:pPr>
      <w:r w:rsidRPr="000D62AE">
        <w:rPr>
          <w:lang w:val="es-CO"/>
        </w:rPr>
        <w:t>En primer</w:t>
      </w:r>
      <w:r w:rsidR="000D62AE" w:rsidRPr="000D62AE">
        <w:rPr>
          <w:lang w:val="es-CO"/>
        </w:rPr>
        <w:t>a</w:t>
      </w:r>
      <w:r w:rsidRPr="000D62AE">
        <w:rPr>
          <w:lang w:val="es-CO"/>
        </w:rPr>
        <w:t xml:space="preserve"> etapa queremos saber qué tan relevante es el instrumento respecto a la variable endógena. De acuerdo con la tabla, podemos ver un F</w:t>
      </w:r>
      <w:r w:rsidR="00326E33" w:rsidRPr="000D62AE">
        <w:rPr>
          <w:lang w:val="es-CO"/>
        </w:rPr>
        <w:t>-</w:t>
      </w:r>
      <w:proofErr w:type="spellStart"/>
      <w:r w:rsidR="00326E33" w:rsidRPr="000D62AE">
        <w:rPr>
          <w:lang w:val="es-CO"/>
        </w:rPr>
        <w:t>statistic</w:t>
      </w:r>
      <w:proofErr w:type="spellEnd"/>
      <w:r w:rsidR="00326E33" w:rsidRPr="000D62AE">
        <w:rPr>
          <w:lang w:val="es-CO"/>
        </w:rPr>
        <w:t xml:space="preserve"> de 343.619</w:t>
      </w:r>
      <w:r w:rsidR="000D62AE" w:rsidRPr="000D62AE">
        <w:rPr>
          <w:lang w:val="es-CO"/>
        </w:rPr>
        <w:t xml:space="preserve"> y un p-valor menor a 0.01</w:t>
      </w:r>
      <w:r w:rsidR="00326E33" w:rsidRPr="000D62AE">
        <w:rPr>
          <w:lang w:val="es-CO"/>
        </w:rPr>
        <w:t>, lo cual quiere decir que nuestro instrumento es</w:t>
      </w:r>
      <w:r w:rsidR="000D62AE" w:rsidRPr="000D62AE">
        <w:rPr>
          <w:lang w:val="es-CO"/>
        </w:rPr>
        <w:t xml:space="preserve"> estadísticamente significativo</w:t>
      </w:r>
    </w:p>
    <w:p w14:paraId="3167AEE4" w14:textId="77777777" w:rsidR="00F32D40" w:rsidRDefault="00F32D40" w:rsidP="00E20B0C">
      <w:pPr>
        <w:pStyle w:val="Prrafodelista"/>
        <w:rPr>
          <w:lang w:val="es-CO"/>
        </w:rPr>
      </w:pPr>
    </w:p>
    <w:p w14:paraId="6C3DC9B0" w14:textId="196F56FB" w:rsidR="00D60036" w:rsidRDefault="00F32D40" w:rsidP="00D60036">
      <w:pPr>
        <w:pStyle w:val="Prrafodelista"/>
        <w:numPr>
          <w:ilvl w:val="0"/>
          <w:numId w:val="3"/>
        </w:numPr>
        <w:rPr>
          <w:b/>
          <w:bCs/>
        </w:rPr>
      </w:pPr>
      <w:r w:rsidRPr="00F32D40">
        <w:rPr>
          <w:b/>
          <w:bCs/>
          <w:lang w:val="es-CO"/>
        </w:rPr>
        <w:lastRenderedPageBreak/>
        <w:t xml:space="preserve">Escriba y corra la forma reducida para este caso. Muestre que el resultado de la metodología de variables instrumentales es equivalente a dividir el estimador de la forma reducida entre el de la primera etapa. </w:t>
      </w:r>
      <w:proofErr w:type="spellStart"/>
      <w:r w:rsidRPr="00F32D40">
        <w:rPr>
          <w:b/>
          <w:bCs/>
        </w:rPr>
        <w:t>Explique</w:t>
      </w:r>
      <w:proofErr w:type="spellEnd"/>
      <w:r w:rsidRPr="00F32D40">
        <w:rPr>
          <w:b/>
          <w:bCs/>
        </w:rPr>
        <w:t xml:space="preserve"> de forma </w:t>
      </w:r>
      <w:proofErr w:type="spellStart"/>
      <w:r w:rsidRPr="00F32D40">
        <w:rPr>
          <w:b/>
          <w:bCs/>
        </w:rPr>
        <w:t>intuitiva</w:t>
      </w:r>
      <w:proofErr w:type="spellEnd"/>
      <w:r w:rsidRPr="00F32D40">
        <w:rPr>
          <w:b/>
          <w:bCs/>
        </w:rPr>
        <w:t xml:space="preserve"> </w:t>
      </w:r>
      <w:proofErr w:type="spellStart"/>
      <w:r w:rsidRPr="00F32D40">
        <w:rPr>
          <w:b/>
          <w:bCs/>
        </w:rPr>
        <w:t>este</w:t>
      </w:r>
      <w:proofErr w:type="spellEnd"/>
      <w:r w:rsidRPr="00F32D40">
        <w:rPr>
          <w:b/>
          <w:bCs/>
        </w:rPr>
        <w:t xml:space="preserve"> </w:t>
      </w:r>
      <w:proofErr w:type="spellStart"/>
      <w:r w:rsidRPr="00F32D40">
        <w:rPr>
          <w:b/>
          <w:bCs/>
        </w:rPr>
        <w:t>resultado</w:t>
      </w:r>
      <w:proofErr w:type="spellEnd"/>
      <w:r w:rsidRPr="00F32D40">
        <w:rPr>
          <w:b/>
          <w:bCs/>
        </w:rPr>
        <w:t>.</w:t>
      </w:r>
    </w:p>
    <w:p w14:paraId="473F6574" w14:textId="5C395255" w:rsidR="00101652" w:rsidRDefault="00E0130E" w:rsidP="00101652">
      <w:pPr>
        <w:pStyle w:val="Prrafodelista"/>
        <w:rPr>
          <w:b/>
          <w:bCs/>
        </w:rPr>
      </w:pPr>
      <w:r>
        <w:rPr>
          <w:b/>
          <w:bCs/>
        </w:rPr>
        <w:object w:dxaOrig="7345" w:dyaOrig="9504" w14:anchorId="077C791A">
          <v:shape id="_x0000_i1030" type="#_x0000_t75" style="width:327.35pt;height:484pt" o:ole="">
            <v:imagedata r:id="rId21" o:title="" croptop="4550f" cropbottom="16869f" cropleft="12757f" cropright="13997f"/>
          </v:shape>
          <o:OLEObject Type="Embed" ProgID="Acrobat.Document.DC" ShapeID="_x0000_i1030" DrawAspect="Content" ObjectID="_1803059140" r:id="rId22"/>
        </w:object>
      </w:r>
    </w:p>
    <w:p w14:paraId="31C246E6" w14:textId="77777777" w:rsidR="00B25122" w:rsidRPr="00E97EF6" w:rsidRDefault="00101652" w:rsidP="00B25122">
      <w:pPr>
        <w:pStyle w:val="Prrafodelista"/>
        <w:numPr>
          <w:ilvl w:val="0"/>
          <w:numId w:val="8"/>
        </w:numPr>
        <w:rPr>
          <w:lang w:val="es-CO"/>
        </w:rPr>
      </w:pPr>
      <w:r w:rsidRPr="00E97EF6">
        <w:rPr>
          <w:lang w:val="es-CO"/>
        </w:rPr>
        <w:t>De acuerdo con los resultados anteriores</w:t>
      </w:r>
      <w:r w:rsidR="00B25122" w:rsidRPr="00E97EF6">
        <w:rPr>
          <w:lang w:val="es-CO"/>
        </w:rPr>
        <w:t xml:space="preserve">: </w:t>
      </w:r>
    </w:p>
    <w:p w14:paraId="40925B22" w14:textId="787814C8" w:rsidR="00B25122" w:rsidRPr="00E97EF6" w:rsidRDefault="00B25122" w:rsidP="00B25122">
      <w:pPr>
        <w:pStyle w:val="Prrafodelista"/>
        <w:numPr>
          <w:ilvl w:val="0"/>
          <w:numId w:val="8"/>
        </w:numPr>
        <w:rPr>
          <w:lang w:val="es-CO"/>
        </w:rPr>
      </w:pPr>
      <w:r w:rsidRPr="00E97EF6">
        <w:rPr>
          <w:lang w:val="es-CO"/>
        </w:rPr>
        <w:t xml:space="preserve">Estimador por medio de IV (Instrumental Variables - </w:t>
      </w:r>
      <w:proofErr w:type="spellStart"/>
      <w:r w:rsidRPr="00E97EF6">
        <w:rPr>
          <w:lang w:val="es-CO"/>
        </w:rPr>
        <w:t>ivreg</w:t>
      </w:r>
      <w:proofErr w:type="spellEnd"/>
      <w:r w:rsidRPr="00E97EF6">
        <w:rPr>
          <w:lang w:val="es-CO"/>
        </w:rPr>
        <w:t>): 0.330</w:t>
      </w:r>
    </w:p>
    <w:p w14:paraId="49BEEDA2" w14:textId="77777777" w:rsidR="00B25122" w:rsidRPr="00B25122" w:rsidRDefault="00B25122" w:rsidP="00B25122">
      <w:pPr>
        <w:pStyle w:val="Prrafodelista"/>
        <w:numPr>
          <w:ilvl w:val="0"/>
          <w:numId w:val="8"/>
        </w:numPr>
        <w:rPr>
          <w:lang w:val="es-CO"/>
        </w:rPr>
      </w:pPr>
      <w:r w:rsidRPr="00B25122">
        <w:rPr>
          <w:lang w:val="es-CO"/>
        </w:rPr>
        <w:t>Estimador por medio de la primera etapa: 0.316</w:t>
      </w:r>
    </w:p>
    <w:p w14:paraId="3CAF483A" w14:textId="77777777" w:rsidR="00B25122" w:rsidRPr="00B25122" w:rsidRDefault="00B25122" w:rsidP="00B25122">
      <w:pPr>
        <w:pStyle w:val="Prrafodelista"/>
        <w:numPr>
          <w:ilvl w:val="0"/>
          <w:numId w:val="8"/>
        </w:numPr>
        <w:rPr>
          <w:lang w:val="es-CO"/>
        </w:rPr>
      </w:pPr>
      <w:r w:rsidRPr="00B25122">
        <w:rPr>
          <w:lang w:val="es-CO"/>
        </w:rPr>
        <w:t>Estimador de la forma reducida: 0.104</w:t>
      </w:r>
    </w:p>
    <w:p w14:paraId="4046899D" w14:textId="7E7556A5" w:rsidR="00101652" w:rsidRDefault="00E97EF6" w:rsidP="00101652">
      <w:pPr>
        <w:pStyle w:val="Prrafodelista"/>
        <w:rPr>
          <w:lang w:val="es-CO"/>
        </w:rPr>
      </w:pPr>
      <w:r w:rsidRPr="00E97EF6">
        <w:rPr>
          <w:lang w:val="es-CO"/>
        </w:rPr>
        <w:t>Al estimar LATE: 0.104/0.316 == 0.3291139</w:t>
      </w:r>
    </w:p>
    <w:p w14:paraId="621B9C82" w14:textId="5671A53C" w:rsidR="00E97EF6" w:rsidRDefault="00DE76C3" w:rsidP="00DE76C3">
      <w:pPr>
        <w:pStyle w:val="Prrafodelista"/>
        <w:numPr>
          <w:ilvl w:val="0"/>
          <w:numId w:val="3"/>
        </w:numPr>
        <w:rPr>
          <w:b/>
          <w:bCs/>
          <w:lang w:val="es-CO"/>
        </w:rPr>
      </w:pPr>
      <w:r w:rsidRPr="00DE76C3">
        <w:rPr>
          <w:b/>
          <w:bCs/>
          <w:lang w:val="es-CO"/>
        </w:rPr>
        <w:lastRenderedPageBreak/>
        <w:t>Calcule de nuevo la regresión por medio de MC2E, pero de forma manual, y compare los resultados tanto de los estimadores como de los errores estándar.</w:t>
      </w:r>
    </w:p>
    <w:p w14:paraId="37ABD75C" w14:textId="77777777" w:rsidR="00DE76C3" w:rsidRDefault="00DE76C3" w:rsidP="00DE76C3">
      <w:pPr>
        <w:pStyle w:val="Prrafodelista"/>
        <w:rPr>
          <w:b/>
          <w:bCs/>
          <w:lang w:val="es-CO"/>
        </w:rPr>
      </w:pPr>
    </w:p>
    <w:p w14:paraId="11B93F00" w14:textId="72AE5E92" w:rsidR="00DE76C3" w:rsidRDefault="00E33EA5" w:rsidP="00DE76C3">
      <w:pPr>
        <w:pStyle w:val="Prrafodelista"/>
        <w:rPr>
          <w:b/>
          <w:bCs/>
          <w:lang w:val="es-CO"/>
        </w:rPr>
      </w:pPr>
      <w:r w:rsidRPr="00E33EA5">
        <w:rPr>
          <w:b/>
          <w:bCs/>
          <w:noProof/>
          <w:lang w:val="es-CO"/>
        </w:rPr>
        <w:drawing>
          <wp:inline distT="0" distB="0" distL="0" distR="0" wp14:anchorId="266F0A2A" wp14:editId="25115977">
            <wp:extent cx="4546186" cy="6968066"/>
            <wp:effectExtent l="0" t="0" r="6985" b="4445"/>
            <wp:docPr id="1825276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76021" name=""/>
                    <pic:cNvPicPr/>
                  </pic:nvPicPr>
                  <pic:blipFill>
                    <a:blip r:embed="rId23"/>
                    <a:stretch>
                      <a:fillRect/>
                    </a:stretch>
                  </pic:blipFill>
                  <pic:spPr>
                    <a:xfrm>
                      <a:off x="0" y="0"/>
                      <a:ext cx="4551301" cy="6975906"/>
                    </a:xfrm>
                    <a:prstGeom prst="rect">
                      <a:avLst/>
                    </a:prstGeom>
                  </pic:spPr>
                </pic:pic>
              </a:graphicData>
            </a:graphic>
          </wp:inline>
        </w:drawing>
      </w:r>
    </w:p>
    <w:p w14:paraId="516F3023" w14:textId="7F75D2E3" w:rsidR="00E33EA5" w:rsidRDefault="007D4181" w:rsidP="00DE76C3">
      <w:pPr>
        <w:pStyle w:val="Prrafodelista"/>
        <w:rPr>
          <w:lang w:val="es-CO"/>
        </w:rPr>
      </w:pPr>
      <w:r w:rsidRPr="00391758">
        <w:rPr>
          <w:lang w:val="es-CO"/>
        </w:rPr>
        <w:t xml:space="preserve">Todos los </w:t>
      </w:r>
      <w:proofErr w:type="spellStart"/>
      <w:r w:rsidRPr="00391758">
        <w:rPr>
          <w:lang w:val="es-CO"/>
        </w:rPr>
        <w:t>coefiecientes</w:t>
      </w:r>
      <w:proofErr w:type="spellEnd"/>
      <w:r w:rsidRPr="00391758">
        <w:rPr>
          <w:lang w:val="es-CO"/>
        </w:rPr>
        <w:t xml:space="preserve"> son estadísticamente </w:t>
      </w:r>
      <w:proofErr w:type="spellStart"/>
      <w:r w:rsidRPr="00391758">
        <w:rPr>
          <w:lang w:val="es-CO"/>
        </w:rPr>
        <w:t>signicativos</w:t>
      </w:r>
      <w:proofErr w:type="spellEnd"/>
      <w:r w:rsidRPr="00391758">
        <w:rPr>
          <w:lang w:val="es-CO"/>
        </w:rPr>
        <w:t xml:space="preserve"> puesto que sus errores estándar correspondiente</w:t>
      </w:r>
      <w:r w:rsidR="00391758" w:rsidRPr="00391758">
        <w:rPr>
          <w:lang w:val="es-CO"/>
        </w:rPr>
        <w:t>s, multiplicado por 2</w:t>
      </w:r>
      <w:r w:rsidRPr="00391758">
        <w:rPr>
          <w:lang w:val="es-CO"/>
        </w:rPr>
        <w:t xml:space="preserve"> </w:t>
      </w:r>
      <w:r w:rsidR="00391758" w:rsidRPr="00391758">
        <w:rPr>
          <w:lang w:val="es-CO"/>
        </w:rPr>
        <w:t>son menores al estimador</w:t>
      </w:r>
      <w:r w:rsidR="00391758">
        <w:rPr>
          <w:lang w:val="es-CO"/>
        </w:rPr>
        <w:t>.</w:t>
      </w:r>
    </w:p>
    <w:p w14:paraId="18D5FF04" w14:textId="2F1D96F0" w:rsidR="007142BA" w:rsidRPr="00D65AB2" w:rsidRDefault="007142BA" w:rsidP="007142BA">
      <w:pPr>
        <w:pStyle w:val="Prrafodelista"/>
        <w:rPr>
          <w:b/>
          <w:bCs/>
          <w:i/>
          <w:iCs/>
          <w:lang w:val="es-CO"/>
        </w:rPr>
      </w:pPr>
      <w:r w:rsidRPr="00D65AB2">
        <w:rPr>
          <w:b/>
          <w:bCs/>
          <w:i/>
          <w:iCs/>
          <w:lang w:val="es-CO"/>
        </w:rPr>
        <w:lastRenderedPageBreak/>
        <w:t>Punto2</w:t>
      </w:r>
    </w:p>
    <w:p w14:paraId="2C25D132" w14:textId="718F12ED" w:rsidR="007142BA" w:rsidRPr="007142BA" w:rsidRDefault="007142BA" w:rsidP="007142BA">
      <w:pPr>
        <w:pStyle w:val="Prrafodelista"/>
        <w:rPr>
          <w:b/>
          <w:bCs/>
          <w:i/>
          <w:iCs/>
          <w:lang w:val="es-CO"/>
        </w:rPr>
      </w:pPr>
      <w:r w:rsidRPr="007142BA">
        <w:rPr>
          <w:b/>
          <w:bCs/>
          <w:i/>
          <w:iCs/>
          <w:lang w:val="es-CO"/>
        </w:rPr>
        <w:t>Usted y su grupo de investigación se encuentran analizando la forma en que la representación política puede tener efectos sobre la violencia. Para este fin, usted cuenta con una base de datos con los resultados de las elecciones a alcaldía de varios municipios en Colombia entre 1997 y 2011. Particularmente, cuenta con la proporción de votos que capturó el partido de izquierda en ese municipio (vote share). Además, cuenta con un indicador del número de ataques de grupos paramilitares en los 4 años siguientes a la elección (</w:t>
      </w:r>
      <w:proofErr w:type="spellStart"/>
      <w:r w:rsidRPr="007142BA">
        <w:rPr>
          <w:b/>
          <w:bCs/>
          <w:i/>
          <w:iCs/>
          <w:lang w:val="es-CO"/>
        </w:rPr>
        <w:t>parvio</w:t>
      </w:r>
      <w:proofErr w:type="spellEnd"/>
      <w:r w:rsidRPr="007142BA">
        <w:rPr>
          <w:b/>
          <w:bCs/>
          <w:i/>
          <w:iCs/>
          <w:lang w:val="es-CO"/>
        </w:rPr>
        <w:t xml:space="preserve"> ip4 pc).</w:t>
      </w:r>
    </w:p>
    <w:p w14:paraId="41D744B4" w14:textId="77777777" w:rsidR="007142BA" w:rsidRPr="00D65AB2" w:rsidRDefault="007142BA" w:rsidP="007142BA">
      <w:pPr>
        <w:pStyle w:val="Prrafodelista"/>
        <w:rPr>
          <w:b/>
          <w:bCs/>
          <w:i/>
          <w:iCs/>
          <w:lang w:val="es-CO"/>
        </w:rPr>
      </w:pPr>
      <w:r w:rsidRPr="007142BA">
        <w:rPr>
          <w:b/>
          <w:bCs/>
          <w:i/>
          <w:iCs/>
          <w:lang w:val="es-CO"/>
        </w:rPr>
        <w:t>En este caso, la pregunta clave es si la elección de alcaldes pertenecientes a partidos de izquierda, es decir, aquellos que militan en grupos que han sido históricamente excluidos del poder local en Colombia, conduce a un incremento en los ataques violentos de paramilitares.</w:t>
      </w:r>
    </w:p>
    <w:p w14:paraId="4B901554" w14:textId="77777777" w:rsidR="007142BA" w:rsidRPr="00D65AB2" w:rsidRDefault="007142BA" w:rsidP="007142BA">
      <w:pPr>
        <w:pStyle w:val="Prrafodelista"/>
        <w:rPr>
          <w:b/>
          <w:bCs/>
          <w:i/>
          <w:iCs/>
          <w:lang w:val="es-CO"/>
        </w:rPr>
      </w:pPr>
    </w:p>
    <w:p w14:paraId="4C00027C" w14:textId="2836E7A7" w:rsidR="002633A3" w:rsidRPr="007142BA" w:rsidRDefault="002633A3" w:rsidP="002633A3">
      <w:pPr>
        <w:pStyle w:val="Prrafodelista"/>
        <w:numPr>
          <w:ilvl w:val="1"/>
          <w:numId w:val="8"/>
        </w:numPr>
        <w:rPr>
          <w:b/>
          <w:bCs/>
          <w:i/>
          <w:iCs/>
          <w:lang w:val="es-CO"/>
        </w:rPr>
      </w:pPr>
      <w:r w:rsidRPr="00D65AB2">
        <w:rPr>
          <w:b/>
          <w:bCs/>
          <w:i/>
          <w:iCs/>
          <w:lang w:val="es-CO"/>
        </w:rPr>
        <w:t>Por medio de una regresión lineal simple, muestre cuánto cambian los ataques paramilitares cuando los alcaldes electos son de partidos asociados a la izquierda (</w:t>
      </w:r>
      <w:proofErr w:type="spellStart"/>
      <w:r w:rsidRPr="00D65AB2">
        <w:rPr>
          <w:b/>
          <w:bCs/>
          <w:i/>
          <w:iCs/>
          <w:lang w:val="es-CO"/>
        </w:rPr>
        <w:t>left</w:t>
      </w:r>
      <w:proofErr w:type="spellEnd"/>
      <w:r w:rsidRPr="00D65AB2">
        <w:rPr>
          <w:b/>
          <w:bCs/>
          <w:i/>
          <w:iCs/>
          <w:lang w:val="es-CO"/>
        </w:rPr>
        <w:t xml:space="preserve"> </w:t>
      </w:r>
      <w:proofErr w:type="spellStart"/>
      <w:r w:rsidRPr="00D65AB2">
        <w:rPr>
          <w:b/>
          <w:bCs/>
          <w:i/>
          <w:iCs/>
          <w:lang w:val="es-CO"/>
        </w:rPr>
        <w:t>winner</w:t>
      </w:r>
      <w:proofErr w:type="spellEnd"/>
      <w:r w:rsidRPr="00D65AB2">
        <w:rPr>
          <w:b/>
          <w:bCs/>
          <w:i/>
          <w:iCs/>
          <w:lang w:val="es-CO"/>
        </w:rPr>
        <w:t>). ¿Este resultado permite concluir algo frente a la pregunta clave antes planteada?</w:t>
      </w:r>
      <w:r w:rsidRPr="00D65AB2">
        <w:rPr>
          <w:b/>
          <w:bCs/>
          <w:i/>
          <w:iCs/>
          <w:lang w:val="es-CO"/>
        </w:rPr>
        <w:br/>
        <w:t>Pista: Piense en los municipios con alcalde de izquierda electo como un grupo de tratamiento y en los municipios con alcalde de otra vertiente política como un grupo de control en torno a la construcción de un contrafactual.</w:t>
      </w:r>
    </w:p>
    <w:p w14:paraId="349539E7" w14:textId="15984294" w:rsidR="00391758" w:rsidRDefault="00D07CFC" w:rsidP="00DE76C3">
      <w:pPr>
        <w:pStyle w:val="Prrafodelista"/>
        <w:rPr>
          <w:u w:val="single"/>
          <w:lang w:val="es-CO"/>
        </w:rPr>
      </w:pPr>
      <w:r w:rsidRPr="00D07CFC">
        <w:rPr>
          <w:noProof/>
          <w:u w:val="single"/>
          <w:lang w:val="es-CO"/>
        </w:rPr>
        <w:drawing>
          <wp:inline distT="0" distB="0" distL="0" distR="0" wp14:anchorId="0D3EECC7" wp14:editId="034A2596">
            <wp:extent cx="3649133" cy="3203904"/>
            <wp:effectExtent l="0" t="0" r="8890" b="0"/>
            <wp:docPr id="3233991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9918" name="Imagen 1" descr="Tabla&#10;&#10;El contenido generado por IA puede ser incorrecto."/>
                    <pic:cNvPicPr/>
                  </pic:nvPicPr>
                  <pic:blipFill>
                    <a:blip r:embed="rId24"/>
                    <a:stretch>
                      <a:fillRect/>
                    </a:stretch>
                  </pic:blipFill>
                  <pic:spPr>
                    <a:xfrm>
                      <a:off x="0" y="0"/>
                      <a:ext cx="3657187" cy="3210975"/>
                    </a:xfrm>
                    <a:prstGeom prst="rect">
                      <a:avLst/>
                    </a:prstGeom>
                  </pic:spPr>
                </pic:pic>
              </a:graphicData>
            </a:graphic>
          </wp:inline>
        </w:drawing>
      </w:r>
    </w:p>
    <w:p w14:paraId="1D7FDE26" w14:textId="7294930A" w:rsidR="00D07CFC" w:rsidRDefault="009F6B75" w:rsidP="00DE76C3">
      <w:pPr>
        <w:pStyle w:val="Prrafodelista"/>
        <w:rPr>
          <w:lang w:val="es-CO"/>
        </w:rPr>
      </w:pPr>
      <w:r w:rsidRPr="00B75288">
        <w:rPr>
          <w:lang w:val="es-CO"/>
        </w:rPr>
        <w:lastRenderedPageBreak/>
        <w:t>La relación es negativa. Cuando un candidato de izquierda gana las elecciones, l</w:t>
      </w:r>
      <w:r w:rsidR="00B75288" w:rsidRPr="00B75288">
        <w:rPr>
          <w:lang w:val="es-CO"/>
        </w:rPr>
        <w:t>os incidentes violentos por los paramilitares disminuyen, en promedio, 0,7 puntos (aparentemente)</w:t>
      </w:r>
    </w:p>
    <w:p w14:paraId="5AE4CD19" w14:textId="77777777" w:rsidR="00615DAA" w:rsidRDefault="00615DAA" w:rsidP="00DE76C3">
      <w:pPr>
        <w:pStyle w:val="Prrafodelista"/>
        <w:rPr>
          <w:lang w:val="es-CO"/>
        </w:rPr>
      </w:pPr>
    </w:p>
    <w:p w14:paraId="7915E272" w14:textId="3BE95DFA" w:rsidR="00D65AB2" w:rsidRDefault="00D65AB2" w:rsidP="00D65AB2">
      <w:pPr>
        <w:pStyle w:val="Prrafodelista"/>
        <w:numPr>
          <w:ilvl w:val="1"/>
          <w:numId w:val="8"/>
        </w:numPr>
        <w:rPr>
          <w:b/>
          <w:bCs/>
          <w:i/>
          <w:iCs/>
          <w:lang w:val="es-CO"/>
        </w:rPr>
      </w:pPr>
      <w:proofErr w:type="spellStart"/>
      <w:r w:rsidRPr="00D65AB2">
        <w:rPr>
          <w:b/>
          <w:bCs/>
          <w:i/>
          <w:iCs/>
          <w:lang w:val="es-CO"/>
        </w:rPr>
        <w:t>Ensutrabajo</w:t>
      </w:r>
      <w:proofErr w:type="spellEnd"/>
      <w:r w:rsidRPr="00D65AB2">
        <w:rPr>
          <w:b/>
          <w:bCs/>
          <w:i/>
          <w:iCs/>
          <w:lang w:val="es-CO"/>
        </w:rPr>
        <w:t xml:space="preserve">, </w:t>
      </w:r>
      <w:proofErr w:type="spellStart"/>
      <w:r w:rsidRPr="00D65AB2">
        <w:rPr>
          <w:b/>
          <w:bCs/>
          <w:i/>
          <w:iCs/>
          <w:lang w:val="es-CO"/>
        </w:rPr>
        <w:t>Fergusson</w:t>
      </w:r>
      <w:proofErr w:type="spellEnd"/>
      <w:r w:rsidRPr="00D65AB2">
        <w:rPr>
          <w:b/>
          <w:bCs/>
          <w:i/>
          <w:iCs/>
          <w:lang w:val="es-CO"/>
        </w:rPr>
        <w:t xml:space="preserve"> et al. (2021) utilizan como running variable la proporción de votos que capturó el partido de izquierda en cada municipio. Con esto, los autores aprovechan la variación exógena en las victorias de izquierda para verificar el efecto sobre la violencia. Muestre gráficamente que, siempre que la proporción de votantes de izquierda sea mayor a 0, entonces el/la alcalde electo será de izquierda y, en el caso contrario, será de otra vertiente política. Explique por qué esto permite utilizar una regresión discontinua aguda.</w:t>
      </w:r>
    </w:p>
    <w:p w14:paraId="29F9C809" w14:textId="79127B2A" w:rsidR="002608D9" w:rsidRDefault="00E0130E" w:rsidP="002608D9">
      <w:pPr>
        <w:rPr>
          <w:b/>
          <w:bCs/>
          <w:i/>
          <w:iCs/>
          <w:lang w:val="es-CO"/>
        </w:rPr>
      </w:pPr>
      <w:r>
        <w:rPr>
          <w:b/>
          <w:bCs/>
          <w:i/>
          <w:iCs/>
          <w:lang w:val="es-CO"/>
        </w:rPr>
        <w:object w:dxaOrig="4212" w:dyaOrig="3492" w14:anchorId="2193C10F">
          <v:shape id="_x0000_i1031" type="#_x0000_t75" style="width:408pt;height:338.65pt" o:ole="">
            <v:imagedata r:id="rId25" o:title=""/>
          </v:shape>
          <o:OLEObject Type="Embed" ProgID="Acrobat.Document.DC" ShapeID="_x0000_i1031" DrawAspect="Content" ObjectID="_1803059141" r:id="rId26"/>
        </w:object>
      </w:r>
    </w:p>
    <w:p w14:paraId="435D2D6D" w14:textId="4592AA5E" w:rsidR="00DA7C40" w:rsidRDefault="00DA7C40" w:rsidP="002608D9">
      <w:pPr>
        <w:rPr>
          <w:b/>
          <w:bCs/>
          <w:i/>
          <w:iCs/>
          <w:lang w:val="es-CO"/>
        </w:rPr>
      </w:pPr>
      <w:r w:rsidRPr="00DA7C40">
        <w:rPr>
          <w:lang w:val="es-CO"/>
        </w:rPr>
        <w:t xml:space="preserve">Vemos que hay </w:t>
      </w:r>
      <w:proofErr w:type="spellStart"/>
      <w:r w:rsidRPr="00DA7C40">
        <w:rPr>
          <w:lang w:val="es-CO"/>
        </w:rPr>
        <w:t>perfect</w:t>
      </w:r>
      <w:proofErr w:type="spellEnd"/>
      <w:r w:rsidRPr="00DA7C40">
        <w:rPr>
          <w:lang w:val="es-CO"/>
        </w:rPr>
        <w:t xml:space="preserve"> </w:t>
      </w:r>
      <w:proofErr w:type="spellStart"/>
      <w:r w:rsidRPr="00DA7C40">
        <w:rPr>
          <w:lang w:val="es-CO"/>
        </w:rPr>
        <w:t>compliance</w:t>
      </w:r>
      <w:proofErr w:type="spellEnd"/>
      <w:r w:rsidRPr="00DA7C40">
        <w:rPr>
          <w:lang w:val="es-CO"/>
        </w:rPr>
        <w:t>. Por lo tanto, podemos utilizar una regresión discontinua aguda</w:t>
      </w:r>
      <w:r>
        <w:rPr>
          <w:b/>
          <w:bCs/>
          <w:i/>
          <w:iCs/>
          <w:lang w:val="es-CO"/>
        </w:rPr>
        <w:t>.</w:t>
      </w:r>
    </w:p>
    <w:p w14:paraId="0A8BF5E2" w14:textId="77777777" w:rsidR="002608D9" w:rsidRDefault="002608D9" w:rsidP="002608D9">
      <w:pPr>
        <w:rPr>
          <w:b/>
          <w:bCs/>
          <w:i/>
          <w:iCs/>
          <w:lang w:val="es-CO"/>
        </w:rPr>
      </w:pPr>
    </w:p>
    <w:p w14:paraId="4D889038" w14:textId="77777777" w:rsidR="002608D9" w:rsidRPr="002608D9" w:rsidRDefault="002608D9" w:rsidP="002608D9">
      <w:pPr>
        <w:rPr>
          <w:b/>
          <w:bCs/>
          <w:i/>
          <w:iCs/>
          <w:lang w:val="es-CO"/>
        </w:rPr>
      </w:pPr>
    </w:p>
    <w:p w14:paraId="39DE29B9" w14:textId="77777777" w:rsidR="0018136A" w:rsidRPr="0018136A" w:rsidRDefault="0018136A" w:rsidP="0018136A">
      <w:pPr>
        <w:pStyle w:val="Prrafodelista"/>
        <w:numPr>
          <w:ilvl w:val="1"/>
          <w:numId w:val="8"/>
        </w:numPr>
        <w:rPr>
          <w:b/>
          <w:bCs/>
          <w:i/>
          <w:iCs/>
          <w:lang w:val="es-CO"/>
        </w:rPr>
      </w:pPr>
      <w:r w:rsidRPr="0018136A">
        <w:rPr>
          <w:b/>
          <w:bCs/>
          <w:i/>
          <w:iCs/>
          <w:lang w:val="es-CO"/>
        </w:rPr>
        <w:lastRenderedPageBreak/>
        <w:t>Para toda la muestra:</w:t>
      </w:r>
    </w:p>
    <w:p w14:paraId="1AF371FB" w14:textId="77777777" w:rsidR="0018136A" w:rsidRPr="0018136A" w:rsidRDefault="0018136A" w:rsidP="00B853BD">
      <w:pPr>
        <w:pStyle w:val="Prrafodelista"/>
        <w:numPr>
          <w:ilvl w:val="2"/>
          <w:numId w:val="8"/>
        </w:numPr>
        <w:rPr>
          <w:b/>
          <w:bCs/>
          <w:i/>
          <w:iCs/>
          <w:lang w:val="es-CO"/>
        </w:rPr>
      </w:pPr>
      <w:r w:rsidRPr="0018136A">
        <w:rPr>
          <w:b/>
          <w:bCs/>
          <w:i/>
          <w:iCs/>
          <w:lang w:val="es-CO"/>
        </w:rPr>
        <w:t>Grafique la relación existente entre la proporción de votantes y el número de ataques paramilitares.</w:t>
      </w:r>
    </w:p>
    <w:p w14:paraId="08686083" w14:textId="77777777" w:rsidR="0018136A" w:rsidRPr="0018136A" w:rsidRDefault="0018136A" w:rsidP="00B853BD">
      <w:pPr>
        <w:pStyle w:val="Prrafodelista"/>
        <w:numPr>
          <w:ilvl w:val="2"/>
          <w:numId w:val="8"/>
        </w:numPr>
        <w:rPr>
          <w:b/>
          <w:bCs/>
          <w:i/>
          <w:iCs/>
          <w:lang w:val="es-CO"/>
        </w:rPr>
      </w:pPr>
      <w:r w:rsidRPr="0018136A">
        <w:rPr>
          <w:b/>
          <w:bCs/>
          <w:i/>
          <w:iCs/>
          <w:lang w:val="es-CO"/>
        </w:rPr>
        <w:t>Corra un RDD utilizando una función lineal y una función cuadrática para la running variable sin interacciones.</w:t>
      </w:r>
    </w:p>
    <w:p w14:paraId="274B2927" w14:textId="77777777" w:rsidR="0018136A" w:rsidRPr="0018136A" w:rsidRDefault="0018136A" w:rsidP="00B853BD">
      <w:pPr>
        <w:pStyle w:val="Prrafodelista"/>
        <w:numPr>
          <w:ilvl w:val="2"/>
          <w:numId w:val="8"/>
        </w:numPr>
        <w:rPr>
          <w:b/>
          <w:bCs/>
          <w:i/>
          <w:iCs/>
          <w:lang w:val="es-CO"/>
        </w:rPr>
      </w:pPr>
      <w:r w:rsidRPr="0018136A">
        <w:rPr>
          <w:b/>
          <w:bCs/>
          <w:i/>
          <w:iCs/>
          <w:lang w:val="es-CO"/>
        </w:rPr>
        <w:t>Interaccione la running variable con la variable de interés, tanto para la forma funcional lineal como para la cuadrática.</w:t>
      </w:r>
    </w:p>
    <w:p w14:paraId="0976936A" w14:textId="77777777" w:rsidR="0018136A" w:rsidRPr="0018136A" w:rsidRDefault="0018136A" w:rsidP="00B853BD">
      <w:pPr>
        <w:pStyle w:val="Prrafodelista"/>
        <w:numPr>
          <w:ilvl w:val="2"/>
          <w:numId w:val="8"/>
        </w:numPr>
        <w:rPr>
          <w:b/>
          <w:bCs/>
          <w:i/>
          <w:iCs/>
          <w:lang w:val="es-CO"/>
        </w:rPr>
      </w:pPr>
      <w:r w:rsidRPr="0018136A">
        <w:rPr>
          <w:b/>
          <w:bCs/>
          <w:i/>
          <w:iCs/>
          <w:lang w:val="es-CO"/>
        </w:rPr>
        <w:t>Muestre todos los resultados en una sola tabla y coméntelos, indicando qué puede concluir de ellos.</w:t>
      </w:r>
    </w:p>
    <w:p w14:paraId="5D85C5FF" w14:textId="77777777" w:rsidR="002608D9" w:rsidRDefault="002608D9" w:rsidP="00B853BD">
      <w:pPr>
        <w:rPr>
          <w:b/>
          <w:bCs/>
          <w:i/>
          <w:iCs/>
          <w:lang w:val="es-CO"/>
        </w:rPr>
      </w:pPr>
    </w:p>
    <w:tbl>
      <w:tblPr>
        <w:tblStyle w:val="Table"/>
        <w:tblW w:w="4897" w:type="pct"/>
        <w:tblLayout w:type="fixed"/>
        <w:tblLook w:val="0020" w:firstRow="1" w:lastRow="0" w:firstColumn="0" w:lastColumn="0" w:noHBand="0" w:noVBand="0"/>
      </w:tblPr>
      <w:tblGrid>
        <w:gridCol w:w="1742"/>
        <w:gridCol w:w="1293"/>
        <w:gridCol w:w="1550"/>
        <w:gridCol w:w="1873"/>
        <w:gridCol w:w="2709"/>
      </w:tblGrid>
      <w:tr w:rsidR="00843C14" w:rsidRPr="00C4358F" w14:paraId="491BC3E9" w14:textId="77777777" w:rsidTr="00E76546">
        <w:trPr>
          <w:cnfStyle w:val="100000000000" w:firstRow="1" w:lastRow="0" w:firstColumn="0" w:lastColumn="0" w:oddVBand="0" w:evenVBand="0" w:oddHBand="0" w:evenHBand="0" w:firstRowFirstColumn="0" w:firstRowLastColumn="0" w:lastRowFirstColumn="0" w:lastRowLastColumn="0"/>
          <w:tblHeader/>
        </w:trPr>
        <w:tc>
          <w:tcPr>
            <w:tcW w:w="1782" w:type="dxa"/>
          </w:tcPr>
          <w:p w14:paraId="0BCC9AFA" w14:textId="77777777" w:rsidR="00843C14" w:rsidRPr="00C4358F" w:rsidRDefault="00843C14" w:rsidP="00E76546">
            <w:pPr>
              <w:pStyle w:val="Compact"/>
              <w:rPr>
                <w:u w:val="single"/>
                <w:lang w:val="es-CO"/>
              </w:rPr>
            </w:pPr>
          </w:p>
        </w:tc>
        <w:tc>
          <w:tcPr>
            <w:tcW w:w="1321" w:type="dxa"/>
          </w:tcPr>
          <w:p w14:paraId="43621D58" w14:textId="77777777" w:rsidR="00843C14" w:rsidRPr="00CD04DF" w:rsidRDefault="00843C14" w:rsidP="00E76546">
            <w:pPr>
              <w:pStyle w:val="Compact"/>
              <w:rPr>
                <w:u w:val="single"/>
              </w:rPr>
            </w:pPr>
            <w:proofErr w:type="spellStart"/>
            <w:r w:rsidRPr="00CD04DF">
              <w:rPr>
                <w:u w:val="single"/>
              </w:rPr>
              <w:t>Modelo</w:t>
            </w:r>
            <w:proofErr w:type="spellEnd"/>
            <w:r w:rsidRPr="00CD04DF">
              <w:rPr>
                <w:u w:val="single"/>
              </w:rPr>
              <w:t xml:space="preserve"> RDD lineal</w:t>
            </w:r>
          </w:p>
        </w:tc>
        <w:tc>
          <w:tcPr>
            <w:tcW w:w="1585" w:type="dxa"/>
          </w:tcPr>
          <w:p w14:paraId="260C9F79" w14:textId="77777777" w:rsidR="00843C14" w:rsidRPr="00CD04DF" w:rsidRDefault="00843C14" w:rsidP="00E76546">
            <w:pPr>
              <w:pStyle w:val="Compact"/>
              <w:rPr>
                <w:u w:val="single"/>
              </w:rPr>
            </w:pPr>
            <w:proofErr w:type="spellStart"/>
            <w:r w:rsidRPr="00CD04DF">
              <w:rPr>
                <w:u w:val="single"/>
              </w:rPr>
              <w:t>Modelo</w:t>
            </w:r>
            <w:proofErr w:type="spellEnd"/>
            <w:r w:rsidRPr="00CD04DF">
              <w:rPr>
                <w:u w:val="single"/>
              </w:rPr>
              <w:t xml:space="preserve"> RDD </w:t>
            </w:r>
            <w:proofErr w:type="spellStart"/>
            <w:r w:rsidRPr="00CD04DF">
              <w:rPr>
                <w:u w:val="single"/>
              </w:rPr>
              <w:t>cuadrático</w:t>
            </w:r>
            <w:proofErr w:type="spellEnd"/>
          </w:p>
        </w:tc>
        <w:tc>
          <w:tcPr>
            <w:tcW w:w="1916" w:type="dxa"/>
          </w:tcPr>
          <w:p w14:paraId="4D4EAB04" w14:textId="77777777" w:rsidR="00843C14" w:rsidRPr="00CD04DF" w:rsidRDefault="00843C14" w:rsidP="00E76546">
            <w:pPr>
              <w:pStyle w:val="Compact"/>
              <w:rPr>
                <w:u w:val="single"/>
              </w:rPr>
            </w:pPr>
            <w:proofErr w:type="spellStart"/>
            <w:r w:rsidRPr="00CD04DF">
              <w:rPr>
                <w:u w:val="single"/>
              </w:rPr>
              <w:t>Modelo</w:t>
            </w:r>
            <w:proofErr w:type="spellEnd"/>
            <w:r w:rsidRPr="00CD04DF">
              <w:rPr>
                <w:u w:val="single"/>
              </w:rPr>
              <w:t xml:space="preserve"> RDD con </w:t>
            </w:r>
            <w:proofErr w:type="spellStart"/>
            <w:r w:rsidRPr="00CD04DF">
              <w:rPr>
                <w:u w:val="single"/>
              </w:rPr>
              <w:t>interacción</w:t>
            </w:r>
            <w:proofErr w:type="spellEnd"/>
          </w:p>
        </w:tc>
        <w:tc>
          <w:tcPr>
            <w:tcW w:w="2775" w:type="dxa"/>
          </w:tcPr>
          <w:p w14:paraId="5E038BEC" w14:textId="77777777" w:rsidR="00843C14" w:rsidRPr="00CD04DF" w:rsidRDefault="00843C14" w:rsidP="00E76546">
            <w:pPr>
              <w:pStyle w:val="Compact"/>
              <w:rPr>
                <w:u w:val="single"/>
                <w:lang w:val="es-CO"/>
              </w:rPr>
            </w:pPr>
            <w:r w:rsidRPr="00CD04DF">
              <w:rPr>
                <w:u w:val="single"/>
                <w:lang w:val="es-CO"/>
              </w:rPr>
              <w:t>Modelo RDD con interacción y cuadrático</w:t>
            </w:r>
          </w:p>
        </w:tc>
      </w:tr>
      <w:tr w:rsidR="00843C14" w:rsidRPr="00CD04DF" w14:paraId="4338BC07" w14:textId="77777777" w:rsidTr="00E76546">
        <w:tc>
          <w:tcPr>
            <w:tcW w:w="1782" w:type="dxa"/>
          </w:tcPr>
          <w:p w14:paraId="4937A00E" w14:textId="77777777" w:rsidR="00843C14" w:rsidRPr="00CD04DF" w:rsidRDefault="00843C14" w:rsidP="00E76546">
            <w:pPr>
              <w:pStyle w:val="Compact"/>
              <w:rPr>
                <w:u w:val="single"/>
              </w:rPr>
            </w:pPr>
            <w:r w:rsidRPr="00CD04DF">
              <w:rPr>
                <w:u w:val="single"/>
              </w:rPr>
              <w:t>(Intercept)</w:t>
            </w:r>
          </w:p>
        </w:tc>
        <w:tc>
          <w:tcPr>
            <w:tcW w:w="1321" w:type="dxa"/>
          </w:tcPr>
          <w:p w14:paraId="76040DD4" w14:textId="77777777" w:rsidR="00843C14" w:rsidRPr="00CD04DF" w:rsidRDefault="00843C14" w:rsidP="00E76546">
            <w:pPr>
              <w:pStyle w:val="Compact"/>
              <w:rPr>
                <w:u w:val="single"/>
              </w:rPr>
            </w:pPr>
            <w:r w:rsidRPr="00CD04DF">
              <w:rPr>
                <w:u w:val="single"/>
              </w:rPr>
              <w:t>0.649</w:t>
            </w:r>
          </w:p>
        </w:tc>
        <w:tc>
          <w:tcPr>
            <w:tcW w:w="1585" w:type="dxa"/>
          </w:tcPr>
          <w:p w14:paraId="14936891" w14:textId="77777777" w:rsidR="00843C14" w:rsidRPr="00CD04DF" w:rsidRDefault="00843C14" w:rsidP="00E76546">
            <w:pPr>
              <w:pStyle w:val="Compact"/>
              <w:rPr>
                <w:u w:val="single"/>
              </w:rPr>
            </w:pPr>
            <w:r w:rsidRPr="00CD04DF">
              <w:rPr>
                <w:u w:val="single"/>
              </w:rPr>
              <w:t>0.796</w:t>
            </w:r>
          </w:p>
        </w:tc>
        <w:tc>
          <w:tcPr>
            <w:tcW w:w="1916" w:type="dxa"/>
          </w:tcPr>
          <w:p w14:paraId="761F418A" w14:textId="77777777" w:rsidR="00843C14" w:rsidRPr="00CD04DF" w:rsidRDefault="00843C14" w:rsidP="00E76546">
            <w:pPr>
              <w:pStyle w:val="Compact"/>
              <w:rPr>
                <w:u w:val="single"/>
              </w:rPr>
            </w:pPr>
            <w:r w:rsidRPr="00CD04DF">
              <w:rPr>
                <w:u w:val="single"/>
              </w:rPr>
              <w:t>0.649</w:t>
            </w:r>
          </w:p>
        </w:tc>
        <w:tc>
          <w:tcPr>
            <w:tcW w:w="2775" w:type="dxa"/>
          </w:tcPr>
          <w:p w14:paraId="2822342F" w14:textId="77777777" w:rsidR="00843C14" w:rsidRPr="00CD04DF" w:rsidRDefault="00843C14" w:rsidP="00E76546">
            <w:pPr>
              <w:pStyle w:val="Compact"/>
              <w:rPr>
                <w:u w:val="single"/>
              </w:rPr>
            </w:pPr>
            <w:r w:rsidRPr="00CD04DF">
              <w:rPr>
                <w:u w:val="single"/>
              </w:rPr>
              <w:t>1.278</w:t>
            </w:r>
          </w:p>
        </w:tc>
      </w:tr>
      <w:tr w:rsidR="00843C14" w:rsidRPr="00CD04DF" w14:paraId="78D0669F" w14:textId="77777777" w:rsidTr="00E76546">
        <w:tc>
          <w:tcPr>
            <w:tcW w:w="1782" w:type="dxa"/>
          </w:tcPr>
          <w:p w14:paraId="729220EC" w14:textId="77777777" w:rsidR="00843C14" w:rsidRPr="00CD04DF" w:rsidRDefault="00843C14" w:rsidP="00E76546">
            <w:pPr>
              <w:pStyle w:val="Compact"/>
              <w:rPr>
                <w:u w:val="single"/>
              </w:rPr>
            </w:pPr>
          </w:p>
        </w:tc>
        <w:tc>
          <w:tcPr>
            <w:tcW w:w="1321" w:type="dxa"/>
          </w:tcPr>
          <w:p w14:paraId="6B05E967" w14:textId="77777777" w:rsidR="00843C14" w:rsidRPr="00CD04DF" w:rsidRDefault="00843C14" w:rsidP="00E76546">
            <w:pPr>
              <w:pStyle w:val="Compact"/>
              <w:rPr>
                <w:u w:val="single"/>
              </w:rPr>
            </w:pPr>
            <w:r w:rsidRPr="00CD04DF">
              <w:rPr>
                <w:u w:val="single"/>
              </w:rPr>
              <w:t>(0.952)</w:t>
            </w:r>
          </w:p>
        </w:tc>
        <w:tc>
          <w:tcPr>
            <w:tcW w:w="1585" w:type="dxa"/>
          </w:tcPr>
          <w:p w14:paraId="5CD8155E" w14:textId="77777777" w:rsidR="00843C14" w:rsidRPr="00CD04DF" w:rsidRDefault="00843C14" w:rsidP="00E76546">
            <w:pPr>
              <w:pStyle w:val="Compact"/>
              <w:rPr>
                <w:u w:val="single"/>
              </w:rPr>
            </w:pPr>
            <w:r w:rsidRPr="00CD04DF">
              <w:rPr>
                <w:u w:val="single"/>
              </w:rPr>
              <w:t>(1.268)</w:t>
            </w:r>
          </w:p>
        </w:tc>
        <w:tc>
          <w:tcPr>
            <w:tcW w:w="1916" w:type="dxa"/>
          </w:tcPr>
          <w:p w14:paraId="68B8A837" w14:textId="77777777" w:rsidR="00843C14" w:rsidRPr="00CD04DF" w:rsidRDefault="00843C14" w:rsidP="00E76546">
            <w:pPr>
              <w:pStyle w:val="Compact"/>
              <w:rPr>
                <w:u w:val="single"/>
              </w:rPr>
            </w:pPr>
            <w:r w:rsidRPr="00CD04DF">
              <w:rPr>
                <w:u w:val="single"/>
              </w:rPr>
              <w:t>(1.157)</w:t>
            </w:r>
          </w:p>
        </w:tc>
        <w:tc>
          <w:tcPr>
            <w:tcW w:w="2775" w:type="dxa"/>
          </w:tcPr>
          <w:p w14:paraId="0F1A237F" w14:textId="77777777" w:rsidR="00843C14" w:rsidRPr="00CD04DF" w:rsidRDefault="00843C14" w:rsidP="00E76546">
            <w:pPr>
              <w:pStyle w:val="Compact"/>
              <w:rPr>
                <w:u w:val="single"/>
              </w:rPr>
            </w:pPr>
            <w:r w:rsidRPr="00CD04DF">
              <w:rPr>
                <w:u w:val="single"/>
              </w:rPr>
              <w:t>(1.177)</w:t>
            </w:r>
          </w:p>
        </w:tc>
      </w:tr>
      <w:tr w:rsidR="00843C14" w:rsidRPr="00CD04DF" w14:paraId="2074AFCF" w14:textId="77777777" w:rsidTr="00E76546">
        <w:tc>
          <w:tcPr>
            <w:tcW w:w="1782" w:type="dxa"/>
          </w:tcPr>
          <w:p w14:paraId="6DFDD766" w14:textId="77777777" w:rsidR="00843C14" w:rsidRPr="00CD04DF" w:rsidRDefault="00843C14" w:rsidP="00E76546">
            <w:pPr>
              <w:pStyle w:val="Compact"/>
              <w:rPr>
                <w:u w:val="single"/>
              </w:rPr>
            </w:pPr>
            <w:r w:rsidRPr="00CD04DF">
              <w:rPr>
                <w:u w:val="single"/>
              </w:rPr>
              <w:t>D</w:t>
            </w:r>
          </w:p>
        </w:tc>
        <w:tc>
          <w:tcPr>
            <w:tcW w:w="1321" w:type="dxa"/>
          </w:tcPr>
          <w:p w14:paraId="3E3D44CA" w14:textId="77777777" w:rsidR="00843C14" w:rsidRPr="00CD04DF" w:rsidRDefault="00843C14" w:rsidP="00E76546">
            <w:pPr>
              <w:pStyle w:val="Compact"/>
              <w:rPr>
                <w:u w:val="single"/>
              </w:rPr>
            </w:pPr>
            <w:r w:rsidRPr="00CD04DF">
              <w:rPr>
                <w:u w:val="single"/>
              </w:rPr>
              <w:t>1.622</w:t>
            </w:r>
          </w:p>
        </w:tc>
        <w:tc>
          <w:tcPr>
            <w:tcW w:w="1585" w:type="dxa"/>
          </w:tcPr>
          <w:p w14:paraId="4F84C00A" w14:textId="77777777" w:rsidR="00843C14" w:rsidRPr="00CD04DF" w:rsidRDefault="00843C14" w:rsidP="00E76546">
            <w:pPr>
              <w:pStyle w:val="Compact"/>
              <w:rPr>
                <w:u w:val="single"/>
              </w:rPr>
            </w:pPr>
            <w:r w:rsidRPr="00CD04DF">
              <w:rPr>
                <w:u w:val="single"/>
              </w:rPr>
              <w:t>2.884</w:t>
            </w:r>
          </w:p>
        </w:tc>
        <w:tc>
          <w:tcPr>
            <w:tcW w:w="1916" w:type="dxa"/>
          </w:tcPr>
          <w:p w14:paraId="32C8247D" w14:textId="77777777" w:rsidR="00843C14" w:rsidRPr="00CD04DF" w:rsidRDefault="00843C14" w:rsidP="00E76546">
            <w:pPr>
              <w:pStyle w:val="Compact"/>
              <w:rPr>
                <w:u w:val="single"/>
              </w:rPr>
            </w:pPr>
          </w:p>
        </w:tc>
        <w:tc>
          <w:tcPr>
            <w:tcW w:w="2775" w:type="dxa"/>
          </w:tcPr>
          <w:p w14:paraId="432C959E" w14:textId="77777777" w:rsidR="00843C14" w:rsidRPr="00CD04DF" w:rsidRDefault="00843C14" w:rsidP="00E76546">
            <w:pPr>
              <w:pStyle w:val="Compact"/>
              <w:rPr>
                <w:u w:val="single"/>
              </w:rPr>
            </w:pPr>
          </w:p>
        </w:tc>
      </w:tr>
      <w:tr w:rsidR="00843C14" w:rsidRPr="00CD04DF" w14:paraId="32C9D5CE" w14:textId="77777777" w:rsidTr="00E76546">
        <w:tc>
          <w:tcPr>
            <w:tcW w:w="1782" w:type="dxa"/>
          </w:tcPr>
          <w:p w14:paraId="378950C5" w14:textId="77777777" w:rsidR="00843C14" w:rsidRPr="00CD04DF" w:rsidRDefault="00843C14" w:rsidP="00E76546">
            <w:pPr>
              <w:pStyle w:val="Compact"/>
              <w:rPr>
                <w:u w:val="single"/>
              </w:rPr>
            </w:pPr>
          </w:p>
        </w:tc>
        <w:tc>
          <w:tcPr>
            <w:tcW w:w="1321" w:type="dxa"/>
          </w:tcPr>
          <w:p w14:paraId="29EC74BA" w14:textId="77777777" w:rsidR="00843C14" w:rsidRPr="00CD04DF" w:rsidRDefault="00843C14" w:rsidP="00E76546">
            <w:pPr>
              <w:pStyle w:val="Compact"/>
              <w:rPr>
                <w:u w:val="single"/>
              </w:rPr>
            </w:pPr>
            <w:r w:rsidRPr="00CD04DF">
              <w:rPr>
                <w:u w:val="single"/>
              </w:rPr>
              <w:t>(1.386)</w:t>
            </w:r>
          </w:p>
        </w:tc>
        <w:tc>
          <w:tcPr>
            <w:tcW w:w="1585" w:type="dxa"/>
          </w:tcPr>
          <w:p w14:paraId="6F46D145" w14:textId="77777777" w:rsidR="00843C14" w:rsidRPr="00CD04DF" w:rsidRDefault="00843C14" w:rsidP="00E76546">
            <w:pPr>
              <w:pStyle w:val="Compact"/>
              <w:rPr>
                <w:u w:val="single"/>
              </w:rPr>
            </w:pPr>
            <w:r w:rsidRPr="00CD04DF">
              <w:rPr>
                <w:u w:val="single"/>
              </w:rPr>
              <w:t>(1.864)</w:t>
            </w:r>
          </w:p>
        </w:tc>
        <w:tc>
          <w:tcPr>
            <w:tcW w:w="1916" w:type="dxa"/>
          </w:tcPr>
          <w:p w14:paraId="0AD72BC5" w14:textId="77777777" w:rsidR="00843C14" w:rsidRPr="00CD04DF" w:rsidRDefault="00843C14" w:rsidP="00E76546">
            <w:pPr>
              <w:pStyle w:val="Compact"/>
              <w:rPr>
                <w:u w:val="single"/>
              </w:rPr>
            </w:pPr>
          </w:p>
        </w:tc>
        <w:tc>
          <w:tcPr>
            <w:tcW w:w="2775" w:type="dxa"/>
          </w:tcPr>
          <w:p w14:paraId="7BB6E706" w14:textId="77777777" w:rsidR="00843C14" w:rsidRPr="00CD04DF" w:rsidRDefault="00843C14" w:rsidP="00E76546">
            <w:pPr>
              <w:pStyle w:val="Compact"/>
              <w:rPr>
                <w:u w:val="single"/>
              </w:rPr>
            </w:pPr>
          </w:p>
        </w:tc>
      </w:tr>
      <w:tr w:rsidR="00843C14" w:rsidRPr="00CD04DF" w14:paraId="6A26E9BD" w14:textId="77777777" w:rsidTr="00E76546">
        <w:tc>
          <w:tcPr>
            <w:tcW w:w="1782" w:type="dxa"/>
          </w:tcPr>
          <w:p w14:paraId="041C06CC" w14:textId="77777777" w:rsidR="00843C14" w:rsidRPr="00CD04DF" w:rsidRDefault="00843C14" w:rsidP="00E76546">
            <w:pPr>
              <w:pStyle w:val="Compact"/>
              <w:rPr>
                <w:u w:val="single"/>
              </w:rPr>
            </w:pPr>
            <w:proofErr w:type="spellStart"/>
            <w:r w:rsidRPr="00CD04DF">
              <w:rPr>
                <w:u w:val="single"/>
              </w:rPr>
              <w:t>vote_share</w:t>
            </w:r>
            <w:proofErr w:type="spellEnd"/>
          </w:p>
        </w:tc>
        <w:tc>
          <w:tcPr>
            <w:tcW w:w="1321" w:type="dxa"/>
          </w:tcPr>
          <w:p w14:paraId="423D741C" w14:textId="77777777" w:rsidR="00843C14" w:rsidRPr="00CD04DF" w:rsidRDefault="00843C14" w:rsidP="00E76546">
            <w:pPr>
              <w:pStyle w:val="Compact"/>
              <w:rPr>
                <w:u w:val="single"/>
              </w:rPr>
            </w:pPr>
            <w:r w:rsidRPr="00CD04DF">
              <w:rPr>
                <w:u w:val="single"/>
              </w:rPr>
              <w:t>-18.430</w:t>
            </w:r>
          </w:p>
        </w:tc>
        <w:tc>
          <w:tcPr>
            <w:tcW w:w="1585" w:type="dxa"/>
          </w:tcPr>
          <w:p w14:paraId="4A9C3242" w14:textId="77777777" w:rsidR="00843C14" w:rsidRPr="00CD04DF" w:rsidRDefault="00843C14" w:rsidP="00E76546">
            <w:pPr>
              <w:pStyle w:val="Compact"/>
              <w:rPr>
                <w:u w:val="single"/>
              </w:rPr>
            </w:pPr>
            <w:r w:rsidRPr="00CD04DF">
              <w:rPr>
                <w:u w:val="single"/>
              </w:rPr>
              <w:t>-15.547</w:t>
            </w:r>
          </w:p>
        </w:tc>
        <w:tc>
          <w:tcPr>
            <w:tcW w:w="1916" w:type="dxa"/>
          </w:tcPr>
          <w:p w14:paraId="6540F0E1" w14:textId="77777777" w:rsidR="00843C14" w:rsidRPr="00CD04DF" w:rsidRDefault="00843C14" w:rsidP="00E76546">
            <w:pPr>
              <w:pStyle w:val="Compact"/>
              <w:rPr>
                <w:u w:val="single"/>
              </w:rPr>
            </w:pPr>
          </w:p>
        </w:tc>
        <w:tc>
          <w:tcPr>
            <w:tcW w:w="2775" w:type="dxa"/>
          </w:tcPr>
          <w:p w14:paraId="0765DEF4" w14:textId="77777777" w:rsidR="00843C14" w:rsidRPr="00CD04DF" w:rsidRDefault="00843C14" w:rsidP="00E76546">
            <w:pPr>
              <w:pStyle w:val="Compact"/>
              <w:rPr>
                <w:u w:val="single"/>
              </w:rPr>
            </w:pPr>
          </w:p>
        </w:tc>
      </w:tr>
      <w:tr w:rsidR="00843C14" w:rsidRPr="00CD04DF" w14:paraId="4A06847A" w14:textId="77777777" w:rsidTr="00E76546">
        <w:tc>
          <w:tcPr>
            <w:tcW w:w="1782" w:type="dxa"/>
          </w:tcPr>
          <w:p w14:paraId="71E1F337" w14:textId="77777777" w:rsidR="00843C14" w:rsidRPr="00CD04DF" w:rsidRDefault="00843C14" w:rsidP="00E76546">
            <w:pPr>
              <w:pStyle w:val="Compact"/>
              <w:rPr>
                <w:u w:val="single"/>
              </w:rPr>
            </w:pPr>
          </w:p>
        </w:tc>
        <w:tc>
          <w:tcPr>
            <w:tcW w:w="1321" w:type="dxa"/>
          </w:tcPr>
          <w:p w14:paraId="043C72FB" w14:textId="77777777" w:rsidR="00843C14" w:rsidRPr="00CD04DF" w:rsidRDefault="00843C14" w:rsidP="00E76546">
            <w:pPr>
              <w:pStyle w:val="Compact"/>
              <w:rPr>
                <w:u w:val="single"/>
              </w:rPr>
            </w:pPr>
            <w:r w:rsidRPr="00CD04DF">
              <w:rPr>
                <w:u w:val="single"/>
              </w:rPr>
              <w:t>(6.236)</w:t>
            </w:r>
          </w:p>
        </w:tc>
        <w:tc>
          <w:tcPr>
            <w:tcW w:w="1585" w:type="dxa"/>
          </w:tcPr>
          <w:p w14:paraId="1E13AD2D" w14:textId="77777777" w:rsidR="00843C14" w:rsidRPr="00CD04DF" w:rsidRDefault="00843C14" w:rsidP="00E76546">
            <w:pPr>
              <w:pStyle w:val="Compact"/>
              <w:rPr>
                <w:u w:val="single"/>
              </w:rPr>
            </w:pPr>
            <w:r w:rsidRPr="00CD04DF">
              <w:rPr>
                <w:u w:val="single"/>
              </w:rPr>
              <w:t>(17.625)</w:t>
            </w:r>
          </w:p>
        </w:tc>
        <w:tc>
          <w:tcPr>
            <w:tcW w:w="1916" w:type="dxa"/>
          </w:tcPr>
          <w:p w14:paraId="73E74E58" w14:textId="77777777" w:rsidR="00843C14" w:rsidRPr="00CD04DF" w:rsidRDefault="00843C14" w:rsidP="00E76546">
            <w:pPr>
              <w:pStyle w:val="Compact"/>
              <w:rPr>
                <w:u w:val="single"/>
              </w:rPr>
            </w:pPr>
          </w:p>
        </w:tc>
        <w:tc>
          <w:tcPr>
            <w:tcW w:w="2775" w:type="dxa"/>
          </w:tcPr>
          <w:p w14:paraId="0BB56C40" w14:textId="77777777" w:rsidR="00843C14" w:rsidRPr="00CD04DF" w:rsidRDefault="00843C14" w:rsidP="00E76546">
            <w:pPr>
              <w:pStyle w:val="Compact"/>
              <w:rPr>
                <w:u w:val="single"/>
              </w:rPr>
            </w:pPr>
          </w:p>
        </w:tc>
      </w:tr>
      <w:tr w:rsidR="00843C14" w:rsidRPr="00CD04DF" w14:paraId="0324E832" w14:textId="77777777" w:rsidTr="00E76546">
        <w:tc>
          <w:tcPr>
            <w:tcW w:w="1782" w:type="dxa"/>
          </w:tcPr>
          <w:p w14:paraId="7715231E" w14:textId="77777777" w:rsidR="00843C14" w:rsidRPr="00CD04DF" w:rsidRDefault="00843C14" w:rsidP="00E76546">
            <w:pPr>
              <w:pStyle w:val="Compact"/>
              <w:rPr>
                <w:u w:val="single"/>
              </w:rPr>
            </w:pPr>
            <w:proofErr w:type="spellStart"/>
            <w:r w:rsidRPr="00CD04DF">
              <w:rPr>
                <w:u w:val="single"/>
              </w:rPr>
              <w:t>vote_share</w:t>
            </w:r>
            <w:proofErr w:type="spellEnd"/>
          </w:p>
        </w:tc>
        <w:tc>
          <w:tcPr>
            <w:tcW w:w="1321" w:type="dxa"/>
          </w:tcPr>
          <w:p w14:paraId="00F13E32" w14:textId="77777777" w:rsidR="00843C14" w:rsidRPr="00CD04DF" w:rsidRDefault="00843C14" w:rsidP="00E76546">
            <w:pPr>
              <w:pStyle w:val="Compact"/>
              <w:rPr>
                <w:u w:val="single"/>
              </w:rPr>
            </w:pPr>
            <w:r w:rsidRPr="00CD04DF">
              <w:rPr>
                <w:u w:val="single"/>
              </w:rPr>
              <w:t>13.264</w:t>
            </w:r>
          </w:p>
        </w:tc>
        <w:tc>
          <w:tcPr>
            <w:tcW w:w="1585" w:type="dxa"/>
          </w:tcPr>
          <w:p w14:paraId="41EBC73A" w14:textId="77777777" w:rsidR="00843C14" w:rsidRPr="00CD04DF" w:rsidRDefault="00843C14" w:rsidP="00E76546">
            <w:pPr>
              <w:pStyle w:val="Compact"/>
              <w:rPr>
                <w:u w:val="single"/>
              </w:rPr>
            </w:pPr>
            <w:r w:rsidRPr="00CD04DF">
              <w:rPr>
                <w:u w:val="single"/>
              </w:rPr>
              <w:t>-25.045</w:t>
            </w:r>
          </w:p>
        </w:tc>
        <w:tc>
          <w:tcPr>
            <w:tcW w:w="1916" w:type="dxa"/>
          </w:tcPr>
          <w:p w14:paraId="0D46C55B" w14:textId="77777777" w:rsidR="00843C14" w:rsidRPr="00CD04DF" w:rsidRDefault="00843C14" w:rsidP="00E76546">
            <w:pPr>
              <w:pStyle w:val="Compact"/>
              <w:rPr>
                <w:u w:val="single"/>
              </w:rPr>
            </w:pPr>
          </w:p>
        </w:tc>
        <w:tc>
          <w:tcPr>
            <w:tcW w:w="2775" w:type="dxa"/>
          </w:tcPr>
          <w:p w14:paraId="6F0DE55C" w14:textId="77777777" w:rsidR="00843C14" w:rsidRPr="00CD04DF" w:rsidRDefault="00843C14" w:rsidP="00E76546">
            <w:pPr>
              <w:pStyle w:val="Compact"/>
              <w:rPr>
                <w:u w:val="single"/>
              </w:rPr>
            </w:pPr>
          </w:p>
        </w:tc>
      </w:tr>
      <w:tr w:rsidR="00843C14" w:rsidRPr="00CD04DF" w14:paraId="322B4D08" w14:textId="77777777" w:rsidTr="00E76546">
        <w:tc>
          <w:tcPr>
            <w:tcW w:w="1782" w:type="dxa"/>
          </w:tcPr>
          <w:p w14:paraId="39EC7DB0" w14:textId="77777777" w:rsidR="00843C14" w:rsidRPr="00CD04DF" w:rsidRDefault="00843C14" w:rsidP="00E76546">
            <w:pPr>
              <w:pStyle w:val="Compact"/>
              <w:rPr>
                <w:u w:val="single"/>
              </w:rPr>
            </w:pPr>
            <w:r w:rsidRPr="00CD04DF">
              <w:rPr>
                <w:u w:val="single"/>
              </w:rPr>
              <w:t>Right</w:t>
            </w:r>
          </w:p>
        </w:tc>
        <w:tc>
          <w:tcPr>
            <w:tcW w:w="1321" w:type="dxa"/>
          </w:tcPr>
          <w:p w14:paraId="409E9345" w14:textId="77777777" w:rsidR="00843C14" w:rsidRPr="00CD04DF" w:rsidRDefault="00843C14" w:rsidP="00E76546">
            <w:pPr>
              <w:pStyle w:val="Compact"/>
              <w:rPr>
                <w:u w:val="single"/>
              </w:rPr>
            </w:pPr>
            <w:r w:rsidRPr="00CD04DF">
              <w:rPr>
                <w:u w:val="single"/>
              </w:rPr>
              <w:t>(10.993)</w:t>
            </w:r>
          </w:p>
        </w:tc>
        <w:tc>
          <w:tcPr>
            <w:tcW w:w="1585" w:type="dxa"/>
          </w:tcPr>
          <w:p w14:paraId="1E848FBE" w14:textId="77777777" w:rsidR="00843C14" w:rsidRPr="00CD04DF" w:rsidRDefault="00843C14" w:rsidP="00E76546">
            <w:pPr>
              <w:pStyle w:val="Compact"/>
              <w:rPr>
                <w:u w:val="single"/>
              </w:rPr>
            </w:pPr>
            <w:r w:rsidRPr="00CD04DF">
              <w:rPr>
                <w:u w:val="single"/>
              </w:rPr>
              <w:t>(30.521)</w:t>
            </w:r>
          </w:p>
        </w:tc>
        <w:tc>
          <w:tcPr>
            <w:tcW w:w="1916" w:type="dxa"/>
          </w:tcPr>
          <w:p w14:paraId="5E8B1F0C" w14:textId="77777777" w:rsidR="00843C14" w:rsidRPr="00CD04DF" w:rsidRDefault="00843C14" w:rsidP="00E76546">
            <w:pPr>
              <w:pStyle w:val="Compact"/>
              <w:rPr>
                <w:u w:val="single"/>
              </w:rPr>
            </w:pPr>
          </w:p>
        </w:tc>
        <w:tc>
          <w:tcPr>
            <w:tcW w:w="2775" w:type="dxa"/>
          </w:tcPr>
          <w:p w14:paraId="1A3303F3" w14:textId="77777777" w:rsidR="00843C14" w:rsidRPr="00CD04DF" w:rsidRDefault="00843C14" w:rsidP="00E76546">
            <w:pPr>
              <w:pStyle w:val="Compact"/>
              <w:rPr>
                <w:u w:val="single"/>
              </w:rPr>
            </w:pPr>
          </w:p>
        </w:tc>
      </w:tr>
      <w:tr w:rsidR="00843C14" w:rsidRPr="00CD04DF" w14:paraId="2770314A" w14:textId="77777777" w:rsidTr="00E76546">
        <w:tc>
          <w:tcPr>
            <w:tcW w:w="1782" w:type="dxa"/>
          </w:tcPr>
          <w:p w14:paraId="4236F7E2" w14:textId="77777777" w:rsidR="00843C14" w:rsidRPr="00CD04DF" w:rsidRDefault="00843C14" w:rsidP="00E76546">
            <w:pPr>
              <w:pStyle w:val="Compact"/>
              <w:rPr>
                <w:u w:val="single"/>
              </w:rPr>
            </w:pPr>
            <w:proofErr w:type="spellStart"/>
            <w:r w:rsidRPr="00CD04DF">
              <w:rPr>
                <w:u w:val="single"/>
              </w:rPr>
              <w:t>vote_share_sq</w:t>
            </w:r>
            <w:proofErr w:type="spellEnd"/>
            <w:r w:rsidRPr="00CD04DF">
              <w:rPr>
                <w:u w:val="single"/>
              </w:rPr>
              <w:t xml:space="preserve"> </w:t>
            </w:r>
          </w:p>
        </w:tc>
        <w:tc>
          <w:tcPr>
            <w:tcW w:w="1321" w:type="dxa"/>
          </w:tcPr>
          <w:p w14:paraId="51D079FC" w14:textId="77777777" w:rsidR="00843C14" w:rsidRPr="00CD04DF" w:rsidRDefault="00843C14" w:rsidP="00E76546">
            <w:pPr>
              <w:pStyle w:val="Compact"/>
              <w:rPr>
                <w:u w:val="single"/>
              </w:rPr>
            </w:pPr>
          </w:p>
        </w:tc>
        <w:tc>
          <w:tcPr>
            <w:tcW w:w="1585" w:type="dxa"/>
          </w:tcPr>
          <w:p w14:paraId="45E48D11" w14:textId="77777777" w:rsidR="00843C14" w:rsidRPr="00CD04DF" w:rsidRDefault="00843C14" w:rsidP="00E76546">
            <w:pPr>
              <w:pStyle w:val="Compact"/>
              <w:rPr>
                <w:u w:val="single"/>
              </w:rPr>
            </w:pPr>
            <w:r w:rsidRPr="00CD04DF">
              <w:rPr>
                <w:u w:val="single"/>
              </w:rPr>
              <w:t>6.866</w:t>
            </w:r>
          </w:p>
        </w:tc>
        <w:tc>
          <w:tcPr>
            <w:tcW w:w="1916" w:type="dxa"/>
          </w:tcPr>
          <w:p w14:paraId="6C049AD1" w14:textId="77777777" w:rsidR="00843C14" w:rsidRPr="00CD04DF" w:rsidRDefault="00843C14" w:rsidP="00E76546">
            <w:pPr>
              <w:pStyle w:val="Compact"/>
              <w:rPr>
                <w:u w:val="single"/>
              </w:rPr>
            </w:pPr>
          </w:p>
        </w:tc>
        <w:tc>
          <w:tcPr>
            <w:tcW w:w="2775" w:type="dxa"/>
          </w:tcPr>
          <w:p w14:paraId="07B4355F" w14:textId="77777777" w:rsidR="00843C14" w:rsidRPr="00CD04DF" w:rsidRDefault="00843C14" w:rsidP="00E76546">
            <w:pPr>
              <w:pStyle w:val="Compact"/>
              <w:rPr>
                <w:u w:val="single"/>
              </w:rPr>
            </w:pPr>
          </w:p>
        </w:tc>
      </w:tr>
      <w:tr w:rsidR="00843C14" w:rsidRPr="00CD04DF" w14:paraId="29596192" w14:textId="77777777" w:rsidTr="00E76546">
        <w:tc>
          <w:tcPr>
            <w:tcW w:w="1782" w:type="dxa"/>
          </w:tcPr>
          <w:p w14:paraId="161FAB11" w14:textId="77777777" w:rsidR="00843C14" w:rsidRPr="00CD04DF" w:rsidRDefault="00843C14" w:rsidP="00E76546">
            <w:pPr>
              <w:pStyle w:val="Compact"/>
              <w:rPr>
                <w:u w:val="single"/>
              </w:rPr>
            </w:pPr>
          </w:p>
        </w:tc>
        <w:tc>
          <w:tcPr>
            <w:tcW w:w="1321" w:type="dxa"/>
          </w:tcPr>
          <w:p w14:paraId="57F27414" w14:textId="77777777" w:rsidR="00843C14" w:rsidRPr="00CD04DF" w:rsidRDefault="00843C14" w:rsidP="00E76546">
            <w:pPr>
              <w:pStyle w:val="Compact"/>
              <w:rPr>
                <w:u w:val="single"/>
              </w:rPr>
            </w:pPr>
          </w:p>
        </w:tc>
        <w:tc>
          <w:tcPr>
            <w:tcW w:w="1585" w:type="dxa"/>
          </w:tcPr>
          <w:p w14:paraId="0B5C195B" w14:textId="77777777" w:rsidR="00843C14" w:rsidRPr="00CD04DF" w:rsidRDefault="00843C14" w:rsidP="00E76546">
            <w:pPr>
              <w:pStyle w:val="Compact"/>
              <w:rPr>
                <w:u w:val="single"/>
              </w:rPr>
            </w:pPr>
            <w:r w:rsidRPr="00CD04DF">
              <w:rPr>
                <w:u w:val="single"/>
              </w:rPr>
              <w:t>(39.271)</w:t>
            </w:r>
          </w:p>
        </w:tc>
        <w:tc>
          <w:tcPr>
            <w:tcW w:w="1916" w:type="dxa"/>
          </w:tcPr>
          <w:p w14:paraId="674575B9" w14:textId="77777777" w:rsidR="00843C14" w:rsidRPr="00CD04DF" w:rsidRDefault="00843C14" w:rsidP="00E76546">
            <w:pPr>
              <w:pStyle w:val="Compact"/>
              <w:rPr>
                <w:u w:val="single"/>
              </w:rPr>
            </w:pPr>
          </w:p>
        </w:tc>
        <w:tc>
          <w:tcPr>
            <w:tcW w:w="2775" w:type="dxa"/>
          </w:tcPr>
          <w:p w14:paraId="6EC226DA" w14:textId="77777777" w:rsidR="00843C14" w:rsidRPr="00CD04DF" w:rsidRDefault="00843C14" w:rsidP="00E76546">
            <w:pPr>
              <w:pStyle w:val="Compact"/>
              <w:rPr>
                <w:u w:val="single"/>
              </w:rPr>
            </w:pPr>
          </w:p>
        </w:tc>
      </w:tr>
      <w:tr w:rsidR="00843C14" w:rsidRPr="00CD04DF" w14:paraId="1516BEE4" w14:textId="77777777" w:rsidTr="00E76546">
        <w:tc>
          <w:tcPr>
            <w:tcW w:w="1782" w:type="dxa"/>
          </w:tcPr>
          <w:p w14:paraId="6500F8ED" w14:textId="77777777" w:rsidR="00843C14" w:rsidRPr="00CD04DF" w:rsidRDefault="00843C14" w:rsidP="00E76546">
            <w:pPr>
              <w:pStyle w:val="Compact"/>
              <w:rPr>
                <w:u w:val="single"/>
              </w:rPr>
            </w:pPr>
            <w:proofErr w:type="spellStart"/>
            <w:r w:rsidRPr="00CD04DF">
              <w:rPr>
                <w:u w:val="single"/>
              </w:rPr>
              <w:t>vote_share_sq</w:t>
            </w:r>
            <w:proofErr w:type="spellEnd"/>
          </w:p>
        </w:tc>
        <w:tc>
          <w:tcPr>
            <w:tcW w:w="1321" w:type="dxa"/>
          </w:tcPr>
          <w:p w14:paraId="715A8299" w14:textId="77777777" w:rsidR="00843C14" w:rsidRPr="00CD04DF" w:rsidRDefault="00843C14" w:rsidP="00E76546">
            <w:pPr>
              <w:pStyle w:val="Compact"/>
              <w:rPr>
                <w:u w:val="single"/>
              </w:rPr>
            </w:pPr>
          </w:p>
        </w:tc>
        <w:tc>
          <w:tcPr>
            <w:tcW w:w="1585" w:type="dxa"/>
          </w:tcPr>
          <w:p w14:paraId="38511401" w14:textId="77777777" w:rsidR="00843C14" w:rsidRPr="00CD04DF" w:rsidRDefault="00843C14" w:rsidP="00E76546">
            <w:pPr>
              <w:pStyle w:val="Compact"/>
              <w:rPr>
                <w:u w:val="single"/>
              </w:rPr>
            </w:pPr>
            <w:r w:rsidRPr="00CD04DF">
              <w:rPr>
                <w:u w:val="single"/>
              </w:rPr>
              <w:t>113.432</w:t>
            </w:r>
          </w:p>
        </w:tc>
        <w:tc>
          <w:tcPr>
            <w:tcW w:w="1916" w:type="dxa"/>
          </w:tcPr>
          <w:p w14:paraId="19793DE9" w14:textId="77777777" w:rsidR="00843C14" w:rsidRPr="00CD04DF" w:rsidRDefault="00843C14" w:rsidP="00E76546">
            <w:pPr>
              <w:pStyle w:val="Compact"/>
              <w:rPr>
                <w:u w:val="single"/>
              </w:rPr>
            </w:pPr>
          </w:p>
        </w:tc>
        <w:tc>
          <w:tcPr>
            <w:tcW w:w="2775" w:type="dxa"/>
          </w:tcPr>
          <w:p w14:paraId="5B48DB6D" w14:textId="77777777" w:rsidR="00843C14" w:rsidRPr="00CD04DF" w:rsidRDefault="00843C14" w:rsidP="00E76546">
            <w:pPr>
              <w:pStyle w:val="Compact"/>
              <w:rPr>
                <w:u w:val="single"/>
              </w:rPr>
            </w:pPr>
          </w:p>
        </w:tc>
      </w:tr>
      <w:tr w:rsidR="00843C14" w:rsidRPr="00CD04DF" w14:paraId="4873221C" w14:textId="77777777" w:rsidTr="00E76546">
        <w:tc>
          <w:tcPr>
            <w:tcW w:w="1782" w:type="dxa"/>
          </w:tcPr>
          <w:p w14:paraId="24A5DF96" w14:textId="77777777" w:rsidR="00843C14" w:rsidRPr="00CD04DF" w:rsidRDefault="00843C14" w:rsidP="00E76546">
            <w:pPr>
              <w:pStyle w:val="Compact"/>
              <w:rPr>
                <w:u w:val="single"/>
              </w:rPr>
            </w:pPr>
            <w:r w:rsidRPr="00CD04DF">
              <w:rPr>
                <w:u w:val="single"/>
              </w:rPr>
              <w:t>Right</w:t>
            </w:r>
          </w:p>
        </w:tc>
        <w:tc>
          <w:tcPr>
            <w:tcW w:w="1321" w:type="dxa"/>
          </w:tcPr>
          <w:p w14:paraId="0A7F3E29" w14:textId="77777777" w:rsidR="00843C14" w:rsidRPr="00CD04DF" w:rsidRDefault="00843C14" w:rsidP="00E76546">
            <w:pPr>
              <w:pStyle w:val="Compact"/>
              <w:rPr>
                <w:u w:val="single"/>
              </w:rPr>
            </w:pPr>
          </w:p>
        </w:tc>
        <w:tc>
          <w:tcPr>
            <w:tcW w:w="1585" w:type="dxa"/>
          </w:tcPr>
          <w:p w14:paraId="4E805501" w14:textId="77777777" w:rsidR="00843C14" w:rsidRPr="00CD04DF" w:rsidRDefault="00843C14" w:rsidP="00E76546">
            <w:pPr>
              <w:pStyle w:val="Compact"/>
              <w:rPr>
                <w:u w:val="single"/>
              </w:rPr>
            </w:pPr>
            <w:r w:rsidRPr="00CD04DF">
              <w:rPr>
                <w:u w:val="single"/>
              </w:rPr>
              <w:t>(88.080)</w:t>
            </w:r>
          </w:p>
        </w:tc>
        <w:tc>
          <w:tcPr>
            <w:tcW w:w="1916" w:type="dxa"/>
          </w:tcPr>
          <w:p w14:paraId="2C49E45A" w14:textId="77777777" w:rsidR="00843C14" w:rsidRPr="00CD04DF" w:rsidRDefault="00843C14" w:rsidP="00E76546">
            <w:pPr>
              <w:pStyle w:val="Compact"/>
              <w:rPr>
                <w:u w:val="single"/>
              </w:rPr>
            </w:pPr>
          </w:p>
        </w:tc>
        <w:tc>
          <w:tcPr>
            <w:tcW w:w="2775" w:type="dxa"/>
          </w:tcPr>
          <w:p w14:paraId="29CA1422" w14:textId="77777777" w:rsidR="00843C14" w:rsidRPr="00CD04DF" w:rsidRDefault="00843C14" w:rsidP="00E76546">
            <w:pPr>
              <w:pStyle w:val="Compact"/>
              <w:rPr>
                <w:u w:val="single"/>
              </w:rPr>
            </w:pPr>
          </w:p>
        </w:tc>
      </w:tr>
      <w:tr w:rsidR="00843C14" w:rsidRPr="00CD04DF" w14:paraId="34D6F9A3" w14:textId="77777777" w:rsidTr="00E76546">
        <w:tc>
          <w:tcPr>
            <w:tcW w:w="1782" w:type="dxa"/>
          </w:tcPr>
          <w:p w14:paraId="03F06A23" w14:textId="77777777" w:rsidR="00843C14" w:rsidRPr="00CD04DF" w:rsidRDefault="00843C14" w:rsidP="00E76546">
            <w:pPr>
              <w:pStyle w:val="Compact"/>
              <w:rPr>
                <w:u w:val="single"/>
              </w:rPr>
            </w:pPr>
            <w:proofErr w:type="spellStart"/>
            <w:r w:rsidRPr="00CD04DF">
              <w:rPr>
                <w:u w:val="single"/>
              </w:rPr>
              <w:t>vote_share</w:t>
            </w:r>
            <w:proofErr w:type="spellEnd"/>
          </w:p>
        </w:tc>
        <w:tc>
          <w:tcPr>
            <w:tcW w:w="1321" w:type="dxa"/>
          </w:tcPr>
          <w:p w14:paraId="39246BA6" w14:textId="77777777" w:rsidR="00843C14" w:rsidRPr="00CD04DF" w:rsidRDefault="00843C14" w:rsidP="00E76546">
            <w:pPr>
              <w:pStyle w:val="Compact"/>
              <w:rPr>
                <w:u w:val="single"/>
              </w:rPr>
            </w:pPr>
          </w:p>
        </w:tc>
        <w:tc>
          <w:tcPr>
            <w:tcW w:w="1585" w:type="dxa"/>
          </w:tcPr>
          <w:p w14:paraId="45429C37" w14:textId="77777777" w:rsidR="00843C14" w:rsidRPr="00CD04DF" w:rsidRDefault="00843C14" w:rsidP="00E76546">
            <w:pPr>
              <w:pStyle w:val="Compact"/>
              <w:rPr>
                <w:u w:val="single"/>
              </w:rPr>
            </w:pPr>
          </w:p>
        </w:tc>
        <w:tc>
          <w:tcPr>
            <w:tcW w:w="1916" w:type="dxa"/>
          </w:tcPr>
          <w:p w14:paraId="276FCCD0" w14:textId="77777777" w:rsidR="00843C14" w:rsidRPr="00CD04DF" w:rsidRDefault="00843C14" w:rsidP="00E76546">
            <w:pPr>
              <w:pStyle w:val="Compact"/>
              <w:rPr>
                <w:u w:val="single"/>
              </w:rPr>
            </w:pPr>
            <w:r w:rsidRPr="00CD04DF">
              <w:rPr>
                <w:u w:val="single"/>
              </w:rPr>
              <w:t>-18.430</w:t>
            </w:r>
          </w:p>
        </w:tc>
        <w:tc>
          <w:tcPr>
            <w:tcW w:w="2775" w:type="dxa"/>
          </w:tcPr>
          <w:p w14:paraId="07111172" w14:textId="77777777" w:rsidR="00843C14" w:rsidRPr="00CD04DF" w:rsidRDefault="00843C14" w:rsidP="00E76546">
            <w:pPr>
              <w:pStyle w:val="Compact"/>
              <w:rPr>
                <w:u w:val="single"/>
              </w:rPr>
            </w:pPr>
            <w:r w:rsidRPr="00CD04DF">
              <w:rPr>
                <w:u w:val="single"/>
              </w:rPr>
              <w:t>-6.081</w:t>
            </w:r>
          </w:p>
        </w:tc>
      </w:tr>
      <w:tr w:rsidR="00843C14" w:rsidRPr="00CD04DF" w14:paraId="52A8A704" w14:textId="77777777" w:rsidTr="00E76546">
        <w:tc>
          <w:tcPr>
            <w:tcW w:w="1782" w:type="dxa"/>
          </w:tcPr>
          <w:p w14:paraId="3633B709" w14:textId="77777777" w:rsidR="00843C14" w:rsidRPr="00CD04DF" w:rsidRDefault="00843C14" w:rsidP="00E76546">
            <w:pPr>
              <w:pStyle w:val="Compact"/>
              <w:rPr>
                <w:u w:val="single"/>
              </w:rPr>
            </w:pPr>
          </w:p>
        </w:tc>
        <w:tc>
          <w:tcPr>
            <w:tcW w:w="1321" w:type="dxa"/>
          </w:tcPr>
          <w:p w14:paraId="79019F6B" w14:textId="77777777" w:rsidR="00843C14" w:rsidRPr="00CD04DF" w:rsidRDefault="00843C14" w:rsidP="00E76546">
            <w:pPr>
              <w:pStyle w:val="Compact"/>
              <w:rPr>
                <w:u w:val="single"/>
              </w:rPr>
            </w:pPr>
          </w:p>
        </w:tc>
        <w:tc>
          <w:tcPr>
            <w:tcW w:w="1585" w:type="dxa"/>
          </w:tcPr>
          <w:p w14:paraId="4E4DD331" w14:textId="77777777" w:rsidR="00843C14" w:rsidRPr="00CD04DF" w:rsidRDefault="00843C14" w:rsidP="00E76546">
            <w:pPr>
              <w:pStyle w:val="Compact"/>
              <w:rPr>
                <w:u w:val="single"/>
              </w:rPr>
            </w:pPr>
          </w:p>
        </w:tc>
        <w:tc>
          <w:tcPr>
            <w:tcW w:w="1916" w:type="dxa"/>
          </w:tcPr>
          <w:p w14:paraId="1AABDA71" w14:textId="77777777" w:rsidR="00843C14" w:rsidRPr="00CD04DF" w:rsidRDefault="00843C14" w:rsidP="00E76546">
            <w:pPr>
              <w:pStyle w:val="Compact"/>
              <w:rPr>
                <w:u w:val="single"/>
              </w:rPr>
            </w:pPr>
            <w:r w:rsidRPr="00CD04DF">
              <w:rPr>
                <w:u w:val="single"/>
              </w:rPr>
              <w:t>(14.811)</w:t>
            </w:r>
          </w:p>
        </w:tc>
        <w:tc>
          <w:tcPr>
            <w:tcW w:w="2775" w:type="dxa"/>
          </w:tcPr>
          <w:p w14:paraId="4DE7DA25" w14:textId="77777777" w:rsidR="00843C14" w:rsidRPr="00CD04DF" w:rsidRDefault="00843C14" w:rsidP="00E76546">
            <w:pPr>
              <w:pStyle w:val="Compact"/>
              <w:rPr>
                <w:u w:val="single"/>
              </w:rPr>
            </w:pPr>
            <w:r w:rsidRPr="00CD04DF">
              <w:rPr>
                <w:u w:val="single"/>
              </w:rPr>
              <w:t>(17.199)</w:t>
            </w:r>
          </w:p>
        </w:tc>
      </w:tr>
      <w:tr w:rsidR="00843C14" w:rsidRPr="00CD04DF" w14:paraId="0531A25E" w14:textId="77777777" w:rsidTr="00E76546">
        <w:tc>
          <w:tcPr>
            <w:tcW w:w="1782" w:type="dxa"/>
          </w:tcPr>
          <w:p w14:paraId="2B1C1BAC" w14:textId="77777777" w:rsidR="00843C14" w:rsidRPr="00CD04DF" w:rsidRDefault="00843C14" w:rsidP="00E76546">
            <w:pPr>
              <w:pStyle w:val="Compact"/>
              <w:rPr>
                <w:u w:val="single"/>
              </w:rPr>
            </w:pPr>
            <w:proofErr w:type="spellStart"/>
            <w:r w:rsidRPr="00CD04DF">
              <w:rPr>
                <w:u w:val="single"/>
              </w:rPr>
              <w:t>left_winner</w:t>
            </w:r>
            <w:proofErr w:type="spellEnd"/>
          </w:p>
        </w:tc>
        <w:tc>
          <w:tcPr>
            <w:tcW w:w="1321" w:type="dxa"/>
          </w:tcPr>
          <w:p w14:paraId="705E5971" w14:textId="77777777" w:rsidR="00843C14" w:rsidRPr="00CD04DF" w:rsidRDefault="00843C14" w:rsidP="00E76546">
            <w:pPr>
              <w:pStyle w:val="Compact"/>
              <w:rPr>
                <w:u w:val="single"/>
              </w:rPr>
            </w:pPr>
          </w:p>
        </w:tc>
        <w:tc>
          <w:tcPr>
            <w:tcW w:w="1585" w:type="dxa"/>
          </w:tcPr>
          <w:p w14:paraId="6E9A3A96" w14:textId="77777777" w:rsidR="00843C14" w:rsidRPr="00CD04DF" w:rsidRDefault="00843C14" w:rsidP="00E76546">
            <w:pPr>
              <w:pStyle w:val="Compact"/>
              <w:rPr>
                <w:u w:val="single"/>
              </w:rPr>
            </w:pPr>
          </w:p>
        </w:tc>
        <w:tc>
          <w:tcPr>
            <w:tcW w:w="1916" w:type="dxa"/>
          </w:tcPr>
          <w:p w14:paraId="2DC6741F" w14:textId="77777777" w:rsidR="00843C14" w:rsidRPr="00CD04DF" w:rsidRDefault="00843C14" w:rsidP="00E76546">
            <w:pPr>
              <w:pStyle w:val="Compact"/>
              <w:rPr>
                <w:u w:val="single"/>
              </w:rPr>
            </w:pPr>
            <w:r w:rsidRPr="00CD04DF">
              <w:rPr>
                <w:u w:val="single"/>
              </w:rPr>
              <w:t>1.622</w:t>
            </w:r>
          </w:p>
        </w:tc>
        <w:tc>
          <w:tcPr>
            <w:tcW w:w="2775" w:type="dxa"/>
          </w:tcPr>
          <w:p w14:paraId="316184D5" w14:textId="77777777" w:rsidR="00843C14" w:rsidRPr="00CD04DF" w:rsidRDefault="00843C14" w:rsidP="00E76546">
            <w:pPr>
              <w:pStyle w:val="Compact"/>
              <w:rPr>
                <w:u w:val="single"/>
              </w:rPr>
            </w:pPr>
            <w:r w:rsidRPr="00CD04DF">
              <w:rPr>
                <w:u w:val="single"/>
              </w:rPr>
              <w:t>1.338</w:t>
            </w:r>
          </w:p>
        </w:tc>
      </w:tr>
      <w:tr w:rsidR="00843C14" w:rsidRPr="00CD04DF" w14:paraId="4A8AAFAE" w14:textId="77777777" w:rsidTr="00E76546">
        <w:tc>
          <w:tcPr>
            <w:tcW w:w="1782" w:type="dxa"/>
          </w:tcPr>
          <w:p w14:paraId="5C2EB275" w14:textId="77777777" w:rsidR="00843C14" w:rsidRPr="00CD04DF" w:rsidRDefault="00843C14" w:rsidP="00E76546">
            <w:pPr>
              <w:pStyle w:val="Compact"/>
              <w:rPr>
                <w:u w:val="single"/>
              </w:rPr>
            </w:pPr>
          </w:p>
        </w:tc>
        <w:tc>
          <w:tcPr>
            <w:tcW w:w="1321" w:type="dxa"/>
          </w:tcPr>
          <w:p w14:paraId="06812932" w14:textId="77777777" w:rsidR="00843C14" w:rsidRPr="00CD04DF" w:rsidRDefault="00843C14" w:rsidP="00E76546">
            <w:pPr>
              <w:pStyle w:val="Compact"/>
              <w:rPr>
                <w:u w:val="single"/>
              </w:rPr>
            </w:pPr>
          </w:p>
        </w:tc>
        <w:tc>
          <w:tcPr>
            <w:tcW w:w="1585" w:type="dxa"/>
          </w:tcPr>
          <w:p w14:paraId="24160BDA" w14:textId="77777777" w:rsidR="00843C14" w:rsidRPr="00CD04DF" w:rsidRDefault="00843C14" w:rsidP="00E76546">
            <w:pPr>
              <w:pStyle w:val="Compact"/>
              <w:rPr>
                <w:u w:val="single"/>
              </w:rPr>
            </w:pPr>
          </w:p>
        </w:tc>
        <w:tc>
          <w:tcPr>
            <w:tcW w:w="1916" w:type="dxa"/>
          </w:tcPr>
          <w:p w14:paraId="7CD175DF" w14:textId="77777777" w:rsidR="00843C14" w:rsidRPr="00CD04DF" w:rsidRDefault="00843C14" w:rsidP="00E76546">
            <w:pPr>
              <w:pStyle w:val="Compact"/>
              <w:rPr>
                <w:u w:val="single"/>
              </w:rPr>
            </w:pPr>
            <w:r w:rsidRPr="00CD04DF">
              <w:rPr>
                <w:u w:val="single"/>
              </w:rPr>
              <w:t>(1.453)</w:t>
            </w:r>
          </w:p>
        </w:tc>
        <w:tc>
          <w:tcPr>
            <w:tcW w:w="2775" w:type="dxa"/>
          </w:tcPr>
          <w:p w14:paraId="0AA3D763" w14:textId="77777777" w:rsidR="00843C14" w:rsidRPr="00CD04DF" w:rsidRDefault="00843C14" w:rsidP="00E76546">
            <w:pPr>
              <w:pStyle w:val="Compact"/>
              <w:rPr>
                <w:u w:val="single"/>
              </w:rPr>
            </w:pPr>
            <w:r w:rsidRPr="00CD04DF">
              <w:rPr>
                <w:u w:val="single"/>
              </w:rPr>
              <w:t>(1.386)</w:t>
            </w:r>
          </w:p>
        </w:tc>
      </w:tr>
      <w:tr w:rsidR="00843C14" w:rsidRPr="00CD04DF" w14:paraId="31D67E73" w14:textId="77777777" w:rsidTr="00E76546">
        <w:tc>
          <w:tcPr>
            <w:tcW w:w="1782" w:type="dxa"/>
          </w:tcPr>
          <w:p w14:paraId="45828153" w14:textId="77777777" w:rsidR="00843C14" w:rsidRPr="00CD04DF" w:rsidRDefault="00843C14" w:rsidP="00E76546">
            <w:pPr>
              <w:pStyle w:val="Compact"/>
              <w:rPr>
                <w:u w:val="single"/>
              </w:rPr>
            </w:pPr>
            <w:proofErr w:type="spellStart"/>
            <w:r w:rsidRPr="00CD04DF">
              <w:rPr>
                <w:u w:val="single"/>
              </w:rPr>
              <w:t>vote_share</w:t>
            </w:r>
            <w:proofErr w:type="spellEnd"/>
            <w:r w:rsidRPr="00CD04DF">
              <w:rPr>
                <w:u w:val="single"/>
              </w:rPr>
              <w:t xml:space="preserve"> × </w:t>
            </w:r>
            <w:proofErr w:type="spellStart"/>
            <w:r w:rsidRPr="00CD04DF">
              <w:rPr>
                <w:u w:val="single"/>
              </w:rPr>
              <w:t>left_winner</w:t>
            </w:r>
            <w:proofErr w:type="spellEnd"/>
          </w:p>
        </w:tc>
        <w:tc>
          <w:tcPr>
            <w:tcW w:w="1321" w:type="dxa"/>
          </w:tcPr>
          <w:p w14:paraId="3AA82232" w14:textId="77777777" w:rsidR="00843C14" w:rsidRPr="00CD04DF" w:rsidRDefault="00843C14" w:rsidP="00E76546">
            <w:pPr>
              <w:pStyle w:val="Compact"/>
              <w:rPr>
                <w:u w:val="single"/>
              </w:rPr>
            </w:pPr>
          </w:p>
        </w:tc>
        <w:tc>
          <w:tcPr>
            <w:tcW w:w="1585" w:type="dxa"/>
          </w:tcPr>
          <w:p w14:paraId="5F34B838" w14:textId="77777777" w:rsidR="00843C14" w:rsidRPr="00CD04DF" w:rsidRDefault="00843C14" w:rsidP="00E76546">
            <w:pPr>
              <w:pStyle w:val="Compact"/>
              <w:rPr>
                <w:u w:val="single"/>
              </w:rPr>
            </w:pPr>
          </w:p>
        </w:tc>
        <w:tc>
          <w:tcPr>
            <w:tcW w:w="1916" w:type="dxa"/>
          </w:tcPr>
          <w:p w14:paraId="048C374E" w14:textId="77777777" w:rsidR="00843C14" w:rsidRPr="00CD04DF" w:rsidRDefault="00843C14" w:rsidP="00E76546">
            <w:pPr>
              <w:pStyle w:val="Compact"/>
              <w:rPr>
                <w:u w:val="single"/>
              </w:rPr>
            </w:pPr>
            <w:r w:rsidRPr="00CD04DF">
              <w:rPr>
                <w:u w:val="single"/>
              </w:rPr>
              <w:t>13.264</w:t>
            </w:r>
          </w:p>
        </w:tc>
        <w:tc>
          <w:tcPr>
            <w:tcW w:w="2775" w:type="dxa"/>
          </w:tcPr>
          <w:p w14:paraId="12326196" w14:textId="77777777" w:rsidR="00843C14" w:rsidRPr="00CD04DF" w:rsidRDefault="00843C14" w:rsidP="00E76546">
            <w:pPr>
              <w:pStyle w:val="Compact"/>
              <w:rPr>
                <w:u w:val="single"/>
              </w:rPr>
            </w:pPr>
            <w:r w:rsidRPr="00CD04DF">
              <w:rPr>
                <w:u w:val="single"/>
              </w:rPr>
              <w:t>-7.747</w:t>
            </w:r>
          </w:p>
        </w:tc>
      </w:tr>
      <w:tr w:rsidR="00843C14" w:rsidRPr="00CD04DF" w14:paraId="749B0291" w14:textId="77777777" w:rsidTr="00E76546">
        <w:tc>
          <w:tcPr>
            <w:tcW w:w="1782" w:type="dxa"/>
          </w:tcPr>
          <w:p w14:paraId="0CBDDC25" w14:textId="77777777" w:rsidR="00843C14" w:rsidRPr="00CD04DF" w:rsidRDefault="00843C14" w:rsidP="00E76546">
            <w:pPr>
              <w:pStyle w:val="Compact"/>
              <w:rPr>
                <w:u w:val="single"/>
              </w:rPr>
            </w:pPr>
          </w:p>
        </w:tc>
        <w:tc>
          <w:tcPr>
            <w:tcW w:w="1321" w:type="dxa"/>
          </w:tcPr>
          <w:p w14:paraId="6AB32D2A" w14:textId="77777777" w:rsidR="00843C14" w:rsidRPr="00CD04DF" w:rsidRDefault="00843C14" w:rsidP="00E76546">
            <w:pPr>
              <w:pStyle w:val="Compact"/>
              <w:rPr>
                <w:u w:val="single"/>
              </w:rPr>
            </w:pPr>
          </w:p>
        </w:tc>
        <w:tc>
          <w:tcPr>
            <w:tcW w:w="1585" w:type="dxa"/>
          </w:tcPr>
          <w:p w14:paraId="76D88729" w14:textId="77777777" w:rsidR="00843C14" w:rsidRPr="00CD04DF" w:rsidRDefault="00843C14" w:rsidP="00E76546">
            <w:pPr>
              <w:pStyle w:val="Compact"/>
              <w:rPr>
                <w:u w:val="single"/>
              </w:rPr>
            </w:pPr>
          </w:p>
        </w:tc>
        <w:tc>
          <w:tcPr>
            <w:tcW w:w="1916" w:type="dxa"/>
          </w:tcPr>
          <w:p w14:paraId="6BC6271A" w14:textId="77777777" w:rsidR="00843C14" w:rsidRPr="00CD04DF" w:rsidRDefault="00843C14" w:rsidP="00E76546">
            <w:pPr>
              <w:pStyle w:val="Compact"/>
              <w:rPr>
                <w:u w:val="single"/>
              </w:rPr>
            </w:pPr>
            <w:r w:rsidRPr="00CD04DF">
              <w:rPr>
                <w:u w:val="single"/>
              </w:rPr>
              <w:t>(16.195)</w:t>
            </w:r>
          </w:p>
        </w:tc>
        <w:tc>
          <w:tcPr>
            <w:tcW w:w="2775" w:type="dxa"/>
          </w:tcPr>
          <w:p w14:paraId="2BD71059" w14:textId="77777777" w:rsidR="00843C14" w:rsidRPr="00CD04DF" w:rsidRDefault="00843C14" w:rsidP="00E76546">
            <w:pPr>
              <w:pStyle w:val="Compact"/>
              <w:rPr>
                <w:u w:val="single"/>
              </w:rPr>
            </w:pPr>
            <w:r w:rsidRPr="00CD04DF">
              <w:rPr>
                <w:u w:val="single"/>
              </w:rPr>
              <w:t>(25.486)</w:t>
            </w:r>
          </w:p>
        </w:tc>
      </w:tr>
      <w:tr w:rsidR="00843C14" w:rsidRPr="00CD04DF" w14:paraId="191BD06E" w14:textId="77777777" w:rsidTr="00E76546">
        <w:tc>
          <w:tcPr>
            <w:tcW w:w="1782" w:type="dxa"/>
          </w:tcPr>
          <w:p w14:paraId="79BE6584" w14:textId="77777777" w:rsidR="00843C14" w:rsidRPr="00CD04DF" w:rsidRDefault="00843C14" w:rsidP="00E76546">
            <w:pPr>
              <w:pStyle w:val="Compact"/>
              <w:rPr>
                <w:u w:val="single"/>
              </w:rPr>
            </w:pPr>
            <w:proofErr w:type="spellStart"/>
            <w:r w:rsidRPr="00CD04DF">
              <w:rPr>
                <w:u w:val="single"/>
              </w:rPr>
              <w:t>vote_share_sq</w:t>
            </w:r>
            <w:proofErr w:type="spellEnd"/>
          </w:p>
        </w:tc>
        <w:tc>
          <w:tcPr>
            <w:tcW w:w="1321" w:type="dxa"/>
          </w:tcPr>
          <w:p w14:paraId="18496813" w14:textId="77777777" w:rsidR="00843C14" w:rsidRPr="00CD04DF" w:rsidRDefault="00843C14" w:rsidP="00E76546">
            <w:pPr>
              <w:pStyle w:val="Compact"/>
              <w:rPr>
                <w:u w:val="single"/>
              </w:rPr>
            </w:pPr>
          </w:p>
        </w:tc>
        <w:tc>
          <w:tcPr>
            <w:tcW w:w="1585" w:type="dxa"/>
          </w:tcPr>
          <w:p w14:paraId="532A62C3" w14:textId="77777777" w:rsidR="00843C14" w:rsidRPr="00CD04DF" w:rsidRDefault="00843C14" w:rsidP="00E76546">
            <w:pPr>
              <w:pStyle w:val="Compact"/>
              <w:rPr>
                <w:u w:val="single"/>
              </w:rPr>
            </w:pPr>
          </w:p>
        </w:tc>
        <w:tc>
          <w:tcPr>
            <w:tcW w:w="1916" w:type="dxa"/>
          </w:tcPr>
          <w:p w14:paraId="1C1BC615" w14:textId="77777777" w:rsidR="00843C14" w:rsidRPr="00CD04DF" w:rsidRDefault="00843C14" w:rsidP="00E76546">
            <w:pPr>
              <w:pStyle w:val="Compact"/>
              <w:rPr>
                <w:u w:val="single"/>
              </w:rPr>
            </w:pPr>
          </w:p>
        </w:tc>
        <w:tc>
          <w:tcPr>
            <w:tcW w:w="2775" w:type="dxa"/>
          </w:tcPr>
          <w:p w14:paraId="708AD50A" w14:textId="77777777" w:rsidR="00843C14" w:rsidRPr="00CD04DF" w:rsidRDefault="00843C14" w:rsidP="00E76546">
            <w:pPr>
              <w:pStyle w:val="Compact"/>
              <w:rPr>
                <w:u w:val="single"/>
              </w:rPr>
            </w:pPr>
            <w:r w:rsidRPr="00CD04DF">
              <w:rPr>
                <w:u w:val="single"/>
              </w:rPr>
              <w:t>29.415</w:t>
            </w:r>
          </w:p>
        </w:tc>
      </w:tr>
      <w:tr w:rsidR="00843C14" w:rsidRPr="00CD04DF" w14:paraId="52A77B51" w14:textId="77777777" w:rsidTr="00E76546">
        <w:tc>
          <w:tcPr>
            <w:tcW w:w="1782" w:type="dxa"/>
          </w:tcPr>
          <w:p w14:paraId="5B17BFBC" w14:textId="77777777" w:rsidR="00843C14" w:rsidRPr="00CD04DF" w:rsidRDefault="00843C14" w:rsidP="00E76546">
            <w:pPr>
              <w:pStyle w:val="Compact"/>
              <w:rPr>
                <w:u w:val="single"/>
              </w:rPr>
            </w:pPr>
          </w:p>
        </w:tc>
        <w:tc>
          <w:tcPr>
            <w:tcW w:w="1321" w:type="dxa"/>
          </w:tcPr>
          <w:p w14:paraId="39237CD8" w14:textId="77777777" w:rsidR="00843C14" w:rsidRPr="00CD04DF" w:rsidRDefault="00843C14" w:rsidP="00E76546">
            <w:pPr>
              <w:pStyle w:val="Compact"/>
              <w:rPr>
                <w:u w:val="single"/>
              </w:rPr>
            </w:pPr>
          </w:p>
        </w:tc>
        <w:tc>
          <w:tcPr>
            <w:tcW w:w="1585" w:type="dxa"/>
          </w:tcPr>
          <w:p w14:paraId="21793360" w14:textId="77777777" w:rsidR="00843C14" w:rsidRPr="00CD04DF" w:rsidRDefault="00843C14" w:rsidP="00E76546">
            <w:pPr>
              <w:pStyle w:val="Compact"/>
              <w:rPr>
                <w:u w:val="single"/>
              </w:rPr>
            </w:pPr>
          </w:p>
        </w:tc>
        <w:tc>
          <w:tcPr>
            <w:tcW w:w="1916" w:type="dxa"/>
          </w:tcPr>
          <w:p w14:paraId="41B4B999" w14:textId="77777777" w:rsidR="00843C14" w:rsidRPr="00CD04DF" w:rsidRDefault="00843C14" w:rsidP="00E76546">
            <w:pPr>
              <w:pStyle w:val="Compact"/>
              <w:rPr>
                <w:u w:val="single"/>
              </w:rPr>
            </w:pPr>
          </w:p>
        </w:tc>
        <w:tc>
          <w:tcPr>
            <w:tcW w:w="2775" w:type="dxa"/>
          </w:tcPr>
          <w:p w14:paraId="4D41069C" w14:textId="77777777" w:rsidR="00843C14" w:rsidRPr="00CD04DF" w:rsidRDefault="00843C14" w:rsidP="00E76546">
            <w:pPr>
              <w:pStyle w:val="Compact"/>
              <w:rPr>
                <w:u w:val="single"/>
              </w:rPr>
            </w:pPr>
            <w:r w:rsidRPr="00CD04DF">
              <w:rPr>
                <w:u w:val="single"/>
              </w:rPr>
              <w:t>(34.206)</w:t>
            </w:r>
          </w:p>
        </w:tc>
      </w:tr>
      <w:tr w:rsidR="00843C14" w:rsidRPr="00CD04DF" w14:paraId="0EC47DB4" w14:textId="77777777" w:rsidTr="00E76546">
        <w:tc>
          <w:tcPr>
            <w:tcW w:w="1782" w:type="dxa"/>
          </w:tcPr>
          <w:p w14:paraId="7E32BACC" w14:textId="77777777" w:rsidR="00843C14" w:rsidRPr="00CD04DF" w:rsidRDefault="00843C14" w:rsidP="00E76546">
            <w:pPr>
              <w:pStyle w:val="Compact"/>
              <w:rPr>
                <w:u w:val="single"/>
              </w:rPr>
            </w:pPr>
            <w:proofErr w:type="spellStart"/>
            <w:r w:rsidRPr="00CD04DF">
              <w:rPr>
                <w:u w:val="single"/>
              </w:rPr>
              <w:t>Num.Obs</w:t>
            </w:r>
            <w:proofErr w:type="spellEnd"/>
            <w:r w:rsidRPr="00CD04DF">
              <w:rPr>
                <w:u w:val="single"/>
              </w:rPr>
              <w:t>.</w:t>
            </w:r>
          </w:p>
        </w:tc>
        <w:tc>
          <w:tcPr>
            <w:tcW w:w="1321" w:type="dxa"/>
          </w:tcPr>
          <w:p w14:paraId="7B352548" w14:textId="77777777" w:rsidR="00843C14" w:rsidRPr="00CD04DF" w:rsidRDefault="00843C14" w:rsidP="00E76546">
            <w:pPr>
              <w:pStyle w:val="Compact"/>
              <w:rPr>
                <w:u w:val="single"/>
              </w:rPr>
            </w:pPr>
            <w:r w:rsidRPr="00CD04DF">
              <w:rPr>
                <w:u w:val="single"/>
              </w:rPr>
              <w:t>254</w:t>
            </w:r>
          </w:p>
        </w:tc>
        <w:tc>
          <w:tcPr>
            <w:tcW w:w="1585" w:type="dxa"/>
          </w:tcPr>
          <w:p w14:paraId="40E4410E" w14:textId="77777777" w:rsidR="00843C14" w:rsidRPr="00CD04DF" w:rsidRDefault="00843C14" w:rsidP="00E76546">
            <w:pPr>
              <w:pStyle w:val="Compact"/>
              <w:rPr>
                <w:u w:val="single"/>
              </w:rPr>
            </w:pPr>
            <w:r w:rsidRPr="00CD04DF">
              <w:rPr>
                <w:u w:val="single"/>
              </w:rPr>
              <w:t>254</w:t>
            </w:r>
          </w:p>
        </w:tc>
        <w:tc>
          <w:tcPr>
            <w:tcW w:w="1916" w:type="dxa"/>
          </w:tcPr>
          <w:p w14:paraId="0FA08058" w14:textId="77777777" w:rsidR="00843C14" w:rsidRPr="00CD04DF" w:rsidRDefault="00843C14" w:rsidP="00E76546">
            <w:pPr>
              <w:pStyle w:val="Compact"/>
              <w:rPr>
                <w:u w:val="single"/>
              </w:rPr>
            </w:pPr>
            <w:r w:rsidRPr="00CD04DF">
              <w:rPr>
                <w:u w:val="single"/>
              </w:rPr>
              <w:t>254</w:t>
            </w:r>
          </w:p>
        </w:tc>
        <w:tc>
          <w:tcPr>
            <w:tcW w:w="2775" w:type="dxa"/>
          </w:tcPr>
          <w:p w14:paraId="1B6863AC" w14:textId="77777777" w:rsidR="00843C14" w:rsidRPr="00CD04DF" w:rsidRDefault="00843C14" w:rsidP="00E76546">
            <w:pPr>
              <w:pStyle w:val="Compact"/>
              <w:rPr>
                <w:u w:val="single"/>
              </w:rPr>
            </w:pPr>
            <w:r w:rsidRPr="00CD04DF">
              <w:rPr>
                <w:u w:val="single"/>
              </w:rPr>
              <w:t>254</w:t>
            </w:r>
          </w:p>
        </w:tc>
      </w:tr>
      <w:tr w:rsidR="00843C14" w:rsidRPr="00CD04DF" w14:paraId="2C626A66" w14:textId="77777777" w:rsidTr="00E76546">
        <w:tc>
          <w:tcPr>
            <w:tcW w:w="1782" w:type="dxa"/>
          </w:tcPr>
          <w:p w14:paraId="2317090E" w14:textId="77777777" w:rsidR="00843C14" w:rsidRPr="00CD04DF" w:rsidRDefault="00843C14" w:rsidP="00E76546">
            <w:pPr>
              <w:pStyle w:val="Compact"/>
              <w:rPr>
                <w:u w:val="single"/>
              </w:rPr>
            </w:pPr>
            <w:r w:rsidRPr="00CD04DF">
              <w:rPr>
                <w:u w:val="single"/>
              </w:rPr>
              <w:t>R2</w:t>
            </w:r>
          </w:p>
        </w:tc>
        <w:tc>
          <w:tcPr>
            <w:tcW w:w="1321" w:type="dxa"/>
          </w:tcPr>
          <w:p w14:paraId="45C32D6F" w14:textId="77777777" w:rsidR="00843C14" w:rsidRPr="00CD04DF" w:rsidRDefault="00843C14" w:rsidP="00E76546">
            <w:pPr>
              <w:pStyle w:val="Compact"/>
              <w:rPr>
                <w:u w:val="single"/>
              </w:rPr>
            </w:pPr>
            <w:r w:rsidRPr="00CD04DF">
              <w:rPr>
                <w:u w:val="single"/>
              </w:rPr>
              <w:t>0.037</w:t>
            </w:r>
          </w:p>
        </w:tc>
        <w:tc>
          <w:tcPr>
            <w:tcW w:w="1585" w:type="dxa"/>
          </w:tcPr>
          <w:p w14:paraId="6BB2E2DF" w14:textId="77777777" w:rsidR="00843C14" w:rsidRPr="00CD04DF" w:rsidRDefault="00843C14" w:rsidP="00E76546">
            <w:pPr>
              <w:pStyle w:val="Compact"/>
              <w:rPr>
                <w:u w:val="single"/>
              </w:rPr>
            </w:pPr>
            <w:r w:rsidRPr="00CD04DF">
              <w:rPr>
                <w:u w:val="single"/>
              </w:rPr>
              <w:t>0.046</w:t>
            </w:r>
          </w:p>
        </w:tc>
        <w:tc>
          <w:tcPr>
            <w:tcW w:w="1916" w:type="dxa"/>
          </w:tcPr>
          <w:p w14:paraId="48B68643" w14:textId="77777777" w:rsidR="00843C14" w:rsidRPr="00CD04DF" w:rsidRDefault="00843C14" w:rsidP="00E76546">
            <w:pPr>
              <w:pStyle w:val="Compact"/>
              <w:rPr>
                <w:u w:val="single"/>
              </w:rPr>
            </w:pPr>
            <w:r w:rsidRPr="00CD04DF">
              <w:rPr>
                <w:u w:val="single"/>
              </w:rPr>
              <w:t>0.037</w:t>
            </w:r>
          </w:p>
        </w:tc>
        <w:tc>
          <w:tcPr>
            <w:tcW w:w="2775" w:type="dxa"/>
          </w:tcPr>
          <w:p w14:paraId="1D499EEB" w14:textId="77777777" w:rsidR="00843C14" w:rsidRPr="00CD04DF" w:rsidRDefault="00843C14" w:rsidP="00E76546">
            <w:pPr>
              <w:pStyle w:val="Compact"/>
              <w:rPr>
                <w:u w:val="single"/>
              </w:rPr>
            </w:pPr>
            <w:r w:rsidRPr="00CD04DF">
              <w:rPr>
                <w:u w:val="single"/>
              </w:rPr>
              <w:t>0.040</w:t>
            </w:r>
          </w:p>
        </w:tc>
      </w:tr>
      <w:tr w:rsidR="00843C14" w:rsidRPr="00CD04DF" w14:paraId="427E321B" w14:textId="77777777" w:rsidTr="00E76546">
        <w:tc>
          <w:tcPr>
            <w:tcW w:w="1782" w:type="dxa"/>
          </w:tcPr>
          <w:p w14:paraId="56989A67" w14:textId="77777777" w:rsidR="00843C14" w:rsidRPr="00CD04DF" w:rsidRDefault="00843C14" w:rsidP="00E76546">
            <w:pPr>
              <w:pStyle w:val="Compact"/>
              <w:rPr>
                <w:u w:val="single"/>
              </w:rPr>
            </w:pPr>
            <w:r w:rsidRPr="00CD04DF">
              <w:rPr>
                <w:u w:val="single"/>
              </w:rPr>
              <w:t>R2 Adj.</w:t>
            </w:r>
          </w:p>
        </w:tc>
        <w:tc>
          <w:tcPr>
            <w:tcW w:w="1321" w:type="dxa"/>
          </w:tcPr>
          <w:p w14:paraId="376848F8" w14:textId="77777777" w:rsidR="00843C14" w:rsidRPr="00CD04DF" w:rsidRDefault="00843C14" w:rsidP="00E76546">
            <w:pPr>
              <w:pStyle w:val="Compact"/>
              <w:rPr>
                <w:u w:val="single"/>
              </w:rPr>
            </w:pPr>
            <w:r w:rsidRPr="00CD04DF">
              <w:rPr>
                <w:u w:val="single"/>
              </w:rPr>
              <w:t>0.026</w:t>
            </w:r>
          </w:p>
        </w:tc>
        <w:tc>
          <w:tcPr>
            <w:tcW w:w="1585" w:type="dxa"/>
          </w:tcPr>
          <w:p w14:paraId="36C42CFC" w14:textId="77777777" w:rsidR="00843C14" w:rsidRPr="00CD04DF" w:rsidRDefault="00843C14" w:rsidP="00E76546">
            <w:pPr>
              <w:pStyle w:val="Compact"/>
              <w:rPr>
                <w:u w:val="single"/>
              </w:rPr>
            </w:pPr>
            <w:r w:rsidRPr="00CD04DF">
              <w:rPr>
                <w:u w:val="single"/>
              </w:rPr>
              <w:t>0.027</w:t>
            </w:r>
          </w:p>
        </w:tc>
        <w:tc>
          <w:tcPr>
            <w:tcW w:w="1916" w:type="dxa"/>
          </w:tcPr>
          <w:p w14:paraId="1EFE7FB0" w14:textId="77777777" w:rsidR="00843C14" w:rsidRPr="00CD04DF" w:rsidRDefault="00843C14" w:rsidP="00E76546">
            <w:pPr>
              <w:pStyle w:val="Compact"/>
              <w:rPr>
                <w:u w:val="single"/>
              </w:rPr>
            </w:pPr>
            <w:r w:rsidRPr="00CD04DF">
              <w:rPr>
                <w:u w:val="single"/>
              </w:rPr>
              <w:t>0.026</w:t>
            </w:r>
          </w:p>
        </w:tc>
        <w:tc>
          <w:tcPr>
            <w:tcW w:w="2775" w:type="dxa"/>
          </w:tcPr>
          <w:p w14:paraId="247548FF" w14:textId="77777777" w:rsidR="00843C14" w:rsidRPr="00CD04DF" w:rsidRDefault="00843C14" w:rsidP="00E76546">
            <w:pPr>
              <w:pStyle w:val="Compact"/>
              <w:rPr>
                <w:u w:val="single"/>
              </w:rPr>
            </w:pPr>
            <w:r w:rsidRPr="00CD04DF">
              <w:rPr>
                <w:u w:val="single"/>
              </w:rPr>
              <w:t>0.025</w:t>
            </w:r>
          </w:p>
        </w:tc>
      </w:tr>
      <w:tr w:rsidR="00843C14" w:rsidRPr="00CD04DF" w14:paraId="698D9EC5" w14:textId="77777777" w:rsidTr="00E76546">
        <w:tc>
          <w:tcPr>
            <w:tcW w:w="1782" w:type="dxa"/>
          </w:tcPr>
          <w:p w14:paraId="7E551CFB" w14:textId="77777777" w:rsidR="00843C14" w:rsidRPr="00CD04DF" w:rsidRDefault="00843C14" w:rsidP="00E76546">
            <w:pPr>
              <w:pStyle w:val="Compact"/>
              <w:rPr>
                <w:u w:val="single"/>
              </w:rPr>
            </w:pPr>
            <w:r w:rsidRPr="00CD04DF">
              <w:rPr>
                <w:u w:val="single"/>
              </w:rPr>
              <w:t>AIC</w:t>
            </w:r>
          </w:p>
        </w:tc>
        <w:tc>
          <w:tcPr>
            <w:tcW w:w="1321" w:type="dxa"/>
          </w:tcPr>
          <w:p w14:paraId="2245CDF5" w14:textId="77777777" w:rsidR="00843C14" w:rsidRPr="00CD04DF" w:rsidRDefault="00843C14" w:rsidP="00E76546">
            <w:pPr>
              <w:pStyle w:val="Compact"/>
              <w:rPr>
                <w:u w:val="single"/>
              </w:rPr>
            </w:pPr>
            <w:r w:rsidRPr="00CD04DF">
              <w:rPr>
                <w:u w:val="single"/>
              </w:rPr>
              <w:t>1763.2</w:t>
            </w:r>
          </w:p>
        </w:tc>
        <w:tc>
          <w:tcPr>
            <w:tcW w:w="1585" w:type="dxa"/>
          </w:tcPr>
          <w:p w14:paraId="6AFB04BF" w14:textId="77777777" w:rsidR="00843C14" w:rsidRPr="00CD04DF" w:rsidRDefault="00843C14" w:rsidP="00E76546">
            <w:pPr>
              <w:pStyle w:val="Compact"/>
              <w:rPr>
                <w:u w:val="single"/>
              </w:rPr>
            </w:pPr>
            <w:r w:rsidRPr="00CD04DF">
              <w:rPr>
                <w:u w:val="single"/>
              </w:rPr>
              <w:t>1764.8</w:t>
            </w:r>
          </w:p>
        </w:tc>
        <w:tc>
          <w:tcPr>
            <w:tcW w:w="1916" w:type="dxa"/>
          </w:tcPr>
          <w:p w14:paraId="3AF1FDEF" w14:textId="77777777" w:rsidR="00843C14" w:rsidRPr="00CD04DF" w:rsidRDefault="00843C14" w:rsidP="00E76546">
            <w:pPr>
              <w:pStyle w:val="Compact"/>
              <w:rPr>
                <w:u w:val="single"/>
              </w:rPr>
            </w:pPr>
            <w:r w:rsidRPr="00CD04DF">
              <w:rPr>
                <w:u w:val="single"/>
              </w:rPr>
              <w:t>1763.2</w:t>
            </w:r>
          </w:p>
        </w:tc>
        <w:tc>
          <w:tcPr>
            <w:tcW w:w="2775" w:type="dxa"/>
          </w:tcPr>
          <w:p w14:paraId="70A79F0D" w14:textId="77777777" w:rsidR="00843C14" w:rsidRPr="00CD04DF" w:rsidRDefault="00843C14" w:rsidP="00E76546">
            <w:pPr>
              <w:pStyle w:val="Compact"/>
              <w:rPr>
                <w:u w:val="single"/>
              </w:rPr>
            </w:pPr>
            <w:r w:rsidRPr="00CD04DF">
              <w:rPr>
                <w:u w:val="single"/>
              </w:rPr>
              <w:t>1764.5</w:t>
            </w:r>
          </w:p>
        </w:tc>
      </w:tr>
      <w:tr w:rsidR="00843C14" w:rsidRPr="00CD04DF" w14:paraId="05F492E3" w14:textId="77777777" w:rsidTr="00E76546">
        <w:tc>
          <w:tcPr>
            <w:tcW w:w="1782" w:type="dxa"/>
          </w:tcPr>
          <w:p w14:paraId="7910DEE1" w14:textId="77777777" w:rsidR="00843C14" w:rsidRPr="00CD04DF" w:rsidRDefault="00843C14" w:rsidP="00E76546">
            <w:pPr>
              <w:pStyle w:val="Compact"/>
              <w:rPr>
                <w:u w:val="single"/>
              </w:rPr>
            </w:pPr>
            <w:r w:rsidRPr="00CD04DF">
              <w:rPr>
                <w:u w:val="single"/>
              </w:rPr>
              <w:t>BIC</w:t>
            </w:r>
          </w:p>
        </w:tc>
        <w:tc>
          <w:tcPr>
            <w:tcW w:w="1321" w:type="dxa"/>
          </w:tcPr>
          <w:p w14:paraId="17434C7C" w14:textId="77777777" w:rsidR="00843C14" w:rsidRPr="00CD04DF" w:rsidRDefault="00843C14" w:rsidP="00E76546">
            <w:pPr>
              <w:pStyle w:val="Compact"/>
              <w:rPr>
                <w:u w:val="single"/>
              </w:rPr>
            </w:pPr>
            <w:r w:rsidRPr="00CD04DF">
              <w:rPr>
                <w:u w:val="single"/>
              </w:rPr>
              <w:t>1780.9</w:t>
            </w:r>
          </w:p>
        </w:tc>
        <w:tc>
          <w:tcPr>
            <w:tcW w:w="1585" w:type="dxa"/>
          </w:tcPr>
          <w:p w14:paraId="0BD9F682" w14:textId="77777777" w:rsidR="00843C14" w:rsidRPr="00CD04DF" w:rsidRDefault="00843C14" w:rsidP="00E76546">
            <w:pPr>
              <w:pStyle w:val="Compact"/>
              <w:rPr>
                <w:u w:val="single"/>
              </w:rPr>
            </w:pPr>
            <w:r w:rsidRPr="00CD04DF">
              <w:rPr>
                <w:u w:val="single"/>
              </w:rPr>
              <w:t>1789.5</w:t>
            </w:r>
          </w:p>
        </w:tc>
        <w:tc>
          <w:tcPr>
            <w:tcW w:w="1916" w:type="dxa"/>
          </w:tcPr>
          <w:p w14:paraId="43D29B50" w14:textId="77777777" w:rsidR="00843C14" w:rsidRPr="00CD04DF" w:rsidRDefault="00843C14" w:rsidP="00E76546">
            <w:pPr>
              <w:pStyle w:val="Compact"/>
              <w:rPr>
                <w:u w:val="single"/>
              </w:rPr>
            </w:pPr>
            <w:r w:rsidRPr="00CD04DF">
              <w:rPr>
                <w:u w:val="single"/>
              </w:rPr>
              <w:t>1780.9</w:t>
            </w:r>
          </w:p>
        </w:tc>
        <w:tc>
          <w:tcPr>
            <w:tcW w:w="2775" w:type="dxa"/>
          </w:tcPr>
          <w:p w14:paraId="019D2DD9" w14:textId="77777777" w:rsidR="00843C14" w:rsidRPr="00CD04DF" w:rsidRDefault="00843C14" w:rsidP="00E76546">
            <w:pPr>
              <w:pStyle w:val="Compact"/>
              <w:rPr>
                <w:u w:val="single"/>
              </w:rPr>
            </w:pPr>
            <w:r w:rsidRPr="00CD04DF">
              <w:rPr>
                <w:u w:val="single"/>
              </w:rPr>
              <w:t>1785.7</w:t>
            </w:r>
          </w:p>
        </w:tc>
      </w:tr>
      <w:tr w:rsidR="00843C14" w:rsidRPr="00CD04DF" w14:paraId="32C0BEDE" w14:textId="77777777" w:rsidTr="00E76546">
        <w:tc>
          <w:tcPr>
            <w:tcW w:w="1782" w:type="dxa"/>
          </w:tcPr>
          <w:p w14:paraId="12B3B2A9" w14:textId="77777777" w:rsidR="00843C14" w:rsidRPr="00CD04DF" w:rsidRDefault="00843C14" w:rsidP="00E76546">
            <w:pPr>
              <w:pStyle w:val="Compact"/>
              <w:rPr>
                <w:u w:val="single"/>
              </w:rPr>
            </w:pPr>
            <w:proofErr w:type="spellStart"/>
            <w:r w:rsidRPr="00CD04DF">
              <w:rPr>
                <w:u w:val="single"/>
              </w:rPr>
              <w:t>Log.Lik</w:t>
            </w:r>
            <w:proofErr w:type="spellEnd"/>
            <w:r w:rsidRPr="00CD04DF">
              <w:rPr>
                <w:u w:val="single"/>
              </w:rPr>
              <w:t>.</w:t>
            </w:r>
          </w:p>
        </w:tc>
        <w:tc>
          <w:tcPr>
            <w:tcW w:w="1321" w:type="dxa"/>
          </w:tcPr>
          <w:p w14:paraId="12D9B21B" w14:textId="77777777" w:rsidR="00843C14" w:rsidRPr="00CD04DF" w:rsidRDefault="00843C14" w:rsidP="00E76546">
            <w:pPr>
              <w:pStyle w:val="Compact"/>
              <w:rPr>
                <w:u w:val="single"/>
              </w:rPr>
            </w:pPr>
            <w:r w:rsidRPr="00CD04DF">
              <w:rPr>
                <w:u w:val="single"/>
              </w:rPr>
              <w:t>-876.589</w:t>
            </w:r>
          </w:p>
        </w:tc>
        <w:tc>
          <w:tcPr>
            <w:tcW w:w="1585" w:type="dxa"/>
          </w:tcPr>
          <w:p w14:paraId="44926C90" w14:textId="77777777" w:rsidR="00843C14" w:rsidRPr="00CD04DF" w:rsidRDefault="00843C14" w:rsidP="00E76546">
            <w:pPr>
              <w:pStyle w:val="Compact"/>
              <w:rPr>
                <w:u w:val="single"/>
              </w:rPr>
            </w:pPr>
            <w:r w:rsidRPr="00CD04DF">
              <w:rPr>
                <w:u w:val="single"/>
              </w:rPr>
              <w:t>-875.387</w:t>
            </w:r>
          </w:p>
        </w:tc>
        <w:tc>
          <w:tcPr>
            <w:tcW w:w="1916" w:type="dxa"/>
          </w:tcPr>
          <w:p w14:paraId="405BA989" w14:textId="77777777" w:rsidR="00843C14" w:rsidRPr="00CD04DF" w:rsidRDefault="00843C14" w:rsidP="00E76546">
            <w:pPr>
              <w:pStyle w:val="Compact"/>
              <w:rPr>
                <w:u w:val="single"/>
              </w:rPr>
            </w:pPr>
          </w:p>
        </w:tc>
        <w:tc>
          <w:tcPr>
            <w:tcW w:w="2775" w:type="dxa"/>
          </w:tcPr>
          <w:p w14:paraId="1783B4EE" w14:textId="77777777" w:rsidR="00843C14" w:rsidRPr="00CD04DF" w:rsidRDefault="00843C14" w:rsidP="00E76546">
            <w:pPr>
              <w:pStyle w:val="Compact"/>
              <w:rPr>
                <w:u w:val="single"/>
              </w:rPr>
            </w:pPr>
          </w:p>
        </w:tc>
      </w:tr>
      <w:tr w:rsidR="00843C14" w:rsidRPr="00CD04DF" w14:paraId="099BF218" w14:textId="77777777" w:rsidTr="00E76546">
        <w:tc>
          <w:tcPr>
            <w:tcW w:w="1782" w:type="dxa"/>
          </w:tcPr>
          <w:p w14:paraId="27670B2A" w14:textId="77777777" w:rsidR="00843C14" w:rsidRPr="00CD04DF" w:rsidRDefault="00843C14" w:rsidP="00E76546">
            <w:pPr>
              <w:pStyle w:val="Compact"/>
              <w:rPr>
                <w:u w:val="single"/>
              </w:rPr>
            </w:pPr>
            <w:r w:rsidRPr="00CD04DF">
              <w:rPr>
                <w:u w:val="single"/>
              </w:rPr>
              <w:lastRenderedPageBreak/>
              <w:t>RMSE</w:t>
            </w:r>
          </w:p>
        </w:tc>
        <w:tc>
          <w:tcPr>
            <w:tcW w:w="1321" w:type="dxa"/>
          </w:tcPr>
          <w:p w14:paraId="37240CCC" w14:textId="77777777" w:rsidR="00843C14" w:rsidRPr="00CD04DF" w:rsidRDefault="00843C14" w:rsidP="00E76546">
            <w:pPr>
              <w:pStyle w:val="Compact"/>
              <w:rPr>
                <w:u w:val="single"/>
              </w:rPr>
            </w:pPr>
            <w:r w:rsidRPr="00CD04DF">
              <w:rPr>
                <w:u w:val="single"/>
              </w:rPr>
              <w:t>7.63</w:t>
            </w:r>
          </w:p>
        </w:tc>
        <w:tc>
          <w:tcPr>
            <w:tcW w:w="1585" w:type="dxa"/>
          </w:tcPr>
          <w:p w14:paraId="7D0BACF9" w14:textId="77777777" w:rsidR="00843C14" w:rsidRPr="00CD04DF" w:rsidRDefault="00843C14" w:rsidP="00E76546">
            <w:pPr>
              <w:pStyle w:val="Compact"/>
              <w:rPr>
                <w:u w:val="single"/>
              </w:rPr>
            </w:pPr>
            <w:r w:rsidRPr="00CD04DF">
              <w:rPr>
                <w:u w:val="single"/>
              </w:rPr>
              <w:t>7.59</w:t>
            </w:r>
          </w:p>
        </w:tc>
        <w:tc>
          <w:tcPr>
            <w:tcW w:w="1916" w:type="dxa"/>
          </w:tcPr>
          <w:p w14:paraId="43F7B582" w14:textId="77777777" w:rsidR="00843C14" w:rsidRPr="00CD04DF" w:rsidRDefault="00843C14" w:rsidP="00E76546">
            <w:pPr>
              <w:pStyle w:val="Compact"/>
              <w:rPr>
                <w:u w:val="single"/>
              </w:rPr>
            </w:pPr>
            <w:r w:rsidRPr="00CD04DF">
              <w:rPr>
                <w:u w:val="single"/>
              </w:rPr>
              <w:t>7.63</w:t>
            </w:r>
          </w:p>
        </w:tc>
        <w:tc>
          <w:tcPr>
            <w:tcW w:w="2775" w:type="dxa"/>
          </w:tcPr>
          <w:p w14:paraId="10FB092E" w14:textId="77777777" w:rsidR="00843C14" w:rsidRPr="00CD04DF" w:rsidRDefault="00843C14" w:rsidP="00E76546">
            <w:pPr>
              <w:pStyle w:val="Compact"/>
              <w:rPr>
                <w:u w:val="single"/>
              </w:rPr>
            </w:pPr>
            <w:r w:rsidRPr="00CD04DF">
              <w:rPr>
                <w:u w:val="single"/>
              </w:rPr>
              <w:t>7.62</w:t>
            </w:r>
          </w:p>
        </w:tc>
      </w:tr>
    </w:tbl>
    <w:p w14:paraId="3EA34807" w14:textId="77777777" w:rsidR="00843C14" w:rsidRDefault="00843C14" w:rsidP="00843C14"/>
    <w:p w14:paraId="190F0F0F" w14:textId="77777777" w:rsidR="00843C14" w:rsidRPr="00A37DA6" w:rsidRDefault="00843C14" w:rsidP="00843C14">
      <w:pPr>
        <w:rPr>
          <w:lang w:val="es-CO"/>
        </w:rPr>
      </w:pPr>
      <w:r w:rsidRPr="00A37DA6">
        <w:rPr>
          <w:lang w:val="es-CO"/>
        </w:rPr>
        <w:t>Los coeficientes asociados a</w:t>
      </w:r>
      <w:r>
        <w:rPr>
          <w:lang w:val="es-CO"/>
        </w:rPr>
        <w:t xml:space="preserve"> la variable </w:t>
      </w:r>
      <w:proofErr w:type="spellStart"/>
      <w:r>
        <w:rPr>
          <w:lang w:val="es-CO"/>
        </w:rPr>
        <w:t>dummy</w:t>
      </w:r>
      <w:proofErr w:type="spellEnd"/>
      <w:r>
        <w:rPr>
          <w:lang w:val="es-CO"/>
        </w:rPr>
        <w:t xml:space="preserve"> </w:t>
      </w:r>
      <w:proofErr w:type="spellStart"/>
      <w:r>
        <w:rPr>
          <w:lang w:val="es-CO"/>
        </w:rPr>
        <w:t>left_winner</w:t>
      </w:r>
      <w:proofErr w:type="spellEnd"/>
      <w:r>
        <w:rPr>
          <w:lang w:val="es-CO"/>
        </w:rPr>
        <w:t xml:space="preserve"> y sus interacciones no son estadísticamente significativos. Adicionalmente, las desviaciones estándar son considerablemente altas. Por lo cual, no hay una relación clara y consistente entre la relación de un alcalde de izquierda y el </w:t>
      </w:r>
      <w:proofErr w:type="spellStart"/>
      <w:r>
        <w:rPr>
          <w:lang w:val="es-CO"/>
        </w:rPr>
        <w:t>numero</w:t>
      </w:r>
      <w:proofErr w:type="spellEnd"/>
      <w:r>
        <w:rPr>
          <w:lang w:val="es-CO"/>
        </w:rPr>
        <w:t xml:space="preserve"> de ataques paramilitares. En paralelo, el signo de los coeficientes cambia entre modelos, lo cual refuerza la idea de una carencia de tendencia clara.</w:t>
      </w:r>
    </w:p>
    <w:p w14:paraId="3B7D67BF" w14:textId="77777777" w:rsidR="00B853BD" w:rsidRDefault="00B853BD" w:rsidP="00AF422D">
      <w:pPr>
        <w:ind w:left="720"/>
        <w:rPr>
          <w:b/>
          <w:bCs/>
          <w:i/>
          <w:iCs/>
          <w:lang w:val="es-CO"/>
        </w:rPr>
      </w:pPr>
    </w:p>
    <w:p w14:paraId="4F8C4769" w14:textId="6746BCF5" w:rsidR="005072C5" w:rsidRPr="005072C5" w:rsidRDefault="005072C5" w:rsidP="005072C5">
      <w:pPr>
        <w:pStyle w:val="Prrafodelista"/>
        <w:numPr>
          <w:ilvl w:val="1"/>
          <w:numId w:val="8"/>
        </w:numPr>
        <w:rPr>
          <w:b/>
          <w:bCs/>
          <w:i/>
          <w:iCs/>
          <w:lang w:val="es-CO"/>
        </w:rPr>
      </w:pPr>
      <w:r w:rsidRPr="005072C5">
        <w:rPr>
          <w:b/>
          <w:bCs/>
          <w:i/>
          <w:iCs/>
          <w:lang w:val="es-CO"/>
        </w:rPr>
        <w:t xml:space="preserve">El choque exógeno proviene de discontinuidades en la running variable. Por tanto, los autores argumentan que, justo alrededor del umbral (en el margen), la victoria de un alcalde de izquierda ocurre prácticamente de manera aleatoria. Repita los 3 puntos del literal c) pero estableciendo un ancho de banda de ±5 puntos porcentuales alrededor del umbral de proporción del electorado del 50% (0.5). Explique también cuál es el </w:t>
      </w:r>
      <w:proofErr w:type="spellStart"/>
      <w:r w:rsidRPr="005072C5">
        <w:rPr>
          <w:b/>
          <w:bCs/>
          <w:i/>
          <w:iCs/>
          <w:lang w:val="es-CO"/>
        </w:rPr>
        <w:t>trade</w:t>
      </w:r>
      <w:proofErr w:type="spellEnd"/>
      <w:r w:rsidRPr="005072C5">
        <w:rPr>
          <w:b/>
          <w:bCs/>
          <w:i/>
          <w:iCs/>
          <w:lang w:val="es-CO"/>
        </w:rPr>
        <w:t>-off al que se enfrenta al momento de definir un ancho de banda.</w:t>
      </w:r>
    </w:p>
    <w:p w14:paraId="57154D63" w14:textId="77777777" w:rsidR="005072C5" w:rsidRDefault="005072C5" w:rsidP="005072C5">
      <w:pPr>
        <w:pStyle w:val="Prrafodelista"/>
        <w:ind w:left="1440"/>
        <w:rPr>
          <w:b/>
          <w:bCs/>
          <w:i/>
          <w:iCs/>
          <w:lang w:val="es-CO"/>
        </w:rPr>
      </w:pPr>
    </w:p>
    <w:p w14:paraId="4CAE910C" w14:textId="77777777" w:rsidR="005072C5" w:rsidRDefault="005072C5" w:rsidP="005072C5">
      <w:pPr>
        <w:pStyle w:val="Prrafodelista"/>
        <w:ind w:left="1440"/>
        <w:rPr>
          <w:b/>
          <w:bCs/>
          <w:i/>
          <w:iCs/>
          <w:lang w:val="es-CO"/>
        </w:rPr>
      </w:pPr>
    </w:p>
    <w:tbl>
      <w:tblPr>
        <w:tblStyle w:val="Table"/>
        <w:tblW w:w="4897" w:type="pct"/>
        <w:tblLayout w:type="fixed"/>
        <w:tblLook w:val="0020" w:firstRow="1" w:lastRow="0" w:firstColumn="0" w:lastColumn="0" w:noHBand="0" w:noVBand="0"/>
      </w:tblPr>
      <w:tblGrid>
        <w:gridCol w:w="1742"/>
        <w:gridCol w:w="1291"/>
        <w:gridCol w:w="1549"/>
        <w:gridCol w:w="1873"/>
        <w:gridCol w:w="2712"/>
      </w:tblGrid>
      <w:tr w:rsidR="00295FDD" w:rsidRPr="00C4358F" w14:paraId="59236216" w14:textId="77777777" w:rsidTr="00E76546">
        <w:trPr>
          <w:cnfStyle w:val="100000000000" w:firstRow="1" w:lastRow="0" w:firstColumn="0" w:lastColumn="0" w:oddVBand="0" w:evenVBand="0" w:oddHBand="0" w:evenHBand="0" w:firstRowFirstColumn="0" w:firstRowLastColumn="0" w:lastRowFirstColumn="0" w:lastRowLastColumn="0"/>
          <w:tblHeader/>
        </w:trPr>
        <w:tc>
          <w:tcPr>
            <w:tcW w:w="1474" w:type="dxa"/>
          </w:tcPr>
          <w:p w14:paraId="57E143AE" w14:textId="77777777" w:rsidR="00295FDD" w:rsidRPr="00C4358F" w:rsidRDefault="00295FDD" w:rsidP="00E76546">
            <w:pPr>
              <w:pStyle w:val="Compact"/>
              <w:rPr>
                <w:lang w:val="es-CO"/>
              </w:rPr>
            </w:pPr>
          </w:p>
        </w:tc>
        <w:tc>
          <w:tcPr>
            <w:tcW w:w="1092" w:type="dxa"/>
          </w:tcPr>
          <w:p w14:paraId="77EE502F" w14:textId="77777777" w:rsidR="00295FDD" w:rsidRDefault="00295FDD" w:rsidP="00E76546">
            <w:pPr>
              <w:pStyle w:val="Compact"/>
            </w:pPr>
            <w:proofErr w:type="spellStart"/>
            <w:r>
              <w:t>Modelo</w:t>
            </w:r>
            <w:proofErr w:type="spellEnd"/>
            <w:r>
              <w:t xml:space="preserve"> RDD lineal</w:t>
            </w:r>
          </w:p>
        </w:tc>
        <w:tc>
          <w:tcPr>
            <w:tcW w:w="1310" w:type="dxa"/>
          </w:tcPr>
          <w:p w14:paraId="0C872372" w14:textId="77777777" w:rsidR="00295FDD" w:rsidRDefault="00295FDD" w:rsidP="00E76546">
            <w:pPr>
              <w:pStyle w:val="Compact"/>
            </w:pPr>
            <w:proofErr w:type="spellStart"/>
            <w:r>
              <w:t>Modelo</w:t>
            </w:r>
            <w:proofErr w:type="spellEnd"/>
            <w:r>
              <w:t xml:space="preserve"> RDD </w:t>
            </w:r>
            <w:proofErr w:type="spellStart"/>
            <w:r>
              <w:t>cuadrático</w:t>
            </w:r>
            <w:proofErr w:type="spellEnd"/>
          </w:p>
        </w:tc>
        <w:tc>
          <w:tcPr>
            <w:tcW w:w="1584" w:type="dxa"/>
          </w:tcPr>
          <w:p w14:paraId="3767965E" w14:textId="77777777" w:rsidR="00295FDD" w:rsidRDefault="00295FDD" w:rsidP="00E76546">
            <w:pPr>
              <w:pStyle w:val="Compact"/>
            </w:pPr>
            <w:proofErr w:type="spellStart"/>
            <w:r>
              <w:t>Modelo</w:t>
            </w:r>
            <w:proofErr w:type="spellEnd"/>
            <w:r>
              <w:t xml:space="preserve"> RDD con </w:t>
            </w:r>
            <w:proofErr w:type="spellStart"/>
            <w:r>
              <w:t>interacción</w:t>
            </w:r>
            <w:proofErr w:type="spellEnd"/>
          </w:p>
        </w:tc>
        <w:tc>
          <w:tcPr>
            <w:tcW w:w="2294" w:type="dxa"/>
          </w:tcPr>
          <w:p w14:paraId="1C0078B4" w14:textId="77777777" w:rsidR="00295FDD" w:rsidRPr="00B77649" w:rsidRDefault="00295FDD" w:rsidP="00E76546">
            <w:pPr>
              <w:pStyle w:val="Compact"/>
              <w:rPr>
                <w:lang w:val="es-CO"/>
              </w:rPr>
            </w:pPr>
            <w:r w:rsidRPr="00B77649">
              <w:rPr>
                <w:lang w:val="es-CO"/>
              </w:rPr>
              <w:t>Modelo RDD con interacción y cuadrático</w:t>
            </w:r>
          </w:p>
        </w:tc>
      </w:tr>
      <w:tr w:rsidR="00295FDD" w14:paraId="392BDE2A" w14:textId="77777777" w:rsidTr="00E76546">
        <w:tc>
          <w:tcPr>
            <w:tcW w:w="1474" w:type="dxa"/>
          </w:tcPr>
          <w:p w14:paraId="3D76D7E2" w14:textId="77777777" w:rsidR="00295FDD" w:rsidRDefault="00295FDD" w:rsidP="00E76546">
            <w:pPr>
              <w:pStyle w:val="Compact"/>
            </w:pPr>
            <w:r>
              <w:t>(Intercept)</w:t>
            </w:r>
          </w:p>
        </w:tc>
        <w:tc>
          <w:tcPr>
            <w:tcW w:w="1092" w:type="dxa"/>
          </w:tcPr>
          <w:p w14:paraId="1344D68A" w14:textId="77777777" w:rsidR="00295FDD" w:rsidRDefault="00295FDD" w:rsidP="00E76546">
            <w:pPr>
              <w:pStyle w:val="Compact"/>
            </w:pPr>
            <w:r>
              <w:t>0.649</w:t>
            </w:r>
          </w:p>
        </w:tc>
        <w:tc>
          <w:tcPr>
            <w:tcW w:w="1310" w:type="dxa"/>
          </w:tcPr>
          <w:p w14:paraId="52E73304" w14:textId="77777777" w:rsidR="00295FDD" w:rsidRDefault="00295FDD" w:rsidP="00E76546">
            <w:pPr>
              <w:pStyle w:val="Compact"/>
            </w:pPr>
            <w:r>
              <w:t>0.796</w:t>
            </w:r>
          </w:p>
        </w:tc>
        <w:tc>
          <w:tcPr>
            <w:tcW w:w="1584" w:type="dxa"/>
          </w:tcPr>
          <w:p w14:paraId="0A9CF3DA" w14:textId="77777777" w:rsidR="00295FDD" w:rsidRDefault="00295FDD" w:rsidP="00E76546">
            <w:pPr>
              <w:pStyle w:val="Compact"/>
            </w:pPr>
            <w:r>
              <w:t>0.649</w:t>
            </w:r>
          </w:p>
        </w:tc>
        <w:tc>
          <w:tcPr>
            <w:tcW w:w="2294" w:type="dxa"/>
          </w:tcPr>
          <w:p w14:paraId="4243AC0A" w14:textId="77777777" w:rsidR="00295FDD" w:rsidRDefault="00295FDD" w:rsidP="00E76546">
            <w:pPr>
              <w:pStyle w:val="Compact"/>
            </w:pPr>
            <w:r>
              <w:t>1.278</w:t>
            </w:r>
          </w:p>
        </w:tc>
      </w:tr>
      <w:tr w:rsidR="00295FDD" w14:paraId="77D142FA" w14:textId="77777777" w:rsidTr="00E76546">
        <w:tc>
          <w:tcPr>
            <w:tcW w:w="1474" w:type="dxa"/>
          </w:tcPr>
          <w:p w14:paraId="62F6C5A0" w14:textId="77777777" w:rsidR="00295FDD" w:rsidRDefault="00295FDD" w:rsidP="00E76546">
            <w:pPr>
              <w:pStyle w:val="Compact"/>
            </w:pPr>
          </w:p>
        </w:tc>
        <w:tc>
          <w:tcPr>
            <w:tcW w:w="1092" w:type="dxa"/>
          </w:tcPr>
          <w:p w14:paraId="30087932" w14:textId="77777777" w:rsidR="00295FDD" w:rsidRDefault="00295FDD" w:rsidP="00E76546">
            <w:pPr>
              <w:pStyle w:val="Compact"/>
            </w:pPr>
            <w:r>
              <w:t>(0.952)</w:t>
            </w:r>
          </w:p>
        </w:tc>
        <w:tc>
          <w:tcPr>
            <w:tcW w:w="1310" w:type="dxa"/>
          </w:tcPr>
          <w:p w14:paraId="501E467C" w14:textId="77777777" w:rsidR="00295FDD" w:rsidRDefault="00295FDD" w:rsidP="00E76546">
            <w:pPr>
              <w:pStyle w:val="Compact"/>
            </w:pPr>
            <w:r>
              <w:t>(1.268)</w:t>
            </w:r>
          </w:p>
        </w:tc>
        <w:tc>
          <w:tcPr>
            <w:tcW w:w="1584" w:type="dxa"/>
          </w:tcPr>
          <w:p w14:paraId="3482DC4A" w14:textId="77777777" w:rsidR="00295FDD" w:rsidRDefault="00295FDD" w:rsidP="00E76546">
            <w:pPr>
              <w:pStyle w:val="Compact"/>
            </w:pPr>
            <w:r>
              <w:t>(1.157)</w:t>
            </w:r>
          </w:p>
        </w:tc>
        <w:tc>
          <w:tcPr>
            <w:tcW w:w="2294" w:type="dxa"/>
          </w:tcPr>
          <w:p w14:paraId="1B49C32D" w14:textId="77777777" w:rsidR="00295FDD" w:rsidRDefault="00295FDD" w:rsidP="00E76546">
            <w:pPr>
              <w:pStyle w:val="Compact"/>
            </w:pPr>
            <w:r>
              <w:t>(1.177)</w:t>
            </w:r>
          </w:p>
        </w:tc>
      </w:tr>
      <w:tr w:rsidR="00295FDD" w14:paraId="63BB08CD" w14:textId="77777777" w:rsidTr="00E76546">
        <w:tc>
          <w:tcPr>
            <w:tcW w:w="1474" w:type="dxa"/>
          </w:tcPr>
          <w:p w14:paraId="3203626A" w14:textId="77777777" w:rsidR="00295FDD" w:rsidRDefault="00295FDD" w:rsidP="00E76546">
            <w:pPr>
              <w:pStyle w:val="Compact"/>
            </w:pPr>
            <w:r>
              <w:t>D</w:t>
            </w:r>
          </w:p>
        </w:tc>
        <w:tc>
          <w:tcPr>
            <w:tcW w:w="1092" w:type="dxa"/>
          </w:tcPr>
          <w:p w14:paraId="46E33E12" w14:textId="77777777" w:rsidR="00295FDD" w:rsidRDefault="00295FDD" w:rsidP="00E76546">
            <w:pPr>
              <w:pStyle w:val="Compact"/>
            </w:pPr>
            <w:r>
              <w:t>1.622</w:t>
            </w:r>
          </w:p>
        </w:tc>
        <w:tc>
          <w:tcPr>
            <w:tcW w:w="1310" w:type="dxa"/>
          </w:tcPr>
          <w:p w14:paraId="16D10FE9" w14:textId="77777777" w:rsidR="00295FDD" w:rsidRDefault="00295FDD" w:rsidP="00E76546">
            <w:pPr>
              <w:pStyle w:val="Compact"/>
            </w:pPr>
            <w:r>
              <w:t>2.884</w:t>
            </w:r>
          </w:p>
        </w:tc>
        <w:tc>
          <w:tcPr>
            <w:tcW w:w="1584" w:type="dxa"/>
          </w:tcPr>
          <w:p w14:paraId="6D5C092D" w14:textId="77777777" w:rsidR="00295FDD" w:rsidRDefault="00295FDD" w:rsidP="00E76546">
            <w:pPr>
              <w:pStyle w:val="Compact"/>
            </w:pPr>
          </w:p>
        </w:tc>
        <w:tc>
          <w:tcPr>
            <w:tcW w:w="2294" w:type="dxa"/>
          </w:tcPr>
          <w:p w14:paraId="7ED8F1A3" w14:textId="77777777" w:rsidR="00295FDD" w:rsidRDefault="00295FDD" w:rsidP="00E76546">
            <w:pPr>
              <w:pStyle w:val="Compact"/>
            </w:pPr>
          </w:p>
        </w:tc>
      </w:tr>
      <w:tr w:rsidR="00295FDD" w14:paraId="4A19CD42" w14:textId="77777777" w:rsidTr="00E76546">
        <w:tc>
          <w:tcPr>
            <w:tcW w:w="1474" w:type="dxa"/>
          </w:tcPr>
          <w:p w14:paraId="194D93CA" w14:textId="77777777" w:rsidR="00295FDD" w:rsidRDefault="00295FDD" w:rsidP="00E76546">
            <w:pPr>
              <w:pStyle w:val="Compact"/>
            </w:pPr>
          </w:p>
        </w:tc>
        <w:tc>
          <w:tcPr>
            <w:tcW w:w="1092" w:type="dxa"/>
          </w:tcPr>
          <w:p w14:paraId="502B74C3" w14:textId="77777777" w:rsidR="00295FDD" w:rsidRDefault="00295FDD" w:rsidP="00E76546">
            <w:pPr>
              <w:pStyle w:val="Compact"/>
            </w:pPr>
            <w:r>
              <w:t>(1.386)</w:t>
            </w:r>
          </w:p>
        </w:tc>
        <w:tc>
          <w:tcPr>
            <w:tcW w:w="1310" w:type="dxa"/>
          </w:tcPr>
          <w:p w14:paraId="2E2B4883" w14:textId="77777777" w:rsidR="00295FDD" w:rsidRDefault="00295FDD" w:rsidP="00E76546">
            <w:pPr>
              <w:pStyle w:val="Compact"/>
            </w:pPr>
            <w:r>
              <w:t>(1.864)</w:t>
            </w:r>
          </w:p>
        </w:tc>
        <w:tc>
          <w:tcPr>
            <w:tcW w:w="1584" w:type="dxa"/>
          </w:tcPr>
          <w:p w14:paraId="4D89A41A" w14:textId="77777777" w:rsidR="00295FDD" w:rsidRDefault="00295FDD" w:rsidP="00E76546">
            <w:pPr>
              <w:pStyle w:val="Compact"/>
            </w:pPr>
          </w:p>
        </w:tc>
        <w:tc>
          <w:tcPr>
            <w:tcW w:w="2294" w:type="dxa"/>
          </w:tcPr>
          <w:p w14:paraId="34696378" w14:textId="77777777" w:rsidR="00295FDD" w:rsidRDefault="00295FDD" w:rsidP="00E76546">
            <w:pPr>
              <w:pStyle w:val="Compact"/>
            </w:pPr>
          </w:p>
        </w:tc>
      </w:tr>
      <w:tr w:rsidR="00295FDD" w14:paraId="4047DAD3" w14:textId="77777777" w:rsidTr="00E76546">
        <w:tc>
          <w:tcPr>
            <w:tcW w:w="1474" w:type="dxa"/>
          </w:tcPr>
          <w:p w14:paraId="5AE42E92" w14:textId="77777777" w:rsidR="00295FDD" w:rsidRDefault="00295FDD" w:rsidP="00E76546">
            <w:pPr>
              <w:pStyle w:val="Compact"/>
            </w:pPr>
            <w:proofErr w:type="spellStart"/>
            <w:r>
              <w:t>vote_share</w:t>
            </w:r>
            <w:proofErr w:type="spellEnd"/>
          </w:p>
        </w:tc>
        <w:tc>
          <w:tcPr>
            <w:tcW w:w="1092" w:type="dxa"/>
          </w:tcPr>
          <w:p w14:paraId="7EDB8FD2" w14:textId="77777777" w:rsidR="00295FDD" w:rsidRDefault="00295FDD" w:rsidP="00E76546">
            <w:pPr>
              <w:pStyle w:val="Compact"/>
            </w:pPr>
            <w:r>
              <w:t>-18.430</w:t>
            </w:r>
          </w:p>
        </w:tc>
        <w:tc>
          <w:tcPr>
            <w:tcW w:w="1310" w:type="dxa"/>
          </w:tcPr>
          <w:p w14:paraId="48296400" w14:textId="77777777" w:rsidR="00295FDD" w:rsidRDefault="00295FDD" w:rsidP="00E76546">
            <w:pPr>
              <w:pStyle w:val="Compact"/>
            </w:pPr>
            <w:r>
              <w:t>-15.547</w:t>
            </w:r>
          </w:p>
        </w:tc>
        <w:tc>
          <w:tcPr>
            <w:tcW w:w="1584" w:type="dxa"/>
          </w:tcPr>
          <w:p w14:paraId="76EE1F73" w14:textId="77777777" w:rsidR="00295FDD" w:rsidRDefault="00295FDD" w:rsidP="00E76546">
            <w:pPr>
              <w:pStyle w:val="Compact"/>
            </w:pPr>
          </w:p>
        </w:tc>
        <w:tc>
          <w:tcPr>
            <w:tcW w:w="2294" w:type="dxa"/>
          </w:tcPr>
          <w:p w14:paraId="28397B9C" w14:textId="77777777" w:rsidR="00295FDD" w:rsidRDefault="00295FDD" w:rsidP="00E76546">
            <w:pPr>
              <w:pStyle w:val="Compact"/>
            </w:pPr>
          </w:p>
        </w:tc>
      </w:tr>
      <w:tr w:rsidR="00295FDD" w14:paraId="59BF27C4" w14:textId="77777777" w:rsidTr="00E76546">
        <w:tc>
          <w:tcPr>
            <w:tcW w:w="1474" w:type="dxa"/>
          </w:tcPr>
          <w:p w14:paraId="1FA2B19D" w14:textId="77777777" w:rsidR="00295FDD" w:rsidRDefault="00295FDD" w:rsidP="00E76546">
            <w:pPr>
              <w:pStyle w:val="Compact"/>
            </w:pPr>
          </w:p>
        </w:tc>
        <w:tc>
          <w:tcPr>
            <w:tcW w:w="1092" w:type="dxa"/>
          </w:tcPr>
          <w:p w14:paraId="3F848929" w14:textId="77777777" w:rsidR="00295FDD" w:rsidRDefault="00295FDD" w:rsidP="00E76546">
            <w:pPr>
              <w:pStyle w:val="Compact"/>
            </w:pPr>
            <w:r>
              <w:t>(6.236)</w:t>
            </w:r>
          </w:p>
        </w:tc>
        <w:tc>
          <w:tcPr>
            <w:tcW w:w="1310" w:type="dxa"/>
          </w:tcPr>
          <w:p w14:paraId="5A8EBB6A" w14:textId="77777777" w:rsidR="00295FDD" w:rsidRDefault="00295FDD" w:rsidP="00E76546">
            <w:pPr>
              <w:pStyle w:val="Compact"/>
            </w:pPr>
            <w:r>
              <w:t>(17.625)</w:t>
            </w:r>
          </w:p>
        </w:tc>
        <w:tc>
          <w:tcPr>
            <w:tcW w:w="1584" w:type="dxa"/>
          </w:tcPr>
          <w:p w14:paraId="30B8C353" w14:textId="77777777" w:rsidR="00295FDD" w:rsidRDefault="00295FDD" w:rsidP="00E76546">
            <w:pPr>
              <w:pStyle w:val="Compact"/>
            </w:pPr>
          </w:p>
        </w:tc>
        <w:tc>
          <w:tcPr>
            <w:tcW w:w="2294" w:type="dxa"/>
          </w:tcPr>
          <w:p w14:paraId="3B2A1D9F" w14:textId="77777777" w:rsidR="00295FDD" w:rsidRDefault="00295FDD" w:rsidP="00E76546">
            <w:pPr>
              <w:pStyle w:val="Compact"/>
            </w:pPr>
          </w:p>
        </w:tc>
      </w:tr>
      <w:tr w:rsidR="00295FDD" w14:paraId="0C5EB27D" w14:textId="77777777" w:rsidTr="00E76546">
        <w:tc>
          <w:tcPr>
            <w:tcW w:w="1474" w:type="dxa"/>
          </w:tcPr>
          <w:p w14:paraId="15655D3A" w14:textId="77777777" w:rsidR="00295FDD" w:rsidRDefault="00295FDD" w:rsidP="00E76546">
            <w:pPr>
              <w:pStyle w:val="Compact"/>
            </w:pPr>
            <w:proofErr w:type="spellStart"/>
            <w:r>
              <w:t>vote_share</w:t>
            </w:r>
            <w:proofErr w:type="spellEnd"/>
          </w:p>
        </w:tc>
        <w:tc>
          <w:tcPr>
            <w:tcW w:w="1092" w:type="dxa"/>
          </w:tcPr>
          <w:p w14:paraId="6CB6376F" w14:textId="77777777" w:rsidR="00295FDD" w:rsidRDefault="00295FDD" w:rsidP="00E76546">
            <w:pPr>
              <w:pStyle w:val="Compact"/>
            </w:pPr>
            <w:r>
              <w:t>13.264</w:t>
            </w:r>
          </w:p>
        </w:tc>
        <w:tc>
          <w:tcPr>
            <w:tcW w:w="1310" w:type="dxa"/>
          </w:tcPr>
          <w:p w14:paraId="25799476" w14:textId="77777777" w:rsidR="00295FDD" w:rsidRDefault="00295FDD" w:rsidP="00E76546">
            <w:pPr>
              <w:pStyle w:val="Compact"/>
            </w:pPr>
            <w:r>
              <w:t>-25.045</w:t>
            </w:r>
          </w:p>
        </w:tc>
        <w:tc>
          <w:tcPr>
            <w:tcW w:w="1584" w:type="dxa"/>
          </w:tcPr>
          <w:p w14:paraId="44414583" w14:textId="77777777" w:rsidR="00295FDD" w:rsidRDefault="00295FDD" w:rsidP="00E76546">
            <w:pPr>
              <w:pStyle w:val="Compact"/>
            </w:pPr>
          </w:p>
        </w:tc>
        <w:tc>
          <w:tcPr>
            <w:tcW w:w="2294" w:type="dxa"/>
          </w:tcPr>
          <w:p w14:paraId="171499D8" w14:textId="77777777" w:rsidR="00295FDD" w:rsidRDefault="00295FDD" w:rsidP="00E76546">
            <w:pPr>
              <w:pStyle w:val="Compact"/>
            </w:pPr>
          </w:p>
        </w:tc>
      </w:tr>
      <w:tr w:rsidR="00295FDD" w14:paraId="66EE6D89" w14:textId="77777777" w:rsidTr="00E76546">
        <w:tc>
          <w:tcPr>
            <w:tcW w:w="1474" w:type="dxa"/>
          </w:tcPr>
          <w:p w14:paraId="27F20FAC" w14:textId="77777777" w:rsidR="00295FDD" w:rsidRDefault="00295FDD" w:rsidP="00E76546">
            <w:pPr>
              <w:pStyle w:val="Compact"/>
            </w:pPr>
            <w:r>
              <w:t>Right</w:t>
            </w:r>
          </w:p>
        </w:tc>
        <w:tc>
          <w:tcPr>
            <w:tcW w:w="1092" w:type="dxa"/>
          </w:tcPr>
          <w:p w14:paraId="0C4FFE0C" w14:textId="77777777" w:rsidR="00295FDD" w:rsidRDefault="00295FDD" w:rsidP="00E76546">
            <w:pPr>
              <w:pStyle w:val="Compact"/>
            </w:pPr>
            <w:r>
              <w:t>(10.993)</w:t>
            </w:r>
          </w:p>
        </w:tc>
        <w:tc>
          <w:tcPr>
            <w:tcW w:w="1310" w:type="dxa"/>
          </w:tcPr>
          <w:p w14:paraId="73D1CD8D" w14:textId="77777777" w:rsidR="00295FDD" w:rsidRDefault="00295FDD" w:rsidP="00E76546">
            <w:pPr>
              <w:pStyle w:val="Compact"/>
            </w:pPr>
            <w:r>
              <w:t>(30.521)</w:t>
            </w:r>
          </w:p>
        </w:tc>
        <w:tc>
          <w:tcPr>
            <w:tcW w:w="1584" w:type="dxa"/>
          </w:tcPr>
          <w:p w14:paraId="52C78718" w14:textId="77777777" w:rsidR="00295FDD" w:rsidRDefault="00295FDD" w:rsidP="00E76546">
            <w:pPr>
              <w:pStyle w:val="Compact"/>
            </w:pPr>
          </w:p>
        </w:tc>
        <w:tc>
          <w:tcPr>
            <w:tcW w:w="2294" w:type="dxa"/>
          </w:tcPr>
          <w:p w14:paraId="4B967AB6" w14:textId="77777777" w:rsidR="00295FDD" w:rsidRDefault="00295FDD" w:rsidP="00E76546">
            <w:pPr>
              <w:pStyle w:val="Compact"/>
            </w:pPr>
          </w:p>
        </w:tc>
      </w:tr>
      <w:tr w:rsidR="00295FDD" w14:paraId="0833F010" w14:textId="77777777" w:rsidTr="00E76546">
        <w:tc>
          <w:tcPr>
            <w:tcW w:w="1474" w:type="dxa"/>
          </w:tcPr>
          <w:p w14:paraId="63ECFD4E" w14:textId="77777777" w:rsidR="00295FDD" w:rsidRDefault="00295FDD" w:rsidP="00E76546">
            <w:pPr>
              <w:pStyle w:val="Compact"/>
            </w:pPr>
            <w:proofErr w:type="spellStart"/>
            <w:r>
              <w:t>vote_share_sq</w:t>
            </w:r>
            <w:proofErr w:type="spellEnd"/>
          </w:p>
        </w:tc>
        <w:tc>
          <w:tcPr>
            <w:tcW w:w="1092" w:type="dxa"/>
          </w:tcPr>
          <w:p w14:paraId="15BE7FB1" w14:textId="77777777" w:rsidR="00295FDD" w:rsidRDefault="00295FDD" w:rsidP="00E76546">
            <w:pPr>
              <w:pStyle w:val="Compact"/>
            </w:pPr>
          </w:p>
        </w:tc>
        <w:tc>
          <w:tcPr>
            <w:tcW w:w="1310" w:type="dxa"/>
          </w:tcPr>
          <w:p w14:paraId="4835616C" w14:textId="77777777" w:rsidR="00295FDD" w:rsidRDefault="00295FDD" w:rsidP="00E76546">
            <w:pPr>
              <w:pStyle w:val="Compact"/>
            </w:pPr>
            <w:r>
              <w:t>6.866</w:t>
            </w:r>
          </w:p>
        </w:tc>
        <w:tc>
          <w:tcPr>
            <w:tcW w:w="1584" w:type="dxa"/>
          </w:tcPr>
          <w:p w14:paraId="42E747F2" w14:textId="77777777" w:rsidR="00295FDD" w:rsidRDefault="00295FDD" w:rsidP="00E76546">
            <w:pPr>
              <w:pStyle w:val="Compact"/>
            </w:pPr>
          </w:p>
        </w:tc>
        <w:tc>
          <w:tcPr>
            <w:tcW w:w="2294" w:type="dxa"/>
          </w:tcPr>
          <w:p w14:paraId="3DBFF557" w14:textId="77777777" w:rsidR="00295FDD" w:rsidRDefault="00295FDD" w:rsidP="00E76546">
            <w:pPr>
              <w:pStyle w:val="Compact"/>
            </w:pPr>
          </w:p>
        </w:tc>
      </w:tr>
      <w:tr w:rsidR="00295FDD" w14:paraId="2F4B4F52" w14:textId="77777777" w:rsidTr="00E76546">
        <w:tc>
          <w:tcPr>
            <w:tcW w:w="1474" w:type="dxa"/>
          </w:tcPr>
          <w:p w14:paraId="4B8D470A" w14:textId="77777777" w:rsidR="00295FDD" w:rsidRDefault="00295FDD" w:rsidP="00E76546">
            <w:pPr>
              <w:pStyle w:val="Compact"/>
            </w:pPr>
          </w:p>
        </w:tc>
        <w:tc>
          <w:tcPr>
            <w:tcW w:w="1092" w:type="dxa"/>
          </w:tcPr>
          <w:p w14:paraId="05EB3170" w14:textId="77777777" w:rsidR="00295FDD" w:rsidRDefault="00295FDD" w:rsidP="00E76546">
            <w:pPr>
              <w:pStyle w:val="Compact"/>
            </w:pPr>
          </w:p>
        </w:tc>
        <w:tc>
          <w:tcPr>
            <w:tcW w:w="1310" w:type="dxa"/>
          </w:tcPr>
          <w:p w14:paraId="2AD45142" w14:textId="77777777" w:rsidR="00295FDD" w:rsidRDefault="00295FDD" w:rsidP="00E76546">
            <w:pPr>
              <w:pStyle w:val="Compact"/>
            </w:pPr>
            <w:r>
              <w:t>(39.271)</w:t>
            </w:r>
          </w:p>
        </w:tc>
        <w:tc>
          <w:tcPr>
            <w:tcW w:w="1584" w:type="dxa"/>
          </w:tcPr>
          <w:p w14:paraId="2E3E13F7" w14:textId="77777777" w:rsidR="00295FDD" w:rsidRDefault="00295FDD" w:rsidP="00E76546">
            <w:pPr>
              <w:pStyle w:val="Compact"/>
            </w:pPr>
          </w:p>
        </w:tc>
        <w:tc>
          <w:tcPr>
            <w:tcW w:w="2294" w:type="dxa"/>
          </w:tcPr>
          <w:p w14:paraId="1E90AD0B" w14:textId="77777777" w:rsidR="00295FDD" w:rsidRDefault="00295FDD" w:rsidP="00E76546">
            <w:pPr>
              <w:pStyle w:val="Compact"/>
            </w:pPr>
          </w:p>
        </w:tc>
      </w:tr>
      <w:tr w:rsidR="00295FDD" w14:paraId="28D7E1EF" w14:textId="77777777" w:rsidTr="00E76546">
        <w:tc>
          <w:tcPr>
            <w:tcW w:w="1474" w:type="dxa"/>
          </w:tcPr>
          <w:p w14:paraId="772ECBD6" w14:textId="77777777" w:rsidR="00295FDD" w:rsidRDefault="00295FDD" w:rsidP="00E76546">
            <w:pPr>
              <w:pStyle w:val="Compact"/>
            </w:pPr>
            <w:proofErr w:type="spellStart"/>
            <w:r>
              <w:t>vote_share</w:t>
            </w:r>
            <w:proofErr w:type="spellEnd"/>
            <w:r>
              <w:t xml:space="preserve"> _</w:t>
            </w:r>
            <w:proofErr w:type="spellStart"/>
            <w:r>
              <w:t>sq_right</w:t>
            </w:r>
            <w:proofErr w:type="spellEnd"/>
          </w:p>
        </w:tc>
        <w:tc>
          <w:tcPr>
            <w:tcW w:w="1092" w:type="dxa"/>
          </w:tcPr>
          <w:p w14:paraId="594EC2C8" w14:textId="77777777" w:rsidR="00295FDD" w:rsidRDefault="00295FDD" w:rsidP="00E76546">
            <w:pPr>
              <w:pStyle w:val="Compact"/>
            </w:pPr>
          </w:p>
        </w:tc>
        <w:tc>
          <w:tcPr>
            <w:tcW w:w="1310" w:type="dxa"/>
          </w:tcPr>
          <w:p w14:paraId="3D935E2E" w14:textId="77777777" w:rsidR="00295FDD" w:rsidRDefault="00295FDD" w:rsidP="00E76546">
            <w:pPr>
              <w:pStyle w:val="Compact"/>
            </w:pPr>
            <w:r>
              <w:t>113.432</w:t>
            </w:r>
          </w:p>
        </w:tc>
        <w:tc>
          <w:tcPr>
            <w:tcW w:w="1584" w:type="dxa"/>
          </w:tcPr>
          <w:p w14:paraId="5990D749" w14:textId="77777777" w:rsidR="00295FDD" w:rsidRDefault="00295FDD" w:rsidP="00E76546">
            <w:pPr>
              <w:pStyle w:val="Compact"/>
            </w:pPr>
          </w:p>
        </w:tc>
        <w:tc>
          <w:tcPr>
            <w:tcW w:w="2294" w:type="dxa"/>
          </w:tcPr>
          <w:p w14:paraId="249FFDCA" w14:textId="77777777" w:rsidR="00295FDD" w:rsidRDefault="00295FDD" w:rsidP="00E76546">
            <w:pPr>
              <w:pStyle w:val="Compact"/>
            </w:pPr>
          </w:p>
        </w:tc>
      </w:tr>
      <w:tr w:rsidR="00295FDD" w14:paraId="3964374A" w14:textId="77777777" w:rsidTr="00E76546">
        <w:tc>
          <w:tcPr>
            <w:tcW w:w="1474" w:type="dxa"/>
          </w:tcPr>
          <w:p w14:paraId="7D036676" w14:textId="77777777" w:rsidR="00295FDD" w:rsidRDefault="00295FDD" w:rsidP="00E76546">
            <w:pPr>
              <w:pStyle w:val="Compact"/>
            </w:pPr>
          </w:p>
        </w:tc>
        <w:tc>
          <w:tcPr>
            <w:tcW w:w="1092" w:type="dxa"/>
          </w:tcPr>
          <w:p w14:paraId="067EB881" w14:textId="77777777" w:rsidR="00295FDD" w:rsidRDefault="00295FDD" w:rsidP="00E76546">
            <w:pPr>
              <w:pStyle w:val="Compact"/>
            </w:pPr>
          </w:p>
        </w:tc>
        <w:tc>
          <w:tcPr>
            <w:tcW w:w="1310" w:type="dxa"/>
          </w:tcPr>
          <w:p w14:paraId="4678D540" w14:textId="77777777" w:rsidR="00295FDD" w:rsidRDefault="00295FDD" w:rsidP="00E76546">
            <w:pPr>
              <w:pStyle w:val="Compact"/>
            </w:pPr>
            <w:r>
              <w:t>(88.080)</w:t>
            </w:r>
          </w:p>
        </w:tc>
        <w:tc>
          <w:tcPr>
            <w:tcW w:w="1584" w:type="dxa"/>
          </w:tcPr>
          <w:p w14:paraId="2499CE6B" w14:textId="77777777" w:rsidR="00295FDD" w:rsidRDefault="00295FDD" w:rsidP="00E76546">
            <w:pPr>
              <w:pStyle w:val="Compact"/>
            </w:pPr>
          </w:p>
        </w:tc>
        <w:tc>
          <w:tcPr>
            <w:tcW w:w="2294" w:type="dxa"/>
          </w:tcPr>
          <w:p w14:paraId="3B90B45D" w14:textId="77777777" w:rsidR="00295FDD" w:rsidRDefault="00295FDD" w:rsidP="00E76546">
            <w:pPr>
              <w:pStyle w:val="Compact"/>
            </w:pPr>
          </w:p>
        </w:tc>
      </w:tr>
      <w:tr w:rsidR="00295FDD" w14:paraId="654250CB" w14:textId="77777777" w:rsidTr="00E76546">
        <w:tc>
          <w:tcPr>
            <w:tcW w:w="1474" w:type="dxa"/>
          </w:tcPr>
          <w:p w14:paraId="54A9F41D" w14:textId="77777777" w:rsidR="00295FDD" w:rsidRDefault="00295FDD" w:rsidP="00E76546">
            <w:pPr>
              <w:pStyle w:val="Compact"/>
            </w:pPr>
            <w:proofErr w:type="spellStart"/>
            <w:r>
              <w:t>vote_share</w:t>
            </w:r>
            <w:proofErr w:type="spellEnd"/>
          </w:p>
        </w:tc>
        <w:tc>
          <w:tcPr>
            <w:tcW w:w="1092" w:type="dxa"/>
          </w:tcPr>
          <w:p w14:paraId="1706DB66" w14:textId="77777777" w:rsidR="00295FDD" w:rsidRDefault="00295FDD" w:rsidP="00E76546">
            <w:pPr>
              <w:pStyle w:val="Compact"/>
            </w:pPr>
          </w:p>
        </w:tc>
        <w:tc>
          <w:tcPr>
            <w:tcW w:w="1310" w:type="dxa"/>
          </w:tcPr>
          <w:p w14:paraId="7D1B89E1" w14:textId="77777777" w:rsidR="00295FDD" w:rsidRDefault="00295FDD" w:rsidP="00E76546">
            <w:pPr>
              <w:pStyle w:val="Compact"/>
            </w:pPr>
          </w:p>
        </w:tc>
        <w:tc>
          <w:tcPr>
            <w:tcW w:w="1584" w:type="dxa"/>
          </w:tcPr>
          <w:p w14:paraId="248574ED" w14:textId="77777777" w:rsidR="00295FDD" w:rsidRDefault="00295FDD" w:rsidP="00E76546">
            <w:pPr>
              <w:pStyle w:val="Compact"/>
            </w:pPr>
            <w:r>
              <w:t>-18.430</w:t>
            </w:r>
          </w:p>
        </w:tc>
        <w:tc>
          <w:tcPr>
            <w:tcW w:w="2294" w:type="dxa"/>
          </w:tcPr>
          <w:p w14:paraId="2EE36910" w14:textId="77777777" w:rsidR="00295FDD" w:rsidRDefault="00295FDD" w:rsidP="00E76546">
            <w:pPr>
              <w:pStyle w:val="Compact"/>
            </w:pPr>
            <w:r>
              <w:t>-6.081</w:t>
            </w:r>
          </w:p>
        </w:tc>
      </w:tr>
      <w:tr w:rsidR="00295FDD" w14:paraId="775EA39F" w14:textId="77777777" w:rsidTr="00E76546">
        <w:tc>
          <w:tcPr>
            <w:tcW w:w="1474" w:type="dxa"/>
          </w:tcPr>
          <w:p w14:paraId="3C226E9D" w14:textId="77777777" w:rsidR="00295FDD" w:rsidRDefault="00295FDD" w:rsidP="00E76546">
            <w:pPr>
              <w:pStyle w:val="Compact"/>
            </w:pPr>
          </w:p>
        </w:tc>
        <w:tc>
          <w:tcPr>
            <w:tcW w:w="1092" w:type="dxa"/>
          </w:tcPr>
          <w:p w14:paraId="0FFA41F9" w14:textId="77777777" w:rsidR="00295FDD" w:rsidRDefault="00295FDD" w:rsidP="00E76546">
            <w:pPr>
              <w:pStyle w:val="Compact"/>
            </w:pPr>
          </w:p>
        </w:tc>
        <w:tc>
          <w:tcPr>
            <w:tcW w:w="1310" w:type="dxa"/>
          </w:tcPr>
          <w:p w14:paraId="0EC1A522" w14:textId="77777777" w:rsidR="00295FDD" w:rsidRDefault="00295FDD" w:rsidP="00E76546">
            <w:pPr>
              <w:pStyle w:val="Compact"/>
            </w:pPr>
          </w:p>
        </w:tc>
        <w:tc>
          <w:tcPr>
            <w:tcW w:w="1584" w:type="dxa"/>
          </w:tcPr>
          <w:p w14:paraId="35E8BB41" w14:textId="77777777" w:rsidR="00295FDD" w:rsidRDefault="00295FDD" w:rsidP="00E76546">
            <w:pPr>
              <w:pStyle w:val="Compact"/>
            </w:pPr>
            <w:r>
              <w:t>(14.811)</w:t>
            </w:r>
          </w:p>
        </w:tc>
        <w:tc>
          <w:tcPr>
            <w:tcW w:w="2294" w:type="dxa"/>
          </w:tcPr>
          <w:p w14:paraId="3C648567" w14:textId="77777777" w:rsidR="00295FDD" w:rsidRDefault="00295FDD" w:rsidP="00E76546">
            <w:pPr>
              <w:pStyle w:val="Compact"/>
            </w:pPr>
            <w:r>
              <w:t>(17.199)</w:t>
            </w:r>
          </w:p>
        </w:tc>
      </w:tr>
      <w:tr w:rsidR="00295FDD" w14:paraId="0D75433E" w14:textId="77777777" w:rsidTr="00E76546">
        <w:tc>
          <w:tcPr>
            <w:tcW w:w="1474" w:type="dxa"/>
          </w:tcPr>
          <w:p w14:paraId="04B7F77D" w14:textId="77777777" w:rsidR="00295FDD" w:rsidRDefault="00295FDD" w:rsidP="00E76546">
            <w:pPr>
              <w:pStyle w:val="Compact"/>
            </w:pPr>
            <w:proofErr w:type="spellStart"/>
            <w:r>
              <w:t>left_winner</w:t>
            </w:r>
            <w:proofErr w:type="spellEnd"/>
          </w:p>
        </w:tc>
        <w:tc>
          <w:tcPr>
            <w:tcW w:w="1092" w:type="dxa"/>
          </w:tcPr>
          <w:p w14:paraId="209E191B" w14:textId="77777777" w:rsidR="00295FDD" w:rsidRDefault="00295FDD" w:rsidP="00E76546">
            <w:pPr>
              <w:pStyle w:val="Compact"/>
            </w:pPr>
          </w:p>
        </w:tc>
        <w:tc>
          <w:tcPr>
            <w:tcW w:w="1310" w:type="dxa"/>
          </w:tcPr>
          <w:p w14:paraId="6C35D81A" w14:textId="77777777" w:rsidR="00295FDD" w:rsidRDefault="00295FDD" w:rsidP="00E76546">
            <w:pPr>
              <w:pStyle w:val="Compact"/>
            </w:pPr>
          </w:p>
        </w:tc>
        <w:tc>
          <w:tcPr>
            <w:tcW w:w="1584" w:type="dxa"/>
          </w:tcPr>
          <w:p w14:paraId="68B05F98" w14:textId="77777777" w:rsidR="00295FDD" w:rsidRDefault="00295FDD" w:rsidP="00E76546">
            <w:pPr>
              <w:pStyle w:val="Compact"/>
            </w:pPr>
            <w:r>
              <w:t>1.622</w:t>
            </w:r>
          </w:p>
        </w:tc>
        <w:tc>
          <w:tcPr>
            <w:tcW w:w="2294" w:type="dxa"/>
          </w:tcPr>
          <w:p w14:paraId="515037B0" w14:textId="77777777" w:rsidR="00295FDD" w:rsidRDefault="00295FDD" w:rsidP="00E76546">
            <w:pPr>
              <w:pStyle w:val="Compact"/>
            </w:pPr>
            <w:r>
              <w:t>1.338</w:t>
            </w:r>
          </w:p>
        </w:tc>
      </w:tr>
      <w:tr w:rsidR="00295FDD" w14:paraId="012EBD7E" w14:textId="77777777" w:rsidTr="00E76546">
        <w:tc>
          <w:tcPr>
            <w:tcW w:w="1474" w:type="dxa"/>
          </w:tcPr>
          <w:p w14:paraId="66A14F01" w14:textId="77777777" w:rsidR="00295FDD" w:rsidRDefault="00295FDD" w:rsidP="00E76546">
            <w:pPr>
              <w:pStyle w:val="Compact"/>
            </w:pPr>
          </w:p>
        </w:tc>
        <w:tc>
          <w:tcPr>
            <w:tcW w:w="1092" w:type="dxa"/>
          </w:tcPr>
          <w:p w14:paraId="5560BD04" w14:textId="77777777" w:rsidR="00295FDD" w:rsidRDefault="00295FDD" w:rsidP="00E76546">
            <w:pPr>
              <w:pStyle w:val="Compact"/>
            </w:pPr>
          </w:p>
        </w:tc>
        <w:tc>
          <w:tcPr>
            <w:tcW w:w="1310" w:type="dxa"/>
          </w:tcPr>
          <w:p w14:paraId="7B40329E" w14:textId="77777777" w:rsidR="00295FDD" w:rsidRDefault="00295FDD" w:rsidP="00E76546">
            <w:pPr>
              <w:pStyle w:val="Compact"/>
            </w:pPr>
          </w:p>
        </w:tc>
        <w:tc>
          <w:tcPr>
            <w:tcW w:w="1584" w:type="dxa"/>
          </w:tcPr>
          <w:p w14:paraId="68E2D460" w14:textId="77777777" w:rsidR="00295FDD" w:rsidRDefault="00295FDD" w:rsidP="00E76546">
            <w:pPr>
              <w:pStyle w:val="Compact"/>
            </w:pPr>
            <w:r>
              <w:t>(1.453)</w:t>
            </w:r>
          </w:p>
        </w:tc>
        <w:tc>
          <w:tcPr>
            <w:tcW w:w="2294" w:type="dxa"/>
          </w:tcPr>
          <w:p w14:paraId="60FA662D" w14:textId="77777777" w:rsidR="00295FDD" w:rsidRDefault="00295FDD" w:rsidP="00E76546">
            <w:pPr>
              <w:pStyle w:val="Compact"/>
            </w:pPr>
            <w:r>
              <w:t>(1.386)</w:t>
            </w:r>
          </w:p>
        </w:tc>
      </w:tr>
      <w:tr w:rsidR="00295FDD" w14:paraId="4975F232" w14:textId="77777777" w:rsidTr="00E76546">
        <w:tc>
          <w:tcPr>
            <w:tcW w:w="1474" w:type="dxa"/>
          </w:tcPr>
          <w:p w14:paraId="792848E3" w14:textId="77777777" w:rsidR="00295FDD" w:rsidRDefault="00295FDD" w:rsidP="00E76546">
            <w:pPr>
              <w:pStyle w:val="Compact"/>
            </w:pPr>
            <w:proofErr w:type="spellStart"/>
            <w:r>
              <w:t>vote_share</w:t>
            </w:r>
            <w:proofErr w:type="spellEnd"/>
            <w:r>
              <w:t xml:space="preserve"> × </w:t>
            </w:r>
            <w:proofErr w:type="spellStart"/>
            <w:r>
              <w:t>left_winner</w:t>
            </w:r>
            <w:proofErr w:type="spellEnd"/>
          </w:p>
        </w:tc>
        <w:tc>
          <w:tcPr>
            <w:tcW w:w="1092" w:type="dxa"/>
          </w:tcPr>
          <w:p w14:paraId="19811C90" w14:textId="77777777" w:rsidR="00295FDD" w:rsidRDefault="00295FDD" w:rsidP="00E76546">
            <w:pPr>
              <w:pStyle w:val="Compact"/>
            </w:pPr>
          </w:p>
        </w:tc>
        <w:tc>
          <w:tcPr>
            <w:tcW w:w="1310" w:type="dxa"/>
          </w:tcPr>
          <w:p w14:paraId="09317524" w14:textId="77777777" w:rsidR="00295FDD" w:rsidRDefault="00295FDD" w:rsidP="00E76546">
            <w:pPr>
              <w:pStyle w:val="Compact"/>
            </w:pPr>
          </w:p>
        </w:tc>
        <w:tc>
          <w:tcPr>
            <w:tcW w:w="1584" w:type="dxa"/>
          </w:tcPr>
          <w:p w14:paraId="49679BBA" w14:textId="77777777" w:rsidR="00295FDD" w:rsidRDefault="00295FDD" w:rsidP="00E76546">
            <w:pPr>
              <w:pStyle w:val="Compact"/>
            </w:pPr>
            <w:r>
              <w:t>13.264</w:t>
            </w:r>
          </w:p>
        </w:tc>
        <w:tc>
          <w:tcPr>
            <w:tcW w:w="2294" w:type="dxa"/>
          </w:tcPr>
          <w:p w14:paraId="26CE0A82" w14:textId="77777777" w:rsidR="00295FDD" w:rsidRDefault="00295FDD" w:rsidP="00E76546">
            <w:pPr>
              <w:pStyle w:val="Compact"/>
            </w:pPr>
            <w:r>
              <w:t>-7.747</w:t>
            </w:r>
          </w:p>
        </w:tc>
      </w:tr>
      <w:tr w:rsidR="00295FDD" w14:paraId="58A62EDD" w14:textId="77777777" w:rsidTr="00E76546">
        <w:tc>
          <w:tcPr>
            <w:tcW w:w="1474" w:type="dxa"/>
          </w:tcPr>
          <w:p w14:paraId="4CD94141" w14:textId="77777777" w:rsidR="00295FDD" w:rsidRDefault="00295FDD" w:rsidP="00E76546">
            <w:pPr>
              <w:pStyle w:val="Compact"/>
            </w:pPr>
          </w:p>
        </w:tc>
        <w:tc>
          <w:tcPr>
            <w:tcW w:w="1092" w:type="dxa"/>
          </w:tcPr>
          <w:p w14:paraId="45A93354" w14:textId="77777777" w:rsidR="00295FDD" w:rsidRDefault="00295FDD" w:rsidP="00E76546">
            <w:pPr>
              <w:pStyle w:val="Compact"/>
            </w:pPr>
          </w:p>
        </w:tc>
        <w:tc>
          <w:tcPr>
            <w:tcW w:w="1310" w:type="dxa"/>
          </w:tcPr>
          <w:p w14:paraId="0722F9C2" w14:textId="77777777" w:rsidR="00295FDD" w:rsidRDefault="00295FDD" w:rsidP="00E76546">
            <w:pPr>
              <w:pStyle w:val="Compact"/>
            </w:pPr>
          </w:p>
        </w:tc>
        <w:tc>
          <w:tcPr>
            <w:tcW w:w="1584" w:type="dxa"/>
          </w:tcPr>
          <w:p w14:paraId="63D42B97" w14:textId="77777777" w:rsidR="00295FDD" w:rsidRDefault="00295FDD" w:rsidP="00E76546">
            <w:pPr>
              <w:pStyle w:val="Compact"/>
            </w:pPr>
            <w:r>
              <w:t>(16.195)</w:t>
            </w:r>
          </w:p>
        </w:tc>
        <w:tc>
          <w:tcPr>
            <w:tcW w:w="2294" w:type="dxa"/>
          </w:tcPr>
          <w:p w14:paraId="5D992ED3" w14:textId="77777777" w:rsidR="00295FDD" w:rsidRDefault="00295FDD" w:rsidP="00E76546">
            <w:pPr>
              <w:pStyle w:val="Compact"/>
            </w:pPr>
            <w:r>
              <w:t>(25.486)</w:t>
            </w:r>
          </w:p>
        </w:tc>
      </w:tr>
      <w:tr w:rsidR="00295FDD" w14:paraId="4590BD9E" w14:textId="77777777" w:rsidTr="00E76546">
        <w:tc>
          <w:tcPr>
            <w:tcW w:w="1474" w:type="dxa"/>
          </w:tcPr>
          <w:p w14:paraId="7A60C8CC" w14:textId="77777777" w:rsidR="00295FDD" w:rsidRDefault="00295FDD" w:rsidP="00E76546">
            <w:pPr>
              <w:pStyle w:val="Compact"/>
            </w:pPr>
            <w:proofErr w:type="spellStart"/>
            <w:r>
              <w:t>vote_share_sq</w:t>
            </w:r>
            <w:proofErr w:type="spellEnd"/>
          </w:p>
        </w:tc>
        <w:tc>
          <w:tcPr>
            <w:tcW w:w="1092" w:type="dxa"/>
          </w:tcPr>
          <w:p w14:paraId="6E042541" w14:textId="77777777" w:rsidR="00295FDD" w:rsidRDefault="00295FDD" w:rsidP="00E76546">
            <w:pPr>
              <w:pStyle w:val="Compact"/>
            </w:pPr>
          </w:p>
        </w:tc>
        <w:tc>
          <w:tcPr>
            <w:tcW w:w="1310" w:type="dxa"/>
          </w:tcPr>
          <w:p w14:paraId="3016253A" w14:textId="77777777" w:rsidR="00295FDD" w:rsidRDefault="00295FDD" w:rsidP="00E76546">
            <w:pPr>
              <w:pStyle w:val="Compact"/>
            </w:pPr>
          </w:p>
        </w:tc>
        <w:tc>
          <w:tcPr>
            <w:tcW w:w="1584" w:type="dxa"/>
          </w:tcPr>
          <w:p w14:paraId="5C9EEA3A" w14:textId="77777777" w:rsidR="00295FDD" w:rsidRDefault="00295FDD" w:rsidP="00E76546">
            <w:pPr>
              <w:pStyle w:val="Compact"/>
            </w:pPr>
          </w:p>
        </w:tc>
        <w:tc>
          <w:tcPr>
            <w:tcW w:w="2294" w:type="dxa"/>
          </w:tcPr>
          <w:p w14:paraId="578C89D6" w14:textId="77777777" w:rsidR="00295FDD" w:rsidRDefault="00295FDD" w:rsidP="00E76546">
            <w:pPr>
              <w:pStyle w:val="Compact"/>
            </w:pPr>
            <w:r>
              <w:t>29.415</w:t>
            </w:r>
          </w:p>
        </w:tc>
      </w:tr>
      <w:tr w:rsidR="00295FDD" w14:paraId="27F0FD36" w14:textId="77777777" w:rsidTr="00E76546">
        <w:tc>
          <w:tcPr>
            <w:tcW w:w="1474" w:type="dxa"/>
          </w:tcPr>
          <w:p w14:paraId="5CC73F4C" w14:textId="77777777" w:rsidR="00295FDD" w:rsidRDefault="00295FDD" w:rsidP="00E76546">
            <w:pPr>
              <w:pStyle w:val="Compact"/>
            </w:pPr>
          </w:p>
        </w:tc>
        <w:tc>
          <w:tcPr>
            <w:tcW w:w="1092" w:type="dxa"/>
          </w:tcPr>
          <w:p w14:paraId="62D42BD6" w14:textId="77777777" w:rsidR="00295FDD" w:rsidRDefault="00295FDD" w:rsidP="00E76546">
            <w:pPr>
              <w:pStyle w:val="Compact"/>
            </w:pPr>
          </w:p>
        </w:tc>
        <w:tc>
          <w:tcPr>
            <w:tcW w:w="1310" w:type="dxa"/>
          </w:tcPr>
          <w:p w14:paraId="00A299CC" w14:textId="77777777" w:rsidR="00295FDD" w:rsidRDefault="00295FDD" w:rsidP="00E76546">
            <w:pPr>
              <w:pStyle w:val="Compact"/>
            </w:pPr>
          </w:p>
        </w:tc>
        <w:tc>
          <w:tcPr>
            <w:tcW w:w="1584" w:type="dxa"/>
          </w:tcPr>
          <w:p w14:paraId="78F2CD8B" w14:textId="77777777" w:rsidR="00295FDD" w:rsidRDefault="00295FDD" w:rsidP="00E76546">
            <w:pPr>
              <w:pStyle w:val="Compact"/>
            </w:pPr>
          </w:p>
        </w:tc>
        <w:tc>
          <w:tcPr>
            <w:tcW w:w="2294" w:type="dxa"/>
          </w:tcPr>
          <w:p w14:paraId="15C454AC" w14:textId="77777777" w:rsidR="00295FDD" w:rsidRDefault="00295FDD" w:rsidP="00E76546">
            <w:pPr>
              <w:pStyle w:val="Compact"/>
            </w:pPr>
            <w:r>
              <w:t>(34.206)</w:t>
            </w:r>
          </w:p>
        </w:tc>
      </w:tr>
      <w:tr w:rsidR="00295FDD" w14:paraId="0AB233BA" w14:textId="77777777" w:rsidTr="00E76546">
        <w:tc>
          <w:tcPr>
            <w:tcW w:w="1474" w:type="dxa"/>
          </w:tcPr>
          <w:p w14:paraId="632ED955" w14:textId="77777777" w:rsidR="00295FDD" w:rsidRDefault="00295FDD" w:rsidP="00E76546">
            <w:pPr>
              <w:pStyle w:val="Compact"/>
            </w:pPr>
            <w:proofErr w:type="spellStart"/>
            <w:r>
              <w:t>Num.Obs</w:t>
            </w:r>
            <w:proofErr w:type="spellEnd"/>
            <w:r>
              <w:t>.</w:t>
            </w:r>
          </w:p>
        </w:tc>
        <w:tc>
          <w:tcPr>
            <w:tcW w:w="1092" w:type="dxa"/>
          </w:tcPr>
          <w:p w14:paraId="17546E1E" w14:textId="77777777" w:rsidR="00295FDD" w:rsidRDefault="00295FDD" w:rsidP="00E76546">
            <w:pPr>
              <w:pStyle w:val="Compact"/>
            </w:pPr>
            <w:r>
              <w:t>254</w:t>
            </w:r>
          </w:p>
        </w:tc>
        <w:tc>
          <w:tcPr>
            <w:tcW w:w="1310" w:type="dxa"/>
          </w:tcPr>
          <w:p w14:paraId="1D113F61" w14:textId="77777777" w:rsidR="00295FDD" w:rsidRDefault="00295FDD" w:rsidP="00E76546">
            <w:pPr>
              <w:pStyle w:val="Compact"/>
            </w:pPr>
            <w:r>
              <w:t>254</w:t>
            </w:r>
          </w:p>
        </w:tc>
        <w:tc>
          <w:tcPr>
            <w:tcW w:w="1584" w:type="dxa"/>
          </w:tcPr>
          <w:p w14:paraId="39B934D8" w14:textId="77777777" w:rsidR="00295FDD" w:rsidRDefault="00295FDD" w:rsidP="00E76546">
            <w:pPr>
              <w:pStyle w:val="Compact"/>
            </w:pPr>
            <w:r>
              <w:t>254</w:t>
            </w:r>
          </w:p>
        </w:tc>
        <w:tc>
          <w:tcPr>
            <w:tcW w:w="2294" w:type="dxa"/>
          </w:tcPr>
          <w:p w14:paraId="112D1CB0" w14:textId="77777777" w:rsidR="00295FDD" w:rsidRDefault="00295FDD" w:rsidP="00E76546">
            <w:pPr>
              <w:pStyle w:val="Compact"/>
            </w:pPr>
            <w:r>
              <w:t>254</w:t>
            </w:r>
          </w:p>
        </w:tc>
      </w:tr>
      <w:tr w:rsidR="00295FDD" w14:paraId="777A91B4" w14:textId="77777777" w:rsidTr="00E76546">
        <w:tc>
          <w:tcPr>
            <w:tcW w:w="1474" w:type="dxa"/>
          </w:tcPr>
          <w:p w14:paraId="71772B5A" w14:textId="77777777" w:rsidR="00295FDD" w:rsidRDefault="00295FDD" w:rsidP="00E76546">
            <w:pPr>
              <w:pStyle w:val="Compact"/>
            </w:pPr>
            <w:r>
              <w:t>R2</w:t>
            </w:r>
          </w:p>
        </w:tc>
        <w:tc>
          <w:tcPr>
            <w:tcW w:w="1092" w:type="dxa"/>
          </w:tcPr>
          <w:p w14:paraId="03C71229" w14:textId="77777777" w:rsidR="00295FDD" w:rsidRDefault="00295FDD" w:rsidP="00E76546">
            <w:pPr>
              <w:pStyle w:val="Compact"/>
            </w:pPr>
            <w:r>
              <w:t>0.037</w:t>
            </w:r>
          </w:p>
        </w:tc>
        <w:tc>
          <w:tcPr>
            <w:tcW w:w="1310" w:type="dxa"/>
          </w:tcPr>
          <w:p w14:paraId="0710691E" w14:textId="77777777" w:rsidR="00295FDD" w:rsidRDefault="00295FDD" w:rsidP="00E76546">
            <w:pPr>
              <w:pStyle w:val="Compact"/>
            </w:pPr>
            <w:r>
              <w:t>0.046</w:t>
            </w:r>
          </w:p>
        </w:tc>
        <w:tc>
          <w:tcPr>
            <w:tcW w:w="1584" w:type="dxa"/>
          </w:tcPr>
          <w:p w14:paraId="1B9D5C8C" w14:textId="77777777" w:rsidR="00295FDD" w:rsidRDefault="00295FDD" w:rsidP="00E76546">
            <w:pPr>
              <w:pStyle w:val="Compact"/>
            </w:pPr>
            <w:r>
              <w:t>0.037</w:t>
            </w:r>
          </w:p>
        </w:tc>
        <w:tc>
          <w:tcPr>
            <w:tcW w:w="2294" w:type="dxa"/>
          </w:tcPr>
          <w:p w14:paraId="7EF4269F" w14:textId="77777777" w:rsidR="00295FDD" w:rsidRDefault="00295FDD" w:rsidP="00E76546">
            <w:pPr>
              <w:pStyle w:val="Compact"/>
            </w:pPr>
            <w:r>
              <w:t>0.040</w:t>
            </w:r>
          </w:p>
        </w:tc>
      </w:tr>
      <w:tr w:rsidR="00295FDD" w14:paraId="368F0508" w14:textId="77777777" w:rsidTr="00E76546">
        <w:tc>
          <w:tcPr>
            <w:tcW w:w="1474" w:type="dxa"/>
          </w:tcPr>
          <w:p w14:paraId="34348E9E" w14:textId="77777777" w:rsidR="00295FDD" w:rsidRDefault="00295FDD" w:rsidP="00E76546">
            <w:pPr>
              <w:pStyle w:val="Compact"/>
            </w:pPr>
            <w:r>
              <w:t>R2 Adj.</w:t>
            </w:r>
          </w:p>
        </w:tc>
        <w:tc>
          <w:tcPr>
            <w:tcW w:w="1092" w:type="dxa"/>
          </w:tcPr>
          <w:p w14:paraId="5F501059" w14:textId="77777777" w:rsidR="00295FDD" w:rsidRDefault="00295FDD" w:rsidP="00E76546">
            <w:pPr>
              <w:pStyle w:val="Compact"/>
            </w:pPr>
            <w:r>
              <w:t>0.026</w:t>
            </w:r>
          </w:p>
        </w:tc>
        <w:tc>
          <w:tcPr>
            <w:tcW w:w="1310" w:type="dxa"/>
          </w:tcPr>
          <w:p w14:paraId="1D901514" w14:textId="77777777" w:rsidR="00295FDD" w:rsidRDefault="00295FDD" w:rsidP="00E76546">
            <w:pPr>
              <w:pStyle w:val="Compact"/>
            </w:pPr>
            <w:r>
              <w:t>0.027</w:t>
            </w:r>
          </w:p>
        </w:tc>
        <w:tc>
          <w:tcPr>
            <w:tcW w:w="1584" w:type="dxa"/>
          </w:tcPr>
          <w:p w14:paraId="3B856593" w14:textId="77777777" w:rsidR="00295FDD" w:rsidRDefault="00295FDD" w:rsidP="00E76546">
            <w:pPr>
              <w:pStyle w:val="Compact"/>
            </w:pPr>
            <w:r>
              <w:t>0.026</w:t>
            </w:r>
          </w:p>
        </w:tc>
        <w:tc>
          <w:tcPr>
            <w:tcW w:w="2294" w:type="dxa"/>
          </w:tcPr>
          <w:p w14:paraId="079692EB" w14:textId="77777777" w:rsidR="00295FDD" w:rsidRDefault="00295FDD" w:rsidP="00E76546">
            <w:pPr>
              <w:pStyle w:val="Compact"/>
            </w:pPr>
            <w:r>
              <w:t>0.025</w:t>
            </w:r>
          </w:p>
        </w:tc>
      </w:tr>
      <w:tr w:rsidR="00295FDD" w14:paraId="20F862CD" w14:textId="77777777" w:rsidTr="00E76546">
        <w:tc>
          <w:tcPr>
            <w:tcW w:w="1474" w:type="dxa"/>
          </w:tcPr>
          <w:p w14:paraId="27C0DE92" w14:textId="77777777" w:rsidR="00295FDD" w:rsidRDefault="00295FDD" w:rsidP="00E76546">
            <w:pPr>
              <w:pStyle w:val="Compact"/>
            </w:pPr>
            <w:r>
              <w:t>AIC</w:t>
            </w:r>
          </w:p>
        </w:tc>
        <w:tc>
          <w:tcPr>
            <w:tcW w:w="1092" w:type="dxa"/>
          </w:tcPr>
          <w:p w14:paraId="2D2758A3" w14:textId="77777777" w:rsidR="00295FDD" w:rsidRDefault="00295FDD" w:rsidP="00E76546">
            <w:pPr>
              <w:pStyle w:val="Compact"/>
            </w:pPr>
            <w:r>
              <w:t>1763.2</w:t>
            </w:r>
          </w:p>
        </w:tc>
        <w:tc>
          <w:tcPr>
            <w:tcW w:w="1310" w:type="dxa"/>
          </w:tcPr>
          <w:p w14:paraId="598037A2" w14:textId="77777777" w:rsidR="00295FDD" w:rsidRDefault="00295FDD" w:rsidP="00E76546">
            <w:pPr>
              <w:pStyle w:val="Compact"/>
            </w:pPr>
            <w:r>
              <w:t>1764.8</w:t>
            </w:r>
          </w:p>
        </w:tc>
        <w:tc>
          <w:tcPr>
            <w:tcW w:w="1584" w:type="dxa"/>
          </w:tcPr>
          <w:p w14:paraId="26E33A90" w14:textId="77777777" w:rsidR="00295FDD" w:rsidRDefault="00295FDD" w:rsidP="00E76546">
            <w:pPr>
              <w:pStyle w:val="Compact"/>
            </w:pPr>
            <w:r>
              <w:t>1763.2</w:t>
            </w:r>
          </w:p>
        </w:tc>
        <w:tc>
          <w:tcPr>
            <w:tcW w:w="2294" w:type="dxa"/>
          </w:tcPr>
          <w:p w14:paraId="764A71B0" w14:textId="77777777" w:rsidR="00295FDD" w:rsidRDefault="00295FDD" w:rsidP="00E76546">
            <w:pPr>
              <w:pStyle w:val="Compact"/>
            </w:pPr>
            <w:r>
              <w:t>1764.5</w:t>
            </w:r>
          </w:p>
        </w:tc>
      </w:tr>
      <w:tr w:rsidR="00295FDD" w14:paraId="0FAD9E5B" w14:textId="77777777" w:rsidTr="00E76546">
        <w:tc>
          <w:tcPr>
            <w:tcW w:w="1474" w:type="dxa"/>
          </w:tcPr>
          <w:p w14:paraId="73F321AB" w14:textId="77777777" w:rsidR="00295FDD" w:rsidRDefault="00295FDD" w:rsidP="00E76546">
            <w:pPr>
              <w:pStyle w:val="Compact"/>
            </w:pPr>
            <w:r>
              <w:t>BIC</w:t>
            </w:r>
          </w:p>
        </w:tc>
        <w:tc>
          <w:tcPr>
            <w:tcW w:w="1092" w:type="dxa"/>
          </w:tcPr>
          <w:p w14:paraId="515F9D19" w14:textId="77777777" w:rsidR="00295FDD" w:rsidRDefault="00295FDD" w:rsidP="00E76546">
            <w:pPr>
              <w:pStyle w:val="Compact"/>
            </w:pPr>
            <w:r>
              <w:t>1780.9</w:t>
            </w:r>
          </w:p>
        </w:tc>
        <w:tc>
          <w:tcPr>
            <w:tcW w:w="1310" w:type="dxa"/>
          </w:tcPr>
          <w:p w14:paraId="5C1AAB36" w14:textId="77777777" w:rsidR="00295FDD" w:rsidRDefault="00295FDD" w:rsidP="00E76546">
            <w:pPr>
              <w:pStyle w:val="Compact"/>
            </w:pPr>
            <w:r>
              <w:t>1789.5</w:t>
            </w:r>
          </w:p>
        </w:tc>
        <w:tc>
          <w:tcPr>
            <w:tcW w:w="1584" w:type="dxa"/>
          </w:tcPr>
          <w:p w14:paraId="06271C60" w14:textId="77777777" w:rsidR="00295FDD" w:rsidRDefault="00295FDD" w:rsidP="00E76546">
            <w:pPr>
              <w:pStyle w:val="Compact"/>
            </w:pPr>
            <w:r>
              <w:t>1780.9</w:t>
            </w:r>
          </w:p>
        </w:tc>
        <w:tc>
          <w:tcPr>
            <w:tcW w:w="2294" w:type="dxa"/>
          </w:tcPr>
          <w:p w14:paraId="2578359D" w14:textId="77777777" w:rsidR="00295FDD" w:rsidRDefault="00295FDD" w:rsidP="00E76546">
            <w:pPr>
              <w:pStyle w:val="Compact"/>
            </w:pPr>
            <w:r>
              <w:t>1785.7</w:t>
            </w:r>
          </w:p>
        </w:tc>
      </w:tr>
      <w:tr w:rsidR="00295FDD" w14:paraId="47DE8FDC" w14:textId="77777777" w:rsidTr="00E76546">
        <w:tc>
          <w:tcPr>
            <w:tcW w:w="1474" w:type="dxa"/>
          </w:tcPr>
          <w:p w14:paraId="12A0C621" w14:textId="77777777" w:rsidR="00295FDD" w:rsidRDefault="00295FDD" w:rsidP="00E76546">
            <w:pPr>
              <w:pStyle w:val="Compact"/>
            </w:pPr>
            <w:proofErr w:type="spellStart"/>
            <w:r>
              <w:t>Log.Lik</w:t>
            </w:r>
            <w:proofErr w:type="spellEnd"/>
            <w:r>
              <w:t>.</w:t>
            </w:r>
          </w:p>
        </w:tc>
        <w:tc>
          <w:tcPr>
            <w:tcW w:w="1092" w:type="dxa"/>
          </w:tcPr>
          <w:p w14:paraId="3CDD94E3" w14:textId="77777777" w:rsidR="00295FDD" w:rsidRDefault="00295FDD" w:rsidP="00E76546">
            <w:pPr>
              <w:pStyle w:val="Compact"/>
            </w:pPr>
            <w:r>
              <w:t>-876.589</w:t>
            </w:r>
          </w:p>
        </w:tc>
        <w:tc>
          <w:tcPr>
            <w:tcW w:w="1310" w:type="dxa"/>
          </w:tcPr>
          <w:p w14:paraId="1BA5AB73" w14:textId="77777777" w:rsidR="00295FDD" w:rsidRDefault="00295FDD" w:rsidP="00E76546">
            <w:pPr>
              <w:pStyle w:val="Compact"/>
            </w:pPr>
            <w:r>
              <w:t>-875.387</w:t>
            </w:r>
          </w:p>
        </w:tc>
        <w:tc>
          <w:tcPr>
            <w:tcW w:w="1584" w:type="dxa"/>
          </w:tcPr>
          <w:p w14:paraId="3DAF0C3B" w14:textId="77777777" w:rsidR="00295FDD" w:rsidRDefault="00295FDD" w:rsidP="00E76546">
            <w:pPr>
              <w:pStyle w:val="Compact"/>
            </w:pPr>
          </w:p>
        </w:tc>
        <w:tc>
          <w:tcPr>
            <w:tcW w:w="2294" w:type="dxa"/>
          </w:tcPr>
          <w:p w14:paraId="7F7508C6" w14:textId="77777777" w:rsidR="00295FDD" w:rsidRDefault="00295FDD" w:rsidP="00E76546">
            <w:pPr>
              <w:pStyle w:val="Compact"/>
            </w:pPr>
          </w:p>
        </w:tc>
      </w:tr>
      <w:tr w:rsidR="00295FDD" w14:paraId="3FC2DC93" w14:textId="77777777" w:rsidTr="00E76546">
        <w:tc>
          <w:tcPr>
            <w:tcW w:w="1474" w:type="dxa"/>
          </w:tcPr>
          <w:p w14:paraId="4041D58C" w14:textId="77777777" w:rsidR="00295FDD" w:rsidRDefault="00295FDD" w:rsidP="00E76546">
            <w:pPr>
              <w:pStyle w:val="Compact"/>
            </w:pPr>
            <w:r>
              <w:t>RMSE</w:t>
            </w:r>
          </w:p>
        </w:tc>
        <w:tc>
          <w:tcPr>
            <w:tcW w:w="1092" w:type="dxa"/>
          </w:tcPr>
          <w:p w14:paraId="38AA218B" w14:textId="77777777" w:rsidR="00295FDD" w:rsidRDefault="00295FDD" w:rsidP="00E76546">
            <w:pPr>
              <w:pStyle w:val="Compact"/>
            </w:pPr>
            <w:r>
              <w:t>7.63</w:t>
            </w:r>
          </w:p>
        </w:tc>
        <w:tc>
          <w:tcPr>
            <w:tcW w:w="1310" w:type="dxa"/>
          </w:tcPr>
          <w:p w14:paraId="71D5A87C" w14:textId="77777777" w:rsidR="00295FDD" w:rsidRDefault="00295FDD" w:rsidP="00E76546">
            <w:pPr>
              <w:pStyle w:val="Compact"/>
            </w:pPr>
            <w:r>
              <w:t>7.59</w:t>
            </w:r>
          </w:p>
        </w:tc>
        <w:tc>
          <w:tcPr>
            <w:tcW w:w="1584" w:type="dxa"/>
          </w:tcPr>
          <w:p w14:paraId="2CAD98D4" w14:textId="77777777" w:rsidR="00295FDD" w:rsidRDefault="00295FDD" w:rsidP="00E76546">
            <w:pPr>
              <w:pStyle w:val="Compact"/>
            </w:pPr>
            <w:r>
              <w:t>7.63</w:t>
            </w:r>
          </w:p>
        </w:tc>
        <w:tc>
          <w:tcPr>
            <w:tcW w:w="2294" w:type="dxa"/>
          </w:tcPr>
          <w:p w14:paraId="1ACCD98E" w14:textId="77777777" w:rsidR="00295FDD" w:rsidRDefault="00295FDD" w:rsidP="00E76546">
            <w:pPr>
              <w:pStyle w:val="Compact"/>
            </w:pPr>
            <w:r>
              <w:t>7.62</w:t>
            </w:r>
          </w:p>
        </w:tc>
      </w:tr>
    </w:tbl>
    <w:p w14:paraId="3194D1E3" w14:textId="77777777" w:rsidR="00295FDD" w:rsidRDefault="00295FDD" w:rsidP="00295FDD"/>
    <w:p w14:paraId="3544CD2E" w14:textId="77777777" w:rsidR="00295FDD" w:rsidRDefault="00295FDD" w:rsidP="00295FDD">
      <w:pPr>
        <w:rPr>
          <w:lang w:val="es-CO"/>
        </w:rPr>
      </w:pPr>
      <w:r w:rsidRPr="003B4B26">
        <w:rPr>
          <w:lang w:val="es-CO"/>
        </w:rPr>
        <w:t xml:space="preserve">Al utilizar un ancho de banda </w:t>
      </w:r>
      <w:r>
        <w:rPr>
          <w:lang w:val="es-CO"/>
        </w:rPr>
        <w:t xml:space="preserve">grande, se utilizan </w:t>
      </w:r>
      <w:proofErr w:type="spellStart"/>
      <w:r>
        <w:rPr>
          <w:lang w:val="es-CO"/>
        </w:rPr>
        <w:t>mas</w:t>
      </w:r>
      <w:proofErr w:type="spellEnd"/>
      <w:r>
        <w:rPr>
          <w:lang w:val="es-CO"/>
        </w:rPr>
        <w:t xml:space="preserve"> datos. Por lo cual, la varianza de los estimadores va a ser más pequeña. Sin embargo, al incluir </w:t>
      </w:r>
      <w:proofErr w:type="spellStart"/>
      <w:r>
        <w:rPr>
          <w:lang w:val="es-CO"/>
        </w:rPr>
        <w:t>mas</w:t>
      </w:r>
      <w:proofErr w:type="spellEnd"/>
      <w:r>
        <w:rPr>
          <w:lang w:val="es-CO"/>
        </w:rPr>
        <w:t xml:space="preserve"> observaciones alejadas del umbral podemos tener estimadores más sesgados. </w:t>
      </w:r>
    </w:p>
    <w:p w14:paraId="2B801DC7" w14:textId="77777777" w:rsidR="00295FDD" w:rsidRPr="003B4B26" w:rsidRDefault="00295FDD" w:rsidP="00295FDD">
      <w:pPr>
        <w:rPr>
          <w:lang w:val="es-CO"/>
        </w:rPr>
      </w:pPr>
      <w:r>
        <w:rPr>
          <w:lang w:val="es-CO"/>
        </w:rPr>
        <w:t xml:space="preserve">Por otra parte, un ancho de banda </w:t>
      </w:r>
      <w:proofErr w:type="gramStart"/>
      <w:r>
        <w:rPr>
          <w:lang w:val="es-CO"/>
        </w:rPr>
        <w:t>grande,</w:t>
      </w:r>
      <w:proofErr w:type="gramEnd"/>
      <w:r>
        <w:rPr>
          <w:lang w:val="es-CO"/>
        </w:rPr>
        <w:t xml:space="preserve"> reduce la cantidad de datos. Por lo cual, la varianza de los estimadores va a aumentar. No obstante, la estimación local va a estar menos sesgada y será </w:t>
      </w:r>
      <w:proofErr w:type="spellStart"/>
      <w:r>
        <w:rPr>
          <w:lang w:val="es-CO"/>
        </w:rPr>
        <w:t>mas</w:t>
      </w:r>
      <w:proofErr w:type="spellEnd"/>
      <w:r>
        <w:rPr>
          <w:lang w:val="es-CO"/>
        </w:rPr>
        <w:t xml:space="preserve"> precisa.</w:t>
      </w:r>
    </w:p>
    <w:p w14:paraId="2A5BC1E6" w14:textId="751AAD5E" w:rsidR="00295FDD" w:rsidRDefault="00295FDD" w:rsidP="00295FDD">
      <w:pPr>
        <w:rPr>
          <w:b/>
          <w:bCs/>
          <w:i/>
          <w:iCs/>
          <w:lang w:val="es-CO"/>
        </w:rPr>
      </w:pPr>
    </w:p>
    <w:p w14:paraId="2BCCB050" w14:textId="77777777" w:rsidR="00295FDD" w:rsidRDefault="00295FDD" w:rsidP="00295FDD">
      <w:pPr>
        <w:rPr>
          <w:b/>
          <w:bCs/>
          <w:i/>
          <w:iCs/>
          <w:lang w:val="es-CO"/>
        </w:rPr>
      </w:pPr>
    </w:p>
    <w:p w14:paraId="74857EC0" w14:textId="77777777" w:rsidR="00295FDD" w:rsidRDefault="00295FDD" w:rsidP="00295FDD">
      <w:pPr>
        <w:rPr>
          <w:b/>
          <w:bCs/>
          <w:i/>
          <w:iCs/>
          <w:lang w:val="es-CO"/>
        </w:rPr>
      </w:pPr>
    </w:p>
    <w:p w14:paraId="392FC44A" w14:textId="66F7185C" w:rsidR="00295FDD" w:rsidRDefault="004F1E1E" w:rsidP="004F1E1E">
      <w:pPr>
        <w:pStyle w:val="Prrafodelista"/>
        <w:numPr>
          <w:ilvl w:val="1"/>
          <w:numId w:val="8"/>
        </w:numPr>
        <w:rPr>
          <w:b/>
          <w:bCs/>
          <w:i/>
          <w:iCs/>
          <w:lang w:val="es-CO"/>
        </w:rPr>
      </w:pPr>
      <w:r w:rsidRPr="004F1E1E">
        <w:rPr>
          <w:b/>
          <w:bCs/>
          <w:i/>
          <w:iCs/>
          <w:lang w:val="es-CO"/>
        </w:rPr>
        <w:t>Ahora, repita nuevamente el literal c) pero con un ancho de banda de ±10 puntos porcentuales. Compare los resultados obtenidos en los últimos 3 literales. ¿Qué puede concluir frente a la pregunta clave?</w:t>
      </w:r>
    </w:p>
    <w:tbl>
      <w:tblPr>
        <w:tblStyle w:val="Table"/>
        <w:tblW w:w="4897" w:type="pct"/>
        <w:tblLayout w:type="fixed"/>
        <w:tblLook w:val="0020" w:firstRow="1" w:lastRow="0" w:firstColumn="0" w:lastColumn="0" w:noHBand="0" w:noVBand="0"/>
      </w:tblPr>
      <w:tblGrid>
        <w:gridCol w:w="1742"/>
        <w:gridCol w:w="1291"/>
        <w:gridCol w:w="1549"/>
        <w:gridCol w:w="1873"/>
        <w:gridCol w:w="2712"/>
      </w:tblGrid>
      <w:tr w:rsidR="00BB434D" w:rsidRPr="00C4358F" w14:paraId="5682C9C6" w14:textId="77777777" w:rsidTr="00E76546">
        <w:trPr>
          <w:cnfStyle w:val="100000000000" w:firstRow="1" w:lastRow="0" w:firstColumn="0" w:lastColumn="0" w:oddVBand="0" w:evenVBand="0" w:oddHBand="0" w:evenHBand="0" w:firstRowFirstColumn="0" w:firstRowLastColumn="0" w:lastRowFirstColumn="0" w:lastRowLastColumn="0"/>
          <w:tblHeader/>
        </w:trPr>
        <w:tc>
          <w:tcPr>
            <w:tcW w:w="1474" w:type="dxa"/>
          </w:tcPr>
          <w:p w14:paraId="237D3BBF" w14:textId="77777777" w:rsidR="00BB434D" w:rsidRPr="00C4358F" w:rsidRDefault="00BB434D" w:rsidP="00BB434D">
            <w:pPr>
              <w:pStyle w:val="Compact"/>
              <w:numPr>
                <w:ilvl w:val="0"/>
                <w:numId w:val="8"/>
              </w:numPr>
              <w:rPr>
                <w:lang w:val="es-CO"/>
              </w:rPr>
            </w:pPr>
          </w:p>
        </w:tc>
        <w:tc>
          <w:tcPr>
            <w:tcW w:w="1092" w:type="dxa"/>
          </w:tcPr>
          <w:p w14:paraId="1669CED4" w14:textId="77777777" w:rsidR="00BB434D" w:rsidRDefault="00BB434D" w:rsidP="00E76546">
            <w:pPr>
              <w:pStyle w:val="Compact"/>
            </w:pPr>
            <w:proofErr w:type="spellStart"/>
            <w:r>
              <w:t>Modelo</w:t>
            </w:r>
            <w:proofErr w:type="spellEnd"/>
            <w:r>
              <w:t xml:space="preserve"> RDD lineal</w:t>
            </w:r>
          </w:p>
        </w:tc>
        <w:tc>
          <w:tcPr>
            <w:tcW w:w="1310" w:type="dxa"/>
          </w:tcPr>
          <w:p w14:paraId="74305695" w14:textId="77777777" w:rsidR="00BB434D" w:rsidRDefault="00BB434D" w:rsidP="00E76546">
            <w:pPr>
              <w:pStyle w:val="Compact"/>
            </w:pPr>
            <w:proofErr w:type="spellStart"/>
            <w:r>
              <w:t>Modelo</w:t>
            </w:r>
            <w:proofErr w:type="spellEnd"/>
            <w:r>
              <w:t xml:space="preserve"> RDD </w:t>
            </w:r>
            <w:proofErr w:type="spellStart"/>
            <w:r>
              <w:t>cuadrático</w:t>
            </w:r>
            <w:proofErr w:type="spellEnd"/>
          </w:p>
        </w:tc>
        <w:tc>
          <w:tcPr>
            <w:tcW w:w="1584" w:type="dxa"/>
          </w:tcPr>
          <w:p w14:paraId="7D767B7A" w14:textId="77777777" w:rsidR="00BB434D" w:rsidRDefault="00BB434D" w:rsidP="00E76546">
            <w:pPr>
              <w:pStyle w:val="Compact"/>
            </w:pPr>
            <w:proofErr w:type="spellStart"/>
            <w:r>
              <w:t>Modelo</w:t>
            </w:r>
            <w:proofErr w:type="spellEnd"/>
            <w:r>
              <w:t xml:space="preserve"> RDD con </w:t>
            </w:r>
            <w:proofErr w:type="spellStart"/>
            <w:r>
              <w:t>interacción</w:t>
            </w:r>
            <w:proofErr w:type="spellEnd"/>
          </w:p>
        </w:tc>
        <w:tc>
          <w:tcPr>
            <w:tcW w:w="2294" w:type="dxa"/>
          </w:tcPr>
          <w:p w14:paraId="456BE025" w14:textId="77777777" w:rsidR="00BB434D" w:rsidRPr="00DF1820" w:rsidRDefault="00BB434D" w:rsidP="00E76546">
            <w:pPr>
              <w:pStyle w:val="Compact"/>
              <w:rPr>
                <w:lang w:val="es-CO"/>
              </w:rPr>
            </w:pPr>
            <w:r w:rsidRPr="00DF1820">
              <w:rPr>
                <w:lang w:val="es-CO"/>
              </w:rPr>
              <w:t>Modelo RDD con interacción y cuadrático</w:t>
            </w:r>
          </w:p>
        </w:tc>
      </w:tr>
      <w:tr w:rsidR="00BB434D" w14:paraId="197425D3" w14:textId="77777777" w:rsidTr="00E76546">
        <w:tc>
          <w:tcPr>
            <w:tcW w:w="1474" w:type="dxa"/>
          </w:tcPr>
          <w:p w14:paraId="7283A511" w14:textId="77777777" w:rsidR="00BB434D" w:rsidRDefault="00BB434D" w:rsidP="00E76546">
            <w:pPr>
              <w:pStyle w:val="Compact"/>
            </w:pPr>
            <w:r>
              <w:t>(Intercept)</w:t>
            </w:r>
          </w:p>
        </w:tc>
        <w:tc>
          <w:tcPr>
            <w:tcW w:w="1092" w:type="dxa"/>
          </w:tcPr>
          <w:p w14:paraId="3F606BD8" w14:textId="77777777" w:rsidR="00BB434D" w:rsidRDefault="00BB434D" w:rsidP="00E76546">
            <w:pPr>
              <w:pStyle w:val="Compact"/>
            </w:pPr>
            <w:r>
              <w:t>1.167</w:t>
            </w:r>
          </w:p>
        </w:tc>
        <w:tc>
          <w:tcPr>
            <w:tcW w:w="1310" w:type="dxa"/>
          </w:tcPr>
          <w:p w14:paraId="7116223F" w14:textId="77777777" w:rsidR="00BB434D" w:rsidRDefault="00BB434D" w:rsidP="00E76546">
            <w:pPr>
              <w:pStyle w:val="Compact"/>
            </w:pPr>
            <w:r>
              <w:t>0.796</w:t>
            </w:r>
          </w:p>
        </w:tc>
        <w:tc>
          <w:tcPr>
            <w:tcW w:w="1584" w:type="dxa"/>
          </w:tcPr>
          <w:p w14:paraId="792CB07C" w14:textId="77777777" w:rsidR="00BB434D" w:rsidRDefault="00BB434D" w:rsidP="00E76546">
            <w:pPr>
              <w:pStyle w:val="Compact"/>
            </w:pPr>
            <w:r>
              <w:t>1.167</w:t>
            </w:r>
          </w:p>
        </w:tc>
        <w:tc>
          <w:tcPr>
            <w:tcW w:w="2294" w:type="dxa"/>
          </w:tcPr>
          <w:p w14:paraId="427B90F0" w14:textId="77777777" w:rsidR="00BB434D" w:rsidRDefault="00BB434D" w:rsidP="00E76546">
            <w:pPr>
              <w:pStyle w:val="Compact"/>
            </w:pPr>
            <w:r>
              <w:t>0.865</w:t>
            </w:r>
          </w:p>
        </w:tc>
      </w:tr>
      <w:tr w:rsidR="00BB434D" w14:paraId="04D5DBB0" w14:textId="77777777" w:rsidTr="00E76546">
        <w:tc>
          <w:tcPr>
            <w:tcW w:w="1474" w:type="dxa"/>
          </w:tcPr>
          <w:p w14:paraId="17DBD2F1" w14:textId="77777777" w:rsidR="00BB434D" w:rsidRDefault="00BB434D" w:rsidP="00E76546">
            <w:pPr>
              <w:pStyle w:val="Compact"/>
            </w:pPr>
          </w:p>
        </w:tc>
        <w:tc>
          <w:tcPr>
            <w:tcW w:w="1092" w:type="dxa"/>
          </w:tcPr>
          <w:p w14:paraId="67381F5F" w14:textId="77777777" w:rsidR="00BB434D" w:rsidRDefault="00BB434D" w:rsidP="00E76546">
            <w:pPr>
              <w:pStyle w:val="Compact"/>
            </w:pPr>
            <w:r>
              <w:t>(1.237)</w:t>
            </w:r>
          </w:p>
        </w:tc>
        <w:tc>
          <w:tcPr>
            <w:tcW w:w="1310" w:type="dxa"/>
          </w:tcPr>
          <w:p w14:paraId="6F1865B6" w14:textId="77777777" w:rsidR="00BB434D" w:rsidRDefault="00BB434D" w:rsidP="00E76546">
            <w:pPr>
              <w:pStyle w:val="Compact"/>
            </w:pPr>
            <w:r>
              <w:t>(1.268)</w:t>
            </w:r>
          </w:p>
        </w:tc>
        <w:tc>
          <w:tcPr>
            <w:tcW w:w="1584" w:type="dxa"/>
          </w:tcPr>
          <w:p w14:paraId="1602EE08" w14:textId="77777777" w:rsidR="00BB434D" w:rsidRDefault="00BB434D" w:rsidP="00E76546">
            <w:pPr>
              <w:pStyle w:val="Compact"/>
            </w:pPr>
            <w:r>
              <w:t>(0.974)</w:t>
            </w:r>
          </w:p>
        </w:tc>
        <w:tc>
          <w:tcPr>
            <w:tcW w:w="2294" w:type="dxa"/>
          </w:tcPr>
          <w:p w14:paraId="09726693" w14:textId="77777777" w:rsidR="00BB434D" w:rsidRDefault="00BB434D" w:rsidP="00E76546">
            <w:pPr>
              <w:pStyle w:val="Compact"/>
            </w:pPr>
            <w:r>
              <w:t>(0.985)</w:t>
            </w:r>
          </w:p>
        </w:tc>
      </w:tr>
      <w:tr w:rsidR="00BB434D" w14:paraId="2E27DCFD" w14:textId="77777777" w:rsidTr="00E76546">
        <w:tc>
          <w:tcPr>
            <w:tcW w:w="1474" w:type="dxa"/>
          </w:tcPr>
          <w:p w14:paraId="1B59B0F4" w14:textId="77777777" w:rsidR="00BB434D" w:rsidRDefault="00BB434D" w:rsidP="00E76546">
            <w:pPr>
              <w:pStyle w:val="Compact"/>
            </w:pPr>
            <w:r>
              <w:t>D</w:t>
            </w:r>
          </w:p>
        </w:tc>
        <w:tc>
          <w:tcPr>
            <w:tcW w:w="1092" w:type="dxa"/>
          </w:tcPr>
          <w:p w14:paraId="5AE63517" w14:textId="77777777" w:rsidR="00BB434D" w:rsidRDefault="00BB434D" w:rsidP="00E76546">
            <w:pPr>
              <w:pStyle w:val="Compact"/>
            </w:pPr>
            <w:r>
              <w:t>2.622</w:t>
            </w:r>
          </w:p>
        </w:tc>
        <w:tc>
          <w:tcPr>
            <w:tcW w:w="1310" w:type="dxa"/>
          </w:tcPr>
          <w:p w14:paraId="4C8F92E3" w14:textId="77777777" w:rsidR="00BB434D" w:rsidRDefault="00BB434D" w:rsidP="00E76546">
            <w:pPr>
              <w:pStyle w:val="Compact"/>
            </w:pPr>
            <w:r>
              <w:t>2.884</w:t>
            </w:r>
          </w:p>
        </w:tc>
        <w:tc>
          <w:tcPr>
            <w:tcW w:w="1584" w:type="dxa"/>
          </w:tcPr>
          <w:p w14:paraId="3B02FF02" w14:textId="77777777" w:rsidR="00BB434D" w:rsidRDefault="00BB434D" w:rsidP="00E76546">
            <w:pPr>
              <w:pStyle w:val="Compact"/>
            </w:pPr>
          </w:p>
        </w:tc>
        <w:tc>
          <w:tcPr>
            <w:tcW w:w="2294" w:type="dxa"/>
          </w:tcPr>
          <w:p w14:paraId="7CFDC2D2" w14:textId="77777777" w:rsidR="00BB434D" w:rsidRDefault="00BB434D" w:rsidP="00E76546">
            <w:pPr>
              <w:pStyle w:val="Compact"/>
            </w:pPr>
          </w:p>
        </w:tc>
      </w:tr>
      <w:tr w:rsidR="00BB434D" w14:paraId="09F2AA3A" w14:textId="77777777" w:rsidTr="00E76546">
        <w:tc>
          <w:tcPr>
            <w:tcW w:w="1474" w:type="dxa"/>
          </w:tcPr>
          <w:p w14:paraId="4A55A290" w14:textId="77777777" w:rsidR="00BB434D" w:rsidRDefault="00BB434D" w:rsidP="00E76546">
            <w:pPr>
              <w:pStyle w:val="Compact"/>
            </w:pPr>
          </w:p>
        </w:tc>
        <w:tc>
          <w:tcPr>
            <w:tcW w:w="1092" w:type="dxa"/>
          </w:tcPr>
          <w:p w14:paraId="524A412F" w14:textId="77777777" w:rsidR="00BB434D" w:rsidRDefault="00BB434D" w:rsidP="00E76546">
            <w:pPr>
              <w:pStyle w:val="Compact"/>
            </w:pPr>
            <w:r>
              <w:t>(1.738)</w:t>
            </w:r>
          </w:p>
        </w:tc>
        <w:tc>
          <w:tcPr>
            <w:tcW w:w="1310" w:type="dxa"/>
          </w:tcPr>
          <w:p w14:paraId="05B37DDF" w14:textId="77777777" w:rsidR="00BB434D" w:rsidRDefault="00BB434D" w:rsidP="00E76546">
            <w:pPr>
              <w:pStyle w:val="Compact"/>
            </w:pPr>
            <w:r>
              <w:t>(1.864)</w:t>
            </w:r>
          </w:p>
        </w:tc>
        <w:tc>
          <w:tcPr>
            <w:tcW w:w="1584" w:type="dxa"/>
          </w:tcPr>
          <w:p w14:paraId="51F086AA" w14:textId="77777777" w:rsidR="00BB434D" w:rsidRDefault="00BB434D" w:rsidP="00E76546">
            <w:pPr>
              <w:pStyle w:val="Compact"/>
            </w:pPr>
          </w:p>
        </w:tc>
        <w:tc>
          <w:tcPr>
            <w:tcW w:w="2294" w:type="dxa"/>
          </w:tcPr>
          <w:p w14:paraId="136AF982" w14:textId="77777777" w:rsidR="00BB434D" w:rsidRDefault="00BB434D" w:rsidP="00E76546">
            <w:pPr>
              <w:pStyle w:val="Compact"/>
            </w:pPr>
          </w:p>
        </w:tc>
      </w:tr>
      <w:tr w:rsidR="00BB434D" w14:paraId="1A189244" w14:textId="77777777" w:rsidTr="00E76546">
        <w:tc>
          <w:tcPr>
            <w:tcW w:w="1474" w:type="dxa"/>
          </w:tcPr>
          <w:p w14:paraId="3D7916D0" w14:textId="77777777" w:rsidR="00BB434D" w:rsidRDefault="00BB434D" w:rsidP="00E76546">
            <w:pPr>
              <w:pStyle w:val="Compact"/>
            </w:pPr>
            <w:proofErr w:type="spellStart"/>
            <w:r>
              <w:t>vote_share</w:t>
            </w:r>
            <w:proofErr w:type="spellEnd"/>
          </w:p>
        </w:tc>
        <w:tc>
          <w:tcPr>
            <w:tcW w:w="1092" w:type="dxa"/>
          </w:tcPr>
          <w:p w14:paraId="696CF5B0" w14:textId="77777777" w:rsidR="00BB434D" w:rsidRDefault="00BB434D" w:rsidP="00E76546">
            <w:pPr>
              <w:pStyle w:val="Compact"/>
            </w:pPr>
            <w:r>
              <w:t>-14.865</w:t>
            </w:r>
          </w:p>
        </w:tc>
        <w:tc>
          <w:tcPr>
            <w:tcW w:w="1310" w:type="dxa"/>
          </w:tcPr>
          <w:p w14:paraId="141A4FC2" w14:textId="77777777" w:rsidR="00BB434D" w:rsidRDefault="00BB434D" w:rsidP="00E76546">
            <w:pPr>
              <w:pStyle w:val="Compact"/>
            </w:pPr>
            <w:r>
              <w:t>-15.547</w:t>
            </w:r>
          </w:p>
        </w:tc>
        <w:tc>
          <w:tcPr>
            <w:tcW w:w="1584" w:type="dxa"/>
          </w:tcPr>
          <w:p w14:paraId="507291C1" w14:textId="77777777" w:rsidR="00BB434D" w:rsidRDefault="00BB434D" w:rsidP="00E76546">
            <w:pPr>
              <w:pStyle w:val="Compact"/>
            </w:pPr>
          </w:p>
        </w:tc>
        <w:tc>
          <w:tcPr>
            <w:tcW w:w="2294" w:type="dxa"/>
          </w:tcPr>
          <w:p w14:paraId="564E6F81" w14:textId="77777777" w:rsidR="00BB434D" w:rsidRDefault="00BB434D" w:rsidP="00E76546">
            <w:pPr>
              <w:pStyle w:val="Compact"/>
            </w:pPr>
          </w:p>
        </w:tc>
      </w:tr>
      <w:tr w:rsidR="00BB434D" w14:paraId="3507D509" w14:textId="77777777" w:rsidTr="00E76546">
        <w:tc>
          <w:tcPr>
            <w:tcW w:w="1474" w:type="dxa"/>
          </w:tcPr>
          <w:p w14:paraId="3BAFEB7B" w14:textId="77777777" w:rsidR="00BB434D" w:rsidRDefault="00BB434D" w:rsidP="00E76546">
            <w:pPr>
              <w:pStyle w:val="Compact"/>
            </w:pPr>
          </w:p>
        </w:tc>
        <w:tc>
          <w:tcPr>
            <w:tcW w:w="1092" w:type="dxa"/>
          </w:tcPr>
          <w:p w14:paraId="66E9B109" w14:textId="77777777" w:rsidR="00BB434D" w:rsidRDefault="00BB434D" w:rsidP="00E76546">
            <w:pPr>
              <w:pStyle w:val="Compact"/>
            </w:pPr>
            <w:r>
              <w:t>(24.376)</w:t>
            </w:r>
          </w:p>
        </w:tc>
        <w:tc>
          <w:tcPr>
            <w:tcW w:w="1310" w:type="dxa"/>
          </w:tcPr>
          <w:p w14:paraId="2E39A0EE" w14:textId="77777777" w:rsidR="00BB434D" w:rsidRDefault="00BB434D" w:rsidP="00E76546">
            <w:pPr>
              <w:pStyle w:val="Compact"/>
            </w:pPr>
            <w:r>
              <w:t>(17.625)</w:t>
            </w:r>
          </w:p>
        </w:tc>
        <w:tc>
          <w:tcPr>
            <w:tcW w:w="1584" w:type="dxa"/>
          </w:tcPr>
          <w:p w14:paraId="73DF8B32" w14:textId="77777777" w:rsidR="00BB434D" w:rsidRDefault="00BB434D" w:rsidP="00E76546">
            <w:pPr>
              <w:pStyle w:val="Compact"/>
            </w:pPr>
          </w:p>
        </w:tc>
        <w:tc>
          <w:tcPr>
            <w:tcW w:w="2294" w:type="dxa"/>
          </w:tcPr>
          <w:p w14:paraId="61EBFAF8" w14:textId="77777777" w:rsidR="00BB434D" w:rsidRDefault="00BB434D" w:rsidP="00E76546">
            <w:pPr>
              <w:pStyle w:val="Compact"/>
            </w:pPr>
          </w:p>
        </w:tc>
      </w:tr>
      <w:tr w:rsidR="00BB434D" w14:paraId="0B9B1ABC" w14:textId="77777777" w:rsidTr="00E76546">
        <w:tc>
          <w:tcPr>
            <w:tcW w:w="1474" w:type="dxa"/>
          </w:tcPr>
          <w:p w14:paraId="0884850D" w14:textId="77777777" w:rsidR="00BB434D" w:rsidRDefault="00BB434D" w:rsidP="00E76546">
            <w:pPr>
              <w:pStyle w:val="Compact"/>
            </w:pPr>
            <w:proofErr w:type="spellStart"/>
            <w:r>
              <w:t>vote_share</w:t>
            </w:r>
            <w:proofErr w:type="spellEnd"/>
          </w:p>
        </w:tc>
        <w:tc>
          <w:tcPr>
            <w:tcW w:w="1092" w:type="dxa"/>
          </w:tcPr>
          <w:p w14:paraId="5EF101D6" w14:textId="77777777" w:rsidR="00BB434D" w:rsidRDefault="00BB434D" w:rsidP="00E76546">
            <w:pPr>
              <w:pStyle w:val="Compact"/>
            </w:pPr>
            <w:r>
              <w:t>-25.004</w:t>
            </w:r>
          </w:p>
        </w:tc>
        <w:tc>
          <w:tcPr>
            <w:tcW w:w="1310" w:type="dxa"/>
          </w:tcPr>
          <w:p w14:paraId="5EE05ED5" w14:textId="77777777" w:rsidR="00BB434D" w:rsidRDefault="00BB434D" w:rsidP="00E76546">
            <w:pPr>
              <w:pStyle w:val="Compact"/>
            </w:pPr>
            <w:r>
              <w:t>-25.045</w:t>
            </w:r>
          </w:p>
        </w:tc>
        <w:tc>
          <w:tcPr>
            <w:tcW w:w="1584" w:type="dxa"/>
          </w:tcPr>
          <w:p w14:paraId="60A30764" w14:textId="77777777" w:rsidR="00BB434D" w:rsidRDefault="00BB434D" w:rsidP="00E76546">
            <w:pPr>
              <w:pStyle w:val="Compact"/>
            </w:pPr>
          </w:p>
        </w:tc>
        <w:tc>
          <w:tcPr>
            <w:tcW w:w="2294" w:type="dxa"/>
          </w:tcPr>
          <w:p w14:paraId="695F6463" w14:textId="77777777" w:rsidR="00BB434D" w:rsidRDefault="00BB434D" w:rsidP="00E76546">
            <w:pPr>
              <w:pStyle w:val="Compact"/>
            </w:pPr>
          </w:p>
        </w:tc>
      </w:tr>
      <w:tr w:rsidR="00BB434D" w14:paraId="01E176A1" w14:textId="77777777" w:rsidTr="00E76546">
        <w:tc>
          <w:tcPr>
            <w:tcW w:w="1474" w:type="dxa"/>
          </w:tcPr>
          <w:p w14:paraId="585D5FEF" w14:textId="77777777" w:rsidR="00BB434D" w:rsidRDefault="00BB434D" w:rsidP="00E76546">
            <w:pPr>
              <w:pStyle w:val="Compact"/>
            </w:pPr>
            <w:r>
              <w:lastRenderedPageBreak/>
              <w:t>Right</w:t>
            </w:r>
          </w:p>
        </w:tc>
        <w:tc>
          <w:tcPr>
            <w:tcW w:w="1092" w:type="dxa"/>
          </w:tcPr>
          <w:p w14:paraId="1136322A" w14:textId="77777777" w:rsidR="00BB434D" w:rsidRDefault="00BB434D" w:rsidP="00E76546">
            <w:pPr>
              <w:pStyle w:val="Compact"/>
            </w:pPr>
            <w:r>
              <w:t>(33.723)</w:t>
            </w:r>
          </w:p>
        </w:tc>
        <w:tc>
          <w:tcPr>
            <w:tcW w:w="1310" w:type="dxa"/>
          </w:tcPr>
          <w:p w14:paraId="672F1CAB" w14:textId="77777777" w:rsidR="00BB434D" w:rsidRDefault="00BB434D" w:rsidP="00E76546">
            <w:pPr>
              <w:pStyle w:val="Compact"/>
            </w:pPr>
            <w:r>
              <w:t>(30.521)</w:t>
            </w:r>
          </w:p>
        </w:tc>
        <w:tc>
          <w:tcPr>
            <w:tcW w:w="1584" w:type="dxa"/>
          </w:tcPr>
          <w:p w14:paraId="156BBACB" w14:textId="77777777" w:rsidR="00BB434D" w:rsidRDefault="00BB434D" w:rsidP="00E76546">
            <w:pPr>
              <w:pStyle w:val="Compact"/>
            </w:pPr>
          </w:p>
        </w:tc>
        <w:tc>
          <w:tcPr>
            <w:tcW w:w="2294" w:type="dxa"/>
          </w:tcPr>
          <w:p w14:paraId="60E9BC16" w14:textId="77777777" w:rsidR="00BB434D" w:rsidRDefault="00BB434D" w:rsidP="00E76546">
            <w:pPr>
              <w:pStyle w:val="Compact"/>
            </w:pPr>
          </w:p>
        </w:tc>
      </w:tr>
      <w:tr w:rsidR="00BB434D" w14:paraId="20B16E2F" w14:textId="77777777" w:rsidTr="00E76546">
        <w:tc>
          <w:tcPr>
            <w:tcW w:w="1474" w:type="dxa"/>
          </w:tcPr>
          <w:p w14:paraId="4190C1C6" w14:textId="77777777" w:rsidR="00BB434D" w:rsidRDefault="00BB434D" w:rsidP="00E76546">
            <w:pPr>
              <w:pStyle w:val="Compact"/>
            </w:pPr>
            <w:proofErr w:type="spellStart"/>
            <w:r>
              <w:t>vote_share_sq</w:t>
            </w:r>
            <w:proofErr w:type="spellEnd"/>
          </w:p>
        </w:tc>
        <w:tc>
          <w:tcPr>
            <w:tcW w:w="1092" w:type="dxa"/>
          </w:tcPr>
          <w:p w14:paraId="6966A71D" w14:textId="77777777" w:rsidR="00BB434D" w:rsidRDefault="00BB434D" w:rsidP="00E76546">
            <w:pPr>
              <w:pStyle w:val="Compact"/>
            </w:pPr>
          </w:p>
        </w:tc>
        <w:tc>
          <w:tcPr>
            <w:tcW w:w="1310" w:type="dxa"/>
          </w:tcPr>
          <w:p w14:paraId="222600BE" w14:textId="77777777" w:rsidR="00BB434D" w:rsidRDefault="00BB434D" w:rsidP="00E76546">
            <w:pPr>
              <w:pStyle w:val="Compact"/>
            </w:pPr>
            <w:r>
              <w:t>6.866</w:t>
            </w:r>
          </w:p>
        </w:tc>
        <w:tc>
          <w:tcPr>
            <w:tcW w:w="1584" w:type="dxa"/>
          </w:tcPr>
          <w:p w14:paraId="26F74082" w14:textId="77777777" w:rsidR="00BB434D" w:rsidRDefault="00BB434D" w:rsidP="00E76546">
            <w:pPr>
              <w:pStyle w:val="Compact"/>
            </w:pPr>
          </w:p>
        </w:tc>
        <w:tc>
          <w:tcPr>
            <w:tcW w:w="2294" w:type="dxa"/>
          </w:tcPr>
          <w:p w14:paraId="767279A4" w14:textId="77777777" w:rsidR="00BB434D" w:rsidRDefault="00BB434D" w:rsidP="00E76546">
            <w:pPr>
              <w:pStyle w:val="Compact"/>
            </w:pPr>
          </w:p>
        </w:tc>
      </w:tr>
      <w:tr w:rsidR="00BB434D" w14:paraId="5E6D6CF1" w14:textId="77777777" w:rsidTr="00E76546">
        <w:tc>
          <w:tcPr>
            <w:tcW w:w="1474" w:type="dxa"/>
          </w:tcPr>
          <w:p w14:paraId="51DCC03D" w14:textId="77777777" w:rsidR="00BB434D" w:rsidRDefault="00BB434D" w:rsidP="00E76546">
            <w:pPr>
              <w:pStyle w:val="Compact"/>
            </w:pPr>
          </w:p>
        </w:tc>
        <w:tc>
          <w:tcPr>
            <w:tcW w:w="1092" w:type="dxa"/>
          </w:tcPr>
          <w:p w14:paraId="1CC7C2B9" w14:textId="77777777" w:rsidR="00BB434D" w:rsidRDefault="00BB434D" w:rsidP="00E76546">
            <w:pPr>
              <w:pStyle w:val="Compact"/>
            </w:pPr>
          </w:p>
        </w:tc>
        <w:tc>
          <w:tcPr>
            <w:tcW w:w="1310" w:type="dxa"/>
          </w:tcPr>
          <w:p w14:paraId="3685EF86" w14:textId="77777777" w:rsidR="00BB434D" w:rsidRDefault="00BB434D" w:rsidP="00E76546">
            <w:pPr>
              <w:pStyle w:val="Compact"/>
            </w:pPr>
            <w:r>
              <w:t>(39.271)</w:t>
            </w:r>
          </w:p>
        </w:tc>
        <w:tc>
          <w:tcPr>
            <w:tcW w:w="1584" w:type="dxa"/>
          </w:tcPr>
          <w:p w14:paraId="4B42C9FC" w14:textId="77777777" w:rsidR="00BB434D" w:rsidRDefault="00BB434D" w:rsidP="00E76546">
            <w:pPr>
              <w:pStyle w:val="Compact"/>
            </w:pPr>
          </w:p>
        </w:tc>
        <w:tc>
          <w:tcPr>
            <w:tcW w:w="2294" w:type="dxa"/>
          </w:tcPr>
          <w:p w14:paraId="5C4BAE5F" w14:textId="77777777" w:rsidR="00BB434D" w:rsidRDefault="00BB434D" w:rsidP="00E76546">
            <w:pPr>
              <w:pStyle w:val="Compact"/>
            </w:pPr>
          </w:p>
        </w:tc>
      </w:tr>
      <w:tr w:rsidR="00BB434D" w14:paraId="761A0C56" w14:textId="77777777" w:rsidTr="00E76546">
        <w:tc>
          <w:tcPr>
            <w:tcW w:w="1474" w:type="dxa"/>
          </w:tcPr>
          <w:p w14:paraId="26F9521D" w14:textId="77777777" w:rsidR="00BB434D" w:rsidRDefault="00BB434D" w:rsidP="00E76546">
            <w:pPr>
              <w:pStyle w:val="Compact"/>
            </w:pPr>
            <w:proofErr w:type="spellStart"/>
            <w:r>
              <w:t>vote_share_sq</w:t>
            </w:r>
            <w:proofErr w:type="spellEnd"/>
          </w:p>
          <w:p w14:paraId="45CFDFFA" w14:textId="77777777" w:rsidR="00BB434D" w:rsidRPr="00DF1820" w:rsidRDefault="00BB434D" w:rsidP="00E76546">
            <w:pPr>
              <w:pStyle w:val="Compact"/>
            </w:pPr>
            <w:r>
              <w:t>right</w:t>
            </w:r>
          </w:p>
        </w:tc>
        <w:tc>
          <w:tcPr>
            <w:tcW w:w="1092" w:type="dxa"/>
          </w:tcPr>
          <w:p w14:paraId="52D0518F" w14:textId="77777777" w:rsidR="00BB434D" w:rsidRDefault="00BB434D" w:rsidP="00E76546">
            <w:pPr>
              <w:pStyle w:val="Compact"/>
            </w:pPr>
          </w:p>
        </w:tc>
        <w:tc>
          <w:tcPr>
            <w:tcW w:w="1310" w:type="dxa"/>
          </w:tcPr>
          <w:p w14:paraId="1CD5CFB1" w14:textId="77777777" w:rsidR="00BB434D" w:rsidRDefault="00BB434D" w:rsidP="00E76546">
            <w:pPr>
              <w:pStyle w:val="Compact"/>
            </w:pPr>
            <w:r>
              <w:t>113.432</w:t>
            </w:r>
          </w:p>
        </w:tc>
        <w:tc>
          <w:tcPr>
            <w:tcW w:w="1584" w:type="dxa"/>
          </w:tcPr>
          <w:p w14:paraId="518D6CA0" w14:textId="77777777" w:rsidR="00BB434D" w:rsidRDefault="00BB434D" w:rsidP="00E76546">
            <w:pPr>
              <w:pStyle w:val="Compact"/>
            </w:pPr>
          </w:p>
        </w:tc>
        <w:tc>
          <w:tcPr>
            <w:tcW w:w="2294" w:type="dxa"/>
          </w:tcPr>
          <w:p w14:paraId="398D2039" w14:textId="77777777" w:rsidR="00BB434D" w:rsidRDefault="00BB434D" w:rsidP="00E76546">
            <w:pPr>
              <w:pStyle w:val="Compact"/>
            </w:pPr>
          </w:p>
        </w:tc>
      </w:tr>
      <w:tr w:rsidR="00BB434D" w14:paraId="527AF8B8" w14:textId="77777777" w:rsidTr="00E76546">
        <w:tc>
          <w:tcPr>
            <w:tcW w:w="1474" w:type="dxa"/>
          </w:tcPr>
          <w:p w14:paraId="60583314" w14:textId="77777777" w:rsidR="00BB434D" w:rsidRDefault="00BB434D" w:rsidP="00E76546">
            <w:pPr>
              <w:pStyle w:val="Compact"/>
            </w:pPr>
          </w:p>
        </w:tc>
        <w:tc>
          <w:tcPr>
            <w:tcW w:w="1092" w:type="dxa"/>
          </w:tcPr>
          <w:p w14:paraId="32AC7F93" w14:textId="77777777" w:rsidR="00BB434D" w:rsidRDefault="00BB434D" w:rsidP="00E76546">
            <w:pPr>
              <w:pStyle w:val="Compact"/>
            </w:pPr>
          </w:p>
        </w:tc>
        <w:tc>
          <w:tcPr>
            <w:tcW w:w="1310" w:type="dxa"/>
          </w:tcPr>
          <w:p w14:paraId="1EA7072A" w14:textId="77777777" w:rsidR="00BB434D" w:rsidRDefault="00BB434D" w:rsidP="00E76546">
            <w:pPr>
              <w:pStyle w:val="Compact"/>
            </w:pPr>
            <w:r>
              <w:t>(88.080)</w:t>
            </w:r>
          </w:p>
        </w:tc>
        <w:tc>
          <w:tcPr>
            <w:tcW w:w="1584" w:type="dxa"/>
          </w:tcPr>
          <w:p w14:paraId="08CAAB28" w14:textId="77777777" w:rsidR="00BB434D" w:rsidRDefault="00BB434D" w:rsidP="00E76546">
            <w:pPr>
              <w:pStyle w:val="Compact"/>
            </w:pPr>
          </w:p>
        </w:tc>
        <w:tc>
          <w:tcPr>
            <w:tcW w:w="2294" w:type="dxa"/>
          </w:tcPr>
          <w:p w14:paraId="6214C94A" w14:textId="77777777" w:rsidR="00BB434D" w:rsidRDefault="00BB434D" w:rsidP="00E76546">
            <w:pPr>
              <w:pStyle w:val="Compact"/>
            </w:pPr>
          </w:p>
        </w:tc>
      </w:tr>
      <w:tr w:rsidR="00BB434D" w14:paraId="71D65D7D" w14:textId="77777777" w:rsidTr="00E76546">
        <w:tc>
          <w:tcPr>
            <w:tcW w:w="1474" w:type="dxa"/>
          </w:tcPr>
          <w:p w14:paraId="52A486B4" w14:textId="77777777" w:rsidR="00BB434D" w:rsidRDefault="00BB434D" w:rsidP="00E76546">
            <w:pPr>
              <w:pStyle w:val="Compact"/>
            </w:pPr>
            <w:proofErr w:type="spellStart"/>
            <w:r>
              <w:t>vote_share</w:t>
            </w:r>
            <w:proofErr w:type="spellEnd"/>
          </w:p>
        </w:tc>
        <w:tc>
          <w:tcPr>
            <w:tcW w:w="1092" w:type="dxa"/>
          </w:tcPr>
          <w:p w14:paraId="0CD09BC2" w14:textId="77777777" w:rsidR="00BB434D" w:rsidRDefault="00BB434D" w:rsidP="00E76546">
            <w:pPr>
              <w:pStyle w:val="Compact"/>
            </w:pPr>
          </w:p>
        </w:tc>
        <w:tc>
          <w:tcPr>
            <w:tcW w:w="1310" w:type="dxa"/>
          </w:tcPr>
          <w:p w14:paraId="39F41853" w14:textId="77777777" w:rsidR="00BB434D" w:rsidRDefault="00BB434D" w:rsidP="00E76546">
            <w:pPr>
              <w:pStyle w:val="Compact"/>
            </w:pPr>
          </w:p>
        </w:tc>
        <w:tc>
          <w:tcPr>
            <w:tcW w:w="1584" w:type="dxa"/>
          </w:tcPr>
          <w:p w14:paraId="6456007E" w14:textId="77777777" w:rsidR="00BB434D" w:rsidRDefault="00BB434D" w:rsidP="00E76546">
            <w:pPr>
              <w:pStyle w:val="Compact"/>
            </w:pPr>
            <w:r>
              <w:t>-14.865</w:t>
            </w:r>
          </w:p>
        </w:tc>
        <w:tc>
          <w:tcPr>
            <w:tcW w:w="2294" w:type="dxa"/>
          </w:tcPr>
          <w:p w14:paraId="525DC188" w14:textId="77777777" w:rsidR="00BB434D" w:rsidRDefault="00BB434D" w:rsidP="00E76546">
            <w:pPr>
              <w:pStyle w:val="Compact"/>
            </w:pPr>
            <w:r>
              <w:t>-36.014</w:t>
            </w:r>
          </w:p>
        </w:tc>
      </w:tr>
      <w:tr w:rsidR="00BB434D" w14:paraId="25DC6136" w14:textId="77777777" w:rsidTr="00E76546">
        <w:tc>
          <w:tcPr>
            <w:tcW w:w="1474" w:type="dxa"/>
          </w:tcPr>
          <w:p w14:paraId="47CD7181" w14:textId="77777777" w:rsidR="00BB434D" w:rsidRDefault="00BB434D" w:rsidP="00E76546">
            <w:pPr>
              <w:pStyle w:val="Compact"/>
            </w:pPr>
          </w:p>
        </w:tc>
        <w:tc>
          <w:tcPr>
            <w:tcW w:w="1092" w:type="dxa"/>
          </w:tcPr>
          <w:p w14:paraId="2F884DB0" w14:textId="77777777" w:rsidR="00BB434D" w:rsidRDefault="00BB434D" w:rsidP="00E76546">
            <w:pPr>
              <w:pStyle w:val="Compact"/>
            </w:pPr>
          </w:p>
        </w:tc>
        <w:tc>
          <w:tcPr>
            <w:tcW w:w="1310" w:type="dxa"/>
          </w:tcPr>
          <w:p w14:paraId="1B191B07" w14:textId="77777777" w:rsidR="00BB434D" w:rsidRDefault="00BB434D" w:rsidP="00E76546">
            <w:pPr>
              <w:pStyle w:val="Compact"/>
            </w:pPr>
          </w:p>
        </w:tc>
        <w:tc>
          <w:tcPr>
            <w:tcW w:w="1584" w:type="dxa"/>
          </w:tcPr>
          <w:p w14:paraId="2D2E96F6" w14:textId="77777777" w:rsidR="00BB434D" w:rsidRDefault="00BB434D" w:rsidP="00E76546">
            <w:pPr>
              <w:pStyle w:val="Compact"/>
            </w:pPr>
            <w:r>
              <w:t>(16.474)</w:t>
            </w:r>
          </w:p>
        </w:tc>
        <w:tc>
          <w:tcPr>
            <w:tcW w:w="2294" w:type="dxa"/>
          </w:tcPr>
          <w:p w14:paraId="6F6236C7" w14:textId="77777777" w:rsidR="00BB434D" w:rsidRDefault="00BB434D" w:rsidP="00E76546">
            <w:pPr>
              <w:pStyle w:val="Compact"/>
            </w:pPr>
            <w:r>
              <w:t>(55.085)</w:t>
            </w:r>
          </w:p>
        </w:tc>
      </w:tr>
      <w:tr w:rsidR="00BB434D" w14:paraId="5399580B" w14:textId="77777777" w:rsidTr="00E76546">
        <w:tc>
          <w:tcPr>
            <w:tcW w:w="1474" w:type="dxa"/>
          </w:tcPr>
          <w:p w14:paraId="128A2445" w14:textId="77777777" w:rsidR="00BB434D" w:rsidRDefault="00BB434D" w:rsidP="00E76546">
            <w:pPr>
              <w:pStyle w:val="Compact"/>
            </w:pPr>
            <w:proofErr w:type="spellStart"/>
            <w:r>
              <w:t>left_winner</w:t>
            </w:r>
            <w:proofErr w:type="spellEnd"/>
          </w:p>
        </w:tc>
        <w:tc>
          <w:tcPr>
            <w:tcW w:w="1092" w:type="dxa"/>
          </w:tcPr>
          <w:p w14:paraId="589E21C3" w14:textId="77777777" w:rsidR="00BB434D" w:rsidRDefault="00BB434D" w:rsidP="00E76546">
            <w:pPr>
              <w:pStyle w:val="Compact"/>
            </w:pPr>
          </w:p>
        </w:tc>
        <w:tc>
          <w:tcPr>
            <w:tcW w:w="1310" w:type="dxa"/>
          </w:tcPr>
          <w:p w14:paraId="4582269B" w14:textId="77777777" w:rsidR="00BB434D" w:rsidRDefault="00BB434D" w:rsidP="00E76546">
            <w:pPr>
              <w:pStyle w:val="Compact"/>
            </w:pPr>
          </w:p>
        </w:tc>
        <w:tc>
          <w:tcPr>
            <w:tcW w:w="1584" w:type="dxa"/>
          </w:tcPr>
          <w:p w14:paraId="2D0FF04F" w14:textId="77777777" w:rsidR="00BB434D" w:rsidRDefault="00BB434D" w:rsidP="00E76546">
            <w:pPr>
              <w:pStyle w:val="Compact"/>
            </w:pPr>
            <w:r>
              <w:t>2.622</w:t>
            </w:r>
          </w:p>
        </w:tc>
        <w:tc>
          <w:tcPr>
            <w:tcW w:w="2294" w:type="dxa"/>
          </w:tcPr>
          <w:p w14:paraId="5782E508" w14:textId="77777777" w:rsidR="00BB434D" w:rsidRDefault="00BB434D" w:rsidP="00E76546">
            <w:pPr>
              <w:pStyle w:val="Compact"/>
            </w:pPr>
            <w:r>
              <w:t>2.563</w:t>
            </w:r>
          </w:p>
        </w:tc>
      </w:tr>
      <w:tr w:rsidR="00BB434D" w14:paraId="61A3B61C" w14:textId="77777777" w:rsidTr="00E76546">
        <w:tc>
          <w:tcPr>
            <w:tcW w:w="1474" w:type="dxa"/>
          </w:tcPr>
          <w:p w14:paraId="3CD38CAA" w14:textId="77777777" w:rsidR="00BB434D" w:rsidRDefault="00BB434D" w:rsidP="00E76546">
            <w:pPr>
              <w:pStyle w:val="Compact"/>
            </w:pPr>
          </w:p>
        </w:tc>
        <w:tc>
          <w:tcPr>
            <w:tcW w:w="1092" w:type="dxa"/>
          </w:tcPr>
          <w:p w14:paraId="1AC83A77" w14:textId="77777777" w:rsidR="00BB434D" w:rsidRDefault="00BB434D" w:rsidP="00E76546">
            <w:pPr>
              <w:pStyle w:val="Compact"/>
            </w:pPr>
          </w:p>
        </w:tc>
        <w:tc>
          <w:tcPr>
            <w:tcW w:w="1310" w:type="dxa"/>
          </w:tcPr>
          <w:p w14:paraId="0E779F81" w14:textId="77777777" w:rsidR="00BB434D" w:rsidRDefault="00BB434D" w:rsidP="00E76546">
            <w:pPr>
              <w:pStyle w:val="Compact"/>
            </w:pPr>
          </w:p>
        </w:tc>
        <w:tc>
          <w:tcPr>
            <w:tcW w:w="1584" w:type="dxa"/>
          </w:tcPr>
          <w:p w14:paraId="1E2EDB27" w14:textId="77777777" w:rsidR="00BB434D" w:rsidRDefault="00BB434D" w:rsidP="00E76546">
            <w:pPr>
              <w:pStyle w:val="Compact"/>
            </w:pPr>
            <w:r>
              <w:t>(1.788)</w:t>
            </w:r>
          </w:p>
        </w:tc>
        <w:tc>
          <w:tcPr>
            <w:tcW w:w="2294" w:type="dxa"/>
          </w:tcPr>
          <w:p w14:paraId="069A1EFE" w14:textId="77777777" w:rsidR="00BB434D" w:rsidRDefault="00BB434D" w:rsidP="00E76546">
            <w:pPr>
              <w:pStyle w:val="Compact"/>
            </w:pPr>
            <w:r>
              <w:t>(1.873)</w:t>
            </w:r>
          </w:p>
        </w:tc>
      </w:tr>
      <w:tr w:rsidR="00BB434D" w14:paraId="33DA757B" w14:textId="77777777" w:rsidTr="00E76546">
        <w:tc>
          <w:tcPr>
            <w:tcW w:w="1474" w:type="dxa"/>
          </w:tcPr>
          <w:p w14:paraId="608E4715" w14:textId="77777777" w:rsidR="00BB434D" w:rsidRDefault="00BB434D" w:rsidP="00E76546">
            <w:pPr>
              <w:pStyle w:val="Compact"/>
            </w:pPr>
            <w:proofErr w:type="spellStart"/>
            <w:r>
              <w:t>vote_share</w:t>
            </w:r>
            <w:proofErr w:type="spellEnd"/>
            <w:r>
              <w:t xml:space="preserve"> × </w:t>
            </w:r>
            <w:proofErr w:type="spellStart"/>
            <w:r>
              <w:t>left_winner</w:t>
            </w:r>
            <w:proofErr w:type="spellEnd"/>
          </w:p>
        </w:tc>
        <w:tc>
          <w:tcPr>
            <w:tcW w:w="1092" w:type="dxa"/>
          </w:tcPr>
          <w:p w14:paraId="4D49D495" w14:textId="77777777" w:rsidR="00BB434D" w:rsidRDefault="00BB434D" w:rsidP="00E76546">
            <w:pPr>
              <w:pStyle w:val="Compact"/>
            </w:pPr>
          </w:p>
        </w:tc>
        <w:tc>
          <w:tcPr>
            <w:tcW w:w="1310" w:type="dxa"/>
          </w:tcPr>
          <w:p w14:paraId="246D3DCF" w14:textId="77777777" w:rsidR="00BB434D" w:rsidRDefault="00BB434D" w:rsidP="00E76546">
            <w:pPr>
              <w:pStyle w:val="Compact"/>
            </w:pPr>
          </w:p>
        </w:tc>
        <w:tc>
          <w:tcPr>
            <w:tcW w:w="1584" w:type="dxa"/>
          </w:tcPr>
          <w:p w14:paraId="0DE8F456" w14:textId="77777777" w:rsidR="00BB434D" w:rsidRDefault="00BB434D" w:rsidP="00E76546">
            <w:pPr>
              <w:pStyle w:val="Compact"/>
            </w:pPr>
            <w:r>
              <w:t>-25.004</w:t>
            </w:r>
          </w:p>
        </w:tc>
        <w:tc>
          <w:tcPr>
            <w:tcW w:w="2294" w:type="dxa"/>
          </w:tcPr>
          <w:p w14:paraId="3CF23B51" w14:textId="77777777" w:rsidR="00BB434D" w:rsidRDefault="00BB434D" w:rsidP="00E76546">
            <w:pPr>
              <w:pStyle w:val="Compact"/>
            </w:pPr>
            <w:r>
              <w:t>18.107</w:t>
            </w:r>
          </w:p>
        </w:tc>
      </w:tr>
      <w:tr w:rsidR="00BB434D" w14:paraId="4670EDA0" w14:textId="77777777" w:rsidTr="00E76546">
        <w:tc>
          <w:tcPr>
            <w:tcW w:w="1474" w:type="dxa"/>
          </w:tcPr>
          <w:p w14:paraId="5ED9CE77" w14:textId="77777777" w:rsidR="00BB434D" w:rsidRDefault="00BB434D" w:rsidP="00E76546">
            <w:pPr>
              <w:pStyle w:val="Compact"/>
            </w:pPr>
          </w:p>
        </w:tc>
        <w:tc>
          <w:tcPr>
            <w:tcW w:w="1092" w:type="dxa"/>
          </w:tcPr>
          <w:p w14:paraId="64D2A2D0" w14:textId="77777777" w:rsidR="00BB434D" w:rsidRDefault="00BB434D" w:rsidP="00E76546">
            <w:pPr>
              <w:pStyle w:val="Compact"/>
            </w:pPr>
          </w:p>
        </w:tc>
        <w:tc>
          <w:tcPr>
            <w:tcW w:w="1310" w:type="dxa"/>
          </w:tcPr>
          <w:p w14:paraId="7FBD01DD" w14:textId="77777777" w:rsidR="00BB434D" w:rsidRDefault="00BB434D" w:rsidP="00E76546">
            <w:pPr>
              <w:pStyle w:val="Compact"/>
            </w:pPr>
          </w:p>
        </w:tc>
        <w:tc>
          <w:tcPr>
            <w:tcW w:w="1584" w:type="dxa"/>
          </w:tcPr>
          <w:p w14:paraId="10FD889A" w14:textId="77777777" w:rsidR="00BB434D" w:rsidRDefault="00BB434D" w:rsidP="00E76546">
            <w:pPr>
              <w:pStyle w:val="Compact"/>
            </w:pPr>
            <w:r>
              <w:t>(28.335)</w:t>
            </w:r>
          </w:p>
        </w:tc>
        <w:tc>
          <w:tcPr>
            <w:tcW w:w="2294" w:type="dxa"/>
          </w:tcPr>
          <w:p w14:paraId="696E4599" w14:textId="77777777" w:rsidR="00BB434D" w:rsidRDefault="00BB434D" w:rsidP="00E76546">
            <w:pPr>
              <w:pStyle w:val="Compact"/>
            </w:pPr>
            <w:r>
              <w:t>(120.232)</w:t>
            </w:r>
          </w:p>
        </w:tc>
      </w:tr>
      <w:tr w:rsidR="00BB434D" w14:paraId="3B05A044" w14:textId="77777777" w:rsidTr="00E76546">
        <w:tc>
          <w:tcPr>
            <w:tcW w:w="1474" w:type="dxa"/>
          </w:tcPr>
          <w:p w14:paraId="7558F44E" w14:textId="77777777" w:rsidR="00BB434D" w:rsidRDefault="00BB434D" w:rsidP="00E76546">
            <w:pPr>
              <w:pStyle w:val="Compact"/>
            </w:pPr>
            <w:proofErr w:type="spellStart"/>
            <w:r>
              <w:t>vote_share_sq</w:t>
            </w:r>
            <w:proofErr w:type="spellEnd"/>
          </w:p>
        </w:tc>
        <w:tc>
          <w:tcPr>
            <w:tcW w:w="1092" w:type="dxa"/>
          </w:tcPr>
          <w:p w14:paraId="70A144BA" w14:textId="77777777" w:rsidR="00BB434D" w:rsidRDefault="00BB434D" w:rsidP="00E76546">
            <w:pPr>
              <w:pStyle w:val="Compact"/>
            </w:pPr>
          </w:p>
        </w:tc>
        <w:tc>
          <w:tcPr>
            <w:tcW w:w="1310" w:type="dxa"/>
          </w:tcPr>
          <w:p w14:paraId="75D67F17" w14:textId="77777777" w:rsidR="00BB434D" w:rsidRDefault="00BB434D" w:rsidP="00E76546">
            <w:pPr>
              <w:pStyle w:val="Compact"/>
            </w:pPr>
          </w:p>
        </w:tc>
        <w:tc>
          <w:tcPr>
            <w:tcW w:w="1584" w:type="dxa"/>
          </w:tcPr>
          <w:p w14:paraId="40D6885F" w14:textId="77777777" w:rsidR="00BB434D" w:rsidRDefault="00BB434D" w:rsidP="00E76546">
            <w:pPr>
              <w:pStyle w:val="Compact"/>
            </w:pPr>
          </w:p>
        </w:tc>
        <w:tc>
          <w:tcPr>
            <w:tcW w:w="2294" w:type="dxa"/>
          </w:tcPr>
          <w:p w14:paraId="013A7776" w14:textId="77777777" w:rsidR="00BB434D" w:rsidRDefault="00BB434D" w:rsidP="00E76546">
            <w:pPr>
              <w:pStyle w:val="Compact"/>
            </w:pPr>
            <w:r>
              <w:t>-223.159</w:t>
            </w:r>
          </w:p>
        </w:tc>
      </w:tr>
      <w:tr w:rsidR="00BB434D" w14:paraId="1438E353" w14:textId="77777777" w:rsidTr="00E76546">
        <w:tc>
          <w:tcPr>
            <w:tcW w:w="1474" w:type="dxa"/>
          </w:tcPr>
          <w:p w14:paraId="61E22599" w14:textId="77777777" w:rsidR="00BB434D" w:rsidRDefault="00BB434D" w:rsidP="00E76546">
            <w:pPr>
              <w:pStyle w:val="Compact"/>
            </w:pPr>
          </w:p>
        </w:tc>
        <w:tc>
          <w:tcPr>
            <w:tcW w:w="1092" w:type="dxa"/>
          </w:tcPr>
          <w:p w14:paraId="3BC93C2B" w14:textId="77777777" w:rsidR="00BB434D" w:rsidRDefault="00BB434D" w:rsidP="00E76546">
            <w:pPr>
              <w:pStyle w:val="Compact"/>
            </w:pPr>
          </w:p>
        </w:tc>
        <w:tc>
          <w:tcPr>
            <w:tcW w:w="1310" w:type="dxa"/>
          </w:tcPr>
          <w:p w14:paraId="32161271" w14:textId="77777777" w:rsidR="00BB434D" w:rsidRDefault="00BB434D" w:rsidP="00E76546">
            <w:pPr>
              <w:pStyle w:val="Compact"/>
            </w:pPr>
          </w:p>
        </w:tc>
        <w:tc>
          <w:tcPr>
            <w:tcW w:w="1584" w:type="dxa"/>
          </w:tcPr>
          <w:p w14:paraId="13CE4435" w14:textId="77777777" w:rsidR="00BB434D" w:rsidRDefault="00BB434D" w:rsidP="00E76546">
            <w:pPr>
              <w:pStyle w:val="Compact"/>
            </w:pPr>
          </w:p>
        </w:tc>
        <w:tc>
          <w:tcPr>
            <w:tcW w:w="2294" w:type="dxa"/>
          </w:tcPr>
          <w:p w14:paraId="6B1B5FD8" w14:textId="77777777" w:rsidR="00BB434D" w:rsidRDefault="00BB434D" w:rsidP="00E76546">
            <w:pPr>
              <w:pStyle w:val="Compact"/>
            </w:pPr>
            <w:r>
              <w:t>(537.085)</w:t>
            </w:r>
          </w:p>
        </w:tc>
      </w:tr>
      <w:tr w:rsidR="00BB434D" w14:paraId="074D5818" w14:textId="77777777" w:rsidTr="00E76546">
        <w:tc>
          <w:tcPr>
            <w:tcW w:w="1474" w:type="dxa"/>
          </w:tcPr>
          <w:p w14:paraId="65759262" w14:textId="77777777" w:rsidR="00BB434D" w:rsidRDefault="00BB434D" w:rsidP="00E76546">
            <w:pPr>
              <w:pStyle w:val="Compact"/>
            </w:pPr>
            <w:proofErr w:type="spellStart"/>
            <w:r>
              <w:t>Num.Obs</w:t>
            </w:r>
            <w:proofErr w:type="spellEnd"/>
            <w:r>
              <w:t>.</w:t>
            </w:r>
          </w:p>
        </w:tc>
        <w:tc>
          <w:tcPr>
            <w:tcW w:w="1092" w:type="dxa"/>
          </w:tcPr>
          <w:p w14:paraId="6A7DB262" w14:textId="77777777" w:rsidR="00BB434D" w:rsidRDefault="00BB434D" w:rsidP="00E76546">
            <w:pPr>
              <w:pStyle w:val="Compact"/>
            </w:pPr>
            <w:r>
              <w:t>167</w:t>
            </w:r>
          </w:p>
        </w:tc>
        <w:tc>
          <w:tcPr>
            <w:tcW w:w="1310" w:type="dxa"/>
          </w:tcPr>
          <w:p w14:paraId="7331524F" w14:textId="77777777" w:rsidR="00BB434D" w:rsidRDefault="00BB434D" w:rsidP="00E76546">
            <w:pPr>
              <w:pStyle w:val="Compact"/>
            </w:pPr>
            <w:r>
              <w:t>254</w:t>
            </w:r>
          </w:p>
        </w:tc>
        <w:tc>
          <w:tcPr>
            <w:tcW w:w="1584" w:type="dxa"/>
          </w:tcPr>
          <w:p w14:paraId="462F9271" w14:textId="77777777" w:rsidR="00BB434D" w:rsidRDefault="00BB434D" w:rsidP="00E76546">
            <w:pPr>
              <w:pStyle w:val="Compact"/>
            </w:pPr>
            <w:r>
              <w:t>167</w:t>
            </w:r>
          </w:p>
        </w:tc>
        <w:tc>
          <w:tcPr>
            <w:tcW w:w="2294" w:type="dxa"/>
          </w:tcPr>
          <w:p w14:paraId="2A11C8B4" w14:textId="77777777" w:rsidR="00BB434D" w:rsidRDefault="00BB434D" w:rsidP="00E76546">
            <w:pPr>
              <w:pStyle w:val="Compact"/>
            </w:pPr>
            <w:r>
              <w:t>167</w:t>
            </w:r>
          </w:p>
        </w:tc>
      </w:tr>
      <w:tr w:rsidR="00BB434D" w14:paraId="6326F891" w14:textId="77777777" w:rsidTr="00E76546">
        <w:tc>
          <w:tcPr>
            <w:tcW w:w="1474" w:type="dxa"/>
          </w:tcPr>
          <w:p w14:paraId="3D3934C2" w14:textId="77777777" w:rsidR="00BB434D" w:rsidRDefault="00BB434D" w:rsidP="00E76546">
            <w:pPr>
              <w:pStyle w:val="Compact"/>
            </w:pPr>
            <w:r>
              <w:t>R2</w:t>
            </w:r>
          </w:p>
        </w:tc>
        <w:tc>
          <w:tcPr>
            <w:tcW w:w="1092" w:type="dxa"/>
          </w:tcPr>
          <w:p w14:paraId="56A9DE7A" w14:textId="77777777" w:rsidR="00BB434D" w:rsidRDefault="00BB434D" w:rsidP="00E76546">
            <w:pPr>
              <w:pStyle w:val="Compact"/>
            </w:pPr>
            <w:r>
              <w:t>0.020</w:t>
            </w:r>
          </w:p>
        </w:tc>
        <w:tc>
          <w:tcPr>
            <w:tcW w:w="1310" w:type="dxa"/>
          </w:tcPr>
          <w:p w14:paraId="4DC8CCA8" w14:textId="77777777" w:rsidR="00BB434D" w:rsidRDefault="00BB434D" w:rsidP="00E76546">
            <w:pPr>
              <w:pStyle w:val="Compact"/>
            </w:pPr>
            <w:r>
              <w:t>0.046</w:t>
            </w:r>
          </w:p>
        </w:tc>
        <w:tc>
          <w:tcPr>
            <w:tcW w:w="1584" w:type="dxa"/>
          </w:tcPr>
          <w:p w14:paraId="2B6016CF" w14:textId="77777777" w:rsidR="00BB434D" w:rsidRDefault="00BB434D" w:rsidP="00E76546">
            <w:pPr>
              <w:pStyle w:val="Compact"/>
            </w:pPr>
            <w:r>
              <w:t>0.020</w:t>
            </w:r>
          </w:p>
        </w:tc>
        <w:tc>
          <w:tcPr>
            <w:tcW w:w="2294" w:type="dxa"/>
          </w:tcPr>
          <w:p w14:paraId="2057CB82" w14:textId="77777777" w:rsidR="00BB434D" w:rsidRDefault="00BB434D" w:rsidP="00E76546">
            <w:pPr>
              <w:pStyle w:val="Compact"/>
            </w:pPr>
            <w:r>
              <w:t>0.021</w:t>
            </w:r>
          </w:p>
        </w:tc>
      </w:tr>
      <w:tr w:rsidR="00BB434D" w14:paraId="2107554C" w14:textId="77777777" w:rsidTr="00E76546">
        <w:tc>
          <w:tcPr>
            <w:tcW w:w="1474" w:type="dxa"/>
          </w:tcPr>
          <w:p w14:paraId="691AB14F" w14:textId="77777777" w:rsidR="00BB434D" w:rsidRDefault="00BB434D" w:rsidP="00E76546">
            <w:pPr>
              <w:pStyle w:val="Compact"/>
            </w:pPr>
            <w:r>
              <w:t>R2 Adj.</w:t>
            </w:r>
          </w:p>
        </w:tc>
        <w:tc>
          <w:tcPr>
            <w:tcW w:w="1092" w:type="dxa"/>
          </w:tcPr>
          <w:p w14:paraId="40110D59" w14:textId="77777777" w:rsidR="00BB434D" w:rsidRDefault="00BB434D" w:rsidP="00E76546">
            <w:pPr>
              <w:pStyle w:val="Compact"/>
            </w:pPr>
            <w:r>
              <w:t>0.002</w:t>
            </w:r>
          </w:p>
        </w:tc>
        <w:tc>
          <w:tcPr>
            <w:tcW w:w="1310" w:type="dxa"/>
          </w:tcPr>
          <w:p w14:paraId="6939ED84" w14:textId="77777777" w:rsidR="00BB434D" w:rsidRDefault="00BB434D" w:rsidP="00E76546">
            <w:pPr>
              <w:pStyle w:val="Compact"/>
            </w:pPr>
            <w:r>
              <w:t>0.027</w:t>
            </w:r>
          </w:p>
        </w:tc>
        <w:tc>
          <w:tcPr>
            <w:tcW w:w="1584" w:type="dxa"/>
          </w:tcPr>
          <w:p w14:paraId="6E59C727" w14:textId="77777777" w:rsidR="00BB434D" w:rsidRDefault="00BB434D" w:rsidP="00E76546">
            <w:pPr>
              <w:pStyle w:val="Compact"/>
            </w:pPr>
            <w:r>
              <w:t>0.002</w:t>
            </w:r>
          </w:p>
        </w:tc>
        <w:tc>
          <w:tcPr>
            <w:tcW w:w="2294" w:type="dxa"/>
          </w:tcPr>
          <w:p w14:paraId="053A1A15" w14:textId="77777777" w:rsidR="00BB434D" w:rsidRDefault="00BB434D" w:rsidP="00E76546">
            <w:pPr>
              <w:pStyle w:val="Compact"/>
            </w:pPr>
            <w:r>
              <w:t>-0.003</w:t>
            </w:r>
          </w:p>
        </w:tc>
      </w:tr>
      <w:tr w:rsidR="00BB434D" w14:paraId="3E9C62E4" w14:textId="77777777" w:rsidTr="00E76546">
        <w:tc>
          <w:tcPr>
            <w:tcW w:w="1474" w:type="dxa"/>
          </w:tcPr>
          <w:p w14:paraId="31600AE5" w14:textId="77777777" w:rsidR="00BB434D" w:rsidRDefault="00BB434D" w:rsidP="00E76546">
            <w:pPr>
              <w:pStyle w:val="Compact"/>
            </w:pPr>
            <w:r>
              <w:t>AIC</w:t>
            </w:r>
          </w:p>
        </w:tc>
        <w:tc>
          <w:tcPr>
            <w:tcW w:w="1092" w:type="dxa"/>
          </w:tcPr>
          <w:p w14:paraId="4C8EB534" w14:textId="77777777" w:rsidR="00BB434D" w:rsidRDefault="00BB434D" w:rsidP="00E76546">
            <w:pPr>
              <w:pStyle w:val="Compact"/>
            </w:pPr>
            <w:r>
              <w:t>1090.1</w:t>
            </w:r>
          </w:p>
        </w:tc>
        <w:tc>
          <w:tcPr>
            <w:tcW w:w="1310" w:type="dxa"/>
          </w:tcPr>
          <w:p w14:paraId="19CA66B5" w14:textId="77777777" w:rsidR="00BB434D" w:rsidRDefault="00BB434D" w:rsidP="00E76546">
            <w:pPr>
              <w:pStyle w:val="Compact"/>
            </w:pPr>
            <w:r>
              <w:t>1764.8</w:t>
            </w:r>
          </w:p>
        </w:tc>
        <w:tc>
          <w:tcPr>
            <w:tcW w:w="1584" w:type="dxa"/>
          </w:tcPr>
          <w:p w14:paraId="04D2E6EE" w14:textId="77777777" w:rsidR="00BB434D" w:rsidRDefault="00BB434D" w:rsidP="00E76546">
            <w:pPr>
              <w:pStyle w:val="Compact"/>
            </w:pPr>
            <w:r>
              <w:t>1090.1</w:t>
            </w:r>
          </w:p>
        </w:tc>
        <w:tc>
          <w:tcPr>
            <w:tcW w:w="2294" w:type="dxa"/>
          </w:tcPr>
          <w:p w14:paraId="29F1DC47" w14:textId="77777777" w:rsidR="00BB434D" w:rsidRDefault="00BB434D" w:rsidP="00E76546">
            <w:pPr>
              <w:pStyle w:val="Compact"/>
            </w:pPr>
            <w:r>
              <w:t>1092.0</w:t>
            </w:r>
          </w:p>
        </w:tc>
      </w:tr>
      <w:tr w:rsidR="00BB434D" w14:paraId="12CB6B2B" w14:textId="77777777" w:rsidTr="00E76546">
        <w:tc>
          <w:tcPr>
            <w:tcW w:w="1474" w:type="dxa"/>
          </w:tcPr>
          <w:p w14:paraId="108A892A" w14:textId="77777777" w:rsidR="00BB434D" w:rsidRDefault="00BB434D" w:rsidP="00E76546">
            <w:pPr>
              <w:pStyle w:val="Compact"/>
            </w:pPr>
            <w:r>
              <w:t>BIC</w:t>
            </w:r>
          </w:p>
        </w:tc>
        <w:tc>
          <w:tcPr>
            <w:tcW w:w="1092" w:type="dxa"/>
          </w:tcPr>
          <w:p w14:paraId="2DBCDCE9" w14:textId="77777777" w:rsidR="00BB434D" w:rsidRDefault="00BB434D" w:rsidP="00E76546">
            <w:pPr>
              <w:pStyle w:val="Compact"/>
            </w:pPr>
            <w:r>
              <w:t>1105.7</w:t>
            </w:r>
          </w:p>
        </w:tc>
        <w:tc>
          <w:tcPr>
            <w:tcW w:w="1310" w:type="dxa"/>
          </w:tcPr>
          <w:p w14:paraId="4173A984" w14:textId="77777777" w:rsidR="00BB434D" w:rsidRDefault="00BB434D" w:rsidP="00E76546">
            <w:pPr>
              <w:pStyle w:val="Compact"/>
            </w:pPr>
            <w:r>
              <w:t>1789.5</w:t>
            </w:r>
          </w:p>
        </w:tc>
        <w:tc>
          <w:tcPr>
            <w:tcW w:w="1584" w:type="dxa"/>
          </w:tcPr>
          <w:p w14:paraId="0D3B02C0" w14:textId="77777777" w:rsidR="00BB434D" w:rsidRDefault="00BB434D" w:rsidP="00E76546">
            <w:pPr>
              <w:pStyle w:val="Compact"/>
            </w:pPr>
            <w:r>
              <w:t>1105.7</w:t>
            </w:r>
          </w:p>
        </w:tc>
        <w:tc>
          <w:tcPr>
            <w:tcW w:w="2294" w:type="dxa"/>
          </w:tcPr>
          <w:p w14:paraId="2BE53267" w14:textId="77777777" w:rsidR="00BB434D" w:rsidRDefault="00BB434D" w:rsidP="00E76546">
            <w:pPr>
              <w:pStyle w:val="Compact"/>
            </w:pPr>
            <w:r>
              <w:t>1110.7</w:t>
            </w:r>
          </w:p>
        </w:tc>
      </w:tr>
      <w:tr w:rsidR="00BB434D" w14:paraId="5BDFD902" w14:textId="77777777" w:rsidTr="00E76546">
        <w:tc>
          <w:tcPr>
            <w:tcW w:w="1474" w:type="dxa"/>
          </w:tcPr>
          <w:p w14:paraId="20DB0A9E" w14:textId="77777777" w:rsidR="00BB434D" w:rsidRDefault="00BB434D" w:rsidP="00E76546">
            <w:pPr>
              <w:pStyle w:val="Compact"/>
            </w:pPr>
            <w:proofErr w:type="spellStart"/>
            <w:r>
              <w:t>Log.Lik</w:t>
            </w:r>
            <w:proofErr w:type="spellEnd"/>
            <w:r>
              <w:t>.</w:t>
            </w:r>
          </w:p>
        </w:tc>
        <w:tc>
          <w:tcPr>
            <w:tcW w:w="1092" w:type="dxa"/>
          </w:tcPr>
          <w:p w14:paraId="0E331982" w14:textId="77777777" w:rsidR="00BB434D" w:rsidRDefault="00BB434D" w:rsidP="00E76546">
            <w:pPr>
              <w:pStyle w:val="Compact"/>
            </w:pPr>
            <w:r>
              <w:t>-540.051</w:t>
            </w:r>
          </w:p>
        </w:tc>
        <w:tc>
          <w:tcPr>
            <w:tcW w:w="1310" w:type="dxa"/>
          </w:tcPr>
          <w:p w14:paraId="596635FD" w14:textId="77777777" w:rsidR="00BB434D" w:rsidRDefault="00BB434D" w:rsidP="00E76546">
            <w:pPr>
              <w:pStyle w:val="Compact"/>
            </w:pPr>
            <w:r>
              <w:t>-875.387</w:t>
            </w:r>
          </w:p>
        </w:tc>
        <w:tc>
          <w:tcPr>
            <w:tcW w:w="1584" w:type="dxa"/>
          </w:tcPr>
          <w:p w14:paraId="413219BB" w14:textId="77777777" w:rsidR="00BB434D" w:rsidRDefault="00BB434D" w:rsidP="00E76546">
            <w:pPr>
              <w:pStyle w:val="Compact"/>
            </w:pPr>
          </w:p>
        </w:tc>
        <w:tc>
          <w:tcPr>
            <w:tcW w:w="2294" w:type="dxa"/>
          </w:tcPr>
          <w:p w14:paraId="3A11E736" w14:textId="77777777" w:rsidR="00BB434D" w:rsidRDefault="00BB434D" w:rsidP="00E76546">
            <w:pPr>
              <w:pStyle w:val="Compact"/>
            </w:pPr>
          </w:p>
        </w:tc>
      </w:tr>
      <w:tr w:rsidR="00BB434D" w14:paraId="2EDD1891" w14:textId="77777777" w:rsidTr="00E76546">
        <w:tc>
          <w:tcPr>
            <w:tcW w:w="1474" w:type="dxa"/>
          </w:tcPr>
          <w:p w14:paraId="35950C20" w14:textId="77777777" w:rsidR="00BB434D" w:rsidRDefault="00BB434D" w:rsidP="00E76546">
            <w:pPr>
              <w:pStyle w:val="Compact"/>
            </w:pPr>
            <w:r>
              <w:t>RMSE</w:t>
            </w:r>
          </w:p>
        </w:tc>
        <w:tc>
          <w:tcPr>
            <w:tcW w:w="1092" w:type="dxa"/>
          </w:tcPr>
          <w:p w14:paraId="31FEFEC5" w14:textId="77777777" w:rsidR="00BB434D" w:rsidRDefault="00BB434D" w:rsidP="00E76546">
            <w:pPr>
              <w:pStyle w:val="Compact"/>
            </w:pPr>
            <w:r>
              <w:t>6.14</w:t>
            </w:r>
          </w:p>
        </w:tc>
        <w:tc>
          <w:tcPr>
            <w:tcW w:w="1310" w:type="dxa"/>
          </w:tcPr>
          <w:p w14:paraId="1E80888F" w14:textId="77777777" w:rsidR="00BB434D" w:rsidRDefault="00BB434D" w:rsidP="00E76546">
            <w:pPr>
              <w:pStyle w:val="Compact"/>
            </w:pPr>
            <w:r>
              <w:t>7.59</w:t>
            </w:r>
          </w:p>
        </w:tc>
        <w:tc>
          <w:tcPr>
            <w:tcW w:w="1584" w:type="dxa"/>
          </w:tcPr>
          <w:p w14:paraId="4403AA3E" w14:textId="77777777" w:rsidR="00BB434D" w:rsidRDefault="00BB434D" w:rsidP="00E76546">
            <w:pPr>
              <w:pStyle w:val="Compact"/>
            </w:pPr>
            <w:r>
              <w:t>6.14</w:t>
            </w:r>
          </w:p>
        </w:tc>
        <w:tc>
          <w:tcPr>
            <w:tcW w:w="2294" w:type="dxa"/>
          </w:tcPr>
          <w:p w14:paraId="5BA6F3A0" w14:textId="77777777" w:rsidR="00BB434D" w:rsidRDefault="00BB434D" w:rsidP="00E76546">
            <w:pPr>
              <w:pStyle w:val="Compact"/>
            </w:pPr>
            <w:r>
              <w:t>6.14</w:t>
            </w:r>
          </w:p>
        </w:tc>
      </w:tr>
    </w:tbl>
    <w:p w14:paraId="73044B8A" w14:textId="77777777" w:rsidR="00BB434D" w:rsidRDefault="00BB434D" w:rsidP="00BB434D"/>
    <w:p w14:paraId="06D2D74F" w14:textId="77777777" w:rsidR="00BB434D" w:rsidRPr="00E75811" w:rsidRDefault="00BB434D" w:rsidP="00BB434D">
      <w:pPr>
        <w:rPr>
          <w:lang w:val="es-CO"/>
        </w:rPr>
      </w:pPr>
      <w:r w:rsidRPr="00E75811">
        <w:rPr>
          <w:lang w:val="es-CO"/>
        </w:rPr>
        <w:t>Al comparar los estimadores de c</w:t>
      </w:r>
      <w:r>
        <w:rPr>
          <w:lang w:val="es-CO"/>
        </w:rPr>
        <w:t>ada ancho de banda se puede concluir que no existe una evidencia significativamente robusta que afirme que la elección de alcaldes de izquierda conduzca a un incremento en los ataques paramilitares. Esto se debe a la alteración del signo del estimador entre modelos.</w:t>
      </w:r>
    </w:p>
    <w:p w14:paraId="0172F7FD" w14:textId="77777777" w:rsidR="001F0321" w:rsidRDefault="001F0321" w:rsidP="001F0321">
      <w:pPr>
        <w:pStyle w:val="Prrafodelista"/>
        <w:ind w:left="1440"/>
        <w:rPr>
          <w:b/>
          <w:bCs/>
          <w:i/>
          <w:iCs/>
          <w:lang w:val="es-CO"/>
        </w:rPr>
      </w:pPr>
    </w:p>
    <w:p w14:paraId="3638E539" w14:textId="3EEC74F5" w:rsidR="008F5BBF" w:rsidRDefault="008F5BBF" w:rsidP="001F0321">
      <w:pPr>
        <w:pStyle w:val="Prrafodelista"/>
        <w:ind w:left="1440"/>
        <w:rPr>
          <w:b/>
          <w:bCs/>
          <w:i/>
          <w:iCs/>
          <w:lang w:val="es-CO"/>
        </w:rPr>
      </w:pPr>
      <w:r>
        <w:rPr>
          <w:b/>
          <w:bCs/>
          <w:i/>
          <w:iCs/>
          <w:lang w:val="es-CO"/>
        </w:rPr>
        <w:t>Punto 3</w:t>
      </w:r>
    </w:p>
    <w:p w14:paraId="553037AB" w14:textId="77777777" w:rsidR="008F5BBF" w:rsidRPr="008F5BBF" w:rsidRDefault="008F5BBF" w:rsidP="008F5BBF">
      <w:pPr>
        <w:pStyle w:val="Prrafodelista"/>
        <w:ind w:left="1440"/>
        <w:rPr>
          <w:b/>
          <w:bCs/>
          <w:i/>
          <w:iCs/>
          <w:lang w:val="es-CO"/>
        </w:rPr>
      </w:pPr>
      <w:r w:rsidRPr="008F5BBF">
        <w:rPr>
          <w:b/>
          <w:bCs/>
          <w:i/>
          <w:iCs/>
          <w:lang w:val="es-CO"/>
        </w:rPr>
        <w:t xml:space="preserve">En un trabajo de </w:t>
      </w:r>
      <w:proofErr w:type="spellStart"/>
      <w:r w:rsidRPr="008F5BBF">
        <w:rPr>
          <w:b/>
          <w:bCs/>
          <w:i/>
          <w:iCs/>
          <w:lang w:val="es-CO"/>
        </w:rPr>
        <w:t>Leite</w:t>
      </w:r>
      <w:proofErr w:type="spellEnd"/>
      <w:r w:rsidRPr="008F5BBF">
        <w:rPr>
          <w:b/>
          <w:bCs/>
          <w:i/>
          <w:iCs/>
          <w:lang w:val="es-CO"/>
        </w:rPr>
        <w:t xml:space="preserve"> y </w:t>
      </w:r>
      <w:proofErr w:type="spellStart"/>
      <w:r w:rsidRPr="008F5BBF">
        <w:rPr>
          <w:b/>
          <w:bCs/>
          <w:i/>
          <w:iCs/>
          <w:lang w:val="es-CO"/>
        </w:rPr>
        <w:t>Rizzi</w:t>
      </w:r>
      <w:proofErr w:type="spellEnd"/>
      <w:r w:rsidRPr="008F5BBF">
        <w:rPr>
          <w:b/>
          <w:bCs/>
          <w:i/>
          <w:iCs/>
          <w:lang w:val="es-CO"/>
        </w:rPr>
        <w:t xml:space="preserve"> (2014) los autores buscan evaluar la hipótesis de la ignorancia racional (</w:t>
      </w:r>
      <w:proofErr w:type="spellStart"/>
      <w:r w:rsidRPr="008F5BBF">
        <w:rPr>
          <w:b/>
          <w:bCs/>
          <w:i/>
          <w:iCs/>
          <w:lang w:val="es-CO"/>
        </w:rPr>
        <w:t>Downs</w:t>
      </w:r>
      <w:proofErr w:type="spellEnd"/>
      <w:r w:rsidRPr="008F5BBF">
        <w:rPr>
          <w:b/>
          <w:bCs/>
          <w:i/>
          <w:iCs/>
          <w:lang w:val="es-CO"/>
        </w:rPr>
        <w:t>, 1957). De acuerdo con esta hipótesis, en elecciones grandes los individuos reconocen que su voto tiene una probabilidad considerablemente baja de ser decisivo y, por lo tanto, en muchos casos no incurren en costos asociados a tener un voto informado.</w:t>
      </w:r>
    </w:p>
    <w:p w14:paraId="35D4794F" w14:textId="77777777" w:rsidR="008F5BBF" w:rsidRPr="008F5BBF" w:rsidRDefault="008F5BBF" w:rsidP="008F5BBF">
      <w:pPr>
        <w:pStyle w:val="Prrafodelista"/>
        <w:ind w:left="1440"/>
        <w:rPr>
          <w:b/>
          <w:bCs/>
          <w:i/>
          <w:iCs/>
          <w:lang w:val="es-CO"/>
        </w:rPr>
      </w:pPr>
      <w:r w:rsidRPr="008F5BBF">
        <w:rPr>
          <w:b/>
          <w:bCs/>
          <w:i/>
          <w:iCs/>
          <w:lang w:val="es-CO"/>
        </w:rPr>
        <w:t xml:space="preserve">Para lo anterior, </w:t>
      </w:r>
      <w:proofErr w:type="spellStart"/>
      <w:r w:rsidRPr="008F5BBF">
        <w:rPr>
          <w:b/>
          <w:bCs/>
          <w:i/>
          <w:iCs/>
          <w:lang w:val="es-CO"/>
        </w:rPr>
        <w:t>Leite</w:t>
      </w:r>
      <w:proofErr w:type="spellEnd"/>
      <w:r w:rsidRPr="008F5BBF">
        <w:rPr>
          <w:b/>
          <w:bCs/>
          <w:i/>
          <w:iCs/>
          <w:lang w:val="es-CO"/>
        </w:rPr>
        <w:t xml:space="preserve"> y </w:t>
      </w:r>
      <w:proofErr w:type="spellStart"/>
      <w:r w:rsidRPr="008F5BBF">
        <w:rPr>
          <w:b/>
          <w:bCs/>
          <w:i/>
          <w:iCs/>
          <w:lang w:val="es-CO"/>
        </w:rPr>
        <w:t>Rizzi</w:t>
      </w:r>
      <w:proofErr w:type="spellEnd"/>
      <w:r w:rsidRPr="008F5BBF">
        <w:rPr>
          <w:b/>
          <w:bCs/>
          <w:i/>
          <w:iCs/>
          <w:lang w:val="es-CO"/>
        </w:rPr>
        <w:t xml:space="preserve"> (2014) analizan el caso de Brasil. En este país, el voto es obligatorio para las personas que tienen 18 años o más y </w:t>
      </w:r>
      <w:r w:rsidRPr="008F5BBF">
        <w:rPr>
          <w:b/>
          <w:bCs/>
          <w:i/>
          <w:iCs/>
          <w:lang w:val="es-CO"/>
        </w:rPr>
        <w:lastRenderedPageBreak/>
        <w:t>es voluntario para quienes son menores. Cargue la BaseP3.dta para el desarrollo de los siguientes literales.</w:t>
      </w:r>
    </w:p>
    <w:p w14:paraId="0948DDE7" w14:textId="77777777" w:rsidR="008F5BBF" w:rsidRDefault="008F5BBF" w:rsidP="001F0321">
      <w:pPr>
        <w:pStyle w:val="Prrafodelista"/>
        <w:ind w:left="1440"/>
        <w:rPr>
          <w:b/>
          <w:bCs/>
          <w:i/>
          <w:iCs/>
          <w:lang w:val="es-CO"/>
        </w:rPr>
      </w:pPr>
    </w:p>
    <w:p w14:paraId="299BD2AB" w14:textId="2FF153E0" w:rsidR="00755707" w:rsidRDefault="00755707" w:rsidP="00755707">
      <w:pPr>
        <w:pStyle w:val="Prrafodelista"/>
        <w:numPr>
          <w:ilvl w:val="1"/>
          <w:numId w:val="8"/>
        </w:numPr>
        <w:rPr>
          <w:b/>
          <w:bCs/>
          <w:i/>
          <w:iCs/>
          <w:lang w:val="es-CO"/>
        </w:rPr>
      </w:pPr>
      <w:r w:rsidRPr="00755707">
        <w:rPr>
          <w:b/>
          <w:bCs/>
          <w:i/>
          <w:iCs/>
          <w:lang w:val="es-CO"/>
        </w:rPr>
        <w:t>Ustedes deciden utilizar el puntaje en un quiz de conocimiento político como variable de resultado (</w:t>
      </w:r>
      <w:proofErr w:type="spellStart"/>
      <w:r w:rsidRPr="00755707">
        <w:rPr>
          <w:b/>
          <w:bCs/>
          <w:i/>
          <w:iCs/>
          <w:lang w:val="es-CO"/>
        </w:rPr>
        <w:t>politicalquiz</w:t>
      </w:r>
      <w:proofErr w:type="spellEnd"/>
      <w:r w:rsidRPr="00755707">
        <w:rPr>
          <w:b/>
          <w:bCs/>
          <w:i/>
          <w:iCs/>
          <w:lang w:val="es-CO"/>
        </w:rPr>
        <w:t xml:space="preserve">). Estandaricen esta variable con la función </w:t>
      </w:r>
      <w:proofErr w:type="spellStart"/>
      <w:proofErr w:type="gramStart"/>
      <w:r w:rsidRPr="00755707">
        <w:rPr>
          <w:b/>
          <w:bCs/>
          <w:i/>
          <w:iCs/>
          <w:lang w:val="es-CO"/>
        </w:rPr>
        <w:t>std</w:t>
      </w:r>
      <w:proofErr w:type="spellEnd"/>
      <w:r w:rsidRPr="00755707">
        <w:rPr>
          <w:b/>
          <w:bCs/>
          <w:i/>
          <w:iCs/>
          <w:lang w:val="es-CO"/>
        </w:rPr>
        <w:t>(</w:t>
      </w:r>
      <w:proofErr w:type="gramEnd"/>
      <w:r w:rsidRPr="00755707">
        <w:rPr>
          <w:b/>
          <w:bCs/>
          <w:i/>
          <w:iCs/>
          <w:lang w:val="es-CO"/>
        </w:rPr>
        <w:t xml:space="preserve">). Recuerden que, para aplicar una función en la generación de una variable, debe utilizarse el comando </w:t>
      </w:r>
      <w:proofErr w:type="spellStart"/>
      <w:r w:rsidRPr="00755707">
        <w:rPr>
          <w:b/>
          <w:bCs/>
          <w:i/>
          <w:iCs/>
          <w:lang w:val="es-CO"/>
        </w:rPr>
        <w:t>egen</w:t>
      </w:r>
      <w:proofErr w:type="spellEnd"/>
      <w:r w:rsidRPr="00755707">
        <w:rPr>
          <w:b/>
          <w:bCs/>
          <w:i/>
          <w:iCs/>
          <w:lang w:val="es-CO"/>
        </w:rPr>
        <w:t>.</w:t>
      </w:r>
    </w:p>
    <w:p w14:paraId="167908FD" w14:textId="77B887B9" w:rsidR="00755707" w:rsidRDefault="00755707" w:rsidP="00755707">
      <w:pPr>
        <w:rPr>
          <w:lang w:val="es-CO"/>
        </w:rPr>
      </w:pPr>
      <w:r w:rsidRPr="00755707">
        <w:rPr>
          <w:lang w:val="es-CO"/>
        </w:rPr>
        <w:t xml:space="preserve">En </w:t>
      </w:r>
      <w:r w:rsidR="000B6D6B">
        <w:rPr>
          <w:lang w:val="es-CO"/>
        </w:rPr>
        <w:t>código</w:t>
      </w:r>
    </w:p>
    <w:p w14:paraId="5D89ED70" w14:textId="7E142945" w:rsidR="000B6D6B" w:rsidRPr="00D9679B" w:rsidRDefault="00D9679B" w:rsidP="00D9679B">
      <w:pPr>
        <w:pStyle w:val="Prrafodelista"/>
        <w:numPr>
          <w:ilvl w:val="1"/>
          <w:numId w:val="8"/>
        </w:numPr>
        <w:rPr>
          <w:b/>
          <w:bCs/>
          <w:i/>
          <w:iCs/>
          <w:lang w:val="es-CO"/>
        </w:rPr>
      </w:pPr>
      <w:r w:rsidRPr="00D9679B">
        <w:rPr>
          <w:b/>
          <w:bCs/>
          <w:i/>
          <w:iCs/>
          <w:lang w:val="es-CO"/>
        </w:rPr>
        <w:t>Expliquen: ¿por qué tiene sentido utilizar la edad como running variable para un diseño de regresión discontinua en este caso?</w:t>
      </w:r>
    </w:p>
    <w:p w14:paraId="0BCE22A7" w14:textId="22DD10B1" w:rsidR="00D9679B" w:rsidRDefault="000800D5" w:rsidP="00D9679B">
      <w:pPr>
        <w:pStyle w:val="Prrafodelista"/>
        <w:ind w:left="1440"/>
        <w:rPr>
          <w:lang w:val="es-CO"/>
        </w:rPr>
      </w:pPr>
      <w:r w:rsidRPr="000800D5">
        <w:rPr>
          <w:lang w:val="es-CO"/>
        </w:rPr>
        <w:t>Dado que la edad es un factor fundamental a la hora de votar, puesto que al cumplir 18 años es obligatorio, la edad nos sirve como running variable para estimar el salto en la probabilidad de votar a medida que esta aumenta.</w:t>
      </w:r>
    </w:p>
    <w:p w14:paraId="5318FCBC" w14:textId="77777777" w:rsidR="000800D5" w:rsidRDefault="000800D5" w:rsidP="00D9679B">
      <w:pPr>
        <w:pStyle w:val="Prrafodelista"/>
        <w:ind w:left="1440"/>
        <w:rPr>
          <w:lang w:val="es-CO"/>
        </w:rPr>
      </w:pPr>
    </w:p>
    <w:p w14:paraId="3369CAC7" w14:textId="77777777" w:rsidR="001379F4" w:rsidRDefault="001379F4" w:rsidP="00D9679B">
      <w:pPr>
        <w:pStyle w:val="Prrafodelista"/>
        <w:ind w:left="1440"/>
        <w:rPr>
          <w:lang w:val="es-CO"/>
        </w:rPr>
      </w:pPr>
    </w:p>
    <w:p w14:paraId="486ECEBB" w14:textId="77777777" w:rsidR="001379F4" w:rsidRPr="001379F4" w:rsidRDefault="001379F4" w:rsidP="001379F4">
      <w:pPr>
        <w:pStyle w:val="Prrafodelista"/>
        <w:ind w:left="1440"/>
        <w:rPr>
          <w:lang w:val="es-CO"/>
        </w:rPr>
      </w:pPr>
    </w:p>
    <w:p w14:paraId="45F709D5" w14:textId="6AE403B3" w:rsidR="000800D5" w:rsidRPr="001379F4" w:rsidRDefault="001379F4" w:rsidP="000800D5">
      <w:pPr>
        <w:pStyle w:val="Prrafodelista"/>
        <w:numPr>
          <w:ilvl w:val="1"/>
          <w:numId w:val="8"/>
        </w:numPr>
        <w:rPr>
          <w:b/>
          <w:bCs/>
          <w:i/>
          <w:iCs/>
          <w:lang w:val="es-CO"/>
        </w:rPr>
      </w:pPr>
      <w:r w:rsidRPr="001379F4">
        <w:rPr>
          <w:b/>
          <w:bCs/>
          <w:i/>
          <w:iCs/>
          <w:lang w:val="es-CO"/>
        </w:rPr>
        <w:t>¿Qué inconvenientes tendría llevar a cabo una Regresión Discontinua Aguda? Explique intuitivamente y apóyese en un gráfico en el que se muestre el salto en la probabilidad de votar cuando se cumplen los 18 años. Puede utilizar herramientas estadísticas y gráficas adicionales que considere útiles.</w:t>
      </w:r>
    </w:p>
    <w:p w14:paraId="13C8ABDA" w14:textId="77777777" w:rsidR="000800D5" w:rsidRDefault="000800D5" w:rsidP="000800D5">
      <w:pPr>
        <w:rPr>
          <w:lang w:val="es-CO"/>
        </w:rPr>
      </w:pPr>
    </w:p>
    <w:p w14:paraId="6B70AA24" w14:textId="5B31131B" w:rsidR="001379F4" w:rsidRDefault="00883D3D" w:rsidP="000800D5">
      <w:pPr>
        <w:rPr>
          <w:lang w:val="es-CO"/>
        </w:rPr>
      </w:pPr>
      <w:r>
        <w:rPr>
          <w:noProof/>
          <w:lang w:val="es-CO"/>
        </w:rPr>
        <w:lastRenderedPageBreak/>
        <w:drawing>
          <wp:inline distT="0" distB="0" distL="0" distR="0" wp14:anchorId="04B6D56B" wp14:editId="4FA68B8D">
            <wp:extent cx="5004520" cy="4140200"/>
            <wp:effectExtent l="0" t="0" r="5715" b="0"/>
            <wp:docPr id="78869391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93913" name="Imagen 1" descr="Gráfico, Gráfico de líneas&#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5008444" cy="4143446"/>
                    </a:xfrm>
                    <a:prstGeom prst="rect">
                      <a:avLst/>
                    </a:prstGeom>
                  </pic:spPr>
                </pic:pic>
              </a:graphicData>
            </a:graphic>
          </wp:inline>
        </w:drawing>
      </w:r>
    </w:p>
    <w:p w14:paraId="3644DB64" w14:textId="79FB7E28" w:rsidR="00883D3D" w:rsidRDefault="00883D3D" w:rsidP="000800D5">
      <w:pPr>
        <w:rPr>
          <w:lang w:val="es-CO"/>
        </w:rPr>
      </w:pPr>
      <w:r>
        <w:rPr>
          <w:lang w:val="es-CO"/>
        </w:rPr>
        <w:t xml:space="preserve">Podemos ver que no hay </w:t>
      </w:r>
      <w:proofErr w:type="spellStart"/>
      <w:r>
        <w:rPr>
          <w:lang w:val="es-CO"/>
        </w:rPr>
        <w:t>perfect</w:t>
      </w:r>
      <w:proofErr w:type="spellEnd"/>
      <w:r>
        <w:rPr>
          <w:lang w:val="es-CO"/>
        </w:rPr>
        <w:t xml:space="preserve"> </w:t>
      </w:r>
      <w:proofErr w:type="spellStart"/>
      <w:r>
        <w:rPr>
          <w:lang w:val="es-CO"/>
        </w:rPr>
        <w:t>compliance</w:t>
      </w:r>
      <w:proofErr w:type="spellEnd"/>
      <w:r>
        <w:rPr>
          <w:lang w:val="es-CO"/>
        </w:rPr>
        <w:t xml:space="preserve">, pues a medida que aumenta la edad, la </w:t>
      </w:r>
      <w:r w:rsidR="00C12DF1">
        <w:rPr>
          <w:lang w:val="es-CO"/>
        </w:rPr>
        <w:t>probabilidad</w:t>
      </w:r>
      <w:r>
        <w:rPr>
          <w:lang w:val="es-CO"/>
        </w:rPr>
        <w:t xml:space="preserve"> de votar vota igualmente. </w:t>
      </w:r>
    </w:p>
    <w:p w14:paraId="66E0E50E" w14:textId="77777777" w:rsidR="00564C35" w:rsidRDefault="00564C35" w:rsidP="000800D5">
      <w:pPr>
        <w:rPr>
          <w:lang w:val="es-CO"/>
        </w:rPr>
      </w:pPr>
    </w:p>
    <w:p w14:paraId="52A20798" w14:textId="77777777" w:rsidR="00564C35" w:rsidRDefault="00564C35" w:rsidP="000800D5">
      <w:pPr>
        <w:rPr>
          <w:lang w:val="es-CO"/>
        </w:rPr>
      </w:pPr>
    </w:p>
    <w:p w14:paraId="7E429F56" w14:textId="6D6D7A6D" w:rsidR="00564C35" w:rsidRPr="00C12DF1" w:rsidRDefault="00564C35" w:rsidP="00564C35">
      <w:pPr>
        <w:pStyle w:val="Prrafodelista"/>
        <w:numPr>
          <w:ilvl w:val="1"/>
          <w:numId w:val="8"/>
        </w:numPr>
        <w:rPr>
          <w:b/>
          <w:bCs/>
          <w:lang w:val="es-CO"/>
        </w:rPr>
      </w:pPr>
      <w:r w:rsidRPr="00C12DF1">
        <w:rPr>
          <w:b/>
          <w:bCs/>
          <w:lang w:val="es-CO"/>
        </w:rPr>
        <w:t xml:space="preserve">Ahora, creen una variable bajo el nombre </w:t>
      </w:r>
      <w:proofErr w:type="spellStart"/>
      <w:r w:rsidRPr="00C12DF1">
        <w:rPr>
          <w:b/>
          <w:bCs/>
          <w:lang w:val="es-CO"/>
        </w:rPr>
        <w:t>compulsoryvote</w:t>
      </w:r>
      <w:proofErr w:type="spellEnd"/>
      <w:r w:rsidRPr="00C12DF1">
        <w:rPr>
          <w:b/>
          <w:bCs/>
          <w:lang w:val="es-CO"/>
        </w:rPr>
        <w:t xml:space="preserve"> que tome valor de 1 para aquellas personas cuyo voto es obligatorio y 0 para aquellas cuyo voto es voluntario. ¿Por qué tendría sentido utilizar esta variable como instrumento en una Regresión Discontinua Borrosa?</w:t>
      </w:r>
    </w:p>
    <w:p w14:paraId="0B17C266" w14:textId="05D3932B" w:rsidR="00564C35" w:rsidRDefault="00564C35" w:rsidP="00564C35">
      <w:pPr>
        <w:pStyle w:val="Prrafodelista"/>
        <w:numPr>
          <w:ilvl w:val="0"/>
          <w:numId w:val="8"/>
        </w:numPr>
        <w:rPr>
          <w:lang w:val="es-CO"/>
        </w:rPr>
      </w:pPr>
      <w:r>
        <w:rPr>
          <w:lang w:val="es-CO"/>
        </w:rPr>
        <w:t>En código. Explicación:</w:t>
      </w:r>
      <w:r w:rsidR="00C12DF1" w:rsidRPr="00C12DF1">
        <w:rPr>
          <w:lang w:val="es-CO"/>
        </w:rPr>
        <w:t xml:space="preserve"> os individuos no pueden manipular su edad, es una variable continua y además existe una discontinuidad entre votar y si cumple con 18 años</w:t>
      </w:r>
    </w:p>
    <w:p w14:paraId="3E5333CB" w14:textId="7377DFBD" w:rsidR="00C12DF1" w:rsidRPr="00615FA7" w:rsidRDefault="00197839" w:rsidP="00AE41DD">
      <w:pPr>
        <w:pStyle w:val="Prrafodelista"/>
        <w:rPr>
          <w:b/>
          <w:bCs/>
          <w:i/>
          <w:iCs/>
          <w:lang w:val="es-CO"/>
        </w:rPr>
      </w:pPr>
      <w:r w:rsidRPr="00615FA7">
        <w:rPr>
          <w:b/>
          <w:bCs/>
          <w:i/>
          <w:iCs/>
          <w:lang w:val="es-CO"/>
        </w:rPr>
        <w:t>e)  Para correr la regresión discontinua borrosa, compruebe el cumplimiento de los siguientes supuestos. Utilicen solo aquellas personas cuyo cumpleaños está a máximo 6 meses de distancia de las elecciones (sample6m), así como asuman una función lineal de la edad recentrada (diasalt1) y su interacción con vote.</w:t>
      </w:r>
    </w:p>
    <w:p w14:paraId="14F13C07" w14:textId="5D65F3A9" w:rsidR="00615FA7" w:rsidRDefault="00615FA7" w:rsidP="00AE41DD">
      <w:pPr>
        <w:pStyle w:val="Prrafodelista"/>
        <w:rPr>
          <w:b/>
          <w:bCs/>
          <w:i/>
          <w:iCs/>
          <w:lang w:val="es-CO"/>
        </w:rPr>
      </w:pPr>
      <w:r w:rsidRPr="00615FA7">
        <w:rPr>
          <w:b/>
          <w:bCs/>
          <w:i/>
          <w:iCs/>
          <w:lang w:val="es-CO"/>
        </w:rPr>
        <w:tab/>
        <w:t>En la vecindad del punto de corte, hay discontinuidad en la probabilidad de votar.</w:t>
      </w:r>
    </w:p>
    <w:p w14:paraId="06D7466F" w14:textId="57DD58DE" w:rsidR="00615FA7" w:rsidRDefault="00615FA7" w:rsidP="00AE41DD">
      <w:pPr>
        <w:pStyle w:val="Prrafodelista"/>
        <w:rPr>
          <w:b/>
          <w:bCs/>
          <w:i/>
          <w:iCs/>
          <w:lang w:val="es-CO"/>
        </w:rPr>
      </w:pPr>
      <w:r>
        <w:rPr>
          <w:b/>
          <w:bCs/>
          <w:i/>
          <w:iCs/>
          <w:noProof/>
          <w:lang w:val="es-CO"/>
        </w:rPr>
        <w:lastRenderedPageBreak/>
        <w:drawing>
          <wp:inline distT="0" distB="0" distL="0" distR="0" wp14:anchorId="61A71AD5" wp14:editId="4FE6C184">
            <wp:extent cx="4467849" cy="3696216"/>
            <wp:effectExtent l="0" t="0" r="9525" b="0"/>
            <wp:docPr id="397665314"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65314" name="Imagen 2" descr="Gráfico, Gráfico de líneas&#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4467849" cy="3696216"/>
                    </a:xfrm>
                    <a:prstGeom prst="rect">
                      <a:avLst/>
                    </a:prstGeom>
                  </pic:spPr>
                </pic:pic>
              </a:graphicData>
            </a:graphic>
          </wp:inline>
        </w:drawing>
      </w:r>
    </w:p>
    <w:p w14:paraId="63C4985E" w14:textId="04ACF9B1" w:rsidR="00615FA7" w:rsidRDefault="009A5AD1" w:rsidP="00AE41DD">
      <w:pPr>
        <w:pStyle w:val="Prrafodelista"/>
        <w:rPr>
          <w:b/>
          <w:bCs/>
          <w:i/>
          <w:iCs/>
          <w:lang w:val="es-CO"/>
        </w:rPr>
      </w:pPr>
      <w:r w:rsidRPr="009A5AD1">
        <w:rPr>
          <w:b/>
          <w:bCs/>
          <w:i/>
          <w:iCs/>
          <w:lang w:val="es-CO"/>
        </w:rPr>
        <w:t xml:space="preserve">Hay continuidad local para las siguientes covariables: </w:t>
      </w:r>
      <w:proofErr w:type="spellStart"/>
      <w:r w:rsidRPr="009A5AD1">
        <w:rPr>
          <w:b/>
          <w:bCs/>
          <w:i/>
          <w:iCs/>
          <w:lang w:val="es-CO"/>
        </w:rPr>
        <w:t>white</w:t>
      </w:r>
      <w:proofErr w:type="spellEnd"/>
      <w:r w:rsidRPr="009A5AD1">
        <w:rPr>
          <w:b/>
          <w:bCs/>
          <w:i/>
          <w:iCs/>
          <w:lang w:val="es-CO"/>
        </w:rPr>
        <w:t xml:space="preserve">, </w:t>
      </w:r>
      <w:proofErr w:type="spellStart"/>
      <w:r w:rsidRPr="009A5AD1">
        <w:rPr>
          <w:b/>
          <w:bCs/>
          <w:i/>
          <w:iCs/>
          <w:lang w:val="es-CO"/>
        </w:rPr>
        <w:t>female</w:t>
      </w:r>
      <w:proofErr w:type="spellEnd"/>
      <w:r w:rsidRPr="009A5AD1">
        <w:rPr>
          <w:b/>
          <w:bCs/>
          <w:i/>
          <w:iCs/>
          <w:lang w:val="es-CO"/>
        </w:rPr>
        <w:t xml:space="preserve">, </w:t>
      </w:r>
      <w:proofErr w:type="spellStart"/>
      <w:r w:rsidRPr="009A5AD1">
        <w:rPr>
          <w:b/>
          <w:bCs/>
          <w:i/>
          <w:iCs/>
          <w:lang w:val="es-CO"/>
        </w:rPr>
        <w:t>college</w:t>
      </w:r>
      <w:proofErr w:type="spellEnd"/>
      <w:r w:rsidRPr="009A5AD1">
        <w:rPr>
          <w:b/>
          <w:bCs/>
          <w:i/>
          <w:iCs/>
          <w:lang w:val="es-CO"/>
        </w:rPr>
        <w:t xml:space="preserve"> </w:t>
      </w:r>
      <w:proofErr w:type="spellStart"/>
      <w:r w:rsidRPr="009A5AD1">
        <w:rPr>
          <w:b/>
          <w:bCs/>
          <w:i/>
          <w:iCs/>
          <w:lang w:val="es-CO"/>
        </w:rPr>
        <w:t>mother</w:t>
      </w:r>
      <w:proofErr w:type="spellEnd"/>
      <w:r w:rsidRPr="009A5AD1">
        <w:rPr>
          <w:b/>
          <w:bCs/>
          <w:i/>
          <w:iCs/>
          <w:lang w:val="es-CO"/>
        </w:rPr>
        <w:t xml:space="preserve">, </w:t>
      </w:r>
      <w:proofErr w:type="spellStart"/>
      <w:r w:rsidRPr="009A5AD1">
        <w:rPr>
          <w:b/>
          <w:bCs/>
          <w:i/>
          <w:iCs/>
          <w:lang w:val="es-CO"/>
        </w:rPr>
        <w:t>livewithparents</w:t>
      </w:r>
      <w:proofErr w:type="spellEnd"/>
      <w:r w:rsidRPr="009A5AD1">
        <w:rPr>
          <w:b/>
          <w:bCs/>
          <w:i/>
          <w:iCs/>
          <w:lang w:val="es-CO"/>
        </w:rPr>
        <w:t xml:space="preserve"> y </w:t>
      </w:r>
      <w:proofErr w:type="spellStart"/>
      <w:r w:rsidRPr="009A5AD1">
        <w:rPr>
          <w:b/>
          <w:bCs/>
          <w:i/>
          <w:iCs/>
          <w:lang w:val="es-CO"/>
        </w:rPr>
        <w:t>work</w:t>
      </w:r>
      <w:proofErr w:type="spellEnd"/>
      <w:r w:rsidRPr="009A5AD1">
        <w:rPr>
          <w:b/>
          <w:bCs/>
          <w:i/>
          <w:iCs/>
          <w:lang w:val="es-CO"/>
        </w:rPr>
        <w:t xml:space="preserve">. Utilice la variable </w:t>
      </w:r>
      <w:proofErr w:type="spellStart"/>
      <w:r w:rsidRPr="009A5AD1">
        <w:rPr>
          <w:b/>
          <w:bCs/>
          <w:i/>
          <w:iCs/>
          <w:lang w:val="es-CO"/>
        </w:rPr>
        <w:t>categ</w:t>
      </w:r>
      <w:proofErr w:type="spellEnd"/>
      <w:r w:rsidRPr="009A5AD1">
        <w:rPr>
          <w:b/>
          <w:bCs/>
          <w:i/>
          <w:iCs/>
          <w:lang w:val="es-CO"/>
        </w:rPr>
        <w:t xml:space="preserve">´ </w:t>
      </w:r>
      <w:proofErr w:type="spellStart"/>
      <w:r w:rsidRPr="009A5AD1">
        <w:rPr>
          <w:b/>
          <w:bCs/>
          <w:i/>
          <w:iCs/>
          <w:lang w:val="es-CO"/>
        </w:rPr>
        <w:t>orica</w:t>
      </w:r>
      <w:proofErr w:type="spellEnd"/>
      <w:r w:rsidRPr="009A5AD1">
        <w:rPr>
          <w:b/>
          <w:bCs/>
          <w:i/>
          <w:iCs/>
          <w:lang w:val="es-CO"/>
        </w:rPr>
        <w:t xml:space="preserve"> del nivel escolar como control para todos los casos. </w:t>
      </w:r>
      <w:r>
        <w:rPr>
          <w:b/>
          <w:bCs/>
          <w:i/>
          <w:iCs/>
          <w:lang w:val="es-CO"/>
        </w:rPr>
        <w:t>[REALIZADO EN EL CODIGO]</w:t>
      </w:r>
    </w:p>
    <w:p w14:paraId="248C833D" w14:textId="77777777" w:rsidR="00C53F72" w:rsidRDefault="00C53F72" w:rsidP="00C53F72">
      <w:pPr>
        <w:pStyle w:val="Prrafodelista"/>
        <w:rPr>
          <w:b/>
          <w:bCs/>
          <w:i/>
          <w:iCs/>
          <w:lang w:val="es-CO"/>
        </w:rPr>
      </w:pPr>
    </w:p>
    <w:p w14:paraId="152929B5" w14:textId="3E2B774C" w:rsidR="00C53F72" w:rsidRDefault="00C53F72" w:rsidP="00C53F72">
      <w:pPr>
        <w:pStyle w:val="Prrafodelista"/>
        <w:rPr>
          <w:b/>
          <w:bCs/>
          <w:i/>
          <w:iCs/>
          <w:lang w:val="es-CO"/>
        </w:rPr>
      </w:pPr>
      <w:r w:rsidRPr="00C53F72">
        <w:rPr>
          <w:b/>
          <w:bCs/>
          <w:i/>
          <w:iCs/>
          <w:lang w:val="es-CO"/>
        </w:rPr>
        <w:t>No hay manipulación en la variable de focalización.</w:t>
      </w:r>
    </w:p>
    <w:p w14:paraId="6174966C" w14:textId="007EA7C4" w:rsidR="00C53F72" w:rsidRPr="00C53F72" w:rsidRDefault="00C53F72" w:rsidP="00C53F72">
      <w:pPr>
        <w:pStyle w:val="Prrafodelista"/>
        <w:rPr>
          <w:b/>
          <w:bCs/>
          <w:i/>
          <w:iCs/>
          <w:lang w:val="es-CO"/>
        </w:rPr>
      </w:pPr>
      <w:r>
        <w:rPr>
          <w:b/>
          <w:bCs/>
          <w:i/>
          <w:iCs/>
          <w:noProof/>
          <w:lang w:val="es-CO"/>
        </w:rPr>
        <w:lastRenderedPageBreak/>
        <w:drawing>
          <wp:inline distT="0" distB="0" distL="0" distR="0" wp14:anchorId="268B8E00" wp14:editId="674C881A">
            <wp:extent cx="4467849" cy="3696216"/>
            <wp:effectExtent l="0" t="0" r="9525" b="0"/>
            <wp:docPr id="756170102" name="Imagen 3"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70102" name="Imagen 3" descr="Gráfico, Histograma&#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4467849" cy="3696216"/>
                    </a:xfrm>
                    <a:prstGeom prst="rect">
                      <a:avLst/>
                    </a:prstGeom>
                  </pic:spPr>
                </pic:pic>
              </a:graphicData>
            </a:graphic>
          </wp:inline>
        </w:drawing>
      </w:r>
    </w:p>
    <w:p w14:paraId="38B8866F" w14:textId="69A471EC" w:rsidR="00C53F72" w:rsidRDefault="00C53F72" w:rsidP="00AE41DD">
      <w:pPr>
        <w:pStyle w:val="Prrafodelista"/>
        <w:rPr>
          <w:lang w:val="es-CO"/>
        </w:rPr>
      </w:pPr>
      <w:r w:rsidRPr="006A339D">
        <w:rPr>
          <w:lang w:val="es-CO"/>
        </w:rPr>
        <w:t>La densidad es similar en el punto de corte, es decir, no hay manipulación del instrumento</w:t>
      </w:r>
    </w:p>
    <w:p w14:paraId="46C2FED8" w14:textId="77777777" w:rsidR="006A339D" w:rsidRDefault="006A339D" w:rsidP="00AE41DD">
      <w:pPr>
        <w:pStyle w:val="Prrafodelista"/>
        <w:rPr>
          <w:lang w:val="es-CO"/>
        </w:rPr>
      </w:pPr>
    </w:p>
    <w:p w14:paraId="38AEC046" w14:textId="16E9DEEB" w:rsidR="006A339D" w:rsidRDefault="001C1E5C" w:rsidP="00AE41DD">
      <w:pPr>
        <w:pStyle w:val="Prrafodelista"/>
        <w:rPr>
          <w:b/>
          <w:bCs/>
          <w:i/>
          <w:iCs/>
          <w:lang w:val="es-CO"/>
        </w:rPr>
      </w:pPr>
      <w:r w:rsidRPr="001C1E5C">
        <w:rPr>
          <w:b/>
          <w:bCs/>
          <w:i/>
          <w:iCs/>
          <w:lang w:val="es-CO"/>
        </w:rPr>
        <w:t xml:space="preserve">f) Corran una regresión por MCO, una Regresión Discontinua Aguda y una Regresión Discontinua Borrosa, cuya variable Y sea el puntaje del quiz político estandarizado y su variable X sea haber votado (vote). Para todos los casos, utilicen las variables </w:t>
      </w:r>
      <w:proofErr w:type="spellStart"/>
      <w:r w:rsidRPr="001C1E5C">
        <w:rPr>
          <w:b/>
          <w:bCs/>
          <w:i/>
          <w:iCs/>
          <w:lang w:val="es-CO"/>
        </w:rPr>
        <w:t>escola</w:t>
      </w:r>
      <w:proofErr w:type="spellEnd"/>
      <w:r w:rsidRPr="001C1E5C">
        <w:rPr>
          <w:b/>
          <w:bCs/>
          <w:i/>
          <w:iCs/>
          <w:lang w:val="es-CO"/>
        </w:rPr>
        <w:t xml:space="preserve">, votedbefore2010, </w:t>
      </w:r>
      <w:proofErr w:type="spellStart"/>
      <w:r w:rsidRPr="001C1E5C">
        <w:rPr>
          <w:b/>
          <w:bCs/>
          <w:i/>
          <w:iCs/>
          <w:lang w:val="es-CO"/>
        </w:rPr>
        <w:t>white</w:t>
      </w:r>
      <w:proofErr w:type="spellEnd"/>
      <w:r w:rsidRPr="001C1E5C">
        <w:rPr>
          <w:b/>
          <w:bCs/>
          <w:i/>
          <w:iCs/>
          <w:lang w:val="es-CO"/>
        </w:rPr>
        <w:t xml:space="preserve">, </w:t>
      </w:r>
      <w:proofErr w:type="spellStart"/>
      <w:r w:rsidRPr="001C1E5C">
        <w:rPr>
          <w:b/>
          <w:bCs/>
          <w:i/>
          <w:iCs/>
          <w:lang w:val="es-CO"/>
        </w:rPr>
        <w:t>female</w:t>
      </w:r>
      <w:proofErr w:type="spellEnd"/>
      <w:r w:rsidRPr="001C1E5C">
        <w:rPr>
          <w:b/>
          <w:bCs/>
          <w:i/>
          <w:iCs/>
          <w:lang w:val="es-CO"/>
        </w:rPr>
        <w:t xml:space="preserve"> y </w:t>
      </w:r>
      <w:proofErr w:type="spellStart"/>
      <w:r w:rsidRPr="001C1E5C">
        <w:rPr>
          <w:b/>
          <w:bCs/>
          <w:i/>
          <w:iCs/>
          <w:lang w:val="es-CO"/>
        </w:rPr>
        <w:t>collegemother</w:t>
      </w:r>
      <w:proofErr w:type="spellEnd"/>
      <w:r w:rsidRPr="001C1E5C">
        <w:rPr>
          <w:b/>
          <w:bCs/>
          <w:i/>
          <w:iCs/>
          <w:lang w:val="es-CO"/>
        </w:rPr>
        <w:t xml:space="preserve"> como controles. Además, para las regresiones discontinuas, utilicen solo aquellas personas cuyo cumpleaños está a máximo 6 meses de distancia de las elecciones (sample6m), así como asuman una función lineal de la edad recentrada (diasalt1) y su interacción con vote. Reporten los resultados de las 3 regresiones en una sola tabla.</w:t>
      </w:r>
    </w:p>
    <w:p w14:paraId="63438A91" w14:textId="77777777" w:rsidR="00303379" w:rsidRDefault="00303379" w:rsidP="00AE41DD">
      <w:pPr>
        <w:pStyle w:val="Prrafodelista"/>
        <w:rPr>
          <w:b/>
          <w:bCs/>
          <w:i/>
          <w:iCs/>
          <w:lang w:val="es-CO"/>
        </w:rPr>
      </w:pPr>
    </w:p>
    <w:p w14:paraId="601543A2" w14:textId="77777777" w:rsidR="00303379" w:rsidRDefault="00303379" w:rsidP="00AE41DD">
      <w:pPr>
        <w:pStyle w:val="Prrafodelista"/>
        <w:rPr>
          <w:b/>
          <w:bCs/>
          <w:i/>
          <w:iCs/>
          <w:lang w:val="es-CO"/>
        </w:rPr>
      </w:pPr>
    </w:p>
    <w:p w14:paraId="1F30794E" w14:textId="77777777" w:rsidR="00303379" w:rsidRDefault="00303379" w:rsidP="00AE41DD">
      <w:pPr>
        <w:pStyle w:val="Prrafodelista"/>
        <w:rPr>
          <w:b/>
          <w:bCs/>
          <w:i/>
          <w:iCs/>
          <w:lang w:val="es-CO"/>
        </w:rPr>
      </w:pPr>
    </w:p>
    <w:p w14:paraId="20E9E08B" w14:textId="77777777" w:rsidR="00303379" w:rsidRDefault="00303379" w:rsidP="00AE41DD">
      <w:pPr>
        <w:pStyle w:val="Prrafodelista"/>
        <w:rPr>
          <w:b/>
          <w:bCs/>
          <w:i/>
          <w:iCs/>
          <w:lang w:val="es-CO"/>
        </w:rPr>
      </w:pPr>
    </w:p>
    <w:p w14:paraId="1705981C" w14:textId="77777777" w:rsidR="00303379" w:rsidRDefault="00303379" w:rsidP="00AE41DD">
      <w:pPr>
        <w:pStyle w:val="Prrafodelista"/>
        <w:rPr>
          <w:b/>
          <w:bCs/>
          <w:i/>
          <w:iCs/>
          <w:lang w:val="es-CO"/>
        </w:rPr>
      </w:pPr>
    </w:p>
    <w:p w14:paraId="0E92BE9A" w14:textId="77777777" w:rsidR="00303379" w:rsidRDefault="00303379" w:rsidP="00AE41DD">
      <w:pPr>
        <w:pStyle w:val="Prrafodelista"/>
        <w:rPr>
          <w:b/>
          <w:bCs/>
          <w:i/>
          <w:iCs/>
          <w:lang w:val="es-CO"/>
        </w:rPr>
      </w:pPr>
    </w:p>
    <w:p w14:paraId="501DBA2A" w14:textId="77777777" w:rsidR="00303379" w:rsidRDefault="00303379" w:rsidP="00AE41DD">
      <w:pPr>
        <w:pStyle w:val="Prrafodelista"/>
        <w:rPr>
          <w:b/>
          <w:bCs/>
          <w:i/>
          <w:iCs/>
          <w:lang w:val="es-CO"/>
        </w:rPr>
      </w:pPr>
    </w:p>
    <w:p w14:paraId="6956FE4D" w14:textId="77777777" w:rsidR="00303379" w:rsidRDefault="00303379" w:rsidP="00AE41DD">
      <w:pPr>
        <w:pStyle w:val="Prrafodelista"/>
        <w:rPr>
          <w:b/>
          <w:bCs/>
          <w:i/>
          <w:iCs/>
          <w:lang w:val="es-CO"/>
        </w:rPr>
      </w:pPr>
    </w:p>
    <w:p w14:paraId="073EEC2E" w14:textId="77777777" w:rsidR="00303379" w:rsidRDefault="00303379" w:rsidP="00AE41DD">
      <w:pPr>
        <w:pStyle w:val="Prrafodelista"/>
        <w:rPr>
          <w:b/>
          <w:bCs/>
          <w:i/>
          <w:iCs/>
          <w:lang w:val="es-CO"/>
        </w:rPr>
      </w:pPr>
    </w:p>
    <w:p w14:paraId="12E4016C" w14:textId="77777777" w:rsidR="00303379" w:rsidRDefault="00303379" w:rsidP="00AE41DD">
      <w:pPr>
        <w:pStyle w:val="Prrafodelista"/>
        <w:rPr>
          <w:b/>
          <w:bCs/>
          <w:i/>
          <w:iCs/>
          <w:lang w:val="es-CO"/>
        </w:rPr>
      </w:pPr>
    </w:p>
    <w:tbl>
      <w:tblPr>
        <w:tblW w:w="0" w:type="auto"/>
        <w:jc w:val="center"/>
        <w:tblLayout w:type="fixed"/>
        <w:tblLook w:val="0420" w:firstRow="1" w:lastRow="0" w:firstColumn="0" w:lastColumn="0" w:noHBand="0" w:noVBand="1"/>
      </w:tblPr>
      <w:tblGrid>
        <w:gridCol w:w="2062"/>
        <w:gridCol w:w="1646"/>
        <w:gridCol w:w="1891"/>
        <w:gridCol w:w="1646"/>
      </w:tblGrid>
      <w:tr w:rsidR="00303379" w14:paraId="7046B5B7" w14:textId="77777777" w:rsidTr="00E76546">
        <w:trPr>
          <w:tblHeader/>
          <w:jc w:val="center"/>
        </w:trPr>
        <w:tc>
          <w:tcPr>
            <w:tcW w:w="206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C45E1F"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Variable</w:t>
            </w:r>
          </w:p>
        </w:tc>
        <w:tc>
          <w:tcPr>
            <w:tcW w:w="164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5BA553"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MCO</w:t>
            </w:r>
          </w:p>
        </w:tc>
        <w:tc>
          <w:tcPr>
            <w:tcW w:w="18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E247BB"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roofErr w:type="spellStart"/>
            <w:r>
              <w:rPr>
                <w:rFonts w:ascii="Arial" w:eastAsia="Arial" w:hAnsi="Arial" w:cs="Arial"/>
                <w:color w:val="000000"/>
                <w:sz w:val="22"/>
                <w:szCs w:val="22"/>
              </w:rPr>
              <w:t>Sharp_RD</w:t>
            </w:r>
            <w:proofErr w:type="spellEnd"/>
          </w:p>
        </w:tc>
        <w:tc>
          <w:tcPr>
            <w:tcW w:w="164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E69DF5"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roofErr w:type="spellStart"/>
            <w:r>
              <w:rPr>
                <w:rFonts w:ascii="Arial" w:eastAsia="Arial" w:hAnsi="Arial" w:cs="Arial"/>
                <w:color w:val="000000"/>
                <w:sz w:val="22"/>
                <w:szCs w:val="22"/>
              </w:rPr>
              <w:t>Fuzzy_RD</w:t>
            </w:r>
            <w:proofErr w:type="spellEnd"/>
          </w:p>
        </w:tc>
      </w:tr>
      <w:tr w:rsidR="00303379" w14:paraId="4F0962BE" w14:textId="77777777" w:rsidTr="00E76546">
        <w:trPr>
          <w:jc w:val="center"/>
        </w:trPr>
        <w:tc>
          <w:tcPr>
            <w:tcW w:w="206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6151B"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(Intercept)</w:t>
            </w:r>
          </w:p>
        </w:tc>
        <w:tc>
          <w:tcPr>
            <w:tcW w:w="164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48EBD"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-0.62821666</w:t>
            </w:r>
          </w:p>
        </w:tc>
        <w:tc>
          <w:tcPr>
            <w:tcW w:w="189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4D202"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-0.7507365305</w:t>
            </w:r>
          </w:p>
        </w:tc>
        <w:tc>
          <w:tcPr>
            <w:tcW w:w="164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97F67"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-0.15550579</w:t>
            </w:r>
          </w:p>
        </w:tc>
      </w:tr>
      <w:tr w:rsidR="00303379" w14:paraId="60B674FD" w14:textId="77777777" w:rsidTr="00E76546">
        <w:trPr>
          <w:jc w:val="center"/>
        </w:trPr>
        <w:tc>
          <w:tcPr>
            <w:tcW w:w="2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DE213"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vote</w:t>
            </w:r>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6BE95"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0.46068725</w:t>
            </w:r>
          </w:p>
        </w:tc>
        <w:tc>
          <w:tcPr>
            <w:tcW w:w="18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1F23"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0.4577369450</w:t>
            </w:r>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966B9"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303379" w14:paraId="34961F27" w14:textId="77777777" w:rsidTr="00E76546">
        <w:trPr>
          <w:jc w:val="center"/>
        </w:trPr>
        <w:tc>
          <w:tcPr>
            <w:tcW w:w="2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2E713"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roofErr w:type="spellStart"/>
            <w:r>
              <w:rPr>
                <w:rFonts w:ascii="Arial" w:eastAsia="Arial" w:hAnsi="Arial" w:cs="Arial"/>
                <w:color w:val="000000"/>
                <w:sz w:val="22"/>
                <w:szCs w:val="22"/>
              </w:rPr>
              <w:t>escola</w:t>
            </w:r>
            <w:proofErr w:type="spellEnd"/>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7AF0D"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0.03516437</w:t>
            </w:r>
          </w:p>
        </w:tc>
        <w:tc>
          <w:tcPr>
            <w:tcW w:w="18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355D3"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0.0277533302</w:t>
            </w:r>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039CD"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303379" w14:paraId="0967EDFB" w14:textId="77777777" w:rsidTr="00E76546">
        <w:trPr>
          <w:jc w:val="center"/>
        </w:trPr>
        <w:tc>
          <w:tcPr>
            <w:tcW w:w="2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5DF0D"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votedbefore2010</w:t>
            </w:r>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AE54A"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0.45358570</w:t>
            </w:r>
          </w:p>
        </w:tc>
        <w:tc>
          <w:tcPr>
            <w:tcW w:w="18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B338E"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0.5485922042</w:t>
            </w:r>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5A92D"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303379" w14:paraId="2AA66038" w14:textId="77777777" w:rsidTr="00E76546">
        <w:trPr>
          <w:jc w:val="center"/>
        </w:trPr>
        <w:tc>
          <w:tcPr>
            <w:tcW w:w="2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1665C"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female</w:t>
            </w:r>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0CFC1"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-0.15062796</w:t>
            </w:r>
          </w:p>
        </w:tc>
        <w:tc>
          <w:tcPr>
            <w:tcW w:w="18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F1487"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-0.1396044876</w:t>
            </w:r>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34AB9"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303379" w14:paraId="12867920" w14:textId="77777777" w:rsidTr="00E76546">
        <w:trPr>
          <w:jc w:val="center"/>
        </w:trPr>
        <w:tc>
          <w:tcPr>
            <w:tcW w:w="2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602FC"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roofErr w:type="spellStart"/>
            <w:r>
              <w:rPr>
                <w:rFonts w:ascii="Arial" w:eastAsia="Arial" w:hAnsi="Arial" w:cs="Arial"/>
                <w:color w:val="000000"/>
                <w:sz w:val="22"/>
                <w:szCs w:val="22"/>
              </w:rPr>
              <w:t>collegemother_y</w:t>
            </w:r>
            <w:proofErr w:type="spellEnd"/>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D51B2"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0.33249296</w:t>
            </w:r>
          </w:p>
        </w:tc>
        <w:tc>
          <w:tcPr>
            <w:tcW w:w="18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3CC78"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0.3081859067</w:t>
            </w:r>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7D0EB"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303379" w14:paraId="515BB667" w14:textId="77777777" w:rsidTr="00E76546">
        <w:trPr>
          <w:jc w:val="center"/>
        </w:trPr>
        <w:tc>
          <w:tcPr>
            <w:tcW w:w="2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18B7B"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diasalt_1</w:t>
            </w:r>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0C123"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18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E2465"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-0.0002034587</w:t>
            </w:r>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717DF"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0.00600224</w:t>
            </w:r>
          </w:p>
        </w:tc>
      </w:tr>
      <w:tr w:rsidR="00303379" w14:paraId="18FBB4AB" w14:textId="77777777" w:rsidTr="00E76546">
        <w:trPr>
          <w:jc w:val="center"/>
        </w:trPr>
        <w:tc>
          <w:tcPr>
            <w:tcW w:w="2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178F1"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white</w:t>
            </w:r>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98222"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18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1F7E4"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0.1898346504</w:t>
            </w:r>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FBFBF"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303379" w14:paraId="0AC3701A" w14:textId="77777777" w:rsidTr="00E76546">
        <w:trPr>
          <w:jc w:val="center"/>
        </w:trPr>
        <w:tc>
          <w:tcPr>
            <w:tcW w:w="2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EB308"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roofErr w:type="gramStart"/>
            <w:r>
              <w:rPr>
                <w:rFonts w:ascii="Arial" w:eastAsia="Arial" w:hAnsi="Arial" w:cs="Arial"/>
                <w:color w:val="000000"/>
                <w:sz w:val="22"/>
                <w:szCs w:val="22"/>
              </w:rPr>
              <w:t>vote:diasalt</w:t>
            </w:r>
            <w:proofErr w:type="gramEnd"/>
            <w:r>
              <w:rPr>
                <w:rFonts w:ascii="Arial" w:eastAsia="Arial" w:hAnsi="Arial" w:cs="Arial"/>
                <w:color w:val="000000"/>
                <w:sz w:val="22"/>
                <w:szCs w:val="22"/>
              </w:rPr>
              <w:t>_1</w:t>
            </w:r>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6E224"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18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E6DAD"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0.0005738256</w:t>
            </w:r>
          </w:p>
        </w:tc>
        <w:tc>
          <w:tcPr>
            <w:tcW w:w="1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23D38"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303379" w14:paraId="0C841989" w14:textId="77777777" w:rsidTr="00E76546">
        <w:trPr>
          <w:jc w:val="center"/>
        </w:trPr>
        <w:tc>
          <w:tcPr>
            <w:tcW w:w="2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B0585C"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diasalt_</w:t>
            </w:r>
            <w:proofErr w:type="gramStart"/>
            <w:r>
              <w:rPr>
                <w:rFonts w:ascii="Arial" w:eastAsia="Arial" w:hAnsi="Arial" w:cs="Arial"/>
                <w:color w:val="000000"/>
                <w:sz w:val="22"/>
                <w:szCs w:val="22"/>
              </w:rPr>
              <w:t>1:vote</w:t>
            </w:r>
            <w:proofErr w:type="gramEnd"/>
          </w:p>
        </w:tc>
        <w:tc>
          <w:tcPr>
            <w:tcW w:w="16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3A7CC4"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18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D13FA5"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16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8391FC" w14:textId="77777777" w:rsidR="00303379" w:rsidRDefault="00303379" w:rsidP="00E7654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bl>
    <w:p w14:paraId="28752976" w14:textId="77777777" w:rsidR="00303379" w:rsidRDefault="00303379" w:rsidP="00AE41DD">
      <w:pPr>
        <w:pStyle w:val="Prrafodelista"/>
        <w:rPr>
          <w:b/>
          <w:bCs/>
          <w:i/>
          <w:iCs/>
          <w:lang w:val="es-CO"/>
        </w:rPr>
      </w:pPr>
    </w:p>
    <w:p w14:paraId="3EE57F09" w14:textId="77777777" w:rsidR="00303379" w:rsidRDefault="00303379" w:rsidP="00AE41DD">
      <w:pPr>
        <w:pStyle w:val="Prrafodelista"/>
        <w:rPr>
          <w:b/>
          <w:bCs/>
          <w:i/>
          <w:iCs/>
          <w:lang w:val="es-CO"/>
        </w:rPr>
      </w:pPr>
    </w:p>
    <w:p w14:paraId="07EE589B" w14:textId="77777777" w:rsidR="00400156" w:rsidRDefault="00400156" w:rsidP="00AE41DD">
      <w:pPr>
        <w:pStyle w:val="Prrafodelista"/>
        <w:rPr>
          <w:b/>
          <w:bCs/>
          <w:i/>
          <w:iCs/>
          <w:lang w:val="es-CO"/>
        </w:rPr>
      </w:pPr>
    </w:p>
    <w:p w14:paraId="27754B31" w14:textId="34EB479B" w:rsidR="00400156" w:rsidRDefault="001E5569" w:rsidP="00AE41DD">
      <w:pPr>
        <w:pStyle w:val="Prrafodelista"/>
        <w:rPr>
          <w:b/>
          <w:bCs/>
          <w:i/>
          <w:iCs/>
          <w:lang w:val="es-CO"/>
        </w:rPr>
      </w:pPr>
      <w:r>
        <w:rPr>
          <w:b/>
          <w:bCs/>
          <w:i/>
          <w:iCs/>
          <w:lang w:val="es-CO"/>
        </w:rPr>
        <w:t xml:space="preserve">g) </w:t>
      </w:r>
      <w:r w:rsidRPr="001E5569">
        <w:rPr>
          <w:b/>
          <w:bCs/>
          <w:i/>
          <w:iCs/>
          <w:lang w:val="es-CO"/>
        </w:rPr>
        <w:t xml:space="preserve">Interprete el resultado para la variable de interés (vote) para cada uno de los 3 casos anteriores y compárelos. En la comparación, lo más importante es la intuición. Por tanto, tenga presente cuáles son las poblaciones que se comparan en cada metodología y explique por qué la Regresión Discontinua Borrosa es la más confiable. En específico, recuerde que en una Regresión Discontinua Borrosa se obtiene un estimador LATE que es local en dos sentidos: 1) individuos en la vecindad del punto de corte; 2) para los </w:t>
      </w:r>
      <w:proofErr w:type="spellStart"/>
      <w:r w:rsidRPr="001E5569">
        <w:rPr>
          <w:b/>
          <w:bCs/>
          <w:i/>
          <w:iCs/>
          <w:lang w:val="es-CO"/>
        </w:rPr>
        <w:t>compliers</w:t>
      </w:r>
      <w:proofErr w:type="spellEnd"/>
      <w:r w:rsidRPr="001E5569">
        <w:rPr>
          <w:b/>
          <w:bCs/>
          <w:i/>
          <w:iCs/>
          <w:lang w:val="es-CO"/>
        </w:rPr>
        <w:t>.</w:t>
      </w:r>
    </w:p>
    <w:p w14:paraId="1E35F0B6" w14:textId="77777777" w:rsidR="00C55EBE" w:rsidRDefault="00C55EBE" w:rsidP="00AE41DD">
      <w:pPr>
        <w:pStyle w:val="Prrafodelista"/>
        <w:rPr>
          <w:b/>
          <w:bCs/>
          <w:i/>
          <w:iCs/>
          <w:lang w:val="es-CO"/>
        </w:rPr>
      </w:pPr>
    </w:p>
    <w:p w14:paraId="0CC84556" w14:textId="77777777" w:rsidR="00B35D86" w:rsidRPr="00B35D86" w:rsidRDefault="00B35D86" w:rsidP="00B35D86">
      <w:pPr>
        <w:pStyle w:val="Prrafodelista"/>
        <w:rPr>
          <w:lang w:val="es-CO"/>
        </w:rPr>
      </w:pPr>
      <w:r w:rsidRPr="00B35D86">
        <w:rPr>
          <w:lang w:val="es-CO"/>
        </w:rPr>
        <w:t>Mínimos Cuadrados Ordinarios (MCO)</w:t>
      </w:r>
    </w:p>
    <w:p w14:paraId="7A18A744" w14:textId="77777777" w:rsidR="00B35D86" w:rsidRPr="00B35D86" w:rsidRDefault="00B35D86" w:rsidP="00B35D86">
      <w:pPr>
        <w:pStyle w:val="Prrafodelista"/>
        <w:rPr>
          <w:lang w:val="es-CO"/>
        </w:rPr>
      </w:pPr>
    </w:p>
    <w:p w14:paraId="1ED5D04B" w14:textId="77777777" w:rsidR="00B35D86" w:rsidRPr="00B35D86" w:rsidRDefault="00B35D86" w:rsidP="00B35D86">
      <w:pPr>
        <w:pStyle w:val="Prrafodelista"/>
        <w:rPr>
          <w:lang w:val="es-CO"/>
        </w:rPr>
      </w:pPr>
      <w:r w:rsidRPr="00B35D86">
        <w:rPr>
          <w:lang w:val="es-CO"/>
        </w:rPr>
        <w:t>El coeficiente de vote en MCO es 0.4607.</w:t>
      </w:r>
    </w:p>
    <w:p w14:paraId="448E60FA" w14:textId="536091E6" w:rsidR="00B35D86" w:rsidRPr="00B35D86" w:rsidRDefault="00B35D86" w:rsidP="00B35D86">
      <w:pPr>
        <w:pStyle w:val="Prrafodelista"/>
        <w:rPr>
          <w:lang w:val="es-CO"/>
        </w:rPr>
      </w:pPr>
      <w:r w:rsidRPr="00B35D86">
        <w:rPr>
          <w:lang w:val="es-CO"/>
        </w:rPr>
        <w:t>Este método estima la relación promedio entre votar y la variable de interés en toda la muestra. Suponiendo que todas las variables relevantes están incluidas y no hay sesgo de selección, MCO podría dar una buena aproximación, pero esto rara vez ocurre en datos observacionales.</w:t>
      </w:r>
    </w:p>
    <w:p w14:paraId="252B37B4" w14:textId="77777777" w:rsidR="00B35D86" w:rsidRPr="00B35D86" w:rsidRDefault="00B35D86" w:rsidP="00B35D86">
      <w:pPr>
        <w:pStyle w:val="Prrafodelista"/>
        <w:rPr>
          <w:lang w:val="es-CO"/>
        </w:rPr>
      </w:pPr>
      <w:r w:rsidRPr="00B35D86">
        <w:rPr>
          <w:lang w:val="es-CO"/>
        </w:rPr>
        <w:t>Regresión Discontinua Sharp (Sharp RD)</w:t>
      </w:r>
    </w:p>
    <w:p w14:paraId="0604C8EA" w14:textId="77777777" w:rsidR="00B35D86" w:rsidRPr="00B35D86" w:rsidRDefault="00B35D86" w:rsidP="00B35D86">
      <w:pPr>
        <w:pStyle w:val="Prrafodelista"/>
        <w:rPr>
          <w:lang w:val="es-CO"/>
        </w:rPr>
      </w:pPr>
    </w:p>
    <w:p w14:paraId="009C684B" w14:textId="77777777" w:rsidR="00B35D86" w:rsidRPr="00B35D86" w:rsidRDefault="00B35D86" w:rsidP="00B35D86">
      <w:pPr>
        <w:pStyle w:val="Prrafodelista"/>
        <w:rPr>
          <w:lang w:val="es-CO"/>
        </w:rPr>
      </w:pPr>
      <w:r w:rsidRPr="00B35D86">
        <w:rPr>
          <w:lang w:val="es-CO"/>
        </w:rPr>
        <w:lastRenderedPageBreak/>
        <w:t>El coeficiente de vote en este modelo es 0.4577, muy cercano al de MCO.</w:t>
      </w:r>
    </w:p>
    <w:p w14:paraId="0B59A9F7" w14:textId="77777777" w:rsidR="00B35D86" w:rsidRPr="00B35D86" w:rsidRDefault="00B35D86" w:rsidP="00B35D86">
      <w:pPr>
        <w:pStyle w:val="Prrafodelista"/>
        <w:rPr>
          <w:lang w:val="es-CO"/>
        </w:rPr>
      </w:pPr>
      <w:r w:rsidRPr="00B35D86">
        <w:rPr>
          <w:lang w:val="es-CO"/>
        </w:rPr>
        <w:t>Este método aprovecha el punto de corte de la variable running variable (</w:t>
      </w:r>
      <w:proofErr w:type="spellStart"/>
      <w:r w:rsidRPr="00B35D86">
        <w:rPr>
          <w:lang w:val="es-CO"/>
        </w:rPr>
        <w:t>e.g</w:t>
      </w:r>
      <w:proofErr w:type="spellEnd"/>
      <w:r w:rsidRPr="00B35D86">
        <w:rPr>
          <w:lang w:val="es-CO"/>
        </w:rPr>
        <w:t>., una puntuación de elegibilidad) para estimar el efecto causal en los individuos justo en torno al umbral.</w:t>
      </w:r>
    </w:p>
    <w:p w14:paraId="09DA1C5C" w14:textId="77777777" w:rsidR="00B35D86" w:rsidRPr="00B35D86" w:rsidRDefault="00B35D86" w:rsidP="00B35D86">
      <w:pPr>
        <w:pStyle w:val="Prrafodelista"/>
        <w:rPr>
          <w:lang w:val="es-CO"/>
        </w:rPr>
      </w:pPr>
      <w:r w:rsidRPr="00B35D86">
        <w:rPr>
          <w:lang w:val="es-CO"/>
        </w:rPr>
        <w:t>Su fortaleza es que, bajo supuestos de continuidad, las diferencias en vote pueden interpretarse como efectos causales locales.</w:t>
      </w:r>
    </w:p>
    <w:p w14:paraId="0F7EBA2C" w14:textId="77777777" w:rsidR="00B35D86" w:rsidRPr="00B35D86" w:rsidRDefault="00B35D86" w:rsidP="00B35D86">
      <w:pPr>
        <w:pStyle w:val="Prrafodelista"/>
        <w:rPr>
          <w:lang w:val="es-CO"/>
        </w:rPr>
      </w:pPr>
      <w:r w:rsidRPr="00B35D86">
        <w:rPr>
          <w:lang w:val="es-CO"/>
        </w:rPr>
        <w:t>Regresión Discontinua Borrosa (</w:t>
      </w:r>
      <w:proofErr w:type="spellStart"/>
      <w:r w:rsidRPr="00B35D86">
        <w:rPr>
          <w:lang w:val="es-CO"/>
        </w:rPr>
        <w:t>Fuzzy</w:t>
      </w:r>
      <w:proofErr w:type="spellEnd"/>
      <w:r w:rsidRPr="00B35D86">
        <w:rPr>
          <w:lang w:val="es-CO"/>
        </w:rPr>
        <w:t xml:space="preserve"> RD)</w:t>
      </w:r>
    </w:p>
    <w:p w14:paraId="0BB8E36C" w14:textId="77777777" w:rsidR="00B35D86" w:rsidRPr="00B35D86" w:rsidRDefault="00B35D86" w:rsidP="00B35D86">
      <w:pPr>
        <w:pStyle w:val="Prrafodelista"/>
        <w:rPr>
          <w:lang w:val="es-CO"/>
        </w:rPr>
      </w:pPr>
    </w:p>
    <w:p w14:paraId="4EF94F42" w14:textId="77777777" w:rsidR="00B35D86" w:rsidRPr="00B35D86" w:rsidRDefault="00B35D86" w:rsidP="00B35D86">
      <w:pPr>
        <w:pStyle w:val="Prrafodelista"/>
        <w:rPr>
          <w:lang w:val="es-CO"/>
        </w:rPr>
      </w:pPr>
      <w:r w:rsidRPr="00B35D86">
        <w:rPr>
          <w:lang w:val="es-CO"/>
        </w:rPr>
        <w:t>En este caso, no se reporta directamente un coeficiente para vote, lo que sugiere que el modelo utiliza vote como una variable instrumental en una estimación de variables instrumentales (IV).</w:t>
      </w:r>
    </w:p>
    <w:p w14:paraId="4D626ED4" w14:textId="77777777" w:rsidR="00B35D86" w:rsidRPr="00B35D86" w:rsidRDefault="00B35D86" w:rsidP="00B35D86">
      <w:pPr>
        <w:pStyle w:val="Prrafodelista"/>
        <w:rPr>
          <w:lang w:val="es-CO"/>
        </w:rPr>
      </w:pPr>
      <w:r w:rsidRPr="00B35D86">
        <w:rPr>
          <w:lang w:val="es-CO"/>
        </w:rPr>
        <w:t>A diferencia de Sharp RD, donde el cumplimiento de la regla de asignación es perfecto, aquí hay incumplimiento (algunos individuos por debajo del umbral reciben el tratamiento y algunos por encima no lo reciben).</w:t>
      </w:r>
    </w:p>
    <w:p w14:paraId="5442A710" w14:textId="77777777" w:rsidR="00B35D86" w:rsidRPr="00B35D86" w:rsidRDefault="00B35D86" w:rsidP="00B35D86">
      <w:pPr>
        <w:pStyle w:val="Prrafodelista"/>
        <w:rPr>
          <w:lang w:val="es-CO"/>
        </w:rPr>
      </w:pPr>
      <w:r w:rsidRPr="00B35D86">
        <w:rPr>
          <w:lang w:val="es-CO"/>
        </w:rPr>
        <w:t xml:space="preserve">La estimación de </w:t>
      </w:r>
      <w:proofErr w:type="spellStart"/>
      <w:r w:rsidRPr="00B35D86">
        <w:rPr>
          <w:lang w:val="es-CO"/>
        </w:rPr>
        <w:t>Fuzzy</w:t>
      </w:r>
      <w:proofErr w:type="spellEnd"/>
      <w:r w:rsidRPr="00B35D86">
        <w:rPr>
          <w:lang w:val="es-CO"/>
        </w:rPr>
        <w:t xml:space="preserve"> RD entrega un LATE (Local </w:t>
      </w:r>
      <w:proofErr w:type="spellStart"/>
      <w:r w:rsidRPr="00B35D86">
        <w:rPr>
          <w:lang w:val="es-CO"/>
        </w:rPr>
        <w:t>Average</w:t>
      </w:r>
      <w:proofErr w:type="spellEnd"/>
      <w:r w:rsidRPr="00B35D86">
        <w:rPr>
          <w:lang w:val="es-CO"/>
        </w:rPr>
        <w:t xml:space="preserve"> </w:t>
      </w:r>
      <w:proofErr w:type="spellStart"/>
      <w:r w:rsidRPr="00B35D86">
        <w:rPr>
          <w:lang w:val="es-CO"/>
        </w:rPr>
        <w:t>Treatment</w:t>
      </w:r>
      <w:proofErr w:type="spellEnd"/>
      <w:r w:rsidRPr="00B35D86">
        <w:rPr>
          <w:lang w:val="es-CO"/>
        </w:rPr>
        <w:t xml:space="preserve"> </w:t>
      </w:r>
      <w:proofErr w:type="spellStart"/>
      <w:r w:rsidRPr="00B35D86">
        <w:rPr>
          <w:lang w:val="es-CO"/>
        </w:rPr>
        <w:t>Effect</w:t>
      </w:r>
      <w:proofErr w:type="spellEnd"/>
      <w:r w:rsidRPr="00B35D86">
        <w:rPr>
          <w:lang w:val="es-CO"/>
        </w:rPr>
        <w:t>), que es local en dos sentidos:</w:t>
      </w:r>
    </w:p>
    <w:p w14:paraId="1C0FE7CF" w14:textId="77777777" w:rsidR="00B35D86" w:rsidRPr="00B35D86" w:rsidRDefault="00B35D86" w:rsidP="00B35D86">
      <w:pPr>
        <w:pStyle w:val="Prrafodelista"/>
        <w:rPr>
          <w:lang w:val="es-CO"/>
        </w:rPr>
      </w:pPr>
      <w:r w:rsidRPr="00B35D86">
        <w:rPr>
          <w:lang w:val="es-CO"/>
        </w:rPr>
        <w:t>Se estima solo en una vecindad cercana al punto de corte, lo que limita la extrapolación.</w:t>
      </w:r>
    </w:p>
    <w:p w14:paraId="0516BC24" w14:textId="293C9F42" w:rsidR="00C55EBE" w:rsidRDefault="00B35D86" w:rsidP="00B35D86">
      <w:pPr>
        <w:pStyle w:val="Prrafodelista"/>
        <w:rPr>
          <w:b/>
          <w:bCs/>
          <w:i/>
          <w:iCs/>
          <w:lang w:val="es-CO"/>
        </w:rPr>
      </w:pPr>
      <w:r w:rsidRPr="00B35D86">
        <w:rPr>
          <w:lang w:val="es-CO"/>
        </w:rPr>
        <w:t xml:space="preserve">Se aplica únicamente a los </w:t>
      </w:r>
      <w:proofErr w:type="spellStart"/>
      <w:r w:rsidRPr="00B35D86">
        <w:rPr>
          <w:lang w:val="es-CO"/>
        </w:rPr>
        <w:t>compliers</w:t>
      </w:r>
      <w:proofErr w:type="spellEnd"/>
      <w:r w:rsidRPr="00B35D86">
        <w:rPr>
          <w:lang w:val="es-CO"/>
        </w:rPr>
        <w:t>, es decir, aquellos individuos cuya participación en el tratamiento (vote) depende del umbral de elegibilidad</w:t>
      </w:r>
      <w:r w:rsidRPr="00B35D86">
        <w:rPr>
          <w:b/>
          <w:bCs/>
          <w:i/>
          <w:iCs/>
          <w:lang w:val="es-CO"/>
        </w:rPr>
        <w:t>.</w:t>
      </w:r>
    </w:p>
    <w:p w14:paraId="7541F70E" w14:textId="77777777" w:rsidR="00B35D86" w:rsidRDefault="00B35D86" w:rsidP="00B35D86">
      <w:pPr>
        <w:pStyle w:val="Prrafodelista"/>
        <w:rPr>
          <w:b/>
          <w:bCs/>
          <w:i/>
          <w:iCs/>
          <w:lang w:val="es-CO"/>
        </w:rPr>
      </w:pPr>
    </w:p>
    <w:p w14:paraId="387EA314" w14:textId="480C830C" w:rsidR="00B35D86" w:rsidRPr="00EA1E0A" w:rsidRDefault="000F6E8D" w:rsidP="00EA1E0A">
      <w:pPr>
        <w:pStyle w:val="Prrafodelista"/>
        <w:numPr>
          <w:ilvl w:val="1"/>
          <w:numId w:val="6"/>
        </w:numPr>
        <w:rPr>
          <w:b/>
          <w:bCs/>
          <w:i/>
          <w:iCs/>
          <w:lang w:val="es-CO"/>
        </w:rPr>
      </w:pPr>
      <w:r w:rsidRPr="00EA1E0A">
        <w:rPr>
          <w:b/>
          <w:bCs/>
          <w:i/>
          <w:iCs/>
          <w:lang w:val="es-CO"/>
        </w:rPr>
        <w:t>Con lo anterior, en respuesta a la pregunta: ¿El hecho de votar tiene un efecto sobre el conocimiento político? Explique cómo el estimador LATE le permite llegar a esta conclusión. ¿Qué podría decir frente a la hipótesis de la ignorancia racional?</w:t>
      </w:r>
    </w:p>
    <w:p w14:paraId="2DAB9383" w14:textId="77777777" w:rsidR="0009796A" w:rsidRDefault="009B20E6" w:rsidP="009B20E6">
      <w:pPr>
        <w:rPr>
          <w:lang w:val="es-CO"/>
        </w:rPr>
      </w:pPr>
      <w:r w:rsidRPr="009B20E6">
        <w:rPr>
          <w:lang w:val="es-CO"/>
        </w:rPr>
        <w:t>Con base en la estimación mediante Regresión Discontinua Borrosa (</w:t>
      </w:r>
      <w:proofErr w:type="spellStart"/>
      <w:r w:rsidRPr="009B20E6">
        <w:rPr>
          <w:lang w:val="es-CO"/>
        </w:rPr>
        <w:t>Fuzzy</w:t>
      </w:r>
      <w:proofErr w:type="spellEnd"/>
      <w:r w:rsidRPr="009B20E6">
        <w:rPr>
          <w:lang w:val="es-CO"/>
        </w:rPr>
        <w:t xml:space="preserve"> RD), podemos argumentar que votar sí tiene un efecto sobre el conocimiento político, pero esta conclusión aplica específicamente a los </w:t>
      </w:r>
      <w:proofErr w:type="spellStart"/>
      <w:r w:rsidRPr="009B20E6">
        <w:rPr>
          <w:lang w:val="es-CO"/>
        </w:rPr>
        <w:t>compliers</w:t>
      </w:r>
      <w:proofErr w:type="spellEnd"/>
      <w:r w:rsidRPr="009B20E6">
        <w:rPr>
          <w:lang w:val="es-CO"/>
        </w:rPr>
        <w:t xml:space="preserve"> en la vecindad del punto de corte.</w:t>
      </w:r>
      <w:r w:rsidRPr="009B20E6">
        <w:rPr>
          <w:lang w:val="es-CO"/>
        </w:rPr>
        <w:tab/>
      </w:r>
    </w:p>
    <w:p w14:paraId="702C5C5B" w14:textId="77777777" w:rsidR="0009796A" w:rsidRPr="0009796A" w:rsidRDefault="0009796A" w:rsidP="0009796A">
      <w:proofErr w:type="spellStart"/>
      <w:r w:rsidRPr="0009796A">
        <w:rPr>
          <w:b/>
          <w:bCs/>
        </w:rPr>
        <w:t>Efecto</w:t>
      </w:r>
      <w:proofErr w:type="spellEnd"/>
      <w:r w:rsidRPr="0009796A">
        <w:rPr>
          <w:b/>
          <w:bCs/>
        </w:rPr>
        <w:t xml:space="preserve"> Local</w:t>
      </w:r>
      <w:r w:rsidRPr="0009796A">
        <w:t>:</w:t>
      </w:r>
    </w:p>
    <w:p w14:paraId="70DFF7A8" w14:textId="77777777" w:rsidR="0009796A" w:rsidRPr="0009796A" w:rsidRDefault="0009796A" w:rsidP="0009796A">
      <w:pPr>
        <w:numPr>
          <w:ilvl w:val="0"/>
          <w:numId w:val="9"/>
        </w:numPr>
        <w:rPr>
          <w:lang w:val="es-CO"/>
        </w:rPr>
      </w:pPr>
      <w:r w:rsidRPr="0009796A">
        <w:rPr>
          <w:lang w:val="es-CO"/>
        </w:rPr>
        <w:t>No estimamos un efecto promedio en toda la población, sino solo para los individuos que se encuentran cerca del punto de corte (</w:t>
      </w:r>
      <w:proofErr w:type="spellStart"/>
      <w:r w:rsidRPr="0009796A">
        <w:rPr>
          <w:lang w:val="es-CO"/>
        </w:rPr>
        <w:t>e.g</w:t>
      </w:r>
      <w:proofErr w:type="spellEnd"/>
      <w:r w:rsidRPr="0009796A">
        <w:rPr>
          <w:lang w:val="es-CO"/>
        </w:rPr>
        <w:t>., elegibilidad para votar).</w:t>
      </w:r>
    </w:p>
    <w:p w14:paraId="5B2CD7BF" w14:textId="77777777" w:rsidR="0009796A" w:rsidRDefault="0009796A" w:rsidP="0009796A">
      <w:pPr>
        <w:numPr>
          <w:ilvl w:val="0"/>
          <w:numId w:val="9"/>
        </w:numPr>
        <w:rPr>
          <w:lang w:val="es-CO"/>
        </w:rPr>
      </w:pPr>
      <w:r w:rsidRPr="0009796A">
        <w:rPr>
          <w:lang w:val="es-CO"/>
        </w:rPr>
        <w:t>Esto significa que el resultado no es necesariamente generalizable a toda la población, sino solo a aquellos cuyo comportamiento respecto a votar está determinado por el umbral.</w:t>
      </w:r>
    </w:p>
    <w:p w14:paraId="7D0922B1" w14:textId="3F3B1DC2" w:rsidR="0009796A" w:rsidRPr="0009796A" w:rsidRDefault="0009796A" w:rsidP="0009796A">
      <w:pPr>
        <w:numPr>
          <w:ilvl w:val="0"/>
          <w:numId w:val="9"/>
        </w:numPr>
        <w:rPr>
          <w:lang w:val="es-CO"/>
        </w:rPr>
      </w:pPr>
      <w:r w:rsidRPr="0009796A">
        <w:rPr>
          <w:lang w:val="es-CO"/>
        </w:rPr>
        <w:lastRenderedPageBreak/>
        <w:t xml:space="preserve">Solo observamos el impacto en los </w:t>
      </w:r>
      <w:proofErr w:type="spellStart"/>
      <w:r w:rsidRPr="0009796A">
        <w:rPr>
          <w:lang w:val="es-CO"/>
        </w:rPr>
        <w:t>compliers</w:t>
      </w:r>
      <w:proofErr w:type="spellEnd"/>
      <w:r w:rsidRPr="0009796A">
        <w:rPr>
          <w:lang w:val="es-CO"/>
        </w:rPr>
        <w:t>, es decir, los individuos que votan únicamente porque fueron asignados al grupo de tratamiento</w:t>
      </w:r>
    </w:p>
    <w:p w14:paraId="07171F17" w14:textId="3CD0B48F" w:rsidR="009B20E6" w:rsidRPr="009B20E6" w:rsidRDefault="009B20E6" w:rsidP="009B20E6">
      <w:pPr>
        <w:rPr>
          <w:lang w:val="es-CO"/>
        </w:rPr>
      </w:pPr>
      <w:r w:rsidRPr="009B20E6">
        <w:rPr>
          <w:lang w:val="es-CO"/>
        </w:rPr>
        <w:tab/>
      </w:r>
    </w:p>
    <w:sectPr w:rsidR="009B20E6" w:rsidRPr="009B2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DCC6E" w14:textId="77777777" w:rsidR="00215479" w:rsidRDefault="00215479" w:rsidP="0031207A">
      <w:pPr>
        <w:spacing w:after="0" w:line="240" w:lineRule="auto"/>
      </w:pPr>
      <w:r>
        <w:separator/>
      </w:r>
    </w:p>
  </w:endnote>
  <w:endnote w:type="continuationSeparator" w:id="0">
    <w:p w14:paraId="5A496F00" w14:textId="77777777" w:rsidR="00215479" w:rsidRDefault="00215479" w:rsidP="00312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91CD6" w14:textId="77777777" w:rsidR="00215479" w:rsidRDefault="00215479" w:rsidP="0031207A">
      <w:pPr>
        <w:spacing w:after="0" w:line="240" w:lineRule="auto"/>
      </w:pPr>
      <w:r>
        <w:separator/>
      </w:r>
    </w:p>
  </w:footnote>
  <w:footnote w:type="continuationSeparator" w:id="0">
    <w:p w14:paraId="73DA7DE2" w14:textId="77777777" w:rsidR="00215479" w:rsidRDefault="00215479" w:rsidP="00312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323E"/>
    <w:multiLevelType w:val="multilevel"/>
    <w:tmpl w:val="5FFE0E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40DA2"/>
    <w:multiLevelType w:val="multilevel"/>
    <w:tmpl w:val="707A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07C26"/>
    <w:multiLevelType w:val="multilevel"/>
    <w:tmpl w:val="7EFAD450"/>
    <w:lvl w:ilvl="0">
      <w:start w:val="1"/>
      <w:numFmt w:val="bullet"/>
      <w:lvlText w:val=""/>
      <w:lvlJc w:val="left"/>
      <w:pPr>
        <w:tabs>
          <w:tab w:val="num" w:pos="720"/>
        </w:tabs>
        <w:ind w:left="720" w:hanging="360"/>
      </w:pPr>
      <w:rPr>
        <w:rFonts w:ascii="Symbol" w:hAnsi="Symbol" w:hint="default"/>
        <w:sz w:val="20"/>
      </w:rPr>
    </w:lvl>
    <w:lvl w:ilvl="1">
      <w:start w:val="8"/>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0939"/>
    <w:multiLevelType w:val="hybridMultilevel"/>
    <w:tmpl w:val="C58C1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110B8"/>
    <w:multiLevelType w:val="multilevel"/>
    <w:tmpl w:val="3FA2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32391"/>
    <w:multiLevelType w:val="multilevel"/>
    <w:tmpl w:val="6CA8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0397E"/>
    <w:multiLevelType w:val="multilevel"/>
    <w:tmpl w:val="A6F8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45C18"/>
    <w:multiLevelType w:val="multilevel"/>
    <w:tmpl w:val="AEEC0D0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777B07DD"/>
    <w:multiLevelType w:val="hybridMultilevel"/>
    <w:tmpl w:val="47469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493003">
    <w:abstractNumId w:val="8"/>
  </w:num>
  <w:num w:numId="2" w16cid:durableId="1973437782">
    <w:abstractNumId w:val="6"/>
  </w:num>
  <w:num w:numId="3" w16cid:durableId="539171540">
    <w:abstractNumId w:val="3"/>
  </w:num>
  <w:num w:numId="4" w16cid:durableId="1201087454">
    <w:abstractNumId w:val="7"/>
  </w:num>
  <w:num w:numId="5" w16cid:durableId="2038890929">
    <w:abstractNumId w:val="5"/>
  </w:num>
  <w:num w:numId="6" w16cid:durableId="318773597">
    <w:abstractNumId w:val="2"/>
  </w:num>
  <w:num w:numId="7" w16cid:durableId="88506083">
    <w:abstractNumId w:val="4"/>
  </w:num>
  <w:num w:numId="8" w16cid:durableId="620499664">
    <w:abstractNumId w:val="0"/>
  </w:num>
  <w:num w:numId="9" w16cid:durableId="1682656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A6"/>
    <w:rsid w:val="000353F0"/>
    <w:rsid w:val="00052852"/>
    <w:rsid w:val="000800D5"/>
    <w:rsid w:val="0009796A"/>
    <w:rsid w:val="000A554B"/>
    <w:rsid w:val="000A5B3B"/>
    <w:rsid w:val="000B6D6B"/>
    <w:rsid w:val="000D62AE"/>
    <w:rsid w:val="000F6E8D"/>
    <w:rsid w:val="00101652"/>
    <w:rsid w:val="00103DB4"/>
    <w:rsid w:val="00133960"/>
    <w:rsid w:val="001379F4"/>
    <w:rsid w:val="0018136A"/>
    <w:rsid w:val="00197839"/>
    <w:rsid w:val="001B1D34"/>
    <w:rsid w:val="001C1E5C"/>
    <w:rsid w:val="001D7624"/>
    <w:rsid w:val="001E5569"/>
    <w:rsid w:val="001F0321"/>
    <w:rsid w:val="00215479"/>
    <w:rsid w:val="002176F7"/>
    <w:rsid w:val="002372DC"/>
    <w:rsid w:val="002608D9"/>
    <w:rsid w:val="002623A6"/>
    <w:rsid w:val="002633A3"/>
    <w:rsid w:val="00274F89"/>
    <w:rsid w:val="00277B16"/>
    <w:rsid w:val="00295FDD"/>
    <w:rsid w:val="002C62BE"/>
    <w:rsid w:val="002D0156"/>
    <w:rsid w:val="002E2EA8"/>
    <w:rsid w:val="00303379"/>
    <w:rsid w:val="0031207A"/>
    <w:rsid w:val="00326E33"/>
    <w:rsid w:val="003836A1"/>
    <w:rsid w:val="00391758"/>
    <w:rsid w:val="00400156"/>
    <w:rsid w:val="00407BF1"/>
    <w:rsid w:val="0047587A"/>
    <w:rsid w:val="004F1E1E"/>
    <w:rsid w:val="005072C5"/>
    <w:rsid w:val="0052758C"/>
    <w:rsid w:val="00564C35"/>
    <w:rsid w:val="005858E5"/>
    <w:rsid w:val="005A5279"/>
    <w:rsid w:val="005F2DF9"/>
    <w:rsid w:val="00604C12"/>
    <w:rsid w:val="00615DAA"/>
    <w:rsid w:val="00615FA7"/>
    <w:rsid w:val="00652C9F"/>
    <w:rsid w:val="00667BD8"/>
    <w:rsid w:val="006A339D"/>
    <w:rsid w:val="006C2C00"/>
    <w:rsid w:val="006D0C44"/>
    <w:rsid w:val="006D7ACE"/>
    <w:rsid w:val="006E63A2"/>
    <w:rsid w:val="007142BA"/>
    <w:rsid w:val="00736013"/>
    <w:rsid w:val="00753D70"/>
    <w:rsid w:val="00755707"/>
    <w:rsid w:val="007D4181"/>
    <w:rsid w:val="007F2A1E"/>
    <w:rsid w:val="00843C14"/>
    <w:rsid w:val="0086375F"/>
    <w:rsid w:val="008739E1"/>
    <w:rsid w:val="00883D3D"/>
    <w:rsid w:val="008F5BBF"/>
    <w:rsid w:val="009415A9"/>
    <w:rsid w:val="00972CDC"/>
    <w:rsid w:val="009A5AD1"/>
    <w:rsid w:val="009B20E6"/>
    <w:rsid w:val="009D13B4"/>
    <w:rsid w:val="009F6B75"/>
    <w:rsid w:val="00A452B7"/>
    <w:rsid w:val="00AD3CA0"/>
    <w:rsid w:val="00AE41DD"/>
    <w:rsid w:val="00AF422D"/>
    <w:rsid w:val="00B12E08"/>
    <w:rsid w:val="00B25122"/>
    <w:rsid w:val="00B35D86"/>
    <w:rsid w:val="00B66E3D"/>
    <w:rsid w:val="00B75288"/>
    <w:rsid w:val="00B853BD"/>
    <w:rsid w:val="00BB434D"/>
    <w:rsid w:val="00BC2FB9"/>
    <w:rsid w:val="00BD2C91"/>
    <w:rsid w:val="00BF67C1"/>
    <w:rsid w:val="00C12DF1"/>
    <w:rsid w:val="00C4358F"/>
    <w:rsid w:val="00C53F72"/>
    <w:rsid w:val="00C55EBE"/>
    <w:rsid w:val="00CD2972"/>
    <w:rsid w:val="00CE1D0A"/>
    <w:rsid w:val="00D07CFC"/>
    <w:rsid w:val="00D60036"/>
    <w:rsid w:val="00D65AB2"/>
    <w:rsid w:val="00D9679B"/>
    <w:rsid w:val="00DA38B8"/>
    <w:rsid w:val="00DA7C40"/>
    <w:rsid w:val="00DE76C3"/>
    <w:rsid w:val="00E0130E"/>
    <w:rsid w:val="00E20B0C"/>
    <w:rsid w:val="00E33EA5"/>
    <w:rsid w:val="00E552EA"/>
    <w:rsid w:val="00E97EF6"/>
    <w:rsid w:val="00EA1E0A"/>
    <w:rsid w:val="00F32D40"/>
    <w:rsid w:val="00FA2F1F"/>
    <w:rsid w:val="00FA2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7E331"/>
  <w15:chartTrackingRefBased/>
  <w15:docId w15:val="{88778A40-D2B8-45C0-9FE6-02297345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2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2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23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23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23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23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23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23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23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3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23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23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23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23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23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23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23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23A6"/>
    <w:rPr>
      <w:rFonts w:eastAsiaTheme="majorEastAsia" w:cstheme="majorBidi"/>
      <w:color w:val="272727" w:themeColor="text1" w:themeTint="D8"/>
    </w:rPr>
  </w:style>
  <w:style w:type="paragraph" w:styleId="Ttulo">
    <w:name w:val="Title"/>
    <w:basedOn w:val="Normal"/>
    <w:next w:val="Normal"/>
    <w:link w:val="TtuloCar"/>
    <w:uiPriority w:val="10"/>
    <w:qFormat/>
    <w:rsid w:val="00262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23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23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23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23A6"/>
    <w:pPr>
      <w:spacing w:before="160"/>
      <w:jc w:val="center"/>
    </w:pPr>
    <w:rPr>
      <w:i/>
      <w:iCs/>
      <w:color w:val="404040" w:themeColor="text1" w:themeTint="BF"/>
    </w:rPr>
  </w:style>
  <w:style w:type="character" w:customStyle="1" w:styleId="CitaCar">
    <w:name w:val="Cita Car"/>
    <w:basedOn w:val="Fuentedeprrafopredeter"/>
    <w:link w:val="Cita"/>
    <w:uiPriority w:val="29"/>
    <w:rsid w:val="002623A6"/>
    <w:rPr>
      <w:i/>
      <w:iCs/>
      <w:color w:val="404040" w:themeColor="text1" w:themeTint="BF"/>
    </w:rPr>
  </w:style>
  <w:style w:type="paragraph" w:styleId="Prrafodelista">
    <w:name w:val="List Paragraph"/>
    <w:basedOn w:val="Normal"/>
    <w:uiPriority w:val="34"/>
    <w:qFormat/>
    <w:rsid w:val="002623A6"/>
    <w:pPr>
      <w:ind w:left="720"/>
      <w:contextualSpacing/>
    </w:pPr>
  </w:style>
  <w:style w:type="character" w:styleId="nfasisintenso">
    <w:name w:val="Intense Emphasis"/>
    <w:basedOn w:val="Fuentedeprrafopredeter"/>
    <w:uiPriority w:val="21"/>
    <w:qFormat/>
    <w:rsid w:val="002623A6"/>
    <w:rPr>
      <w:i/>
      <w:iCs/>
      <w:color w:val="0F4761" w:themeColor="accent1" w:themeShade="BF"/>
    </w:rPr>
  </w:style>
  <w:style w:type="paragraph" w:styleId="Citadestacada">
    <w:name w:val="Intense Quote"/>
    <w:basedOn w:val="Normal"/>
    <w:next w:val="Normal"/>
    <w:link w:val="CitadestacadaCar"/>
    <w:uiPriority w:val="30"/>
    <w:qFormat/>
    <w:rsid w:val="00262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23A6"/>
    <w:rPr>
      <w:i/>
      <w:iCs/>
      <w:color w:val="0F4761" w:themeColor="accent1" w:themeShade="BF"/>
    </w:rPr>
  </w:style>
  <w:style w:type="character" w:styleId="Referenciaintensa">
    <w:name w:val="Intense Reference"/>
    <w:basedOn w:val="Fuentedeprrafopredeter"/>
    <w:uiPriority w:val="32"/>
    <w:qFormat/>
    <w:rsid w:val="002623A6"/>
    <w:rPr>
      <w:b/>
      <w:bCs/>
      <w:smallCaps/>
      <w:color w:val="0F4761" w:themeColor="accent1" w:themeShade="BF"/>
      <w:spacing w:val="5"/>
    </w:rPr>
  </w:style>
  <w:style w:type="paragraph" w:styleId="Encabezado">
    <w:name w:val="header"/>
    <w:basedOn w:val="Normal"/>
    <w:link w:val="EncabezadoCar"/>
    <w:uiPriority w:val="99"/>
    <w:unhideWhenUsed/>
    <w:rsid w:val="003120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1207A"/>
  </w:style>
  <w:style w:type="paragraph" w:styleId="Piedepgina">
    <w:name w:val="footer"/>
    <w:basedOn w:val="Normal"/>
    <w:link w:val="PiedepginaCar"/>
    <w:uiPriority w:val="99"/>
    <w:unhideWhenUsed/>
    <w:rsid w:val="003120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1207A"/>
  </w:style>
  <w:style w:type="paragraph" w:customStyle="1" w:styleId="Compact">
    <w:name w:val="Compact"/>
    <w:basedOn w:val="Textoindependiente"/>
    <w:qFormat/>
    <w:rsid w:val="00843C14"/>
    <w:pPr>
      <w:spacing w:before="36" w:after="36" w:line="240" w:lineRule="auto"/>
    </w:pPr>
    <w:rPr>
      <w:rFonts w:eastAsiaTheme="minorHAnsi"/>
      <w:kern w:val="0"/>
      <w:lang w:eastAsia="en-US"/>
      <w14:ligatures w14:val="none"/>
    </w:rPr>
  </w:style>
  <w:style w:type="table" w:customStyle="1" w:styleId="Table">
    <w:name w:val="Table"/>
    <w:semiHidden/>
    <w:unhideWhenUsed/>
    <w:qFormat/>
    <w:rsid w:val="00843C14"/>
    <w:pPr>
      <w:spacing w:after="200" w:line="240" w:lineRule="auto"/>
    </w:pPr>
    <w:rPr>
      <w:rFonts w:eastAsiaTheme="minorHAnsi"/>
      <w:kern w:val="0"/>
      <w:sz w:val="20"/>
      <w:szCs w:val="20"/>
      <w:lang w:eastAsia="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Textoindependiente">
    <w:name w:val="Body Text"/>
    <w:basedOn w:val="Normal"/>
    <w:link w:val="TextoindependienteCar"/>
    <w:uiPriority w:val="99"/>
    <w:semiHidden/>
    <w:unhideWhenUsed/>
    <w:rsid w:val="00843C14"/>
    <w:pPr>
      <w:spacing w:after="120"/>
    </w:pPr>
  </w:style>
  <w:style w:type="character" w:customStyle="1" w:styleId="TextoindependienteCar">
    <w:name w:val="Texto independiente Car"/>
    <w:basedOn w:val="Fuentedeprrafopredeter"/>
    <w:link w:val="Textoindependiente"/>
    <w:uiPriority w:val="99"/>
    <w:semiHidden/>
    <w:rsid w:val="00843C14"/>
  </w:style>
  <w:style w:type="character" w:styleId="Hipervnculo">
    <w:name w:val="Hyperlink"/>
    <w:basedOn w:val="Fuentedeprrafopredeter"/>
    <w:uiPriority w:val="99"/>
    <w:unhideWhenUsed/>
    <w:rsid w:val="00CD2972"/>
    <w:rPr>
      <w:color w:val="467886" w:themeColor="hyperlink"/>
      <w:u w:val="single"/>
    </w:rPr>
  </w:style>
  <w:style w:type="character" w:styleId="Mencinsinresolver">
    <w:name w:val="Unresolved Mention"/>
    <w:basedOn w:val="Fuentedeprrafopredeter"/>
    <w:uiPriority w:val="99"/>
    <w:semiHidden/>
    <w:unhideWhenUsed/>
    <w:rsid w:val="00CD2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74195">
      <w:bodyDiv w:val="1"/>
      <w:marLeft w:val="0"/>
      <w:marRight w:val="0"/>
      <w:marTop w:val="0"/>
      <w:marBottom w:val="0"/>
      <w:divBdr>
        <w:top w:val="none" w:sz="0" w:space="0" w:color="auto"/>
        <w:left w:val="none" w:sz="0" w:space="0" w:color="auto"/>
        <w:bottom w:val="none" w:sz="0" w:space="0" w:color="auto"/>
        <w:right w:val="none" w:sz="0" w:space="0" w:color="auto"/>
      </w:divBdr>
    </w:div>
    <w:div w:id="124738054">
      <w:bodyDiv w:val="1"/>
      <w:marLeft w:val="0"/>
      <w:marRight w:val="0"/>
      <w:marTop w:val="0"/>
      <w:marBottom w:val="0"/>
      <w:divBdr>
        <w:top w:val="none" w:sz="0" w:space="0" w:color="auto"/>
        <w:left w:val="none" w:sz="0" w:space="0" w:color="auto"/>
        <w:bottom w:val="none" w:sz="0" w:space="0" w:color="auto"/>
        <w:right w:val="none" w:sz="0" w:space="0" w:color="auto"/>
      </w:divBdr>
    </w:div>
    <w:div w:id="143935930">
      <w:bodyDiv w:val="1"/>
      <w:marLeft w:val="0"/>
      <w:marRight w:val="0"/>
      <w:marTop w:val="0"/>
      <w:marBottom w:val="0"/>
      <w:divBdr>
        <w:top w:val="none" w:sz="0" w:space="0" w:color="auto"/>
        <w:left w:val="none" w:sz="0" w:space="0" w:color="auto"/>
        <w:bottom w:val="none" w:sz="0" w:space="0" w:color="auto"/>
        <w:right w:val="none" w:sz="0" w:space="0" w:color="auto"/>
      </w:divBdr>
    </w:div>
    <w:div w:id="361714686">
      <w:bodyDiv w:val="1"/>
      <w:marLeft w:val="0"/>
      <w:marRight w:val="0"/>
      <w:marTop w:val="0"/>
      <w:marBottom w:val="0"/>
      <w:divBdr>
        <w:top w:val="none" w:sz="0" w:space="0" w:color="auto"/>
        <w:left w:val="none" w:sz="0" w:space="0" w:color="auto"/>
        <w:bottom w:val="none" w:sz="0" w:space="0" w:color="auto"/>
        <w:right w:val="none" w:sz="0" w:space="0" w:color="auto"/>
      </w:divBdr>
    </w:div>
    <w:div w:id="398945081">
      <w:bodyDiv w:val="1"/>
      <w:marLeft w:val="0"/>
      <w:marRight w:val="0"/>
      <w:marTop w:val="0"/>
      <w:marBottom w:val="0"/>
      <w:divBdr>
        <w:top w:val="none" w:sz="0" w:space="0" w:color="auto"/>
        <w:left w:val="none" w:sz="0" w:space="0" w:color="auto"/>
        <w:bottom w:val="none" w:sz="0" w:space="0" w:color="auto"/>
        <w:right w:val="none" w:sz="0" w:space="0" w:color="auto"/>
      </w:divBdr>
    </w:div>
    <w:div w:id="424814298">
      <w:bodyDiv w:val="1"/>
      <w:marLeft w:val="0"/>
      <w:marRight w:val="0"/>
      <w:marTop w:val="0"/>
      <w:marBottom w:val="0"/>
      <w:divBdr>
        <w:top w:val="none" w:sz="0" w:space="0" w:color="auto"/>
        <w:left w:val="none" w:sz="0" w:space="0" w:color="auto"/>
        <w:bottom w:val="none" w:sz="0" w:space="0" w:color="auto"/>
        <w:right w:val="none" w:sz="0" w:space="0" w:color="auto"/>
      </w:divBdr>
    </w:div>
    <w:div w:id="529539167">
      <w:bodyDiv w:val="1"/>
      <w:marLeft w:val="0"/>
      <w:marRight w:val="0"/>
      <w:marTop w:val="0"/>
      <w:marBottom w:val="0"/>
      <w:divBdr>
        <w:top w:val="none" w:sz="0" w:space="0" w:color="auto"/>
        <w:left w:val="none" w:sz="0" w:space="0" w:color="auto"/>
        <w:bottom w:val="none" w:sz="0" w:space="0" w:color="auto"/>
        <w:right w:val="none" w:sz="0" w:space="0" w:color="auto"/>
      </w:divBdr>
    </w:div>
    <w:div w:id="547642612">
      <w:bodyDiv w:val="1"/>
      <w:marLeft w:val="0"/>
      <w:marRight w:val="0"/>
      <w:marTop w:val="0"/>
      <w:marBottom w:val="0"/>
      <w:divBdr>
        <w:top w:val="none" w:sz="0" w:space="0" w:color="auto"/>
        <w:left w:val="none" w:sz="0" w:space="0" w:color="auto"/>
        <w:bottom w:val="none" w:sz="0" w:space="0" w:color="auto"/>
        <w:right w:val="none" w:sz="0" w:space="0" w:color="auto"/>
      </w:divBdr>
    </w:div>
    <w:div w:id="573707137">
      <w:bodyDiv w:val="1"/>
      <w:marLeft w:val="0"/>
      <w:marRight w:val="0"/>
      <w:marTop w:val="0"/>
      <w:marBottom w:val="0"/>
      <w:divBdr>
        <w:top w:val="none" w:sz="0" w:space="0" w:color="auto"/>
        <w:left w:val="none" w:sz="0" w:space="0" w:color="auto"/>
        <w:bottom w:val="none" w:sz="0" w:space="0" w:color="auto"/>
        <w:right w:val="none" w:sz="0" w:space="0" w:color="auto"/>
      </w:divBdr>
    </w:div>
    <w:div w:id="601650030">
      <w:bodyDiv w:val="1"/>
      <w:marLeft w:val="0"/>
      <w:marRight w:val="0"/>
      <w:marTop w:val="0"/>
      <w:marBottom w:val="0"/>
      <w:divBdr>
        <w:top w:val="none" w:sz="0" w:space="0" w:color="auto"/>
        <w:left w:val="none" w:sz="0" w:space="0" w:color="auto"/>
        <w:bottom w:val="none" w:sz="0" w:space="0" w:color="auto"/>
        <w:right w:val="none" w:sz="0" w:space="0" w:color="auto"/>
      </w:divBdr>
      <w:divsChild>
        <w:div w:id="1754206824">
          <w:marLeft w:val="0"/>
          <w:marRight w:val="0"/>
          <w:marTop w:val="0"/>
          <w:marBottom w:val="0"/>
          <w:divBdr>
            <w:top w:val="none" w:sz="0" w:space="0" w:color="auto"/>
            <w:left w:val="none" w:sz="0" w:space="0" w:color="auto"/>
            <w:bottom w:val="none" w:sz="0" w:space="0" w:color="auto"/>
            <w:right w:val="none" w:sz="0" w:space="0" w:color="auto"/>
          </w:divBdr>
          <w:divsChild>
            <w:div w:id="1127969389">
              <w:marLeft w:val="0"/>
              <w:marRight w:val="0"/>
              <w:marTop w:val="0"/>
              <w:marBottom w:val="0"/>
              <w:divBdr>
                <w:top w:val="none" w:sz="0" w:space="0" w:color="auto"/>
                <w:left w:val="none" w:sz="0" w:space="0" w:color="auto"/>
                <w:bottom w:val="none" w:sz="0" w:space="0" w:color="auto"/>
                <w:right w:val="none" w:sz="0" w:space="0" w:color="auto"/>
              </w:divBdr>
              <w:divsChild>
                <w:div w:id="249435089">
                  <w:marLeft w:val="0"/>
                  <w:marRight w:val="0"/>
                  <w:marTop w:val="0"/>
                  <w:marBottom w:val="0"/>
                  <w:divBdr>
                    <w:top w:val="none" w:sz="0" w:space="0" w:color="auto"/>
                    <w:left w:val="none" w:sz="0" w:space="0" w:color="auto"/>
                    <w:bottom w:val="none" w:sz="0" w:space="0" w:color="auto"/>
                    <w:right w:val="none" w:sz="0" w:space="0" w:color="auto"/>
                  </w:divBdr>
                  <w:divsChild>
                    <w:div w:id="21159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8877">
      <w:bodyDiv w:val="1"/>
      <w:marLeft w:val="0"/>
      <w:marRight w:val="0"/>
      <w:marTop w:val="0"/>
      <w:marBottom w:val="0"/>
      <w:divBdr>
        <w:top w:val="none" w:sz="0" w:space="0" w:color="auto"/>
        <w:left w:val="none" w:sz="0" w:space="0" w:color="auto"/>
        <w:bottom w:val="none" w:sz="0" w:space="0" w:color="auto"/>
        <w:right w:val="none" w:sz="0" w:space="0" w:color="auto"/>
      </w:divBdr>
    </w:div>
    <w:div w:id="675424881">
      <w:bodyDiv w:val="1"/>
      <w:marLeft w:val="0"/>
      <w:marRight w:val="0"/>
      <w:marTop w:val="0"/>
      <w:marBottom w:val="0"/>
      <w:divBdr>
        <w:top w:val="none" w:sz="0" w:space="0" w:color="auto"/>
        <w:left w:val="none" w:sz="0" w:space="0" w:color="auto"/>
        <w:bottom w:val="none" w:sz="0" w:space="0" w:color="auto"/>
        <w:right w:val="none" w:sz="0" w:space="0" w:color="auto"/>
      </w:divBdr>
    </w:div>
    <w:div w:id="848908086">
      <w:bodyDiv w:val="1"/>
      <w:marLeft w:val="0"/>
      <w:marRight w:val="0"/>
      <w:marTop w:val="0"/>
      <w:marBottom w:val="0"/>
      <w:divBdr>
        <w:top w:val="none" w:sz="0" w:space="0" w:color="auto"/>
        <w:left w:val="none" w:sz="0" w:space="0" w:color="auto"/>
        <w:bottom w:val="none" w:sz="0" w:space="0" w:color="auto"/>
        <w:right w:val="none" w:sz="0" w:space="0" w:color="auto"/>
      </w:divBdr>
    </w:div>
    <w:div w:id="852963393">
      <w:bodyDiv w:val="1"/>
      <w:marLeft w:val="0"/>
      <w:marRight w:val="0"/>
      <w:marTop w:val="0"/>
      <w:marBottom w:val="0"/>
      <w:divBdr>
        <w:top w:val="none" w:sz="0" w:space="0" w:color="auto"/>
        <w:left w:val="none" w:sz="0" w:space="0" w:color="auto"/>
        <w:bottom w:val="none" w:sz="0" w:space="0" w:color="auto"/>
        <w:right w:val="none" w:sz="0" w:space="0" w:color="auto"/>
      </w:divBdr>
    </w:div>
    <w:div w:id="971986193">
      <w:bodyDiv w:val="1"/>
      <w:marLeft w:val="0"/>
      <w:marRight w:val="0"/>
      <w:marTop w:val="0"/>
      <w:marBottom w:val="0"/>
      <w:divBdr>
        <w:top w:val="none" w:sz="0" w:space="0" w:color="auto"/>
        <w:left w:val="none" w:sz="0" w:space="0" w:color="auto"/>
        <w:bottom w:val="none" w:sz="0" w:space="0" w:color="auto"/>
        <w:right w:val="none" w:sz="0" w:space="0" w:color="auto"/>
      </w:divBdr>
    </w:div>
    <w:div w:id="1047992467">
      <w:bodyDiv w:val="1"/>
      <w:marLeft w:val="0"/>
      <w:marRight w:val="0"/>
      <w:marTop w:val="0"/>
      <w:marBottom w:val="0"/>
      <w:divBdr>
        <w:top w:val="none" w:sz="0" w:space="0" w:color="auto"/>
        <w:left w:val="none" w:sz="0" w:space="0" w:color="auto"/>
        <w:bottom w:val="none" w:sz="0" w:space="0" w:color="auto"/>
        <w:right w:val="none" w:sz="0" w:space="0" w:color="auto"/>
      </w:divBdr>
    </w:div>
    <w:div w:id="1100759649">
      <w:bodyDiv w:val="1"/>
      <w:marLeft w:val="0"/>
      <w:marRight w:val="0"/>
      <w:marTop w:val="0"/>
      <w:marBottom w:val="0"/>
      <w:divBdr>
        <w:top w:val="none" w:sz="0" w:space="0" w:color="auto"/>
        <w:left w:val="none" w:sz="0" w:space="0" w:color="auto"/>
        <w:bottom w:val="none" w:sz="0" w:space="0" w:color="auto"/>
        <w:right w:val="none" w:sz="0" w:space="0" w:color="auto"/>
      </w:divBdr>
    </w:div>
    <w:div w:id="1112360999">
      <w:bodyDiv w:val="1"/>
      <w:marLeft w:val="0"/>
      <w:marRight w:val="0"/>
      <w:marTop w:val="0"/>
      <w:marBottom w:val="0"/>
      <w:divBdr>
        <w:top w:val="none" w:sz="0" w:space="0" w:color="auto"/>
        <w:left w:val="none" w:sz="0" w:space="0" w:color="auto"/>
        <w:bottom w:val="none" w:sz="0" w:space="0" w:color="auto"/>
        <w:right w:val="none" w:sz="0" w:space="0" w:color="auto"/>
      </w:divBdr>
    </w:div>
    <w:div w:id="1125542967">
      <w:bodyDiv w:val="1"/>
      <w:marLeft w:val="0"/>
      <w:marRight w:val="0"/>
      <w:marTop w:val="0"/>
      <w:marBottom w:val="0"/>
      <w:divBdr>
        <w:top w:val="none" w:sz="0" w:space="0" w:color="auto"/>
        <w:left w:val="none" w:sz="0" w:space="0" w:color="auto"/>
        <w:bottom w:val="none" w:sz="0" w:space="0" w:color="auto"/>
        <w:right w:val="none" w:sz="0" w:space="0" w:color="auto"/>
      </w:divBdr>
    </w:div>
    <w:div w:id="1390420604">
      <w:bodyDiv w:val="1"/>
      <w:marLeft w:val="0"/>
      <w:marRight w:val="0"/>
      <w:marTop w:val="0"/>
      <w:marBottom w:val="0"/>
      <w:divBdr>
        <w:top w:val="none" w:sz="0" w:space="0" w:color="auto"/>
        <w:left w:val="none" w:sz="0" w:space="0" w:color="auto"/>
        <w:bottom w:val="none" w:sz="0" w:space="0" w:color="auto"/>
        <w:right w:val="none" w:sz="0" w:space="0" w:color="auto"/>
      </w:divBdr>
    </w:div>
    <w:div w:id="1402824208">
      <w:bodyDiv w:val="1"/>
      <w:marLeft w:val="0"/>
      <w:marRight w:val="0"/>
      <w:marTop w:val="0"/>
      <w:marBottom w:val="0"/>
      <w:divBdr>
        <w:top w:val="none" w:sz="0" w:space="0" w:color="auto"/>
        <w:left w:val="none" w:sz="0" w:space="0" w:color="auto"/>
        <w:bottom w:val="none" w:sz="0" w:space="0" w:color="auto"/>
        <w:right w:val="none" w:sz="0" w:space="0" w:color="auto"/>
      </w:divBdr>
      <w:divsChild>
        <w:div w:id="479274582">
          <w:marLeft w:val="0"/>
          <w:marRight w:val="0"/>
          <w:marTop w:val="0"/>
          <w:marBottom w:val="0"/>
          <w:divBdr>
            <w:top w:val="none" w:sz="0" w:space="0" w:color="auto"/>
            <w:left w:val="none" w:sz="0" w:space="0" w:color="auto"/>
            <w:bottom w:val="none" w:sz="0" w:space="0" w:color="auto"/>
            <w:right w:val="none" w:sz="0" w:space="0" w:color="auto"/>
          </w:divBdr>
          <w:divsChild>
            <w:div w:id="669875049">
              <w:marLeft w:val="0"/>
              <w:marRight w:val="0"/>
              <w:marTop w:val="0"/>
              <w:marBottom w:val="0"/>
              <w:divBdr>
                <w:top w:val="none" w:sz="0" w:space="0" w:color="auto"/>
                <w:left w:val="none" w:sz="0" w:space="0" w:color="auto"/>
                <w:bottom w:val="none" w:sz="0" w:space="0" w:color="auto"/>
                <w:right w:val="none" w:sz="0" w:space="0" w:color="auto"/>
              </w:divBdr>
              <w:divsChild>
                <w:div w:id="1883784244">
                  <w:marLeft w:val="0"/>
                  <w:marRight w:val="0"/>
                  <w:marTop w:val="0"/>
                  <w:marBottom w:val="0"/>
                  <w:divBdr>
                    <w:top w:val="none" w:sz="0" w:space="0" w:color="auto"/>
                    <w:left w:val="none" w:sz="0" w:space="0" w:color="auto"/>
                    <w:bottom w:val="none" w:sz="0" w:space="0" w:color="auto"/>
                    <w:right w:val="none" w:sz="0" w:space="0" w:color="auto"/>
                  </w:divBdr>
                  <w:divsChild>
                    <w:div w:id="3600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47663">
      <w:bodyDiv w:val="1"/>
      <w:marLeft w:val="0"/>
      <w:marRight w:val="0"/>
      <w:marTop w:val="0"/>
      <w:marBottom w:val="0"/>
      <w:divBdr>
        <w:top w:val="none" w:sz="0" w:space="0" w:color="auto"/>
        <w:left w:val="none" w:sz="0" w:space="0" w:color="auto"/>
        <w:bottom w:val="none" w:sz="0" w:space="0" w:color="auto"/>
        <w:right w:val="none" w:sz="0" w:space="0" w:color="auto"/>
      </w:divBdr>
    </w:div>
    <w:div w:id="1436822150">
      <w:bodyDiv w:val="1"/>
      <w:marLeft w:val="0"/>
      <w:marRight w:val="0"/>
      <w:marTop w:val="0"/>
      <w:marBottom w:val="0"/>
      <w:divBdr>
        <w:top w:val="none" w:sz="0" w:space="0" w:color="auto"/>
        <w:left w:val="none" w:sz="0" w:space="0" w:color="auto"/>
        <w:bottom w:val="none" w:sz="0" w:space="0" w:color="auto"/>
        <w:right w:val="none" w:sz="0" w:space="0" w:color="auto"/>
      </w:divBdr>
    </w:div>
    <w:div w:id="1437483198">
      <w:bodyDiv w:val="1"/>
      <w:marLeft w:val="0"/>
      <w:marRight w:val="0"/>
      <w:marTop w:val="0"/>
      <w:marBottom w:val="0"/>
      <w:divBdr>
        <w:top w:val="none" w:sz="0" w:space="0" w:color="auto"/>
        <w:left w:val="none" w:sz="0" w:space="0" w:color="auto"/>
        <w:bottom w:val="none" w:sz="0" w:space="0" w:color="auto"/>
        <w:right w:val="none" w:sz="0" w:space="0" w:color="auto"/>
      </w:divBdr>
    </w:div>
    <w:div w:id="1465662071">
      <w:bodyDiv w:val="1"/>
      <w:marLeft w:val="0"/>
      <w:marRight w:val="0"/>
      <w:marTop w:val="0"/>
      <w:marBottom w:val="0"/>
      <w:divBdr>
        <w:top w:val="none" w:sz="0" w:space="0" w:color="auto"/>
        <w:left w:val="none" w:sz="0" w:space="0" w:color="auto"/>
        <w:bottom w:val="none" w:sz="0" w:space="0" w:color="auto"/>
        <w:right w:val="none" w:sz="0" w:space="0" w:color="auto"/>
      </w:divBdr>
    </w:div>
    <w:div w:id="1504584043">
      <w:bodyDiv w:val="1"/>
      <w:marLeft w:val="0"/>
      <w:marRight w:val="0"/>
      <w:marTop w:val="0"/>
      <w:marBottom w:val="0"/>
      <w:divBdr>
        <w:top w:val="none" w:sz="0" w:space="0" w:color="auto"/>
        <w:left w:val="none" w:sz="0" w:space="0" w:color="auto"/>
        <w:bottom w:val="none" w:sz="0" w:space="0" w:color="auto"/>
        <w:right w:val="none" w:sz="0" w:space="0" w:color="auto"/>
      </w:divBdr>
    </w:div>
    <w:div w:id="1568957824">
      <w:bodyDiv w:val="1"/>
      <w:marLeft w:val="0"/>
      <w:marRight w:val="0"/>
      <w:marTop w:val="0"/>
      <w:marBottom w:val="0"/>
      <w:divBdr>
        <w:top w:val="none" w:sz="0" w:space="0" w:color="auto"/>
        <w:left w:val="none" w:sz="0" w:space="0" w:color="auto"/>
        <w:bottom w:val="none" w:sz="0" w:space="0" w:color="auto"/>
        <w:right w:val="none" w:sz="0" w:space="0" w:color="auto"/>
      </w:divBdr>
    </w:div>
    <w:div w:id="1613122939">
      <w:bodyDiv w:val="1"/>
      <w:marLeft w:val="0"/>
      <w:marRight w:val="0"/>
      <w:marTop w:val="0"/>
      <w:marBottom w:val="0"/>
      <w:divBdr>
        <w:top w:val="none" w:sz="0" w:space="0" w:color="auto"/>
        <w:left w:val="none" w:sz="0" w:space="0" w:color="auto"/>
        <w:bottom w:val="none" w:sz="0" w:space="0" w:color="auto"/>
        <w:right w:val="none" w:sz="0" w:space="0" w:color="auto"/>
      </w:divBdr>
    </w:div>
    <w:div w:id="1634673293">
      <w:bodyDiv w:val="1"/>
      <w:marLeft w:val="0"/>
      <w:marRight w:val="0"/>
      <w:marTop w:val="0"/>
      <w:marBottom w:val="0"/>
      <w:divBdr>
        <w:top w:val="none" w:sz="0" w:space="0" w:color="auto"/>
        <w:left w:val="none" w:sz="0" w:space="0" w:color="auto"/>
        <w:bottom w:val="none" w:sz="0" w:space="0" w:color="auto"/>
        <w:right w:val="none" w:sz="0" w:space="0" w:color="auto"/>
      </w:divBdr>
    </w:div>
    <w:div w:id="1672486278">
      <w:bodyDiv w:val="1"/>
      <w:marLeft w:val="0"/>
      <w:marRight w:val="0"/>
      <w:marTop w:val="0"/>
      <w:marBottom w:val="0"/>
      <w:divBdr>
        <w:top w:val="none" w:sz="0" w:space="0" w:color="auto"/>
        <w:left w:val="none" w:sz="0" w:space="0" w:color="auto"/>
        <w:bottom w:val="none" w:sz="0" w:space="0" w:color="auto"/>
        <w:right w:val="none" w:sz="0" w:space="0" w:color="auto"/>
      </w:divBdr>
    </w:div>
    <w:div w:id="1826510999">
      <w:bodyDiv w:val="1"/>
      <w:marLeft w:val="0"/>
      <w:marRight w:val="0"/>
      <w:marTop w:val="0"/>
      <w:marBottom w:val="0"/>
      <w:divBdr>
        <w:top w:val="none" w:sz="0" w:space="0" w:color="auto"/>
        <w:left w:val="none" w:sz="0" w:space="0" w:color="auto"/>
        <w:bottom w:val="none" w:sz="0" w:space="0" w:color="auto"/>
        <w:right w:val="none" w:sz="0" w:space="0" w:color="auto"/>
      </w:divBdr>
    </w:div>
    <w:div w:id="1862863440">
      <w:bodyDiv w:val="1"/>
      <w:marLeft w:val="0"/>
      <w:marRight w:val="0"/>
      <w:marTop w:val="0"/>
      <w:marBottom w:val="0"/>
      <w:divBdr>
        <w:top w:val="none" w:sz="0" w:space="0" w:color="auto"/>
        <w:left w:val="none" w:sz="0" w:space="0" w:color="auto"/>
        <w:bottom w:val="none" w:sz="0" w:space="0" w:color="auto"/>
        <w:right w:val="none" w:sz="0" w:space="0" w:color="auto"/>
      </w:divBdr>
    </w:div>
    <w:div w:id="1973168615">
      <w:bodyDiv w:val="1"/>
      <w:marLeft w:val="0"/>
      <w:marRight w:val="0"/>
      <w:marTop w:val="0"/>
      <w:marBottom w:val="0"/>
      <w:divBdr>
        <w:top w:val="none" w:sz="0" w:space="0" w:color="auto"/>
        <w:left w:val="none" w:sz="0" w:space="0" w:color="auto"/>
        <w:bottom w:val="none" w:sz="0" w:space="0" w:color="auto"/>
        <w:right w:val="none" w:sz="0" w:space="0" w:color="auto"/>
      </w:divBdr>
    </w:div>
    <w:div w:id="2033876621">
      <w:bodyDiv w:val="1"/>
      <w:marLeft w:val="0"/>
      <w:marRight w:val="0"/>
      <w:marTop w:val="0"/>
      <w:marBottom w:val="0"/>
      <w:divBdr>
        <w:top w:val="none" w:sz="0" w:space="0" w:color="auto"/>
        <w:left w:val="none" w:sz="0" w:space="0" w:color="auto"/>
        <w:bottom w:val="none" w:sz="0" w:space="0" w:color="auto"/>
        <w:right w:val="none" w:sz="0" w:space="0" w:color="auto"/>
      </w:divBdr>
    </w:div>
    <w:div w:id="2062289547">
      <w:bodyDiv w:val="1"/>
      <w:marLeft w:val="0"/>
      <w:marRight w:val="0"/>
      <w:marTop w:val="0"/>
      <w:marBottom w:val="0"/>
      <w:divBdr>
        <w:top w:val="none" w:sz="0" w:space="0" w:color="auto"/>
        <w:left w:val="none" w:sz="0" w:space="0" w:color="auto"/>
        <w:bottom w:val="none" w:sz="0" w:space="0" w:color="auto"/>
        <w:right w:val="none" w:sz="0" w:space="0" w:color="auto"/>
      </w:divBdr>
    </w:div>
    <w:div w:id="207103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webSettings" Target="webSettings.xml"/><Relationship Id="rId12" Type="http://schemas.openxmlformats.org/officeDocument/2006/relationships/package" Target="embeddings/Microsoft_Excel_Worksheet.xlsx"/><Relationship Id="rId17" Type="http://schemas.openxmlformats.org/officeDocument/2006/relationships/image" Target="media/image4.emf"/><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image" Target="media/image8.png"/><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hyperlink" Target="https://github.com/jrrHernandez/talleres-econometria-2-en-r.git" TargetMode="Externa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Excel_Worksheet1.xlsx"/><Relationship Id="rId22" Type="http://schemas.openxmlformats.org/officeDocument/2006/relationships/oleObject" Target="embeddings/oleObject4.bin"/><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feddfec-d634-4583-b053-bec6174ffa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E15F3B5A0C27A4597AECBE3948D8B13" ma:contentTypeVersion="18" ma:contentTypeDescription="Crear nuevo documento." ma:contentTypeScope="" ma:versionID="96c60002ad7098cfa9e34444f7fa8446">
  <xsd:schema xmlns:xsd="http://www.w3.org/2001/XMLSchema" xmlns:xs="http://www.w3.org/2001/XMLSchema" xmlns:p="http://schemas.microsoft.com/office/2006/metadata/properties" xmlns:ns3="7feddfec-d634-4583-b053-bec6174ffaa5" xmlns:ns4="07d77a86-5ff6-4186-8119-441d8635c0d8" targetNamespace="http://schemas.microsoft.com/office/2006/metadata/properties" ma:root="true" ma:fieldsID="fffcd92b5da7aab031f18c93bad458db" ns3:_="" ns4:_="">
    <xsd:import namespace="7feddfec-d634-4583-b053-bec6174ffaa5"/>
    <xsd:import namespace="07d77a86-5ff6-4186-8119-441d8635c0d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ddfec-d634-4583-b053-bec6174ff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d77a86-5ff6-4186-8119-441d8635c0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C70E6D-6EF2-44EC-8DED-48C32DD740FB}">
  <ds:schemaRefs>
    <ds:schemaRef ds:uri="http://schemas.microsoft.com/sharepoint/v3/contenttype/forms"/>
  </ds:schemaRefs>
</ds:datastoreItem>
</file>

<file path=customXml/itemProps2.xml><?xml version="1.0" encoding="utf-8"?>
<ds:datastoreItem xmlns:ds="http://schemas.openxmlformats.org/officeDocument/2006/customXml" ds:itemID="{18DDB51B-A74F-4231-BDE6-D1DA928E5070}">
  <ds:schemaRefs>
    <ds:schemaRef ds:uri="http://schemas.microsoft.com/office/2006/metadata/properties"/>
    <ds:schemaRef ds:uri="http://schemas.microsoft.com/office/infopath/2007/PartnerControls"/>
    <ds:schemaRef ds:uri="7feddfec-d634-4583-b053-bec6174ffaa5"/>
  </ds:schemaRefs>
</ds:datastoreItem>
</file>

<file path=customXml/itemProps3.xml><?xml version="1.0" encoding="utf-8"?>
<ds:datastoreItem xmlns:ds="http://schemas.openxmlformats.org/officeDocument/2006/customXml" ds:itemID="{085E235D-043B-4BF7-B849-03075F761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ddfec-d634-4583-b053-bec6174ffaa5"/>
    <ds:schemaRef ds:uri="07d77a86-5ff6-4186-8119-441d8635c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3162</Words>
  <Characters>18030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ricardo ricardo hernandez</dc:creator>
  <cp:keywords/>
  <dc:description/>
  <cp:lastModifiedBy>jose ricardo ricardo hernandez</cp:lastModifiedBy>
  <cp:revision>4</cp:revision>
  <dcterms:created xsi:type="dcterms:W3CDTF">2025-03-10T01:54:00Z</dcterms:created>
  <dcterms:modified xsi:type="dcterms:W3CDTF">2025-03-10T01:59:00Z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0x0101003E15F3B5A0C27A4597AECBE3948D8B13</vt:lpwstr>
  </property>
</Properties>
</file>