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E53A" w14:textId="4DFE48AA" w:rsidR="00F27AB1" w:rsidRPr="00BA4995" w:rsidRDefault="00BA4995">
      <w:pPr>
        <w:pStyle w:val="Title"/>
        <w:jc w:val="center"/>
        <w:rPr>
          <w:sz w:val="72"/>
          <w:szCs w:val="72"/>
        </w:rPr>
      </w:pPr>
      <w:r w:rsidRPr="00BA4995">
        <w:rPr>
          <w:sz w:val="72"/>
          <w:szCs w:val="72"/>
        </w:rPr>
        <w:t>Healthcare Reinforcement Learning Dashboard – Full Project Report</w:t>
      </w:r>
    </w:p>
    <w:p w14:paraId="521187DE" w14:textId="447CE4BF" w:rsidR="00BA4995" w:rsidRPr="00BA4995" w:rsidRDefault="00BA4995" w:rsidP="00BA4995">
      <w:pPr>
        <w:rPr>
          <w:u w:val="single"/>
        </w:rPr>
      </w:pPr>
      <w:r w:rsidRPr="00BA4995">
        <w:t xml:space="preserve">Student Name: </w:t>
      </w:r>
      <w:r w:rsidRPr="00BA4995">
        <w:rPr>
          <w:u w:val="single"/>
        </w:rPr>
        <w:t>HARSHIT CHHABRA, HARSH YADAV, HIMANSHU RAO, JATIN YADAV</w:t>
      </w:r>
      <w:r w:rsidRPr="00BA4995">
        <w:rPr>
          <w:u w:val="single"/>
        </w:rPr>
        <w:t>_</w:t>
      </w:r>
    </w:p>
    <w:p w14:paraId="059626F2" w14:textId="2CD05ADF" w:rsidR="00BA4995" w:rsidRPr="00BA4995" w:rsidRDefault="00BA4995" w:rsidP="00BA4995">
      <w:r w:rsidRPr="00BA4995">
        <w:t xml:space="preserve">Roll Number: </w:t>
      </w:r>
      <w:r w:rsidRPr="00BA4995">
        <w:rPr>
          <w:u w:val="single"/>
        </w:rPr>
        <w:t>23CSU118, 23CSU115, 23CSU125, 23CSU139</w:t>
      </w:r>
    </w:p>
    <w:p w14:paraId="6C60B67A" w14:textId="42275AC4" w:rsidR="00BA4995" w:rsidRPr="00BA4995" w:rsidRDefault="00BA4995" w:rsidP="00BA4995">
      <w:pPr>
        <w:rPr>
          <w:u w:val="single"/>
        </w:rPr>
      </w:pPr>
      <w:r w:rsidRPr="00BA4995">
        <w:t xml:space="preserve">Course / Semester: </w:t>
      </w:r>
      <w:r w:rsidRPr="00BA4995">
        <w:rPr>
          <w:u w:val="single"/>
        </w:rPr>
        <w:t>BTECH CSE / 5</w:t>
      </w:r>
      <w:r w:rsidRPr="00BA4995">
        <w:rPr>
          <w:u w:val="single"/>
          <w:vertAlign w:val="superscript"/>
        </w:rPr>
        <w:t>TH</w:t>
      </w:r>
      <w:r w:rsidRPr="00BA4995">
        <w:rPr>
          <w:u w:val="single"/>
        </w:rPr>
        <w:t xml:space="preserve"> SEM</w:t>
      </w:r>
    </w:p>
    <w:p w14:paraId="554558BC" w14:textId="3ADE4A9D" w:rsidR="00BA4995" w:rsidRPr="00BA4995" w:rsidRDefault="00BA4995" w:rsidP="00BA4995">
      <w:pPr>
        <w:rPr>
          <w:u w:val="single"/>
        </w:rPr>
      </w:pPr>
      <w:r w:rsidRPr="00BA4995">
        <w:t xml:space="preserve">Project Guide: </w:t>
      </w:r>
      <w:r w:rsidRPr="00BA4995">
        <w:rPr>
          <w:u w:val="single"/>
        </w:rPr>
        <w:t>MS. JYOTI YADAV</w:t>
      </w:r>
    </w:p>
    <w:p w14:paraId="4AC1379F" w14:textId="77777777" w:rsidR="00BA4995" w:rsidRDefault="00BA4995" w:rsidP="00BA4995">
      <w:pPr>
        <w:rPr>
          <w:u w:val="single"/>
        </w:rPr>
      </w:pPr>
    </w:p>
    <w:p w14:paraId="30D8294D" w14:textId="77777777" w:rsidR="00BA4995" w:rsidRDefault="00BA4995" w:rsidP="00BA4995">
      <w:pPr>
        <w:rPr>
          <w:u w:val="single"/>
        </w:rPr>
      </w:pPr>
    </w:p>
    <w:p w14:paraId="16E57A30" w14:textId="77777777" w:rsidR="00BA4995" w:rsidRDefault="00BA4995" w:rsidP="00BA4995"/>
    <w:p w14:paraId="6ECCF24D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1. Introduction</w:t>
      </w:r>
    </w:p>
    <w:p w14:paraId="477853A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This project, titled “Healthcare Reinforcement Learning Dashboard – Ultimate Edition,” is an AI-powered healthcare analytics and decision-support system built using Python and 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. </w:t>
      </w:r>
    </w:p>
    <w:p w14:paraId="6E2E2C3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It integrates synthetic patient monitoring, interactive visual analytics, a Q-Learning reinforcement learning model, a disease prediction model, an intelligent doctor chatbot, PDF generation, live simulation, patient lookup, warnings &amp; alerts, and a secure login system into a single unified dashboard.</w:t>
      </w:r>
    </w:p>
    <w:p w14:paraId="7C63588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purpose is to demonstrate how AI techniques can support clinical decision-making, risk assessment, and patient monitoring in a simple, clean, and educational format.</w:t>
      </w:r>
    </w:p>
    <w:p w14:paraId="0A481A5F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lastRenderedPageBreak/>
        <w:t>2. Objectives</w:t>
      </w:r>
    </w:p>
    <w:p w14:paraId="0B287493" w14:textId="77777777" w:rsidR="00BA4995" w:rsidRPr="00BA4995" w:rsidRDefault="00BA4995" w:rsidP="00BA4995">
      <w:pPr>
        <w:rPr>
          <w:sz w:val="28"/>
          <w:szCs w:val="28"/>
        </w:rPr>
      </w:pPr>
      <w:r>
        <w:t xml:space="preserve">• </w:t>
      </w:r>
      <w:r w:rsidRPr="00BA4995">
        <w:rPr>
          <w:sz w:val="28"/>
          <w:szCs w:val="28"/>
        </w:rPr>
        <w:t>Develop a web-based dashboard for monitoring synthetic healthcare vitals.</w:t>
      </w:r>
    </w:p>
    <w:p w14:paraId="2A0CD88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Implement Q-Learning reinforcement learning for treatment recommendation.</w:t>
      </w:r>
    </w:p>
    <w:p w14:paraId="49DADA67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Build a disease prediction model using Logistic Regression.</w:t>
      </w:r>
    </w:p>
    <w:p w14:paraId="6BF97FD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Design a rule-based doctor chatbot for basic medical guidance.</w:t>
      </w:r>
    </w:p>
    <w:p w14:paraId="5DA9BCC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Provide automatic alerts for abnormal vital signs.</w:t>
      </w:r>
    </w:p>
    <w:p w14:paraId="53BB491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Enable individual patient lookup and PDF report generation.</w:t>
      </w:r>
    </w:p>
    <w:p w14:paraId="52F03021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Add a simple login-authentication system.</w:t>
      </w:r>
    </w:p>
    <w:p w14:paraId="637338FA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Keep </w:t>
      </w:r>
      <w:proofErr w:type="spellStart"/>
      <w:r w:rsidRPr="00BA4995">
        <w:rPr>
          <w:sz w:val="28"/>
          <w:szCs w:val="28"/>
        </w:rPr>
        <w:t>visualisations</w:t>
      </w:r>
      <w:proofErr w:type="spellEnd"/>
      <w:r w:rsidRPr="00BA4995">
        <w:rPr>
          <w:sz w:val="28"/>
          <w:szCs w:val="28"/>
        </w:rPr>
        <w:t xml:space="preserve"> clean, simple, and easy to understand.</w:t>
      </w:r>
    </w:p>
    <w:p w14:paraId="565DCA9A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Integrate all features into one interactive 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application.</w:t>
      </w:r>
    </w:p>
    <w:p w14:paraId="6732527B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3. System Architecture</w:t>
      </w:r>
    </w:p>
    <w:p w14:paraId="10931F0A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system architecture is modular but implemented in one Python file for practicality.</w:t>
      </w:r>
    </w:p>
    <w:p w14:paraId="771A7AC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Major components:</w:t>
      </w:r>
    </w:p>
    <w:p w14:paraId="4DE419D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User Interface Layer (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tabs, charts, controls).</w:t>
      </w:r>
    </w:p>
    <w:p w14:paraId="42BF9A1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Data Layer (synthetic patient generation using NumPy &amp; Pandas).</w:t>
      </w:r>
    </w:p>
    <w:p w14:paraId="4B86D6B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lastRenderedPageBreak/>
        <w:t>• Reinforcement Learning Layer (Q-table with state-action mapping and reward updates).</w:t>
      </w:r>
    </w:p>
    <w:p w14:paraId="0EE8287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Machine Learning Layer (Logistic Regression risk prediction).</w:t>
      </w:r>
    </w:p>
    <w:p w14:paraId="7B64111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Chatbot Layer (rule-based keyword extraction).</w:t>
      </w:r>
    </w:p>
    <w:p w14:paraId="48F1DA8E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Alert Layer (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warnings/errors for abnormal vitals).</w:t>
      </w:r>
    </w:p>
    <w:p w14:paraId="015A630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Reporting Layer (PDF generation using </w:t>
      </w:r>
      <w:proofErr w:type="spellStart"/>
      <w:r w:rsidRPr="00BA4995">
        <w:rPr>
          <w:sz w:val="28"/>
          <w:szCs w:val="28"/>
        </w:rPr>
        <w:t>ReportLab</w:t>
      </w:r>
      <w:proofErr w:type="spellEnd"/>
      <w:r w:rsidRPr="00BA4995">
        <w:rPr>
          <w:sz w:val="28"/>
          <w:szCs w:val="28"/>
        </w:rPr>
        <w:t>).</w:t>
      </w:r>
    </w:p>
    <w:p w14:paraId="0395336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Security Layer (login system handled by 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session state).</w:t>
      </w:r>
    </w:p>
    <w:p w14:paraId="0DE08FB8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4. Synthetic Patient Data</w:t>
      </w:r>
    </w:p>
    <w:p w14:paraId="7AF63A67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dashboard generates synthetic patient data including:</w:t>
      </w:r>
    </w:p>
    <w:p w14:paraId="532B7E9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</w:t>
      </w:r>
      <w:proofErr w:type="spellStart"/>
      <w:r w:rsidRPr="00BA4995">
        <w:rPr>
          <w:sz w:val="28"/>
          <w:szCs w:val="28"/>
        </w:rPr>
        <w:t>Patient_ID</w:t>
      </w:r>
      <w:proofErr w:type="spellEnd"/>
    </w:p>
    <w:p w14:paraId="46A417A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Heart Rate (HR)</w:t>
      </w:r>
    </w:p>
    <w:p w14:paraId="202B8535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Systolic Blood Pressure (SBP)</w:t>
      </w:r>
    </w:p>
    <w:p w14:paraId="40A2168C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Respiratory Rate (RR)</w:t>
      </w:r>
    </w:p>
    <w:p w14:paraId="2547DFF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Temperature (Temp)</w:t>
      </w:r>
    </w:p>
    <w:p w14:paraId="5167B7C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Risk (Low, Medium, High)</w:t>
      </w:r>
    </w:p>
    <w:p w14:paraId="13035911" w14:textId="77777777" w:rsidR="00BA4995" w:rsidRPr="00BA4995" w:rsidRDefault="00BA4995" w:rsidP="00BA4995">
      <w:pPr>
        <w:rPr>
          <w:sz w:val="28"/>
          <w:szCs w:val="28"/>
        </w:rPr>
      </w:pPr>
    </w:p>
    <w:p w14:paraId="027CA4F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Values are generated within medically realistic ranges. This ensures natural </w:t>
      </w:r>
      <w:proofErr w:type="gramStart"/>
      <w:r w:rsidRPr="00BA4995">
        <w:rPr>
          <w:sz w:val="28"/>
          <w:szCs w:val="28"/>
        </w:rPr>
        <w:t>variance</w:t>
      </w:r>
      <w:proofErr w:type="gramEnd"/>
      <w:r w:rsidRPr="00BA4995">
        <w:rPr>
          <w:sz w:val="28"/>
          <w:szCs w:val="28"/>
        </w:rPr>
        <w:t xml:space="preserve"> so the dashboard behaves like a real clinical monitoring system without needing sensitive real-world medical data.</w:t>
      </w:r>
    </w:p>
    <w:p w14:paraId="02D24027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lastRenderedPageBreak/>
        <w:t>5. Reinforcement Learning Model (Q-Learning)</w:t>
      </w:r>
    </w:p>
    <w:p w14:paraId="56F3BB2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RL model uses Q-Learning to recommend optimal treatment for each risk level.</w:t>
      </w:r>
    </w:p>
    <w:p w14:paraId="5F5FFE1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States:</w:t>
      </w:r>
    </w:p>
    <w:p w14:paraId="00A28CC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Low</w:t>
      </w:r>
    </w:p>
    <w:p w14:paraId="76FF3D0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Medium</w:t>
      </w:r>
    </w:p>
    <w:p w14:paraId="38D6139C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High</w:t>
      </w:r>
    </w:p>
    <w:p w14:paraId="07BB1EAB" w14:textId="77777777" w:rsidR="00BA4995" w:rsidRPr="00BA4995" w:rsidRDefault="00BA4995" w:rsidP="00BA4995">
      <w:pPr>
        <w:rPr>
          <w:sz w:val="28"/>
          <w:szCs w:val="28"/>
        </w:rPr>
      </w:pPr>
    </w:p>
    <w:p w14:paraId="3094352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Actions:</w:t>
      </w:r>
    </w:p>
    <w:p w14:paraId="40C8DBE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No Action</w:t>
      </w:r>
    </w:p>
    <w:p w14:paraId="74A8537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IV Fluids</w:t>
      </w:r>
    </w:p>
    <w:p w14:paraId="7896679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Vasopressor</w:t>
      </w:r>
    </w:p>
    <w:p w14:paraId="5A21E919" w14:textId="0B7D97A2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Call Doctor</w:t>
      </w:r>
    </w:p>
    <w:p w14:paraId="5DB4B26D" w14:textId="77777777" w:rsidR="00BA4995" w:rsidRPr="00BA4995" w:rsidRDefault="00BA4995" w:rsidP="00BA4995">
      <w:pPr>
        <w:rPr>
          <w:sz w:val="28"/>
          <w:szCs w:val="28"/>
        </w:rPr>
      </w:pPr>
    </w:p>
    <w:p w14:paraId="4216F8D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Reward Function:</w:t>
      </w:r>
    </w:p>
    <w:p w14:paraId="0654FD9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High risk → Vasopressor or doctor intervention produces high reward.</w:t>
      </w:r>
    </w:p>
    <w:p w14:paraId="0591558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Medium risk → IV fluids are rewarded.</w:t>
      </w:r>
    </w:p>
    <w:p w14:paraId="7D68104B" w14:textId="61F83E5E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lastRenderedPageBreak/>
        <w:t xml:space="preserve">• Low risk → No Action is rewarded; overtreatment is </w:t>
      </w:r>
      <w:proofErr w:type="spellStart"/>
      <w:r w:rsidRPr="00BA4995">
        <w:rPr>
          <w:sz w:val="28"/>
          <w:szCs w:val="28"/>
        </w:rPr>
        <w:t>penalised</w:t>
      </w:r>
      <w:proofErr w:type="spellEnd"/>
      <w:r w:rsidRPr="00BA4995">
        <w:rPr>
          <w:sz w:val="28"/>
          <w:szCs w:val="28"/>
        </w:rPr>
        <w:t>.</w:t>
      </w:r>
    </w:p>
    <w:p w14:paraId="1C4607C2" w14:textId="77777777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Q-Table is updated using the Bellman equation over multiple episodes. A heatmap and best-action mapping are shown in the RL tab.</w:t>
      </w:r>
    </w:p>
    <w:p w14:paraId="0D78616D" w14:textId="77777777" w:rsidR="00BA4995" w:rsidRDefault="00BA4995" w:rsidP="00BA4995">
      <w:pPr>
        <w:rPr>
          <w:sz w:val="28"/>
          <w:szCs w:val="28"/>
        </w:rPr>
      </w:pPr>
    </w:p>
    <w:p w14:paraId="197171C7" w14:textId="77777777" w:rsidR="00BA4995" w:rsidRPr="00BA4995" w:rsidRDefault="00BA4995" w:rsidP="00BA4995">
      <w:pPr>
        <w:rPr>
          <w:sz w:val="28"/>
          <w:szCs w:val="28"/>
        </w:rPr>
      </w:pPr>
    </w:p>
    <w:p w14:paraId="45A4505A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6. Disease Prediction Model</w:t>
      </w:r>
    </w:p>
    <w:p w14:paraId="4BAB735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A Logistic Regression model predicts whether a patient is High-risk (1) or Not High-risk (0). </w:t>
      </w:r>
    </w:p>
    <w:p w14:paraId="0B74F155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Features:</w:t>
      </w:r>
    </w:p>
    <w:p w14:paraId="205AEEB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HR</w:t>
      </w:r>
    </w:p>
    <w:p w14:paraId="5B85D6F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SBP</w:t>
      </w:r>
    </w:p>
    <w:p w14:paraId="3893FFA5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Temp</w:t>
      </w:r>
    </w:p>
    <w:p w14:paraId="20C32ED7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RR</w:t>
      </w:r>
    </w:p>
    <w:p w14:paraId="7AE8B609" w14:textId="77777777" w:rsidR="00BA4995" w:rsidRPr="00BA4995" w:rsidRDefault="00BA4995" w:rsidP="00BA4995">
      <w:pPr>
        <w:rPr>
          <w:sz w:val="28"/>
          <w:szCs w:val="28"/>
        </w:rPr>
      </w:pPr>
    </w:p>
    <w:p w14:paraId="4C9C5F7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Users provide input through sliders, and the model outputs:</w:t>
      </w:r>
    </w:p>
    <w:p w14:paraId="26085817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Risk Category</w:t>
      </w:r>
    </w:p>
    <w:p w14:paraId="292832B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Probability Score (0–1)</w:t>
      </w:r>
    </w:p>
    <w:p w14:paraId="062F41F9" w14:textId="77777777" w:rsidR="00BA4995" w:rsidRPr="00BA4995" w:rsidRDefault="00BA4995" w:rsidP="00BA4995">
      <w:pPr>
        <w:rPr>
          <w:sz w:val="28"/>
          <w:szCs w:val="28"/>
        </w:rPr>
      </w:pPr>
    </w:p>
    <w:p w14:paraId="5E02A19B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This complements the RL engine by offering supervised learning-based risk assessment.</w:t>
      </w:r>
    </w:p>
    <w:p w14:paraId="25FEA156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lastRenderedPageBreak/>
        <w:t>7. Doctor Chatbot</w:t>
      </w:r>
    </w:p>
    <w:p w14:paraId="3480148B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doctor chatbot is a simple educational health assistant.</w:t>
      </w:r>
    </w:p>
    <w:p w14:paraId="30A0EA1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It uses keyword-based rules to answer:</w:t>
      </w:r>
    </w:p>
    <w:p w14:paraId="28416D2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Fever and temperature questions</w:t>
      </w:r>
    </w:p>
    <w:p w14:paraId="7104D06C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High blood pressure concerns</w:t>
      </w:r>
    </w:p>
    <w:p w14:paraId="60BCB0F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Heart rate questions</w:t>
      </w:r>
    </w:p>
    <w:p w14:paraId="41DE365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Basic treatment guidance</w:t>
      </w:r>
    </w:p>
    <w:p w14:paraId="04D6B6EB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General health queries</w:t>
      </w:r>
    </w:p>
    <w:p w14:paraId="3C3401A7" w14:textId="77777777" w:rsidR="00BA4995" w:rsidRPr="00BA4995" w:rsidRDefault="00BA4995" w:rsidP="00BA4995">
      <w:pPr>
        <w:rPr>
          <w:sz w:val="28"/>
          <w:szCs w:val="28"/>
        </w:rPr>
      </w:pPr>
    </w:p>
    <w:p w14:paraId="32304AEC" w14:textId="77777777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chatbot mimics a basic clinical assistant and makes the dashboard more interactive and user-friendly.</w:t>
      </w:r>
    </w:p>
    <w:p w14:paraId="4E74C2D2" w14:textId="77777777" w:rsidR="00BA4995" w:rsidRDefault="00BA4995" w:rsidP="00BA4995">
      <w:pPr>
        <w:rPr>
          <w:sz w:val="28"/>
          <w:szCs w:val="28"/>
        </w:rPr>
      </w:pPr>
    </w:p>
    <w:p w14:paraId="1788F352" w14:textId="77777777" w:rsidR="00BA4995" w:rsidRPr="00BA4995" w:rsidRDefault="00BA4995" w:rsidP="00BA4995">
      <w:pPr>
        <w:rPr>
          <w:sz w:val="28"/>
          <w:szCs w:val="28"/>
        </w:rPr>
      </w:pPr>
    </w:p>
    <w:p w14:paraId="01B6FEC1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8. Alerts and Warning System</w:t>
      </w:r>
    </w:p>
    <w:p w14:paraId="6457DC5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Automatic alerts trigger when vitals exceed thresholds:</w:t>
      </w:r>
    </w:p>
    <w:p w14:paraId="19AE137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HR &gt; 120 bpm → High Heart Rate warning</w:t>
      </w:r>
    </w:p>
    <w:p w14:paraId="462C81E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SBP &gt; 160 mmHg → Blood Pressure alert</w:t>
      </w:r>
    </w:p>
    <w:p w14:paraId="347F9EE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Temp &gt; 38.5°C → Fever warning</w:t>
      </w:r>
    </w:p>
    <w:p w14:paraId="1F00020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lastRenderedPageBreak/>
        <w:t>• RR &gt; 24 breaths/min → Respiratory alert</w:t>
      </w:r>
    </w:p>
    <w:p w14:paraId="5E5A6E8E" w14:textId="77777777" w:rsidR="00BA4995" w:rsidRPr="00BA4995" w:rsidRDefault="00BA4995" w:rsidP="00BA4995">
      <w:pPr>
        <w:rPr>
          <w:sz w:val="28"/>
          <w:szCs w:val="28"/>
        </w:rPr>
      </w:pPr>
    </w:p>
    <w:p w14:paraId="4E501746" w14:textId="77777777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During live simulation, momentary spikes (e.g., HR &gt; 130) trigger real-time critical warnings.</w:t>
      </w:r>
    </w:p>
    <w:p w14:paraId="10E1BFAB" w14:textId="77777777" w:rsidR="00BA4995" w:rsidRDefault="00BA4995" w:rsidP="00BA4995">
      <w:pPr>
        <w:rPr>
          <w:sz w:val="28"/>
          <w:szCs w:val="28"/>
        </w:rPr>
      </w:pPr>
    </w:p>
    <w:p w14:paraId="17333FC5" w14:textId="77777777" w:rsidR="00BA4995" w:rsidRPr="00BA4995" w:rsidRDefault="00BA4995" w:rsidP="00BA4995">
      <w:pPr>
        <w:rPr>
          <w:sz w:val="28"/>
          <w:szCs w:val="28"/>
        </w:rPr>
      </w:pPr>
    </w:p>
    <w:p w14:paraId="7199C287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 xml:space="preserve">9. User Interface and </w:t>
      </w:r>
      <w:proofErr w:type="spellStart"/>
      <w:r w:rsidRPr="00BA4995">
        <w:rPr>
          <w:color w:val="002060"/>
          <w:sz w:val="96"/>
          <w:szCs w:val="96"/>
        </w:rPr>
        <w:t>Visualisations</w:t>
      </w:r>
      <w:proofErr w:type="spellEnd"/>
    </w:p>
    <w:p w14:paraId="32C896A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Tabs:</w:t>
      </w:r>
    </w:p>
    <w:p w14:paraId="5449386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Overview – summary metrics and risk distribution chart.</w:t>
      </w:r>
    </w:p>
    <w:p w14:paraId="18057AD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Vitals Explorer – histogram, line chart, scatter plot, and box plot.</w:t>
      </w:r>
    </w:p>
    <w:p w14:paraId="254594F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RL Engine – Q-table, heatmap, and best-action chart.</w:t>
      </w:r>
    </w:p>
    <w:p w14:paraId="7971B1C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Patient Lookup – view vitals, alerts, and download PDF.</w:t>
      </w:r>
    </w:p>
    <w:p w14:paraId="19BE39DF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Prediction Model – ML-based risk estimation.</w:t>
      </w:r>
    </w:p>
    <w:p w14:paraId="31BEEF5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Doctor Chatbot – conversational interface.</w:t>
      </w:r>
    </w:p>
    <w:p w14:paraId="04F183FA" w14:textId="77777777" w:rsidR="00BA4995" w:rsidRPr="00BA4995" w:rsidRDefault="00BA4995" w:rsidP="00BA4995">
      <w:pPr>
        <w:rPr>
          <w:sz w:val="28"/>
          <w:szCs w:val="28"/>
        </w:rPr>
      </w:pPr>
    </w:p>
    <w:p w14:paraId="4060C258" w14:textId="77777777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All charts use </w:t>
      </w:r>
      <w:proofErr w:type="spellStart"/>
      <w:r w:rsidRPr="00BA4995">
        <w:rPr>
          <w:sz w:val="28"/>
          <w:szCs w:val="28"/>
        </w:rPr>
        <w:t>Plotly</w:t>
      </w:r>
      <w:proofErr w:type="spellEnd"/>
      <w:r w:rsidRPr="00BA4995">
        <w:rPr>
          <w:sz w:val="28"/>
          <w:szCs w:val="28"/>
        </w:rPr>
        <w:t xml:space="preserve"> for clean, interactive </w:t>
      </w:r>
      <w:proofErr w:type="spellStart"/>
      <w:r w:rsidRPr="00BA4995">
        <w:rPr>
          <w:sz w:val="28"/>
          <w:szCs w:val="28"/>
        </w:rPr>
        <w:t>visualisation</w:t>
      </w:r>
      <w:proofErr w:type="spellEnd"/>
      <w:r w:rsidRPr="00BA4995">
        <w:rPr>
          <w:sz w:val="28"/>
          <w:szCs w:val="28"/>
        </w:rPr>
        <w:t>.</w:t>
      </w:r>
    </w:p>
    <w:p w14:paraId="7018CEBE" w14:textId="77777777" w:rsidR="00BA4995" w:rsidRDefault="00BA4995" w:rsidP="00BA4995">
      <w:pPr>
        <w:rPr>
          <w:sz w:val="28"/>
          <w:szCs w:val="28"/>
        </w:rPr>
      </w:pPr>
    </w:p>
    <w:p w14:paraId="24C94B8C" w14:textId="77777777" w:rsidR="00BA4995" w:rsidRDefault="00BA4995" w:rsidP="00BA4995">
      <w:pPr>
        <w:rPr>
          <w:sz w:val="28"/>
          <w:szCs w:val="28"/>
        </w:rPr>
      </w:pPr>
    </w:p>
    <w:p w14:paraId="6D1D8868" w14:textId="77777777" w:rsidR="00BA4995" w:rsidRPr="00BA4995" w:rsidRDefault="00BA4995" w:rsidP="00BA4995">
      <w:pPr>
        <w:rPr>
          <w:sz w:val="28"/>
          <w:szCs w:val="28"/>
        </w:rPr>
      </w:pPr>
    </w:p>
    <w:p w14:paraId="5B0C9078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lastRenderedPageBreak/>
        <w:t>10. Login System</w:t>
      </w:r>
    </w:p>
    <w:p w14:paraId="0C0F3805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The login system restricts dashboard access to </w:t>
      </w:r>
      <w:proofErr w:type="spellStart"/>
      <w:r w:rsidRPr="00BA4995">
        <w:rPr>
          <w:sz w:val="28"/>
          <w:szCs w:val="28"/>
        </w:rPr>
        <w:t>authorised</w:t>
      </w:r>
      <w:proofErr w:type="spellEnd"/>
      <w:r w:rsidRPr="00BA4995">
        <w:rPr>
          <w:sz w:val="28"/>
          <w:szCs w:val="28"/>
        </w:rPr>
        <w:t xml:space="preserve"> users.</w:t>
      </w:r>
    </w:p>
    <w:p w14:paraId="3EE4C4EC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Default:</w:t>
      </w:r>
    </w:p>
    <w:p w14:paraId="696378E9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Username: admin</w:t>
      </w:r>
    </w:p>
    <w:p w14:paraId="2822610E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Password: 1234</w:t>
      </w:r>
    </w:p>
    <w:p w14:paraId="49F22AD4" w14:textId="77777777" w:rsidR="00BA4995" w:rsidRPr="00BA4995" w:rsidRDefault="00BA4995" w:rsidP="00BA4995">
      <w:pPr>
        <w:rPr>
          <w:sz w:val="28"/>
          <w:szCs w:val="28"/>
        </w:rPr>
      </w:pPr>
    </w:p>
    <w:p w14:paraId="23948766" w14:textId="22AF70B7" w:rsidR="00BA4995" w:rsidRPr="00BA4995" w:rsidRDefault="00BA4995" w:rsidP="00BA4995">
      <w:pPr>
        <w:rPr>
          <w:sz w:val="28"/>
          <w:szCs w:val="28"/>
        </w:rPr>
      </w:pP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session state maintains authentication status. A logout button is also provided.</w:t>
      </w:r>
    </w:p>
    <w:p w14:paraId="4A7D0664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11. PDF Report Generation</w:t>
      </w:r>
    </w:p>
    <w:p w14:paraId="396B0571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For any patient selected in the lookup tab, a structured PDF report can be downloaded. </w:t>
      </w:r>
    </w:p>
    <w:p w14:paraId="59BC951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It includes:</w:t>
      </w:r>
    </w:p>
    <w:p w14:paraId="32B099C7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Patient ID</w:t>
      </w:r>
    </w:p>
    <w:p w14:paraId="3C083BE3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HR, SBP, Temp, RR</w:t>
      </w:r>
    </w:p>
    <w:p w14:paraId="22EE501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Risk Level</w:t>
      </w:r>
    </w:p>
    <w:p w14:paraId="2B82D639" w14:textId="77777777" w:rsidR="00BA4995" w:rsidRPr="00BA4995" w:rsidRDefault="00BA4995" w:rsidP="00BA4995">
      <w:pPr>
        <w:rPr>
          <w:sz w:val="28"/>
          <w:szCs w:val="28"/>
        </w:rPr>
      </w:pPr>
    </w:p>
    <w:p w14:paraId="55E83DF2" w14:textId="3F83DD5E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This simulates clinical reporting and documentation in healthcare settings.</w:t>
      </w:r>
    </w:p>
    <w:p w14:paraId="0A8B45A1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lastRenderedPageBreak/>
        <w:t>12. Technologies Used</w:t>
      </w:r>
    </w:p>
    <w:p w14:paraId="1BFAEE08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Python 3</w:t>
      </w:r>
    </w:p>
    <w:p w14:paraId="048A79C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</w:t>
      </w:r>
      <w:proofErr w:type="spellStart"/>
      <w:r w:rsidRPr="00BA4995">
        <w:rPr>
          <w:sz w:val="28"/>
          <w:szCs w:val="28"/>
        </w:rPr>
        <w:t>Streamlit</w:t>
      </w:r>
      <w:proofErr w:type="spellEnd"/>
    </w:p>
    <w:p w14:paraId="4F6DBA9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NumPy, Pandas</w:t>
      </w:r>
    </w:p>
    <w:p w14:paraId="3F9B94F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scikit-learn (Logistic Regression)</w:t>
      </w:r>
    </w:p>
    <w:p w14:paraId="4EAE690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• Custom Q-Learning implementation</w:t>
      </w:r>
    </w:p>
    <w:p w14:paraId="13FEF15B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</w:t>
      </w:r>
      <w:proofErr w:type="spellStart"/>
      <w:r w:rsidRPr="00BA4995">
        <w:rPr>
          <w:sz w:val="28"/>
          <w:szCs w:val="28"/>
        </w:rPr>
        <w:t>Plotly</w:t>
      </w:r>
      <w:proofErr w:type="spellEnd"/>
      <w:r w:rsidRPr="00BA4995">
        <w:rPr>
          <w:sz w:val="28"/>
          <w:szCs w:val="28"/>
        </w:rPr>
        <w:t xml:space="preserve"> (</w:t>
      </w:r>
      <w:proofErr w:type="spellStart"/>
      <w:r w:rsidRPr="00BA4995">
        <w:rPr>
          <w:sz w:val="28"/>
          <w:szCs w:val="28"/>
        </w:rPr>
        <w:t>visualisation</w:t>
      </w:r>
      <w:proofErr w:type="spellEnd"/>
      <w:r w:rsidRPr="00BA4995">
        <w:rPr>
          <w:sz w:val="28"/>
          <w:szCs w:val="28"/>
        </w:rPr>
        <w:t>)</w:t>
      </w:r>
    </w:p>
    <w:p w14:paraId="367DE70F" w14:textId="77777777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• </w:t>
      </w:r>
      <w:proofErr w:type="spellStart"/>
      <w:r w:rsidRPr="00BA4995">
        <w:rPr>
          <w:sz w:val="28"/>
          <w:szCs w:val="28"/>
        </w:rPr>
        <w:t>ReportLab</w:t>
      </w:r>
      <w:proofErr w:type="spellEnd"/>
      <w:r w:rsidRPr="00BA4995">
        <w:rPr>
          <w:sz w:val="28"/>
          <w:szCs w:val="28"/>
        </w:rPr>
        <w:t xml:space="preserve"> (PDF generation)</w:t>
      </w:r>
    </w:p>
    <w:p w14:paraId="6A86E5D7" w14:textId="77777777" w:rsidR="00BA4995" w:rsidRPr="00BA4995" w:rsidRDefault="00BA4995" w:rsidP="00BA4995">
      <w:pPr>
        <w:rPr>
          <w:sz w:val="28"/>
          <w:szCs w:val="28"/>
        </w:rPr>
      </w:pPr>
    </w:p>
    <w:p w14:paraId="1715EA5E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13. How to Run the Project</w:t>
      </w:r>
    </w:p>
    <w:p w14:paraId="3ECCC94D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1. Install dependencies:</w:t>
      </w:r>
    </w:p>
    <w:p w14:paraId="51536ECE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   pip install 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</w:t>
      </w:r>
      <w:proofErr w:type="spellStart"/>
      <w:r w:rsidRPr="00BA4995">
        <w:rPr>
          <w:sz w:val="28"/>
          <w:szCs w:val="28"/>
        </w:rPr>
        <w:t>numpy</w:t>
      </w:r>
      <w:proofErr w:type="spellEnd"/>
      <w:r w:rsidRPr="00BA4995">
        <w:rPr>
          <w:sz w:val="28"/>
          <w:szCs w:val="28"/>
        </w:rPr>
        <w:t xml:space="preserve"> pandas scikit-learn </w:t>
      </w:r>
      <w:proofErr w:type="spellStart"/>
      <w:r w:rsidRPr="00BA4995">
        <w:rPr>
          <w:sz w:val="28"/>
          <w:szCs w:val="28"/>
        </w:rPr>
        <w:t>plotly</w:t>
      </w:r>
      <w:proofErr w:type="spellEnd"/>
      <w:r w:rsidRPr="00BA4995">
        <w:rPr>
          <w:sz w:val="28"/>
          <w:szCs w:val="28"/>
        </w:rPr>
        <w:t xml:space="preserve"> </w:t>
      </w:r>
      <w:proofErr w:type="spellStart"/>
      <w:r w:rsidRPr="00BA4995">
        <w:rPr>
          <w:sz w:val="28"/>
          <w:szCs w:val="28"/>
        </w:rPr>
        <w:t>reportlab</w:t>
      </w:r>
      <w:proofErr w:type="spellEnd"/>
    </w:p>
    <w:p w14:paraId="08CEBAE4" w14:textId="77777777" w:rsidR="00BA4995" w:rsidRPr="00BA4995" w:rsidRDefault="00BA4995" w:rsidP="00BA4995">
      <w:pPr>
        <w:rPr>
          <w:sz w:val="28"/>
          <w:szCs w:val="28"/>
        </w:rPr>
      </w:pPr>
    </w:p>
    <w:p w14:paraId="7DE47F70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2. Save file as:</w:t>
      </w:r>
    </w:p>
    <w:p w14:paraId="41F9D7E2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   healthcare_rl_dashboard_ULTIMATE.py</w:t>
      </w:r>
    </w:p>
    <w:p w14:paraId="28DBDE08" w14:textId="77777777" w:rsidR="00BA4995" w:rsidRPr="00BA4995" w:rsidRDefault="00BA4995" w:rsidP="00BA4995">
      <w:pPr>
        <w:rPr>
          <w:sz w:val="28"/>
          <w:szCs w:val="28"/>
        </w:rPr>
      </w:pPr>
    </w:p>
    <w:p w14:paraId="15E1A61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3. Run:</w:t>
      </w:r>
    </w:p>
    <w:p w14:paraId="0CAD50EB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 xml:space="preserve">   </w:t>
      </w:r>
      <w:proofErr w:type="spellStart"/>
      <w:r w:rsidRPr="00BA4995">
        <w:rPr>
          <w:sz w:val="28"/>
          <w:szCs w:val="28"/>
        </w:rPr>
        <w:t>streamlit</w:t>
      </w:r>
      <w:proofErr w:type="spellEnd"/>
      <w:r w:rsidRPr="00BA4995">
        <w:rPr>
          <w:sz w:val="28"/>
          <w:szCs w:val="28"/>
        </w:rPr>
        <w:t xml:space="preserve"> run healthcare_rl_dashboard_ULTIMATE.py</w:t>
      </w:r>
    </w:p>
    <w:p w14:paraId="70060050" w14:textId="77777777" w:rsidR="00BA4995" w:rsidRPr="00BA4995" w:rsidRDefault="00BA4995" w:rsidP="00BA4995">
      <w:pPr>
        <w:rPr>
          <w:sz w:val="28"/>
          <w:szCs w:val="28"/>
        </w:rPr>
      </w:pPr>
    </w:p>
    <w:p w14:paraId="5F4B1282" w14:textId="5E11ECED" w:rsid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4. Login and explore the dashboard.</w:t>
      </w:r>
    </w:p>
    <w:p w14:paraId="571DC3FE" w14:textId="77777777" w:rsidR="00BA4995" w:rsidRPr="00BA4995" w:rsidRDefault="00BA4995" w:rsidP="00BA4995">
      <w:pPr>
        <w:rPr>
          <w:sz w:val="28"/>
          <w:szCs w:val="28"/>
        </w:rPr>
      </w:pPr>
    </w:p>
    <w:p w14:paraId="0BB3E859" w14:textId="77777777" w:rsidR="00BA4995" w:rsidRPr="00BA4995" w:rsidRDefault="00BA4995" w:rsidP="00BA4995">
      <w:pPr>
        <w:pStyle w:val="Heading2"/>
        <w:rPr>
          <w:color w:val="002060"/>
          <w:sz w:val="96"/>
          <w:szCs w:val="96"/>
        </w:rPr>
      </w:pPr>
      <w:r w:rsidRPr="00BA4995">
        <w:rPr>
          <w:color w:val="002060"/>
          <w:sz w:val="96"/>
          <w:szCs w:val="96"/>
        </w:rPr>
        <w:t>14. Conclusion</w:t>
      </w:r>
    </w:p>
    <w:p w14:paraId="0FE56884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The Healthcare RL Dashboard demonstrates how multiple AI components—reinforcement learning, supervised ML, rule-based chatbots, visual analytics, alert systems, and PDF reporting—can integrate into one unified application.</w:t>
      </w:r>
    </w:p>
    <w:p w14:paraId="6EE73CAF" w14:textId="77777777" w:rsidR="00BA4995" w:rsidRPr="00BA4995" w:rsidRDefault="00BA4995" w:rsidP="00BA4995">
      <w:pPr>
        <w:rPr>
          <w:sz w:val="28"/>
          <w:szCs w:val="28"/>
        </w:rPr>
      </w:pPr>
    </w:p>
    <w:p w14:paraId="380FF046" w14:textId="77777777" w:rsidR="00BA4995" w:rsidRPr="00BA4995" w:rsidRDefault="00BA4995" w:rsidP="00BA4995">
      <w:pPr>
        <w:rPr>
          <w:sz w:val="28"/>
          <w:szCs w:val="28"/>
        </w:rPr>
      </w:pPr>
      <w:r w:rsidRPr="00BA4995">
        <w:rPr>
          <w:sz w:val="28"/>
          <w:szCs w:val="28"/>
        </w:rPr>
        <w:t>It offers a strong foundation for advanced future work in clinical decision support, healthcare automation, and explainable AI.</w:t>
      </w:r>
    </w:p>
    <w:p w14:paraId="6B4B7AAE" w14:textId="6D4E457E" w:rsidR="00F27AB1" w:rsidRPr="00BA4995" w:rsidRDefault="00F27AB1" w:rsidP="00BA4995">
      <w:pPr>
        <w:pStyle w:val="Heading1"/>
      </w:pPr>
    </w:p>
    <w:sectPr w:rsidR="00F27AB1" w:rsidRPr="00BA49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575321">
    <w:abstractNumId w:val="8"/>
  </w:num>
  <w:num w:numId="2" w16cid:durableId="1265922240">
    <w:abstractNumId w:val="6"/>
  </w:num>
  <w:num w:numId="3" w16cid:durableId="1443380914">
    <w:abstractNumId w:val="5"/>
  </w:num>
  <w:num w:numId="4" w16cid:durableId="611203981">
    <w:abstractNumId w:val="4"/>
  </w:num>
  <w:num w:numId="5" w16cid:durableId="1538271556">
    <w:abstractNumId w:val="7"/>
  </w:num>
  <w:num w:numId="6" w16cid:durableId="343408926">
    <w:abstractNumId w:val="3"/>
  </w:num>
  <w:num w:numId="7" w16cid:durableId="1648361857">
    <w:abstractNumId w:val="2"/>
  </w:num>
  <w:num w:numId="8" w16cid:durableId="1261379554">
    <w:abstractNumId w:val="1"/>
  </w:num>
  <w:num w:numId="9" w16cid:durableId="7976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4995"/>
    <w:rsid w:val="00CB0664"/>
    <w:rsid w:val="00F27AB1"/>
    <w:rsid w:val="00FC5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578E7"/>
  <w14:defaultImageDpi w14:val="300"/>
  <w15:docId w15:val="{3774A2E4-46FE-F049-9236-D8D2E98A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harshit23csu118</cp:lastModifiedBy>
  <cp:revision>2</cp:revision>
  <dcterms:created xsi:type="dcterms:W3CDTF">2013-12-23T23:15:00Z</dcterms:created>
  <dcterms:modified xsi:type="dcterms:W3CDTF">2025-11-17T17:30:00Z</dcterms:modified>
  <cp:category/>
</cp:coreProperties>
</file>