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07FA" w14:textId="77777777" w:rsidR="004D395F" w:rsidRDefault="00A8077B">
      <w:r>
        <w:rPr>
          <w:noProof/>
        </w:rPr>
        <mc:AlternateContent>
          <mc:Choice Requires="wpg">
            <w:drawing>
              <wp:anchor distT="0" distB="0" distL="114300" distR="114300" simplePos="0" relativeHeight="251658240" behindDoc="0" locked="0" layoutInCell="1" hidden="0" allowOverlap="1" wp14:anchorId="77BBC6B8" wp14:editId="778632E7">
                <wp:simplePos x="0" y="0"/>
                <wp:positionH relativeFrom="column">
                  <wp:posOffset>-432435</wp:posOffset>
                </wp:positionH>
                <wp:positionV relativeFrom="paragraph">
                  <wp:posOffset>29210</wp:posOffset>
                </wp:positionV>
                <wp:extent cx="6580505" cy="120967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209675"/>
                          <a:chOff x="2055725" y="3036725"/>
                          <a:chExt cx="6580550" cy="1486550"/>
                        </a:xfrm>
                      </wpg:grpSpPr>
                      <wpg:grpSp>
                        <wpg:cNvPr id="1280766271" name="Grupo 1280766271"/>
                        <wpg:cNvGrpSpPr/>
                        <wpg:grpSpPr>
                          <a:xfrm>
                            <a:off x="2055748" y="3036733"/>
                            <a:ext cx="6580505" cy="1486535"/>
                            <a:chOff x="0" y="0"/>
                            <a:chExt cx="5903463" cy="1486894"/>
                          </a:xfrm>
                        </wpg:grpSpPr>
                        <wps:wsp>
                          <wps:cNvPr id="1391902164" name="Rectángulo 1391902164"/>
                          <wps:cNvSpPr/>
                          <wps:spPr>
                            <a:xfrm>
                              <a:off x="0" y="0"/>
                              <a:ext cx="5903450" cy="1486875"/>
                            </a:xfrm>
                            <a:prstGeom prst="rect">
                              <a:avLst/>
                            </a:prstGeom>
                            <a:noFill/>
                            <a:ln>
                              <a:noFill/>
                            </a:ln>
                          </wps:spPr>
                          <wps:txbx>
                            <w:txbxContent>
                              <w:p w14:paraId="2CBC5823" w14:textId="77777777" w:rsidR="004D395F" w:rsidRDefault="004D395F">
                                <w:pPr>
                                  <w:spacing w:after="0" w:line="240" w:lineRule="auto"/>
                                  <w:textDirection w:val="btLr"/>
                                </w:pPr>
                              </w:p>
                            </w:txbxContent>
                          </wps:txbx>
                          <wps:bodyPr spcFirstLastPara="1" wrap="square" lIns="91425" tIns="91425" rIns="91425" bIns="91425" anchor="ctr" anchorCtr="0">
                            <a:noAutofit/>
                          </wps:bodyPr>
                        </wps:wsp>
                        <wps:wsp>
                          <wps:cNvPr id="2061077111" name="Rectángulo 2061077111"/>
                          <wps:cNvSpPr/>
                          <wps:spPr>
                            <a:xfrm>
                              <a:off x="1024758" y="239160"/>
                              <a:ext cx="4878705" cy="1236313"/>
                            </a:xfrm>
                            <a:prstGeom prst="rect">
                              <a:avLst/>
                            </a:prstGeom>
                            <a:noFill/>
                            <a:ln>
                              <a:noFill/>
                            </a:ln>
                          </wps:spPr>
                          <wps:txbx>
                            <w:txbxContent>
                              <w:p w14:paraId="71C54FCB" w14:textId="77777777" w:rsidR="004D395F" w:rsidRDefault="004D395F">
                                <w:pPr>
                                  <w:spacing w:after="0" w:line="240" w:lineRule="auto"/>
                                  <w:textDirection w:val="btLr"/>
                                </w:pPr>
                              </w:p>
                              <w:p w14:paraId="39931EF3" w14:textId="77777777" w:rsidR="004D395F" w:rsidRDefault="00000000">
                                <w:pPr>
                                  <w:spacing w:after="0" w:line="240" w:lineRule="auto"/>
                                  <w:textDirection w:val="btLr"/>
                                </w:pPr>
                                <w:r>
                                  <w:rPr>
                                    <w:b/>
                                    <w:color w:val="1F3864"/>
                                    <w:sz w:val="48"/>
                                  </w:rPr>
                                  <w:t xml:space="preserve">Guía1. Definición Proyecto APT </w:t>
                                </w:r>
                              </w:p>
                              <w:p w14:paraId="5C172206" w14:textId="77777777" w:rsidR="004D395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1137540" name="Rectángulo 11137540"/>
                          <wps:cNvSpPr/>
                          <wps:spPr>
                            <a:xfrm>
                              <a:off x="0" y="0"/>
                              <a:ext cx="993140" cy="1486894"/>
                            </a:xfrm>
                            <a:prstGeom prst="rect">
                              <a:avLst/>
                            </a:prstGeom>
                            <a:solidFill>
                              <a:srgbClr val="1F3864"/>
                            </a:solidFill>
                            <a:ln>
                              <a:noFill/>
                            </a:ln>
                          </wps:spPr>
                          <wps:txbx>
                            <w:txbxContent>
                              <w:p w14:paraId="3ACA183D" w14:textId="77777777" w:rsidR="004D395F" w:rsidRDefault="004D395F">
                                <w:pPr>
                                  <w:spacing w:after="0" w:line="240" w:lineRule="auto"/>
                                  <w:textDirection w:val="btLr"/>
                                </w:pPr>
                              </w:p>
                            </w:txbxContent>
                          </wps:txbx>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77BBC6B8" id="Grupo 48" o:spid="_x0000_s1026" style="position:absolute;margin-left:-34.05pt;margin-top:2.3pt;width:518.15pt;height:95.25pt;z-index:251658240;mso-height-relative:margin"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">
                <v:group id="Grupo 128076627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">
                  <v:rect id="Rectángulo 1391902164"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" filled="f" stroked="f">
                    <v:textbox inset="2.53958mm,2.53958mm,2.53958mm,2.53958mm">
                      <w:txbxContent>
                        <w:p w14:paraId="2CBC5823" w14:textId="77777777" w:rsidR="004D395F" w:rsidRDefault="004D395F">
                          <w:pPr>
                            <w:spacing w:after="0" w:line="240" w:lineRule="auto"/>
                            <w:textDirection w:val="btLr"/>
                          </w:pPr>
                        </w:p>
                      </w:txbxContent>
                    </v:textbox>
                  </v:rect>
                  <v:rect id="Rectángulo 2061077111"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" filled="f" stroked="f">
                    <v:textbox inset="2.53958mm,1.2694mm,2.53958mm,1.2694mm">
                      <w:txbxContent>
                        <w:p w14:paraId="71C54FCB" w14:textId="77777777" w:rsidR="004D395F" w:rsidRDefault="004D395F">
                          <w:pPr>
                            <w:spacing w:after="0" w:line="240" w:lineRule="auto"/>
                            <w:textDirection w:val="btLr"/>
                          </w:pPr>
                        </w:p>
                        <w:p w14:paraId="39931EF3" w14:textId="77777777" w:rsidR="004D395F" w:rsidRDefault="00000000">
                          <w:pPr>
                            <w:spacing w:after="0" w:line="240" w:lineRule="auto"/>
                            <w:textDirection w:val="btLr"/>
                          </w:pPr>
                          <w:r>
                            <w:rPr>
                              <w:b/>
                              <w:color w:val="1F3864"/>
                              <w:sz w:val="48"/>
                            </w:rPr>
                            <w:t xml:space="preserve">Guía1. Definición Proyecto APT </w:t>
                          </w:r>
                        </w:p>
                        <w:p w14:paraId="5C172206" w14:textId="77777777" w:rsidR="004D395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113754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" fillcolor="#1f3864" stroked="f">
                    <v:textbox inset="2.53958mm,2.53958mm,2.53958mm,2.53958mm">
                      <w:txbxContent>
                        <w:p w14:paraId="3ACA183D" w14:textId="77777777" w:rsidR="004D395F" w:rsidRDefault="004D395F">
                          <w:pPr>
                            <w:spacing w:after="0" w:line="240" w:lineRule="auto"/>
                            <w:textDirection w:val="btLr"/>
                          </w:pPr>
                        </w:p>
                      </w:txbxContent>
                    </v:textbox>
                  </v:rect>
                </v:group>
              </v:group>
            </w:pict>
          </mc:Fallback>
        </mc:AlternateContent>
      </w:r>
      <w:r>
        <w:t>}</w:t>
      </w:r>
    </w:p>
    <w:p w14:paraId="633FE7DF" w14:textId="77777777" w:rsidR="004D395F" w:rsidRDefault="004D395F">
      <w:pPr>
        <w:spacing w:after="0"/>
      </w:pPr>
    </w:p>
    <w:p w14:paraId="25AF3EFD" w14:textId="77777777" w:rsidR="004D395F" w:rsidRDefault="004D395F">
      <w:pPr>
        <w:spacing w:after="0"/>
      </w:pPr>
    </w:p>
    <w:p w14:paraId="4F1035BE" w14:textId="77777777" w:rsidR="004D395F" w:rsidRDefault="004D395F">
      <w:pPr>
        <w:spacing w:after="0"/>
      </w:pPr>
    </w:p>
    <w:p w14:paraId="3BEA9EF4" w14:textId="77777777" w:rsidR="004D395F" w:rsidRDefault="004D395F">
      <w:pPr>
        <w:spacing w:after="0"/>
      </w:pPr>
    </w:p>
    <w:p w14:paraId="32E0C3D1" w14:textId="77777777" w:rsidR="004D395F" w:rsidRDefault="004D395F">
      <w:pPr>
        <w:spacing w:after="0"/>
      </w:pPr>
    </w:p>
    <w:p w14:paraId="73C50635" w14:textId="77777777" w:rsidR="004D395F" w:rsidRDefault="00000000">
      <w:pPr>
        <w:spacing w:after="0"/>
        <w:rPr>
          <w:b/>
          <w:bCs/>
        </w:rPr>
      </w:pPr>
      <w:r>
        <w:rPr>
          <w:b/>
          <w:bCs/>
        </w:rPr>
        <w:tab/>
      </w:r>
    </w:p>
    <w:p w14:paraId="688C24EC" w14:textId="77777777" w:rsidR="004D395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1271D2C2" w14:textId="77777777">
        <w:trPr>
          <w:trHeight w:val="440"/>
        </w:trPr>
        <w:tc>
          <w:tcPr>
            <w:tcW w:w="9498" w:type="dxa"/>
            <w:vAlign w:val="center"/>
          </w:tcPr>
          <w:p w14:paraId="637173BC" w14:textId="77777777" w:rsidR="004D395F" w:rsidRDefault="00000000">
            <w:pPr>
              <w:rPr>
                <w:b/>
                <w:bCs/>
                <w:color w:val="1F3864"/>
                <w:sz w:val="28"/>
                <w:szCs w:val="28"/>
              </w:rPr>
            </w:pPr>
            <w:r>
              <w:rPr>
                <w:b/>
                <w:bCs/>
                <w:color w:val="1F3864"/>
                <w:sz w:val="28"/>
                <w:szCs w:val="28"/>
              </w:rPr>
              <w:t>1. Antecedentes Personales</w:t>
            </w:r>
          </w:p>
        </w:tc>
      </w:tr>
      <w:tr w:rsidR="004D395F" w14:paraId="605F7A27" w14:textId="77777777">
        <w:trPr>
          <w:trHeight w:val="440"/>
        </w:trPr>
        <w:tc>
          <w:tcPr>
            <w:tcW w:w="9498" w:type="dxa"/>
            <w:shd w:val="clear" w:color="auto" w:fill="D9E2F3"/>
            <w:vAlign w:val="center"/>
          </w:tcPr>
          <w:p w14:paraId="33AF1FB0" w14:textId="77777777" w:rsidR="004D395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9DE147E" w14:textId="77777777" w:rsidR="004D395F" w:rsidRDefault="004D395F">
      <w:pPr>
        <w:spacing w:after="0"/>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4D395F" w14:paraId="75DFCC3F" w14:textId="77777777">
        <w:trPr>
          <w:trHeight w:val="440"/>
        </w:trPr>
        <w:tc>
          <w:tcPr>
            <w:tcW w:w="2534" w:type="dxa"/>
            <w:vAlign w:val="center"/>
          </w:tcPr>
          <w:p w14:paraId="67C4F5F2" w14:textId="77777777" w:rsidR="004D395F" w:rsidRDefault="00000000">
            <w:pPr>
              <w:rPr>
                <w:color w:val="1F3864"/>
              </w:rPr>
            </w:pPr>
            <w:r>
              <w:rPr>
                <w:color w:val="1F3864"/>
              </w:rPr>
              <w:t>Nombre estudiante</w:t>
            </w:r>
          </w:p>
        </w:tc>
        <w:tc>
          <w:tcPr>
            <w:tcW w:w="6964" w:type="dxa"/>
            <w:vAlign w:val="center"/>
          </w:tcPr>
          <w:p w14:paraId="0A1C2C65" w14:textId="77777777" w:rsidR="004D395F" w:rsidRDefault="00000000">
            <w:pPr>
              <w:rPr>
                <w:b/>
                <w:bCs/>
              </w:rPr>
            </w:pPr>
            <w:r>
              <w:rPr>
                <w:b/>
                <w:bCs/>
              </w:rPr>
              <w:t>José Seguel Horta</w:t>
            </w:r>
            <w:r>
              <w:rPr>
                <w:b/>
                <w:bCs/>
              </w:rPr>
              <w:br/>
              <w:t>Jonathan Choque</w:t>
            </w:r>
            <w:r>
              <w:rPr>
                <w:b/>
                <w:bCs/>
              </w:rPr>
              <w:br/>
              <w:t>Matías Araos</w:t>
            </w:r>
          </w:p>
        </w:tc>
      </w:tr>
      <w:tr w:rsidR="004D395F" w14:paraId="38A50E4B" w14:textId="77777777">
        <w:trPr>
          <w:trHeight w:val="418"/>
        </w:trPr>
        <w:tc>
          <w:tcPr>
            <w:tcW w:w="2534" w:type="dxa"/>
            <w:vAlign w:val="center"/>
          </w:tcPr>
          <w:p w14:paraId="25AB7783" w14:textId="77777777" w:rsidR="004D395F" w:rsidRDefault="00000000">
            <w:pPr>
              <w:rPr>
                <w:color w:val="1F3864"/>
              </w:rPr>
            </w:pPr>
            <w:r>
              <w:rPr>
                <w:color w:val="1F3864"/>
              </w:rPr>
              <w:t>Rut</w:t>
            </w:r>
          </w:p>
        </w:tc>
        <w:tc>
          <w:tcPr>
            <w:tcW w:w="6964" w:type="dxa"/>
            <w:vAlign w:val="center"/>
          </w:tcPr>
          <w:p w14:paraId="3E14A259" w14:textId="77777777" w:rsidR="004D395F" w:rsidRDefault="00000000">
            <w:pPr>
              <w:rPr>
                <w:b/>
                <w:bCs/>
              </w:rPr>
            </w:pPr>
            <w:r>
              <w:rPr>
                <w:b/>
                <w:bCs/>
              </w:rPr>
              <w:t>14.255.183-7</w:t>
            </w:r>
            <w:r>
              <w:rPr>
                <w:b/>
                <w:bCs/>
              </w:rPr>
              <w:br/>
              <w:t>19.408.601-6</w:t>
            </w:r>
            <w:r>
              <w:rPr>
                <w:b/>
                <w:bCs/>
              </w:rPr>
              <w:br/>
              <w:t>19.184.912-4</w:t>
            </w:r>
          </w:p>
        </w:tc>
      </w:tr>
      <w:tr w:rsidR="004D395F" w14:paraId="0902099E" w14:textId="77777777">
        <w:trPr>
          <w:trHeight w:val="425"/>
        </w:trPr>
        <w:tc>
          <w:tcPr>
            <w:tcW w:w="2534" w:type="dxa"/>
            <w:vAlign w:val="center"/>
          </w:tcPr>
          <w:p w14:paraId="2F22248B" w14:textId="77777777" w:rsidR="004D395F" w:rsidRDefault="00000000">
            <w:pPr>
              <w:rPr>
                <w:color w:val="1F3864"/>
              </w:rPr>
            </w:pPr>
            <w:r>
              <w:rPr>
                <w:color w:val="1F3864"/>
              </w:rPr>
              <w:t>Carrera</w:t>
            </w:r>
          </w:p>
        </w:tc>
        <w:tc>
          <w:tcPr>
            <w:tcW w:w="6964" w:type="dxa"/>
            <w:vAlign w:val="center"/>
          </w:tcPr>
          <w:p w14:paraId="4BE0C568" w14:textId="77777777" w:rsidR="004D395F" w:rsidRDefault="00000000">
            <w:pPr>
              <w:rPr>
                <w:b/>
                <w:bCs/>
              </w:rPr>
            </w:pPr>
            <w:r>
              <w:rPr>
                <w:b/>
                <w:bCs/>
              </w:rPr>
              <w:t>Ingeniería en Informática</w:t>
            </w:r>
          </w:p>
        </w:tc>
      </w:tr>
      <w:tr w:rsidR="004D395F" w14:paraId="16860F0A" w14:textId="77777777">
        <w:trPr>
          <w:trHeight w:val="417"/>
        </w:trPr>
        <w:tc>
          <w:tcPr>
            <w:tcW w:w="2534" w:type="dxa"/>
            <w:vAlign w:val="center"/>
          </w:tcPr>
          <w:p w14:paraId="2E3795EA" w14:textId="77777777" w:rsidR="004D395F" w:rsidRDefault="00000000">
            <w:pPr>
              <w:rPr>
                <w:color w:val="1F3864"/>
              </w:rPr>
            </w:pPr>
            <w:r>
              <w:rPr>
                <w:color w:val="1F3864"/>
              </w:rPr>
              <w:t>Sede</w:t>
            </w:r>
          </w:p>
        </w:tc>
        <w:tc>
          <w:tcPr>
            <w:tcW w:w="6964" w:type="dxa"/>
            <w:vAlign w:val="center"/>
          </w:tcPr>
          <w:p w14:paraId="257F0F98" w14:textId="77777777" w:rsidR="004D395F" w:rsidRDefault="00000000">
            <w:pPr>
              <w:rPr>
                <w:b/>
                <w:bCs/>
              </w:rPr>
            </w:pPr>
            <w:r>
              <w:rPr>
                <w:b/>
                <w:bCs/>
              </w:rPr>
              <w:t>Maipú</w:t>
            </w:r>
          </w:p>
        </w:tc>
      </w:tr>
    </w:tbl>
    <w:p w14:paraId="2FFBBDCA" w14:textId="77777777" w:rsidR="004D395F" w:rsidRDefault="004D395F">
      <w:pPr>
        <w:spacing w:after="0"/>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65DB5A4E" w14:textId="77777777">
        <w:trPr>
          <w:trHeight w:val="440"/>
        </w:trPr>
        <w:tc>
          <w:tcPr>
            <w:tcW w:w="9498" w:type="dxa"/>
            <w:vAlign w:val="center"/>
          </w:tcPr>
          <w:p w14:paraId="67ACA8FA" w14:textId="77777777" w:rsidR="004D395F" w:rsidRDefault="00000000">
            <w:pPr>
              <w:rPr>
                <w:b/>
                <w:bCs/>
                <w:color w:val="1F3864"/>
                <w:sz w:val="28"/>
                <w:szCs w:val="28"/>
              </w:rPr>
            </w:pPr>
            <w:r>
              <w:rPr>
                <w:b/>
                <w:bCs/>
                <w:color w:val="1F3864"/>
                <w:sz w:val="28"/>
                <w:szCs w:val="28"/>
              </w:rPr>
              <w:t>2. Descripción Proyecto APT</w:t>
            </w:r>
          </w:p>
        </w:tc>
      </w:tr>
      <w:tr w:rsidR="004D395F" w14:paraId="2CA60829" w14:textId="77777777">
        <w:trPr>
          <w:trHeight w:val="440"/>
        </w:trPr>
        <w:tc>
          <w:tcPr>
            <w:tcW w:w="9498" w:type="dxa"/>
            <w:shd w:val="clear" w:color="auto" w:fill="D9E2F3"/>
            <w:vAlign w:val="center"/>
          </w:tcPr>
          <w:p w14:paraId="2B245A39" w14:textId="77777777" w:rsidR="004D395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93E35C" w14:textId="77777777" w:rsidR="004D395F" w:rsidRDefault="004D395F">
      <w:pPr>
        <w:spacing w:after="0"/>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4D395F" w14:paraId="25E06405" w14:textId="77777777">
        <w:trPr>
          <w:trHeight w:val="440"/>
        </w:trPr>
        <w:tc>
          <w:tcPr>
            <w:tcW w:w="2587" w:type="dxa"/>
            <w:vAlign w:val="center"/>
          </w:tcPr>
          <w:p w14:paraId="5C8631C9" w14:textId="77777777" w:rsidR="004D395F" w:rsidRDefault="00000000">
            <w:pPr>
              <w:rPr>
                <w:color w:val="1F3864"/>
              </w:rPr>
            </w:pPr>
            <w:r>
              <w:rPr>
                <w:color w:val="1F3864"/>
              </w:rPr>
              <w:t>Nombre del proyecto</w:t>
            </w:r>
          </w:p>
        </w:tc>
        <w:tc>
          <w:tcPr>
            <w:tcW w:w="6911" w:type="dxa"/>
            <w:vAlign w:val="center"/>
          </w:tcPr>
          <w:p w14:paraId="2330E57B" w14:textId="77777777" w:rsidR="004D395F" w:rsidRPr="00581F7A" w:rsidRDefault="00000000">
            <w:pPr>
              <w:spacing w:after="0"/>
              <w:rPr>
                <w:b/>
                <w:bCs/>
              </w:rPr>
            </w:pPr>
            <w:r w:rsidRPr="00581F7A">
              <w:rPr>
                <w:b/>
                <w:bCs/>
                <w:sz w:val="18"/>
              </w:rPr>
              <w:t>Quality360 – Gestión integral de certificaciones QA para la toma de decisiones.</w:t>
            </w:r>
          </w:p>
        </w:tc>
      </w:tr>
      <w:tr w:rsidR="004D395F" w14:paraId="31646106" w14:textId="77777777">
        <w:trPr>
          <w:trHeight w:val="418"/>
        </w:trPr>
        <w:tc>
          <w:tcPr>
            <w:tcW w:w="2587" w:type="dxa"/>
            <w:vAlign w:val="center"/>
          </w:tcPr>
          <w:p w14:paraId="2C69E078" w14:textId="77777777" w:rsidR="004D395F" w:rsidRDefault="00000000">
            <w:pPr>
              <w:rPr>
                <w:color w:val="1F3864"/>
              </w:rPr>
            </w:pPr>
            <w:r>
              <w:rPr>
                <w:color w:val="1F3864"/>
              </w:rPr>
              <w:t>Área (s) de desempeño(s)</w:t>
            </w:r>
          </w:p>
        </w:tc>
        <w:tc>
          <w:tcPr>
            <w:tcW w:w="6911" w:type="dxa"/>
            <w:vAlign w:val="center"/>
          </w:tcPr>
          <w:p w14:paraId="74D52E76" w14:textId="77777777" w:rsidR="004D395F" w:rsidRDefault="00000000">
            <w:pPr>
              <w:spacing w:after="0"/>
            </w:pPr>
            <w:r>
              <w:rPr>
                <w:sz w:val="16"/>
              </w:rPr>
              <w:t>Desarrollo de software; Ingeniería de requisitos; Aseguramiento de calidad de software; Gestión de proyectos TI en contextos ágiles; Gestión de datos e integración de sistemas.</w:t>
            </w:r>
          </w:p>
        </w:tc>
      </w:tr>
      <w:tr w:rsidR="004D395F" w14:paraId="2C2EB896" w14:textId="77777777">
        <w:trPr>
          <w:trHeight w:val="425"/>
        </w:trPr>
        <w:tc>
          <w:tcPr>
            <w:tcW w:w="2587" w:type="dxa"/>
            <w:vAlign w:val="center"/>
          </w:tcPr>
          <w:p w14:paraId="72EAFC44" w14:textId="77777777" w:rsidR="004D395F" w:rsidRDefault="00000000">
            <w:pPr>
              <w:rPr>
                <w:color w:val="1F3864"/>
              </w:rPr>
            </w:pPr>
            <w:r>
              <w:rPr>
                <w:color w:val="1F3864"/>
              </w:rPr>
              <w:t xml:space="preserve">Competencias </w:t>
            </w:r>
          </w:p>
          <w:p w14:paraId="3BDCBBC8" w14:textId="77777777" w:rsidR="004D395F" w:rsidRDefault="004D395F">
            <w:pPr>
              <w:rPr>
                <w:color w:val="1F3864"/>
              </w:rPr>
            </w:pPr>
          </w:p>
        </w:tc>
        <w:tc>
          <w:tcPr>
            <w:tcW w:w="6911" w:type="dxa"/>
          </w:tcPr>
          <w:p w14:paraId="1E1CC3E5" w14:textId="77777777" w:rsidR="004D395F" w:rsidRDefault="00000000">
            <w:pPr>
              <w:spacing w:after="20"/>
            </w:pPr>
            <w:r>
              <w:rPr>
                <w:sz w:val="15"/>
              </w:rPr>
              <w:t>• Diseñar y generar soluciones de software innovadoras y de calidad, aplicando buenas prácticas y estándares de la industria.</w:t>
            </w:r>
          </w:p>
          <w:p w14:paraId="5093F2AB" w14:textId="77777777" w:rsidR="004D395F" w:rsidRDefault="00000000">
            <w:pPr>
              <w:spacing w:after="20"/>
            </w:pPr>
            <w:r>
              <w:rPr>
                <w:sz w:val="15"/>
              </w:rPr>
              <w:t>• Diseñar soluciones que resuelvan requerimientos de información considerando bases de datos relacionales y no relacionales.</w:t>
            </w:r>
          </w:p>
          <w:p w14:paraId="56D17917" w14:textId="77777777" w:rsidR="004D395F" w:rsidRDefault="00000000">
            <w:pPr>
              <w:spacing w:after="20"/>
            </w:pPr>
            <w:r>
              <w:rPr>
                <w:sz w:val="15"/>
              </w:rPr>
              <w:t>• Diseñar y adaptar procesos de ingeniería de requisitos mediante metodologías y estándares de la industria.</w:t>
            </w:r>
          </w:p>
          <w:p w14:paraId="3D1F4192" w14:textId="77777777" w:rsidR="004D395F" w:rsidRDefault="00000000">
            <w:pPr>
              <w:spacing w:after="20"/>
            </w:pPr>
            <w:r>
              <w:rPr>
                <w:sz w:val="15"/>
              </w:rPr>
              <w:t>• Evaluar y gestionar proyectos TI durante su ciclo de vida, utilizando buenas prácticas y herramientas en contextos ágiles.</w:t>
            </w:r>
          </w:p>
          <w:p w14:paraId="73234C30" w14:textId="77777777" w:rsidR="004D395F" w:rsidRDefault="00000000">
            <w:pPr>
              <w:spacing w:after="20"/>
            </w:pPr>
            <w:r>
              <w:rPr>
                <w:sz w:val="15"/>
              </w:rPr>
              <w:t>• Diseñar soluciones de software durante todo su ciclo de vida, con foco en calidad, seguridad y sostenibilidad.</w:t>
            </w:r>
          </w:p>
        </w:tc>
      </w:tr>
    </w:tbl>
    <w:p w14:paraId="176C22BE" w14:textId="77777777" w:rsidR="004D395F" w:rsidRDefault="004D395F">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2FB42A9C" w14:textId="77777777">
        <w:trPr>
          <w:trHeight w:val="440"/>
        </w:trPr>
        <w:tc>
          <w:tcPr>
            <w:tcW w:w="9498" w:type="dxa"/>
            <w:vAlign w:val="center"/>
          </w:tcPr>
          <w:p w14:paraId="2A7D9B1B" w14:textId="77777777" w:rsidR="004D395F" w:rsidRDefault="00000000">
            <w:pPr>
              <w:rPr>
                <w:b/>
                <w:bCs/>
                <w:color w:val="1F3864"/>
                <w:sz w:val="28"/>
                <w:szCs w:val="28"/>
              </w:rPr>
            </w:pPr>
            <w:r>
              <w:rPr>
                <w:b/>
                <w:bCs/>
                <w:color w:val="1F3864"/>
                <w:sz w:val="28"/>
                <w:szCs w:val="28"/>
              </w:rPr>
              <w:t>3. Fundamentación Proyecto APT</w:t>
            </w:r>
          </w:p>
        </w:tc>
      </w:tr>
      <w:tr w:rsidR="004D395F" w14:paraId="222F03DD" w14:textId="77777777">
        <w:trPr>
          <w:trHeight w:val="440"/>
        </w:trPr>
        <w:tc>
          <w:tcPr>
            <w:tcW w:w="9498" w:type="dxa"/>
            <w:shd w:val="clear" w:color="auto" w:fill="D9E2F3"/>
            <w:vAlign w:val="center"/>
          </w:tcPr>
          <w:p w14:paraId="2DD3674F" w14:textId="77777777" w:rsidR="004D395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0B3F7AD" w14:textId="77777777" w:rsidR="004D395F" w:rsidRDefault="004D395F">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4D395F" w14:paraId="411B9637" w14:textId="77777777">
        <w:trPr>
          <w:trHeight w:val="2443"/>
        </w:trPr>
        <w:tc>
          <w:tcPr>
            <w:tcW w:w="2386" w:type="dxa"/>
            <w:vAlign w:val="center"/>
          </w:tcPr>
          <w:p w14:paraId="133158C7" w14:textId="77777777" w:rsidR="004D395F" w:rsidRDefault="00000000">
            <w:pPr>
              <w:rPr>
                <w:color w:val="1F3864"/>
              </w:rPr>
            </w:pPr>
            <w:r>
              <w:rPr>
                <w:color w:val="1F3864"/>
              </w:rPr>
              <w:t>Relevancia del proyecto APT</w:t>
            </w:r>
          </w:p>
        </w:tc>
        <w:tc>
          <w:tcPr>
            <w:tcW w:w="7112" w:type="dxa"/>
          </w:tcPr>
          <w:p w14:paraId="67279538" w14:textId="77777777" w:rsidR="004D395F" w:rsidRDefault="00000000">
            <w:pPr>
              <w:spacing w:after="40"/>
            </w:pPr>
            <w:r>
              <w:rPr>
                <w:sz w:val="16"/>
              </w:rPr>
              <w:t xml:space="preserve">En equipos o células ágiles, los Analistas QA certifican Historias de Usuario mediante actividades como planificación de pruebas, diseño y ejecución de casos, gestión de defectos, evidencias, aprobación UAT y cierre. Paralelamente, el </w:t>
            </w:r>
            <w:proofErr w:type="spellStart"/>
            <w:r>
              <w:rPr>
                <w:sz w:val="16"/>
              </w:rPr>
              <w:t>Quality</w:t>
            </w:r>
            <w:proofErr w:type="spellEnd"/>
            <w:r>
              <w:rPr>
                <w:sz w:val="16"/>
              </w:rPr>
              <w:t xml:space="preserve"> Engineer (QE) debe supervisar varias certificaciones y analistas, controlando avance, cumplimiento, riesgos e impedimentos.</w:t>
            </w:r>
          </w:p>
          <w:p w14:paraId="74948342" w14:textId="77777777" w:rsidR="004D395F" w:rsidRDefault="00000000">
            <w:pPr>
              <w:spacing w:after="40"/>
            </w:pPr>
            <w:r>
              <w:rPr>
                <w:sz w:val="16"/>
              </w:rPr>
              <w:t xml:space="preserve">La información necesaria para este seguimiento puede estar distribuida entre Jira, Zephyr, planillas, </w:t>
            </w:r>
            <w:proofErr w:type="spellStart"/>
            <w:r>
              <w:rPr>
                <w:sz w:val="16"/>
              </w:rPr>
              <w:t>dashboards</w:t>
            </w:r>
            <w:proofErr w:type="spellEnd"/>
            <w:r>
              <w:rPr>
                <w:sz w:val="16"/>
              </w:rPr>
              <w:t xml:space="preserve"> individuales y otros registros. Esto obliga a realizar revisiones y consolidaciones manuales, dificultando una visión única y actualizada de las certificaciones y pudiendo retrasar la identificación de bloqueos o situaciones que requieren intervención.</w:t>
            </w:r>
          </w:p>
          <w:p w14:paraId="007C7184" w14:textId="77777777" w:rsidR="004D395F" w:rsidRDefault="00000000">
            <w:pPr>
              <w:spacing w:after="40"/>
            </w:pPr>
            <w:r>
              <w:rPr>
                <w:sz w:val="16"/>
              </w:rPr>
              <w:t>Quality360 busca transformar esa información operacional en una visión consolidada y trazable que facilite la supervisión y la toma de decisiones. Para resguardar la confidencialidad, el proyecto académico utilizará datos simulados o anonimizados y no dependerá de accesos a sistemas productivos corporativos.</w:t>
            </w:r>
          </w:p>
        </w:tc>
      </w:tr>
      <w:tr w:rsidR="004D395F" w14:paraId="06ECF086" w14:textId="77777777">
        <w:trPr>
          <w:trHeight w:val="1037"/>
        </w:trPr>
        <w:tc>
          <w:tcPr>
            <w:tcW w:w="2386" w:type="dxa"/>
            <w:vAlign w:val="center"/>
          </w:tcPr>
          <w:p w14:paraId="5A5E9DD6" w14:textId="77777777" w:rsidR="004D395F" w:rsidRDefault="00000000">
            <w:pPr>
              <w:rPr>
                <w:color w:val="1F3864"/>
              </w:rPr>
            </w:pPr>
            <w:r>
              <w:rPr>
                <w:color w:val="1F3864"/>
              </w:rPr>
              <w:t>Descripción del Proyecto APT</w:t>
            </w:r>
          </w:p>
        </w:tc>
        <w:tc>
          <w:tcPr>
            <w:tcW w:w="7112" w:type="dxa"/>
          </w:tcPr>
          <w:p w14:paraId="7ADA0895" w14:textId="77777777" w:rsidR="004D395F" w:rsidRDefault="00000000">
            <w:pPr>
              <w:spacing w:after="40"/>
            </w:pPr>
            <w:r>
              <w:rPr>
                <w:sz w:val="16"/>
              </w:rPr>
              <w:t xml:space="preserve">Quality360 será una plataforma web orientada al seguimiento integral de certificaciones QA. Su foco será entregar </w:t>
            </w:r>
            <w:proofErr w:type="spellStart"/>
            <w:r>
              <w:rPr>
                <w:sz w:val="16"/>
              </w:rPr>
              <w:t>dashboards</w:t>
            </w:r>
            <w:proofErr w:type="spellEnd"/>
            <w:r>
              <w:rPr>
                <w:sz w:val="16"/>
              </w:rPr>
              <w:t xml:space="preserve"> de gestión para que el QE visualice el estado de las Historias de Usuario, responsables, nivel de cumplimiento, riesgos, impedimentos y situaciones que requieren atención.</w:t>
            </w:r>
          </w:p>
          <w:p w14:paraId="19884746" w14:textId="77777777" w:rsidR="004D395F" w:rsidRDefault="00000000">
            <w:pPr>
              <w:spacing w:after="40"/>
            </w:pPr>
            <w:r>
              <w:rPr>
                <w:sz w:val="16"/>
              </w:rPr>
              <w:t xml:space="preserve">Actualmente existe un prototipo </w:t>
            </w:r>
            <w:proofErr w:type="spellStart"/>
            <w:r>
              <w:rPr>
                <w:sz w:val="16"/>
              </w:rPr>
              <w:t>frontend</w:t>
            </w:r>
            <w:proofErr w:type="spellEnd"/>
            <w:r>
              <w:rPr>
                <w:sz w:val="16"/>
              </w:rPr>
              <w:t xml:space="preserve"> funcional desarrollado en </w:t>
            </w:r>
            <w:proofErr w:type="spellStart"/>
            <w:r>
              <w:rPr>
                <w:sz w:val="16"/>
              </w:rPr>
              <w:t>React</w:t>
            </w:r>
            <w:proofErr w:type="spellEnd"/>
            <w:r>
              <w:rPr>
                <w:sz w:val="16"/>
              </w:rPr>
              <w:t xml:space="preserve">/Vite que incorpora simulación de roles (Administrador, QE y Analista QA), gestión CRUD de Historias de Usuario, filtros, detalle, </w:t>
            </w:r>
            <w:proofErr w:type="spellStart"/>
            <w:r>
              <w:rPr>
                <w:sz w:val="16"/>
              </w:rPr>
              <w:t>checklist</w:t>
            </w:r>
            <w:proofErr w:type="spellEnd"/>
            <w:r>
              <w:rPr>
                <w:sz w:val="16"/>
              </w:rPr>
              <w:t xml:space="preserve"> de actividades de certificación e indicadores iniciales de cumplimiento y riesgo.</w:t>
            </w:r>
          </w:p>
          <w:p w14:paraId="1C2307BF" w14:textId="77777777" w:rsidR="004D395F" w:rsidRDefault="00000000">
            <w:pPr>
              <w:spacing w:after="40"/>
            </w:pPr>
            <w:r>
              <w:rPr>
                <w:sz w:val="16"/>
              </w:rPr>
              <w:t xml:space="preserve">Durante el desarrollo se incorporará una API REST con Java Spring Boot, persistencia en PostgreSQL, reglas de negocio, gestión de impedimentos y </w:t>
            </w:r>
            <w:proofErr w:type="spellStart"/>
            <w:r>
              <w:rPr>
                <w:sz w:val="16"/>
              </w:rPr>
              <w:t>dashboards</w:t>
            </w:r>
            <w:proofErr w:type="spellEnd"/>
            <w:r>
              <w:rPr>
                <w:sz w:val="16"/>
              </w:rPr>
              <w:t xml:space="preserve"> más completos. Se planifica además una integración controlada de lectura con una instancia Jira Cloud de prueba del proyecto Quality360 (Q360); CSV/JSON se mantendrá como mecanismo alternativo de carga.</w:t>
            </w:r>
          </w:p>
        </w:tc>
      </w:tr>
      <w:tr w:rsidR="004D395F" w14:paraId="698AD600" w14:textId="77777777">
        <w:trPr>
          <w:trHeight w:val="866"/>
        </w:trPr>
        <w:tc>
          <w:tcPr>
            <w:tcW w:w="2386" w:type="dxa"/>
            <w:vAlign w:val="center"/>
          </w:tcPr>
          <w:p w14:paraId="4AD3F8C1" w14:textId="77777777" w:rsidR="004D395F" w:rsidRDefault="00000000">
            <w:pPr>
              <w:rPr>
                <w:color w:val="1F3864"/>
              </w:rPr>
            </w:pPr>
            <w:r>
              <w:rPr>
                <w:color w:val="1F3864"/>
              </w:rPr>
              <w:t>Pertinencia del proyecto con el perfil de egreso</w:t>
            </w:r>
          </w:p>
        </w:tc>
        <w:tc>
          <w:tcPr>
            <w:tcW w:w="7112" w:type="dxa"/>
          </w:tcPr>
          <w:p w14:paraId="40FAE72B" w14:textId="77777777" w:rsidR="004D395F" w:rsidRDefault="00000000">
            <w:pPr>
              <w:spacing w:after="40"/>
            </w:pPr>
            <w:r>
              <w:rPr>
                <w:sz w:val="16"/>
              </w:rPr>
              <w:t xml:space="preserve">El proyecto se relaciona directamente con el perfil de egreso de Ingeniería en Informática, ya que requiere analizar una necesidad organizacional, levantar y gestionar requerimientos, diseñar una solución de software, modelar y persistir datos, implementar componentes </w:t>
            </w:r>
            <w:proofErr w:type="spellStart"/>
            <w:r>
              <w:rPr>
                <w:sz w:val="16"/>
              </w:rPr>
              <w:t>frontend</w:t>
            </w:r>
            <w:proofErr w:type="spellEnd"/>
            <w:r>
              <w:rPr>
                <w:sz w:val="16"/>
              </w:rPr>
              <w:t xml:space="preserve"> y </w:t>
            </w:r>
            <w:proofErr w:type="spellStart"/>
            <w:r>
              <w:rPr>
                <w:sz w:val="16"/>
              </w:rPr>
              <w:t>backend</w:t>
            </w:r>
            <w:proofErr w:type="spellEnd"/>
            <w:r>
              <w:rPr>
                <w:sz w:val="16"/>
              </w:rPr>
              <w:t>, integrar servicios externos y validar la calidad mediante pruebas.</w:t>
            </w:r>
          </w:p>
          <w:p w14:paraId="74833B67" w14:textId="77777777" w:rsidR="004D395F" w:rsidRDefault="00000000">
            <w:pPr>
              <w:spacing w:after="40"/>
            </w:pPr>
            <w:r>
              <w:rPr>
                <w:sz w:val="16"/>
              </w:rPr>
              <w:t>En particular, moviliza competencias del perfil asociadas al diseño y generación de soluciones de software de calidad; resolución de requerimientos de información mediante bases de datos; ingeniería de requisitos; evaluación y gestión de proyectos en contextos ágiles; y diseño de soluciones durante todo su ciclo de vida con foco en calidad, seguridad y sostenibilidad.</w:t>
            </w:r>
          </w:p>
        </w:tc>
      </w:tr>
      <w:tr w:rsidR="004D395F" w14:paraId="3B654813" w14:textId="77777777">
        <w:trPr>
          <w:trHeight w:val="866"/>
        </w:trPr>
        <w:tc>
          <w:tcPr>
            <w:tcW w:w="2386" w:type="dxa"/>
            <w:vAlign w:val="center"/>
          </w:tcPr>
          <w:p w14:paraId="0E40BA4F" w14:textId="77777777" w:rsidR="004D395F" w:rsidRDefault="00000000">
            <w:pPr>
              <w:rPr>
                <w:color w:val="1F3864"/>
              </w:rPr>
            </w:pPr>
            <w:r>
              <w:rPr>
                <w:color w:val="1F3864"/>
              </w:rPr>
              <w:t>Relación con los intereses profesionales</w:t>
            </w:r>
          </w:p>
        </w:tc>
        <w:tc>
          <w:tcPr>
            <w:tcW w:w="7112" w:type="dxa"/>
          </w:tcPr>
          <w:p w14:paraId="64382949" w14:textId="77777777" w:rsidR="004D395F" w:rsidRDefault="00000000">
            <w:pPr>
              <w:spacing w:after="40"/>
            </w:pPr>
            <w:r>
              <w:rPr>
                <w:sz w:val="16"/>
              </w:rPr>
              <w:t>Quality360 se vincula con la experiencia e intereses profesionales del equipo en aseguramiento de calidad, desarrollo de software, visualización de información, arquitectura, datos e integración de sistemas. La problemática se origina en un contexto real de seguimiento de certificaciones QA y se aborda desde una perspectiva de ingeniería.</w:t>
            </w:r>
          </w:p>
          <w:p w14:paraId="5994C563" w14:textId="77777777" w:rsidR="004D395F" w:rsidRDefault="00000000">
            <w:pPr>
              <w:spacing w:after="40"/>
            </w:pPr>
            <w:r>
              <w:rPr>
                <w:sz w:val="16"/>
              </w:rPr>
              <w:t xml:space="preserve">El proyecto permitirá complementar las fortalezas existentes en QA con competencias de desarrollo </w:t>
            </w:r>
            <w:proofErr w:type="spellStart"/>
            <w:r>
              <w:rPr>
                <w:sz w:val="16"/>
              </w:rPr>
              <w:t>frontend</w:t>
            </w:r>
            <w:proofErr w:type="spellEnd"/>
            <w:r>
              <w:rPr>
                <w:sz w:val="16"/>
              </w:rPr>
              <w:t>/</w:t>
            </w:r>
            <w:proofErr w:type="spellStart"/>
            <w:r>
              <w:rPr>
                <w:sz w:val="16"/>
              </w:rPr>
              <w:t>backend</w:t>
            </w:r>
            <w:proofErr w:type="spellEnd"/>
            <w:r>
              <w:rPr>
                <w:sz w:val="16"/>
              </w:rPr>
              <w:t xml:space="preserve">, diseño de soluciones, gestión de datos, integración mediante API, </w:t>
            </w:r>
            <w:proofErr w:type="spellStart"/>
            <w:r>
              <w:rPr>
                <w:sz w:val="16"/>
              </w:rPr>
              <w:t>dashboards</w:t>
            </w:r>
            <w:proofErr w:type="spellEnd"/>
            <w:r>
              <w:rPr>
                <w:sz w:val="16"/>
              </w:rPr>
              <w:t xml:space="preserve"> y gestión ágil de proyectos, generando una solución aplicable a organizaciones que desarrollan software.</w:t>
            </w:r>
          </w:p>
        </w:tc>
      </w:tr>
      <w:tr w:rsidR="004D395F" w14:paraId="7E7395A3" w14:textId="77777777">
        <w:trPr>
          <w:trHeight w:val="132"/>
        </w:trPr>
        <w:tc>
          <w:tcPr>
            <w:tcW w:w="2386" w:type="dxa"/>
            <w:vAlign w:val="center"/>
          </w:tcPr>
          <w:p w14:paraId="378AC3F7" w14:textId="77777777" w:rsidR="004D395F" w:rsidRDefault="00000000">
            <w:pPr>
              <w:rPr>
                <w:color w:val="1F3864"/>
              </w:rPr>
            </w:pPr>
            <w:r>
              <w:rPr>
                <w:color w:val="1F3864"/>
              </w:rPr>
              <w:t>Factibilidad de desarrollo del Proyecto APT</w:t>
            </w:r>
          </w:p>
        </w:tc>
        <w:tc>
          <w:tcPr>
            <w:tcW w:w="7112" w:type="dxa"/>
          </w:tcPr>
          <w:p w14:paraId="618CA402" w14:textId="77777777" w:rsidR="004D395F" w:rsidRDefault="00000000">
            <w:pPr>
              <w:spacing w:after="40"/>
            </w:pPr>
            <w:r>
              <w:rPr>
                <w:sz w:val="16"/>
              </w:rPr>
              <w:t xml:space="preserve">El proyecto es factible de desarrollar durante el semestre si se mantiene un alcance funcional claramente definido y se priorizan las funcionalidades centrales: gestión de Historias de Usuario, seguimiento de cumplimiento, riesgos e impedimentos, </w:t>
            </w:r>
            <w:proofErr w:type="spellStart"/>
            <w:r>
              <w:rPr>
                <w:sz w:val="16"/>
              </w:rPr>
              <w:t>dashboards</w:t>
            </w:r>
            <w:proofErr w:type="spellEnd"/>
            <w:r>
              <w:rPr>
                <w:sz w:val="16"/>
              </w:rPr>
              <w:t xml:space="preserve"> del QE, persistencia e integración controlada.</w:t>
            </w:r>
          </w:p>
          <w:p w14:paraId="6B7CD34A" w14:textId="77777777" w:rsidR="004D395F" w:rsidRDefault="00000000">
            <w:pPr>
              <w:spacing w:after="40"/>
            </w:pPr>
            <w:r>
              <w:rPr>
                <w:sz w:val="16"/>
              </w:rPr>
              <w:t xml:space="preserve">El equipo está compuesto por tres integrantes y trabajará con metodología ágil Scrum. Se utilizarán herramientas de disponibilidad gratuita o académica: Visual Studio Code, </w:t>
            </w:r>
            <w:proofErr w:type="spellStart"/>
            <w:r>
              <w:rPr>
                <w:sz w:val="16"/>
              </w:rPr>
              <w:t>React</w:t>
            </w:r>
            <w:proofErr w:type="spellEnd"/>
            <w:r>
              <w:rPr>
                <w:sz w:val="16"/>
              </w:rPr>
              <w:t>/Vite, Java Spring Boot, PostgreSQL/</w:t>
            </w:r>
            <w:proofErr w:type="spellStart"/>
            <w:r>
              <w:rPr>
                <w:sz w:val="16"/>
              </w:rPr>
              <w:t>pgAdmin</w:t>
            </w:r>
            <w:proofErr w:type="spellEnd"/>
            <w:r>
              <w:rPr>
                <w:sz w:val="16"/>
              </w:rPr>
              <w:t>, Postman, GitHub y Jira Cloud. El repositorio y la gestión mediante backlog/</w:t>
            </w:r>
            <w:proofErr w:type="spellStart"/>
            <w:r>
              <w:rPr>
                <w:sz w:val="16"/>
              </w:rPr>
              <w:t>sprints</w:t>
            </w:r>
            <w:proofErr w:type="spellEnd"/>
            <w:r>
              <w:rPr>
                <w:sz w:val="16"/>
              </w:rPr>
              <w:t xml:space="preserve"> permitirán mantener trazabilidad del avance.</w:t>
            </w:r>
          </w:p>
          <w:p w14:paraId="2EC2B3AC" w14:textId="77777777" w:rsidR="004D395F" w:rsidRDefault="00000000">
            <w:pPr>
              <w:spacing w:after="40"/>
            </w:pPr>
            <w:r>
              <w:rPr>
                <w:sz w:val="16"/>
              </w:rPr>
              <w:t xml:space="preserve">Los principales riesgos son la amplitud del alcance, el tiempo del semestre, la coordinación del equipo y posibles restricciones de integración con Jira. Como mitigación se trabajará por </w:t>
            </w:r>
            <w:proofErr w:type="spellStart"/>
            <w:r>
              <w:rPr>
                <w:sz w:val="16"/>
              </w:rPr>
              <w:t>sprints</w:t>
            </w:r>
            <w:proofErr w:type="spellEnd"/>
            <w:r>
              <w:rPr>
                <w:sz w:val="16"/>
              </w:rPr>
              <w:t>, se utilizarán datos simulados, se priorizará una integración de lectura con Jira Cloud y se mantendrá CSV/JSON como alternativa; las funcionalidades avanzadas que no formen parte del alcance comprometido serán documentadas como mejoras futuras.</w:t>
            </w:r>
          </w:p>
        </w:tc>
      </w:tr>
    </w:tbl>
    <w:p w14:paraId="33408B59" w14:textId="77777777" w:rsidR="004D395F" w:rsidRDefault="004D395F">
      <w:pPr>
        <w:spacing w:after="0"/>
        <w:rPr>
          <w:b/>
          <w:bCs/>
          <w:color w:val="4472C4"/>
          <w:sz w:val="32"/>
          <w:szCs w:val="32"/>
        </w:rPr>
      </w:pPr>
    </w:p>
    <w:p w14:paraId="4E2E95FF" w14:textId="77777777" w:rsidR="004D395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01389729" w14:textId="77777777">
        <w:trPr>
          <w:trHeight w:val="440"/>
        </w:trPr>
        <w:tc>
          <w:tcPr>
            <w:tcW w:w="9498" w:type="dxa"/>
            <w:vAlign w:val="center"/>
          </w:tcPr>
          <w:p w14:paraId="6C3D281B" w14:textId="77777777" w:rsidR="004D395F" w:rsidRDefault="00000000">
            <w:pPr>
              <w:rPr>
                <w:b/>
                <w:bCs/>
                <w:color w:val="1F3864"/>
                <w:sz w:val="28"/>
                <w:szCs w:val="28"/>
              </w:rPr>
            </w:pPr>
            <w:r>
              <w:rPr>
                <w:b/>
                <w:bCs/>
                <w:color w:val="1F3864"/>
                <w:sz w:val="28"/>
                <w:szCs w:val="28"/>
              </w:rPr>
              <w:t>4. Objetivos</w:t>
            </w:r>
          </w:p>
        </w:tc>
      </w:tr>
      <w:tr w:rsidR="004D395F" w14:paraId="25543983" w14:textId="77777777">
        <w:trPr>
          <w:trHeight w:val="440"/>
        </w:trPr>
        <w:tc>
          <w:tcPr>
            <w:tcW w:w="9498" w:type="dxa"/>
            <w:shd w:val="clear" w:color="auto" w:fill="D9E2F3"/>
            <w:vAlign w:val="center"/>
          </w:tcPr>
          <w:p w14:paraId="730BC367" w14:textId="77777777" w:rsidR="004D395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este apartado debes definir objetivos generales y específicos del Proyecto APT. Es importante aclarar que los objetivos se deben plantear en forma clara, concisa y sin dar mayores explicaciones, es decir, </w:t>
            </w:r>
            <w:r>
              <w:rPr>
                <w:color w:val="1F3864"/>
              </w:rPr>
              <w:lastRenderedPageBreak/>
              <w:t>deben entenderse por sí solos. Se sugiere redactarlos utilizando un verbo en infinitivo, pues ello obliga a precisar acciones concretas.</w:t>
            </w:r>
          </w:p>
        </w:tc>
      </w:tr>
    </w:tbl>
    <w:p w14:paraId="2B2F159B" w14:textId="77777777" w:rsidR="004D395F" w:rsidRDefault="004D395F">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4D395F" w14:paraId="01E0F52A" w14:textId="77777777">
        <w:trPr>
          <w:trHeight w:val="1259"/>
        </w:trPr>
        <w:tc>
          <w:tcPr>
            <w:tcW w:w="2638" w:type="dxa"/>
            <w:vAlign w:val="center"/>
          </w:tcPr>
          <w:p w14:paraId="485CABEE" w14:textId="77777777" w:rsidR="004D395F" w:rsidRDefault="00000000">
            <w:pPr>
              <w:rPr>
                <w:color w:val="1F3864"/>
              </w:rPr>
            </w:pPr>
            <w:r>
              <w:rPr>
                <w:color w:val="1F3864"/>
              </w:rPr>
              <w:t>Objetivo general</w:t>
            </w:r>
          </w:p>
        </w:tc>
        <w:tc>
          <w:tcPr>
            <w:tcW w:w="6860" w:type="dxa"/>
            <w:vAlign w:val="center"/>
          </w:tcPr>
          <w:p w14:paraId="263CB463" w14:textId="77777777" w:rsidR="004D395F" w:rsidRDefault="00000000">
            <w:pPr>
              <w:spacing w:after="0"/>
            </w:pPr>
            <w:r>
              <w:rPr>
                <w:sz w:val="17"/>
              </w:rPr>
              <w:t xml:space="preserve">Desarrollar una plataforma web de gestión y visualización de certificaciones QA, que centralice información sobre el estado de las Historias de Usuario, cumplimiento de actividades, riesgos e impedimentos, mediante </w:t>
            </w:r>
            <w:proofErr w:type="spellStart"/>
            <w:r>
              <w:rPr>
                <w:sz w:val="17"/>
              </w:rPr>
              <w:t>dashboards</w:t>
            </w:r>
            <w:proofErr w:type="spellEnd"/>
            <w:r>
              <w:rPr>
                <w:sz w:val="17"/>
              </w:rPr>
              <w:t xml:space="preserve"> que apoyen la supervisión y la toma de decisiones del </w:t>
            </w:r>
            <w:proofErr w:type="spellStart"/>
            <w:r>
              <w:rPr>
                <w:sz w:val="17"/>
              </w:rPr>
              <w:t>Quality</w:t>
            </w:r>
            <w:proofErr w:type="spellEnd"/>
            <w:r>
              <w:rPr>
                <w:sz w:val="17"/>
              </w:rPr>
              <w:t xml:space="preserve"> Engineer.</w:t>
            </w:r>
          </w:p>
        </w:tc>
      </w:tr>
      <w:tr w:rsidR="004D395F" w14:paraId="436F7239" w14:textId="77777777">
        <w:trPr>
          <w:trHeight w:val="834"/>
        </w:trPr>
        <w:tc>
          <w:tcPr>
            <w:tcW w:w="2638" w:type="dxa"/>
            <w:vAlign w:val="center"/>
          </w:tcPr>
          <w:p w14:paraId="2E29EC67" w14:textId="77777777" w:rsidR="004D395F" w:rsidRDefault="00000000">
            <w:pPr>
              <w:rPr>
                <w:color w:val="1F3864"/>
              </w:rPr>
            </w:pPr>
            <w:r>
              <w:rPr>
                <w:color w:val="1F3864"/>
              </w:rPr>
              <w:t>Objetivos específicos</w:t>
            </w:r>
          </w:p>
        </w:tc>
        <w:tc>
          <w:tcPr>
            <w:tcW w:w="6860" w:type="dxa"/>
          </w:tcPr>
          <w:p w14:paraId="195F0257" w14:textId="77777777" w:rsidR="004D395F" w:rsidRDefault="00000000">
            <w:pPr>
              <w:spacing w:after="20"/>
            </w:pPr>
            <w:r>
              <w:rPr>
                <w:sz w:val="16"/>
              </w:rPr>
              <w:t>• Analizar el proceso de certificación QA e identificar requerimientos funcionales y no funcionales, actores, estados, actividades, evidencias, riesgos e impedimentos relevantes para su seguimiento.</w:t>
            </w:r>
          </w:p>
          <w:p w14:paraId="6CE982B1" w14:textId="77777777" w:rsidR="004D395F" w:rsidRDefault="00000000">
            <w:pPr>
              <w:spacing w:after="20"/>
            </w:pPr>
            <w:r>
              <w:rPr>
                <w:sz w:val="16"/>
              </w:rPr>
              <w:t xml:space="preserve">• Diseñar la arquitectura de software y el modelo de datos para gestionar usuarios, roles, </w:t>
            </w:r>
            <w:proofErr w:type="spellStart"/>
            <w:r>
              <w:rPr>
                <w:sz w:val="16"/>
              </w:rPr>
              <w:t>sprints</w:t>
            </w:r>
            <w:proofErr w:type="spellEnd"/>
            <w:r>
              <w:rPr>
                <w:sz w:val="16"/>
              </w:rPr>
              <w:t>, Historias de Usuario, asignaciones, entregables, estados e impedimentos.</w:t>
            </w:r>
          </w:p>
          <w:p w14:paraId="5547BE41" w14:textId="77777777" w:rsidR="004D395F" w:rsidRDefault="00000000">
            <w:pPr>
              <w:spacing w:after="20"/>
            </w:pPr>
            <w:r>
              <w:rPr>
                <w:sz w:val="16"/>
              </w:rPr>
              <w:t xml:space="preserve">• Implementar la gestión de Historias de Usuario y el seguimiento de actividades de certificación QA, incorporando operaciones CRUD, roles, </w:t>
            </w:r>
            <w:proofErr w:type="spellStart"/>
            <w:r>
              <w:rPr>
                <w:sz w:val="16"/>
              </w:rPr>
              <w:t>checklist</w:t>
            </w:r>
            <w:proofErr w:type="spellEnd"/>
            <w:r>
              <w:rPr>
                <w:sz w:val="16"/>
              </w:rPr>
              <w:t xml:space="preserve"> y reglas de negocio.</w:t>
            </w:r>
          </w:p>
          <w:p w14:paraId="3C5AAA7E" w14:textId="77777777" w:rsidR="004D395F" w:rsidRDefault="00000000">
            <w:pPr>
              <w:spacing w:after="20"/>
            </w:pPr>
            <w:r>
              <w:rPr>
                <w:sz w:val="16"/>
              </w:rPr>
              <w:t xml:space="preserve">• Desarrollar </w:t>
            </w:r>
            <w:proofErr w:type="spellStart"/>
            <w:r>
              <w:rPr>
                <w:sz w:val="16"/>
              </w:rPr>
              <w:t>dashboards</w:t>
            </w:r>
            <w:proofErr w:type="spellEnd"/>
            <w:r>
              <w:rPr>
                <w:sz w:val="16"/>
              </w:rPr>
              <w:t xml:space="preserve"> e indicadores de gestión que permitan visualizar avance, cumplimiento, riesgos, impedimentos y carga de trabajo de los Analistas QA.</w:t>
            </w:r>
          </w:p>
          <w:p w14:paraId="7D4B664E" w14:textId="77777777" w:rsidR="004D395F" w:rsidRDefault="00000000">
            <w:pPr>
              <w:spacing w:after="20"/>
            </w:pPr>
            <w:r>
              <w:rPr>
                <w:sz w:val="16"/>
              </w:rPr>
              <w:t>• Integrar una fuente externa de Historias de Usuario mediante Jira Cloud de prueba, priorizando una consulta controlada de lectura y manteniendo CSV/JSON como alternativa.</w:t>
            </w:r>
          </w:p>
          <w:p w14:paraId="50A0C9ED" w14:textId="77777777" w:rsidR="004D395F" w:rsidRDefault="00000000">
            <w:pPr>
              <w:spacing w:after="20"/>
            </w:pPr>
            <w:r>
              <w:rPr>
                <w:sz w:val="16"/>
              </w:rPr>
              <w:t>• Validar la solución mediante pruebas funcionales y de integración con datos simulados o anonimizados, registrando evidencias, defectos y resultados.</w:t>
            </w:r>
          </w:p>
        </w:tc>
      </w:tr>
    </w:tbl>
    <w:p w14:paraId="257DC87B" w14:textId="77777777" w:rsidR="004D395F" w:rsidRDefault="004D395F">
      <w:pPr>
        <w:spacing w:after="0" w:line="360" w:lineRule="auto"/>
        <w:jc w:val="both"/>
        <w:rPr>
          <w:b/>
          <w:bCs/>
          <w:sz w:val="24"/>
          <w:szCs w:val="24"/>
        </w:rPr>
      </w:pPr>
    </w:p>
    <w:p w14:paraId="6580CD01" w14:textId="77777777" w:rsidR="004D395F" w:rsidRDefault="004D395F">
      <w:pPr>
        <w:spacing w:after="0" w:line="360" w:lineRule="auto"/>
        <w:jc w:val="both"/>
        <w:rPr>
          <w:b/>
          <w:bCs/>
          <w:sz w:val="24"/>
          <w:szCs w:val="24"/>
        </w:rPr>
      </w:pPr>
    </w:p>
    <w:p w14:paraId="194593A8" w14:textId="77777777" w:rsidR="004D395F" w:rsidRDefault="004D395F">
      <w:pPr>
        <w:spacing w:after="0" w:line="360" w:lineRule="auto"/>
        <w:jc w:val="both"/>
        <w:rPr>
          <w:b/>
          <w:bCs/>
          <w:sz w:val="24"/>
          <w:szCs w:val="24"/>
        </w:rPr>
      </w:pPr>
    </w:p>
    <w:p w14:paraId="1D3E43EA" w14:textId="77777777" w:rsidR="004D395F" w:rsidRDefault="004D395F">
      <w:pPr>
        <w:spacing w:after="0" w:line="360" w:lineRule="auto"/>
        <w:jc w:val="both"/>
        <w:rPr>
          <w:b/>
          <w:bCs/>
          <w:sz w:val="24"/>
          <w:szCs w:val="24"/>
        </w:rPr>
      </w:pPr>
    </w:p>
    <w:p w14:paraId="78C01E1A" w14:textId="77777777" w:rsidR="004D395F" w:rsidRDefault="004D395F">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7A19277A" w14:textId="77777777">
        <w:trPr>
          <w:trHeight w:val="440"/>
        </w:trPr>
        <w:tc>
          <w:tcPr>
            <w:tcW w:w="9498" w:type="dxa"/>
            <w:vAlign w:val="center"/>
          </w:tcPr>
          <w:p w14:paraId="7D4FD130" w14:textId="77777777" w:rsidR="004D395F" w:rsidRDefault="00000000">
            <w:pPr>
              <w:rPr>
                <w:b/>
                <w:bCs/>
                <w:color w:val="1F3864"/>
                <w:sz w:val="28"/>
                <w:szCs w:val="28"/>
              </w:rPr>
            </w:pPr>
            <w:r>
              <w:rPr>
                <w:b/>
                <w:bCs/>
                <w:color w:val="1F3864"/>
                <w:sz w:val="28"/>
                <w:szCs w:val="28"/>
              </w:rPr>
              <w:t>5. Metodología</w:t>
            </w:r>
          </w:p>
        </w:tc>
      </w:tr>
      <w:tr w:rsidR="004D395F" w14:paraId="24005EAF" w14:textId="77777777">
        <w:trPr>
          <w:trHeight w:val="440"/>
        </w:trPr>
        <w:tc>
          <w:tcPr>
            <w:tcW w:w="9498" w:type="dxa"/>
            <w:shd w:val="clear" w:color="auto" w:fill="D9E2F3"/>
            <w:vAlign w:val="center"/>
          </w:tcPr>
          <w:p w14:paraId="320C7C11" w14:textId="77777777" w:rsidR="004D395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D3D367E" w14:textId="77777777" w:rsidR="004D395F" w:rsidRDefault="00000000">
      <w:pPr>
        <w:spacing w:after="0"/>
      </w:pPr>
      <w:r>
        <w:br w:type="page"/>
      </w: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395F" w14:paraId="39A5C15E" w14:textId="77777777">
        <w:tc>
          <w:tcPr>
            <w:tcW w:w="9498" w:type="dxa"/>
          </w:tcPr>
          <w:p w14:paraId="70604E39" w14:textId="77777777" w:rsidR="004D395F" w:rsidRDefault="00000000">
            <w:pPr>
              <w:jc w:val="center"/>
              <w:rPr>
                <w:color w:val="1F3864"/>
              </w:rPr>
            </w:pPr>
            <w:r>
              <w:rPr>
                <w:color w:val="1F3864"/>
              </w:rPr>
              <w:lastRenderedPageBreak/>
              <w:t>Descripción de la Metodología</w:t>
            </w:r>
          </w:p>
        </w:tc>
      </w:tr>
      <w:tr w:rsidR="004D395F" w14:paraId="118BEFD7" w14:textId="77777777">
        <w:trPr>
          <w:trHeight w:val="1920"/>
        </w:trPr>
        <w:tc>
          <w:tcPr>
            <w:tcW w:w="9498" w:type="dxa"/>
          </w:tcPr>
          <w:p w14:paraId="26F7F2EA" w14:textId="77777777" w:rsidR="004D395F" w:rsidRDefault="00000000">
            <w:pPr>
              <w:spacing w:after="60"/>
            </w:pPr>
            <w:r>
              <w:rPr>
                <w:sz w:val="16"/>
              </w:rPr>
              <w:t xml:space="preserve">Metodología: Ágil – Scrum. Se utilizará Scrum adaptado al contexto académico y al tamaño del equipo (tres integrantes), con desarrollo iterativo e incremental y </w:t>
            </w:r>
            <w:proofErr w:type="spellStart"/>
            <w:r>
              <w:rPr>
                <w:sz w:val="16"/>
              </w:rPr>
              <w:t>sprints</w:t>
            </w:r>
            <w:proofErr w:type="spellEnd"/>
            <w:r>
              <w:rPr>
                <w:sz w:val="16"/>
              </w:rPr>
              <w:t xml:space="preserve"> de aproximadamente dos semanas, ajustados al calendario de la asignatura.</w:t>
            </w:r>
          </w:p>
          <w:p w14:paraId="112EC497" w14:textId="77777777" w:rsidR="004D395F" w:rsidRDefault="00000000">
            <w:pPr>
              <w:spacing w:after="60"/>
            </w:pPr>
            <w:r>
              <w:rPr>
                <w:sz w:val="16"/>
              </w:rPr>
              <w:t xml:space="preserve">El </w:t>
            </w:r>
            <w:proofErr w:type="spellStart"/>
            <w:r>
              <w:rPr>
                <w:sz w:val="16"/>
              </w:rPr>
              <w:t>Product</w:t>
            </w:r>
            <w:proofErr w:type="spellEnd"/>
            <w:r>
              <w:rPr>
                <w:sz w:val="16"/>
              </w:rPr>
              <w:t xml:space="preserve"> Backlog y los </w:t>
            </w:r>
            <w:proofErr w:type="spellStart"/>
            <w:r>
              <w:rPr>
                <w:sz w:val="16"/>
              </w:rPr>
              <w:t>sprints</w:t>
            </w:r>
            <w:proofErr w:type="spellEnd"/>
            <w:r>
              <w:rPr>
                <w:sz w:val="16"/>
              </w:rPr>
              <w:t xml:space="preserve"> se gestionarán en Jira Cloud (proyecto Quality360, clave Q360). Al inicio de cada sprint se priorizarán las actividades y responsables; durante la iteración se realizará seguimiento de avances e impedimentos; al cierre se revisará el incremento obtenido y se incorporará la retroalimentación del docente. GitHub se utilizará para control de versiones mediante ramas, </w:t>
            </w:r>
            <w:proofErr w:type="spellStart"/>
            <w:r>
              <w:rPr>
                <w:sz w:val="16"/>
              </w:rPr>
              <w:t>commits</w:t>
            </w:r>
            <w:proofErr w:type="spellEnd"/>
            <w:r>
              <w:rPr>
                <w:sz w:val="16"/>
              </w:rPr>
              <w:t xml:space="preserve"> y Pull </w:t>
            </w:r>
            <w:proofErr w:type="spellStart"/>
            <w:r>
              <w:rPr>
                <w:sz w:val="16"/>
              </w:rPr>
              <w:t>Requests</w:t>
            </w:r>
            <w:proofErr w:type="spellEnd"/>
            <w:r>
              <w:rPr>
                <w:sz w:val="16"/>
              </w:rPr>
              <w:t>.</w:t>
            </w:r>
          </w:p>
          <w:p w14:paraId="4A389691" w14:textId="77777777" w:rsidR="004D395F" w:rsidRDefault="00000000">
            <w:pPr>
              <w:spacing w:after="60"/>
            </w:pPr>
            <w:r>
              <w:rPr>
                <w:sz w:val="16"/>
              </w:rPr>
              <w:t xml:space="preserve">El desarrollo se organizará progresivamente en: (1) definición y análisis; (2) diseño de arquitectura, datos e interfaces; (3) gestión operacional QA y construcción de la solución; (4) persistencia e integración; (5) </w:t>
            </w:r>
            <w:proofErr w:type="spellStart"/>
            <w:r>
              <w:rPr>
                <w:sz w:val="16"/>
              </w:rPr>
              <w:t>dashboards</w:t>
            </w:r>
            <w:proofErr w:type="spellEnd"/>
            <w:r>
              <w:rPr>
                <w:sz w:val="16"/>
              </w:rPr>
              <w:t xml:space="preserve"> e indicadores; y (6) pruebas, ajustes, documentación y cierre.</w:t>
            </w:r>
          </w:p>
          <w:p w14:paraId="77F51DFA" w14:textId="77777777" w:rsidR="004D395F" w:rsidRDefault="00000000">
            <w:pPr>
              <w:spacing w:after="60"/>
            </w:pPr>
            <w:r>
              <w:rPr>
                <w:sz w:val="16"/>
              </w:rPr>
              <w:t>La elección de Scrum permite validar entregas parciales, redistribuir prioridades ante cambios y mantener trazabilidad del trabajo realizado por cada integrante durante el semestre.</w:t>
            </w:r>
          </w:p>
        </w:tc>
      </w:tr>
    </w:tbl>
    <w:p w14:paraId="407CD3DC" w14:textId="77777777" w:rsidR="004D395F" w:rsidRDefault="004D395F">
      <w:pPr>
        <w:spacing w:after="0" w:line="360" w:lineRule="auto"/>
        <w:jc w:val="both"/>
        <w:rPr>
          <w:b/>
          <w:bCs/>
          <w:sz w:val="24"/>
          <w:szCs w:val="24"/>
        </w:rPr>
      </w:pPr>
    </w:p>
    <w:p w14:paraId="0FD88713" w14:textId="77777777" w:rsidR="004D395F"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395F" w14:paraId="46F95619" w14:textId="77777777">
        <w:trPr>
          <w:trHeight w:val="440"/>
        </w:trPr>
        <w:tc>
          <w:tcPr>
            <w:tcW w:w="9640" w:type="dxa"/>
            <w:vAlign w:val="center"/>
          </w:tcPr>
          <w:p w14:paraId="00C2A9D1" w14:textId="77777777" w:rsidR="004D395F" w:rsidRDefault="00000000">
            <w:pPr>
              <w:rPr>
                <w:b/>
                <w:bCs/>
                <w:color w:val="1F3864"/>
                <w:sz w:val="28"/>
                <w:szCs w:val="28"/>
              </w:rPr>
            </w:pPr>
            <w:r>
              <w:rPr>
                <w:b/>
                <w:bCs/>
                <w:color w:val="1F3864"/>
                <w:sz w:val="28"/>
                <w:szCs w:val="28"/>
              </w:rPr>
              <w:lastRenderedPageBreak/>
              <w:t>6. Evidencias</w:t>
            </w:r>
          </w:p>
        </w:tc>
      </w:tr>
      <w:tr w:rsidR="004D395F" w14:paraId="5C8615D6" w14:textId="77777777">
        <w:trPr>
          <w:trHeight w:val="440"/>
        </w:trPr>
        <w:tc>
          <w:tcPr>
            <w:tcW w:w="9640" w:type="dxa"/>
            <w:shd w:val="clear" w:color="auto" w:fill="D9E2F3"/>
            <w:vAlign w:val="center"/>
          </w:tcPr>
          <w:p w14:paraId="6668C623" w14:textId="77777777" w:rsidR="004D395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F00ACE1" w14:textId="77777777" w:rsidR="004D395F" w:rsidRDefault="004D395F">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4D395F" w14:paraId="2272555F" w14:textId="77777777">
        <w:trPr>
          <w:trHeight w:val="362"/>
        </w:trPr>
        <w:tc>
          <w:tcPr>
            <w:tcW w:w="1843" w:type="dxa"/>
            <w:vAlign w:val="center"/>
          </w:tcPr>
          <w:p w14:paraId="77F4EA0F" w14:textId="77777777" w:rsidR="004D395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9C435BE" w14:textId="77777777" w:rsidR="004D395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74E69E7" w14:textId="77777777" w:rsidR="004D395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6419F62" w14:textId="77777777" w:rsidR="004D395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3E8C2B9F" w14:textId="77777777" w:rsidR="004D395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4D395F" w14:paraId="72D68BA0" w14:textId="77777777">
        <w:trPr>
          <w:trHeight w:val="362"/>
        </w:trPr>
        <w:tc>
          <w:tcPr>
            <w:tcW w:w="1843" w:type="dxa"/>
            <w:vAlign w:val="center"/>
          </w:tcPr>
          <w:p w14:paraId="1741D27D" w14:textId="77777777" w:rsidR="004D395F" w:rsidRDefault="00000000">
            <w:pPr>
              <w:spacing w:after="0"/>
            </w:pPr>
            <w:r>
              <w:rPr>
                <w:sz w:val="16"/>
              </w:rPr>
              <w:t>Avance</w:t>
            </w:r>
          </w:p>
        </w:tc>
        <w:tc>
          <w:tcPr>
            <w:tcW w:w="1843" w:type="dxa"/>
            <w:vAlign w:val="center"/>
          </w:tcPr>
          <w:p w14:paraId="5334C8FF" w14:textId="77777777" w:rsidR="004D395F" w:rsidRDefault="00000000">
            <w:pPr>
              <w:spacing w:after="0"/>
            </w:pPr>
            <w:r>
              <w:rPr>
                <w:sz w:val="16"/>
              </w:rPr>
              <w:t>Gestión y trazabilidad del proyecto</w:t>
            </w:r>
          </w:p>
        </w:tc>
        <w:tc>
          <w:tcPr>
            <w:tcW w:w="3825" w:type="dxa"/>
            <w:vAlign w:val="center"/>
          </w:tcPr>
          <w:p w14:paraId="2B0FB255" w14:textId="77777777" w:rsidR="004D395F" w:rsidRDefault="00000000">
            <w:pPr>
              <w:spacing w:after="0"/>
            </w:pPr>
            <w:r>
              <w:rPr>
                <w:sz w:val="15"/>
              </w:rPr>
              <w:t xml:space="preserve">Repositorio público GitHub con estructura por fases, historial de </w:t>
            </w:r>
            <w:proofErr w:type="spellStart"/>
            <w:r>
              <w:rPr>
                <w:sz w:val="15"/>
              </w:rPr>
              <w:t>commits</w:t>
            </w:r>
            <w:proofErr w:type="spellEnd"/>
            <w:r>
              <w:rPr>
                <w:sz w:val="15"/>
              </w:rPr>
              <w:t xml:space="preserve">, ramas y Pull </w:t>
            </w:r>
            <w:proofErr w:type="spellStart"/>
            <w:r>
              <w:rPr>
                <w:sz w:val="15"/>
              </w:rPr>
              <w:t>Requests</w:t>
            </w:r>
            <w:proofErr w:type="spellEnd"/>
            <w:r>
              <w:rPr>
                <w:sz w:val="15"/>
              </w:rPr>
              <w:t xml:space="preserve">; backlog y </w:t>
            </w:r>
            <w:proofErr w:type="spellStart"/>
            <w:r>
              <w:rPr>
                <w:sz w:val="15"/>
              </w:rPr>
              <w:t>sprints</w:t>
            </w:r>
            <w:proofErr w:type="spellEnd"/>
            <w:r>
              <w:rPr>
                <w:sz w:val="15"/>
              </w:rPr>
              <w:t xml:space="preserve"> en Jira Q360; y planilla de seguimiento de actividades y compromisos.</w:t>
            </w:r>
          </w:p>
        </w:tc>
        <w:tc>
          <w:tcPr>
            <w:tcW w:w="2551" w:type="dxa"/>
            <w:vAlign w:val="center"/>
          </w:tcPr>
          <w:p w14:paraId="14393C9A" w14:textId="77777777" w:rsidR="004D395F" w:rsidRDefault="00000000">
            <w:pPr>
              <w:spacing w:after="0"/>
            </w:pPr>
            <w:r>
              <w:rPr>
                <w:sz w:val="15"/>
              </w:rPr>
              <w:t>Permite evidenciar la aplicación de Scrum, el trabajo colaborativo, la asignación de responsabilidades y la trazabilidad del avance.</w:t>
            </w:r>
          </w:p>
        </w:tc>
      </w:tr>
      <w:tr w:rsidR="004D395F" w14:paraId="7EBB3232" w14:textId="77777777">
        <w:trPr>
          <w:trHeight w:val="362"/>
        </w:trPr>
        <w:tc>
          <w:tcPr>
            <w:tcW w:w="1843" w:type="dxa"/>
            <w:vAlign w:val="center"/>
          </w:tcPr>
          <w:p w14:paraId="2BB7755C" w14:textId="77777777" w:rsidR="004D395F" w:rsidRDefault="00000000">
            <w:pPr>
              <w:spacing w:after="0"/>
            </w:pPr>
            <w:r>
              <w:rPr>
                <w:sz w:val="16"/>
              </w:rPr>
              <w:t>Avance</w:t>
            </w:r>
          </w:p>
        </w:tc>
        <w:tc>
          <w:tcPr>
            <w:tcW w:w="1843" w:type="dxa"/>
            <w:vAlign w:val="center"/>
          </w:tcPr>
          <w:p w14:paraId="381E0431" w14:textId="77777777" w:rsidR="004D395F" w:rsidRDefault="00000000">
            <w:pPr>
              <w:spacing w:after="0"/>
            </w:pPr>
            <w:r>
              <w:rPr>
                <w:sz w:val="16"/>
              </w:rPr>
              <w:t>Prototipo funcional Quality360</w:t>
            </w:r>
          </w:p>
        </w:tc>
        <w:tc>
          <w:tcPr>
            <w:tcW w:w="3825" w:type="dxa"/>
            <w:vAlign w:val="center"/>
          </w:tcPr>
          <w:p w14:paraId="7293A75C" w14:textId="77777777" w:rsidR="004D395F" w:rsidRDefault="00000000">
            <w:pPr>
              <w:spacing w:after="0"/>
            </w:pPr>
            <w:proofErr w:type="spellStart"/>
            <w:r>
              <w:rPr>
                <w:sz w:val="15"/>
              </w:rPr>
              <w:t>Frontend</w:t>
            </w:r>
            <w:proofErr w:type="spellEnd"/>
            <w:r>
              <w:rPr>
                <w:sz w:val="15"/>
              </w:rPr>
              <w:t xml:space="preserve"> </w:t>
            </w:r>
            <w:proofErr w:type="spellStart"/>
            <w:r>
              <w:rPr>
                <w:sz w:val="15"/>
              </w:rPr>
              <w:t>React</w:t>
            </w:r>
            <w:proofErr w:type="spellEnd"/>
            <w:r>
              <w:rPr>
                <w:sz w:val="15"/>
              </w:rPr>
              <w:t xml:space="preserve">/Vite con vistas por rol, CRUD de Historias de Usuario, filtros, detalle, </w:t>
            </w:r>
            <w:proofErr w:type="spellStart"/>
            <w:r>
              <w:rPr>
                <w:sz w:val="15"/>
              </w:rPr>
              <w:t>checklist</w:t>
            </w:r>
            <w:proofErr w:type="spellEnd"/>
            <w:r>
              <w:rPr>
                <w:sz w:val="15"/>
              </w:rPr>
              <w:t xml:space="preserve"> de certificación e indicadores iniciales de cumplimiento y riesgo.</w:t>
            </w:r>
          </w:p>
        </w:tc>
        <w:tc>
          <w:tcPr>
            <w:tcW w:w="2551" w:type="dxa"/>
            <w:vAlign w:val="center"/>
          </w:tcPr>
          <w:p w14:paraId="25887347" w14:textId="77777777" w:rsidR="004D395F" w:rsidRDefault="00000000">
            <w:pPr>
              <w:spacing w:after="0"/>
            </w:pPr>
            <w:r>
              <w:rPr>
                <w:sz w:val="15"/>
              </w:rPr>
              <w:t xml:space="preserve">Demuestra la materialización temprana de la solución y permite validar flujo, interfaz y requerimientos antes de completar </w:t>
            </w:r>
            <w:proofErr w:type="spellStart"/>
            <w:r>
              <w:rPr>
                <w:sz w:val="15"/>
              </w:rPr>
              <w:t>backend</w:t>
            </w:r>
            <w:proofErr w:type="spellEnd"/>
            <w:r>
              <w:rPr>
                <w:sz w:val="15"/>
              </w:rPr>
              <w:t xml:space="preserve">, persistencia y </w:t>
            </w:r>
            <w:proofErr w:type="spellStart"/>
            <w:r>
              <w:rPr>
                <w:sz w:val="15"/>
              </w:rPr>
              <w:t>dashboards</w:t>
            </w:r>
            <w:proofErr w:type="spellEnd"/>
            <w:r>
              <w:rPr>
                <w:sz w:val="15"/>
              </w:rPr>
              <w:t>.</w:t>
            </w:r>
          </w:p>
        </w:tc>
      </w:tr>
      <w:tr w:rsidR="004D395F" w14:paraId="5B4275C2" w14:textId="77777777">
        <w:trPr>
          <w:trHeight w:val="362"/>
        </w:trPr>
        <w:tc>
          <w:tcPr>
            <w:tcW w:w="1843" w:type="dxa"/>
            <w:vAlign w:val="center"/>
          </w:tcPr>
          <w:p w14:paraId="6E81AC56" w14:textId="77777777" w:rsidR="004D395F" w:rsidRDefault="00000000">
            <w:pPr>
              <w:spacing w:after="0"/>
            </w:pPr>
            <w:r>
              <w:rPr>
                <w:sz w:val="16"/>
              </w:rPr>
              <w:t>Final</w:t>
            </w:r>
          </w:p>
        </w:tc>
        <w:tc>
          <w:tcPr>
            <w:tcW w:w="1843" w:type="dxa"/>
            <w:vAlign w:val="center"/>
          </w:tcPr>
          <w:p w14:paraId="7FBD48F6" w14:textId="77777777" w:rsidR="004D395F" w:rsidRDefault="00000000">
            <w:pPr>
              <w:spacing w:after="0"/>
            </w:pPr>
            <w:r>
              <w:rPr>
                <w:sz w:val="16"/>
              </w:rPr>
              <w:t>Plataforma Quality360 integrada</w:t>
            </w:r>
          </w:p>
        </w:tc>
        <w:tc>
          <w:tcPr>
            <w:tcW w:w="3825" w:type="dxa"/>
            <w:vAlign w:val="center"/>
          </w:tcPr>
          <w:p w14:paraId="1BA510F6" w14:textId="77777777" w:rsidR="004D395F" w:rsidRDefault="00000000">
            <w:pPr>
              <w:spacing w:after="0"/>
            </w:pPr>
            <w:r>
              <w:rPr>
                <w:sz w:val="15"/>
              </w:rPr>
              <w:t xml:space="preserve">Aplicación web con </w:t>
            </w:r>
            <w:proofErr w:type="spellStart"/>
            <w:r>
              <w:rPr>
                <w:sz w:val="15"/>
              </w:rPr>
              <w:t>frontend</w:t>
            </w:r>
            <w:proofErr w:type="spellEnd"/>
            <w:r>
              <w:rPr>
                <w:sz w:val="15"/>
              </w:rPr>
              <w:t xml:space="preserve">, API REST, base de datos PostgreSQL, reglas de negocio, </w:t>
            </w:r>
            <w:proofErr w:type="spellStart"/>
            <w:r>
              <w:rPr>
                <w:sz w:val="15"/>
              </w:rPr>
              <w:t>dashboards</w:t>
            </w:r>
            <w:proofErr w:type="spellEnd"/>
            <w:r>
              <w:rPr>
                <w:sz w:val="15"/>
              </w:rPr>
              <w:t xml:space="preserve"> de gestión e integración controlada con Jira Cloud o mecanismo alternativo CSV/JSON.</w:t>
            </w:r>
          </w:p>
        </w:tc>
        <w:tc>
          <w:tcPr>
            <w:tcW w:w="2551" w:type="dxa"/>
            <w:vAlign w:val="center"/>
          </w:tcPr>
          <w:p w14:paraId="26887021" w14:textId="77777777" w:rsidR="004D395F" w:rsidRDefault="00000000">
            <w:pPr>
              <w:spacing w:after="0"/>
            </w:pPr>
            <w:r>
              <w:rPr>
                <w:sz w:val="15"/>
              </w:rPr>
              <w:t>Constituye el producto principal del Proyecto APT y permite verificar el cumplimiento de los objetivos funcionales y técnicos definidos.</w:t>
            </w:r>
          </w:p>
        </w:tc>
      </w:tr>
      <w:tr w:rsidR="004D395F" w14:paraId="42951CD9" w14:textId="77777777">
        <w:trPr>
          <w:trHeight w:val="362"/>
        </w:trPr>
        <w:tc>
          <w:tcPr>
            <w:tcW w:w="1843" w:type="dxa"/>
            <w:vAlign w:val="center"/>
          </w:tcPr>
          <w:p w14:paraId="1FAC702A" w14:textId="77777777" w:rsidR="004D395F" w:rsidRDefault="00000000">
            <w:pPr>
              <w:spacing w:after="0"/>
            </w:pPr>
            <w:r>
              <w:rPr>
                <w:sz w:val="16"/>
              </w:rPr>
              <w:t>Final</w:t>
            </w:r>
          </w:p>
        </w:tc>
        <w:tc>
          <w:tcPr>
            <w:tcW w:w="1843" w:type="dxa"/>
            <w:vAlign w:val="center"/>
          </w:tcPr>
          <w:p w14:paraId="3557C92F" w14:textId="77777777" w:rsidR="004D395F" w:rsidRDefault="00000000">
            <w:pPr>
              <w:spacing w:after="0"/>
            </w:pPr>
            <w:r>
              <w:rPr>
                <w:sz w:val="16"/>
              </w:rPr>
              <w:t>Validación y documentación del proyecto</w:t>
            </w:r>
          </w:p>
        </w:tc>
        <w:tc>
          <w:tcPr>
            <w:tcW w:w="3825" w:type="dxa"/>
            <w:vAlign w:val="center"/>
          </w:tcPr>
          <w:p w14:paraId="03CDE652" w14:textId="77777777" w:rsidR="004D395F" w:rsidRDefault="00000000">
            <w:pPr>
              <w:spacing w:after="0"/>
            </w:pPr>
            <w:r>
              <w:rPr>
                <w:sz w:val="15"/>
              </w:rPr>
              <w:t>Arquitectura y modelo de datos, documentación técnica y funcional, casos de prueba, evidencias de ejecución, defectos/correcciones, informe final y presentación del proyecto.</w:t>
            </w:r>
          </w:p>
        </w:tc>
        <w:tc>
          <w:tcPr>
            <w:tcW w:w="2551" w:type="dxa"/>
            <w:vAlign w:val="center"/>
          </w:tcPr>
          <w:p w14:paraId="0D098DE4" w14:textId="77777777" w:rsidR="004D395F" w:rsidRDefault="00000000">
            <w:pPr>
              <w:spacing w:after="0"/>
            </w:pPr>
            <w:r>
              <w:rPr>
                <w:sz w:val="15"/>
              </w:rPr>
              <w:t>Acredita la calidad de la solución, las decisiones de ingeniería y el proceso seguido durante el ciclo de vida del proyecto.</w:t>
            </w:r>
          </w:p>
        </w:tc>
      </w:tr>
    </w:tbl>
    <w:p w14:paraId="6D80936F" w14:textId="77777777" w:rsidR="004D395F" w:rsidRDefault="004D395F">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395F" w14:paraId="6EA4CF33" w14:textId="77777777">
        <w:trPr>
          <w:trHeight w:val="440"/>
        </w:trPr>
        <w:tc>
          <w:tcPr>
            <w:tcW w:w="9640" w:type="dxa"/>
            <w:vAlign w:val="center"/>
          </w:tcPr>
          <w:p w14:paraId="78A50B06" w14:textId="77777777" w:rsidR="004D395F" w:rsidRDefault="00000000">
            <w:pPr>
              <w:rPr>
                <w:b/>
                <w:bCs/>
                <w:color w:val="1F3864"/>
                <w:sz w:val="28"/>
                <w:szCs w:val="28"/>
              </w:rPr>
            </w:pPr>
            <w:r>
              <w:rPr>
                <w:b/>
                <w:bCs/>
                <w:color w:val="1F3864"/>
                <w:sz w:val="28"/>
                <w:szCs w:val="28"/>
              </w:rPr>
              <w:t>7. Plan de Trabajo</w:t>
            </w:r>
          </w:p>
        </w:tc>
      </w:tr>
      <w:tr w:rsidR="004D395F" w14:paraId="7F5C7120" w14:textId="77777777">
        <w:trPr>
          <w:trHeight w:val="440"/>
        </w:trPr>
        <w:tc>
          <w:tcPr>
            <w:tcW w:w="9640" w:type="dxa"/>
            <w:shd w:val="clear" w:color="auto" w:fill="D9E2F3"/>
            <w:vAlign w:val="center"/>
          </w:tcPr>
          <w:p w14:paraId="43ADD8A1" w14:textId="77777777" w:rsidR="004D395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86CD442" w14:textId="77777777" w:rsidR="004D395F" w:rsidRDefault="004D395F">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4D395F" w14:paraId="02C9D3BE" w14:textId="77777777">
        <w:trPr>
          <w:tblHeader/>
          <w:jc w:val="center"/>
        </w:trPr>
        <w:tc>
          <w:tcPr>
            <w:tcW w:w="11061" w:type="dxa"/>
            <w:gridSpan w:val="7"/>
          </w:tcPr>
          <w:p w14:paraId="2217B6BA" w14:textId="77777777" w:rsidR="004D395F" w:rsidRDefault="00000000">
            <w:pPr>
              <w:jc w:val="center"/>
              <w:rPr>
                <w:color w:val="1F3864"/>
              </w:rPr>
            </w:pPr>
            <w:r>
              <w:rPr>
                <w:b/>
                <w:bCs/>
                <w:color w:val="1F3864"/>
              </w:rPr>
              <w:t>Plan de Trabajo Proyecto APT</w:t>
            </w:r>
          </w:p>
        </w:tc>
      </w:tr>
      <w:tr w:rsidR="004D395F" w14:paraId="50ABE6E2" w14:textId="77777777">
        <w:trPr>
          <w:tblHeader/>
          <w:jc w:val="center"/>
        </w:trPr>
        <w:tc>
          <w:tcPr>
            <w:tcW w:w="1580" w:type="dxa"/>
          </w:tcPr>
          <w:p w14:paraId="13CCCF28" w14:textId="77777777" w:rsidR="004D395F" w:rsidRDefault="00000000">
            <w:pPr>
              <w:jc w:val="center"/>
              <w:rPr>
                <w:color w:val="1F3864"/>
                <w:sz w:val="18"/>
                <w:szCs w:val="18"/>
              </w:rPr>
            </w:pPr>
            <w:r>
              <w:rPr>
                <w:color w:val="1F3864"/>
                <w:sz w:val="16"/>
                <w:szCs w:val="18"/>
              </w:rPr>
              <w:t>Competencia o unidades de competencias</w:t>
            </w:r>
          </w:p>
        </w:tc>
        <w:tc>
          <w:tcPr>
            <w:tcW w:w="1580" w:type="dxa"/>
            <w:vAlign w:val="center"/>
          </w:tcPr>
          <w:p w14:paraId="3333EEAD" w14:textId="77777777" w:rsidR="004D395F" w:rsidRDefault="00000000">
            <w:pPr>
              <w:jc w:val="center"/>
              <w:rPr>
                <w:color w:val="1F3864"/>
              </w:rPr>
            </w:pPr>
            <w:r>
              <w:rPr>
                <w:color w:val="1F3864"/>
                <w:sz w:val="16"/>
              </w:rPr>
              <w:t xml:space="preserve">Nombre </w:t>
            </w:r>
            <w:proofErr w:type="gramStart"/>
            <w:r>
              <w:rPr>
                <w:color w:val="1F3864"/>
                <w:sz w:val="16"/>
              </w:rPr>
              <w:t>de  Actividades</w:t>
            </w:r>
            <w:proofErr w:type="gramEnd"/>
            <w:r>
              <w:rPr>
                <w:color w:val="1F3864"/>
                <w:sz w:val="16"/>
              </w:rPr>
              <w:t>/Tareas</w:t>
            </w:r>
          </w:p>
        </w:tc>
        <w:tc>
          <w:tcPr>
            <w:tcW w:w="1580" w:type="dxa"/>
            <w:vAlign w:val="center"/>
          </w:tcPr>
          <w:p w14:paraId="6A5835B7" w14:textId="77777777" w:rsidR="004D395F" w:rsidRDefault="00000000">
            <w:pPr>
              <w:jc w:val="center"/>
              <w:rPr>
                <w:color w:val="1F3864"/>
              </w:rPr>
            </w:pPr>
            <w:r>
              <w:rPr>
                <w:color w:val="1F3864"/>
                <w:sz w:val="16"/>
              </w:rPr>
              <w:t>Descripción Actividades/Tareas</w:t>
            </w:r>
          </w:p>
        </w:tc>
        <w:tc>
          <w:tcPr>
            <w:tcW w:w="1580" w:type="dxa"/>
            <w:vAlign w:val="center"/>
          </w:tcPr>
          <w:p w14:paraId="5511A9A3" w14:textId="77777777" w:rsidR="004D395F" w:rsidRDefault="00000000">
            <w:pPr>
              <w:jc w:val="center"/>
              <w:rPr>
                <w:color w:val="1F3864"/>
              </w:rPr>
            </w:pPr>
            <w:r>
              <w:rPr>
                <w:color w:val="1F3864"/>
                <w:sz w:val="16"/>
              </w:rPr>
              <w:t>Recursos</w:t>
            </w:r>
          </w:p>
        </w:tc>
        <w:tc>
          <w:tcPr>
            <w:tcW w:w="1580" w:type="dxa"/>
            <w:tcBorders>
              <w:right w:val="single" w:sz="4" w:space="0" w:color="FFFFFF"/>
            </w:tcBorders>
            <w:vAlign w:val="center"/>
          </w:tcPr>
          <w:p w14:paraId="21A5AB3B" w14:textId="77777777" w:rsidR="004D395F" w:rsidRDefault="00000000">
            <w:pPr>
              <w:jc w:val="center"/>
              <w:rPr>
                <w:color w:val="1F3864"/>
              </w:rPr>
            </w:pPr>
            <w:r>
              <w:rPr>
                <w:color w:val="1F3864"/>
                <w:sz w:val="16"/>
              </w:rPr>
              <w:t>Duración de la actividad</w:t>
            </w:r>
          </w:p>
          <w:p w14:paraId="6BA6C82E" w14:textId="77777777" w:rsidR="004D395F" w:rsidRDefault="004D395F">
            <w:pPr>
              <w:jc w:val="center"/>
              <w:rPr>
                <w:color w:val="1F3864"/>
              </w:rPr>
            </w:pPr>
          </w:p>
        </w:tc>
        <w:tc>
          <w:tcPr>
            <w:tcW w:w="1580" w:type="dxa"/>
            <w:tcBorders>
              <w:left w:val="single" w:sz="4" w:space="0" w:color="FFFFFF"/>
            </w:tcBorders>
            <w:shd w:val="clear" w:color="auto" w:fill="D9D9D9"/>
            <w:vAlign w:val="center"/>
          </w:tcPr>
          <w:p w14:paraId="785A6D11" w14:textId="77777777" w:rsidR="004D395F" w:rsidRDefault="00000000">
            <w:pPr>
              <w:jc w:val="center"/>
              <w:rPr>
                <w:color w:val="1F3864"/>
              </w:rPr>
            </w:pPr>
            <w:r>
              <w:rPr>
                <w:color w:val="1F3864"/>
                <w:sz w:val="16"/>
              </w:rPr>
              <w:t>Responsable</w:t>
            </w:r>
            <w:r>
              <w:rPr>
                <w:color w:val="1F3864"/>
                <w:sz w:val="16"/>
                <w:vertAlign w:val="superscript"/>
              </w:rPr>
              <w:footnoteReference w:id="1"/>
            </w:r>
          </w:p>
        </w:tc>
        <w:tc>
          <w:tcPr>
            <w:tcW w:w="1581" w:type="dxa"/>
            <w:vAlign w:val="center"/>
          </w:tcPr>
          <w:p w14:paraId="401715CB" w14:textId="77777777" w:rsidR="004D395F" w:rsidRDefault="00000000">
            <w:pPr>
              <w:jc w:val="center"/>
              <w:rPr>
                <w:color w:val="1F3864"/>
              </w:rPr>
            </w:pPr>
            <w:r>
              <w:rPr>
                <w:color w:val="1F3864"/>
                <w:sz w:val="16"/>
              </w:rPr>
              <w:t>Observaciones</w:t>
            </w:r>
          </w:p>
        </w:tc>
      </w:tr>
      <w:tr w:rsidR="004D395F" w14:paraId="20FB9CE7" w14:textId="77777777">
        <w:trPr>
          <w:jc w:val="center"/>
        </w:trPr>
        <w:tc>
          <w:tcPr>
            <w:tcW w:w="1580" w:type="dxa"/>
          </w:tcPr>
          <w:p w14:paraId="6DC559A5" w14:textId="77777777" w:rsidR="004D395F" w:rsidRDefault="00000000">
            <w:pPr>
              <w:spacing w:after="0"/>
            </w:pPr>
            <w:r>
              <w:rPr>
                <w:sz w:val="13"/>
              </w:rPr>
              <w:t>Evaluación y gestión de proyectos TI en contextos ágiles</w:t>
            </w:r>
          </w:p>
        </w:tc>
        <w:tc>
          <w:tcPr>
            <w:tcW w:w="1580" w:type="dxa"/>
          </w:tcPr>
          <w:p w14:paraId="470CFE36" w14:textId="77777777" w:rsidR="004D395F" w:rsidRDefault="00000000">
            <w:pPr>
              <w:spacing w:after="0"/>
            </w:pPr>
            <w:r>
              <w:rPr>
                <w:sz w:val="14"/>
              </w:rPr>
              <w:t>Gestión ágil y control de versiones</w:t>
            </w:r>
          </w:p>
        </w:tc>
        <w:tc>
          <w:tcPr>
            <w:tcW w:w="1580" w:type="dxa"/>
          </w:tcPr>
          <w:p w14:paraId="58812D6A" w14:textId="77777777" w:rsidR="004D395F" w:rsidRDefault="00000000">
            <w:pPr>
              <w:spacing w:after="0"/>
            </w:pPr>
            <w:r>
              <w:rPr>
                <w:sz w:val="13"/>
              </w:rPr>
              <w:t xml:space="preserve">Administrar </w:t>
            </w:r>
            <w:proofErr w:type="spellStart"/>
            <w:r>
              <w:rPr>
                <w:sz w:val="13"/>
              </w:rPr>
              <w:t>Product</w:t>
            </w:r>
            <w:proofErr w:type="spellEnd"/>
            <w:r>
              <w:rPr>
                <w:sz w:val="13"/>
              </w:rPr>
              <w:t xml:space="preserve"> Backlog, </w:t>
            </w:r>
            <w:proofErr w:type="spellStart"/>
            <w:r>
              <w:rPr>
                <w:sz w:val="13"/>
              </w:rPr>
              <w:t>sprints</w:t>
            </w:r>
            <w:proofErr w:type="spellEnd"/>
            <w:r>
              <w:rPr>
                <w:sz w:val="13"/>
              </w:rPr>
              <w:t xml:space="preserve">, compromisos, ramas, </w:t>
            </w:r>
            <w:proofErr w:type="spellStart"/>
            <w:r>
              <w:rPr>
                <w:sz w:val="13"/>
              </w:rPr>
              <w:t>commits</w:t>
            </w:r>
            <w:proofErr w:type="spellEnd"/>
            <w:r>
              <w:rPr>
                <w:sz w:val="13"/>
              </w:rPr>
              <w:t xml:space="preserve"> y Pull </w:t>
            </w:r>
            <w:proofErr w:type="spellStart"/>
            <w:r>
              <w:rPr>
                <w:sz w:val="13"/>
              </w:rPr>
              <w:t>Requests</w:t>
            </w:r>
            <w:proofErr w:type="spellEnd"/>
            <w:r>
              <w:rPr>
                <w:sz w:val="13"/>
              </w:rPr>
              <w:t>; registrar avances e impedimentos.</w:t>
            </w:r>
          </w:p>
        </w:tc>
        <w:tc>
          <w:tcPr>
            <w:tcW w:w="1580" w:type="dxa"/>
          </w:tcPr>
          <w:p w14:paraId="6EB82681" w14:textId="77777777" w:rsidR="004D395F" w:rsidRDefault="00000000">
            <w:pPr>
              <w:spacing w:after="0"/>
            </w:pPr>
            <w:r>
              <w:rPr>
                <w:sz w:val="13"/>
              </w:rPr>
              <w:t>Jira Q360, GitHub, planilla de seguimiento</w:t>
            </w:r>
          </w:p>
        </w:tc>
        <w:tc>
          <w:tcPr>
            <w:tcW w:w="1580" w:type="dxa"/>
            <w:tcBorders>
              <w:right w:val="single" w:sz="4" w:space="0" w:color="FFFFFF"/>
            </w:tcBorders>
          </w:tcPr>
          <w:p w14:paraId="29AA0B64" w14:textId="77777777" w:rsidR="004D395F" w:rsidRDefault="00000000">
            <w:pPr>
              <w:spacing w:after="0"/>
            </w:pPr>
            <w:r>
              <w:rPr>
                <w:sz w:val="14"/>
              </w:rPr>
              <w:t>S1–S18</w:t>
            </w:r>
          </w:p>
        </w:tc>
        <w:tc>
          <w:tcPr>
            <w:tcW w:w="1580" w:type="dxa"/>
            <w:tcBorders>
              <w:left w:val="single" w:sz="4" w:space="0" w:color="FFFFFF"/>
            </w:tcBorders>
            <w:shd w:val="clear" w:color="auto" w:fill="D9D9D9"/>
          </w:tcPr>
          <w:p w14:paraId="7B83BDC9" w14:textId="77777777" w:rsidR="004D395F" w:rsidRDefault="00000000">
            <w:pPr>
              <w:spacing w:after="0"/>
            </w:pPr>
            <w:r>
              <w:rPr>
                <w:sz w:val="14"/>
              </w:rPr>
              <w:t>José Seguel / Equipo</w:t>
            </w:r>
          </w:p>
        </w:tc>
        <w:tc>
          <w:tcPr>
            <w:tcW w:w="1581" w:type="dxa"/>
          </w:tcPr>
          <w:p w14:paraId="0814CCA5" w14:textId="77777777" w:rsidR="004D395F" w:rsidRDefault="00000000">
            <w:pPr>
              <w:spacing w:after="0"/>
            </w:pPr>
            <w:r>
              <w:rPr>
                <w:sz w:val="13"/>
              </w:rPr>
              <w:t>Actividad transversal. Requiere actualización periódica y coordinación de los tres integrantes.</w:t>
            </w:r>
          </w:p>
        </w:tc>
      </w:tr>
      <w:tr w:rsidR="004D395F" w14:paraId="2A211F23" w14:textId="77777777">
        <w:trPr>
          <w:jc w:val="center"/>
        </w:trPr>
        <w:tc>
          <w:tcPr>
            <w:tcW w:w="1580" w:type="dxa"/>
          </w:tcPr>
          <w:p w14:paraId="6FBEFDEA" w14:textId="77777777" w:rsidR="004D395F" w:rsidRDefault="00000000">
            <w:pPr>
              <w:spacing w:after="0"/>
            </w:pPr>
            <w:r>
              <w:rPr>
                <w:sz w:val="13"/>
              </w:rPr>
              <w:t>Ingeniería de requisitos y diseño de soluciones</w:t>
            </w:r>
          </w:p>
        </w:tc>
        <w:tc>
          <w:tcPr>
            <w:tcW w:w="1580" w:type="dxa"/>
          </w:tcPr>
          <w:p w14:paraId="0D1FFC76" w14:textId="77777777" w:rsidR="004D395F" w:rsidRDefault="00000000">
            <w:pPr>
              <w:spacing w:after="0"/>
            </w:pPr>
            <w:r>
              <w:rPr>
                <w:sz w:val="14"/>
              </w:rPr>
              <w:t>Definición y análisis del proyecto</w:t>
            </w:r>
          </w:p>
        </w:tc>
        <w:tc>
          <w:tcPr>
            <w:tcW w:w="1580" w:type="dxa"/>
          </w:tcPr>
          <w:p w14:paraId="1F24F77D" w14:textId="77777777" w:rsidR="004D395F" w:rsidRDefault="00000000">
            <w:pPr>
              <w:spacing w:after="0"/>
            </w:pPr>
            <w:r>
              <w:rPr>
                <w:sz w:val="13"/>
              </w:rPr>
              <w:t>Validar contexto, problema, alcance, actores, propuesta de valor, objetivos, requerimientos y restricciones de Quality360.</w:t>
            </w:r>
          </w:p>
        </w:tc>
        <w:tc>
          <w:tcPr>
            <w:tcW w:w="1580" w:type="dxa"/>
          </w:tcPr>
          <w:p w14:paraId="683727DC" w14:textId="77777777" w:rsidR="004D395F" w:rsidRDefault="00000000">
            <w:pPr>
              <w:spacing w:after="0"/>
            </w:pPr>
            <w:r>
              <w:rPr>
                <w:sz w:val="13"/>
              </w:rPr>
              <w:t>Guía Fase 1, reuniones, PPT, Jira</w:t>
            </w:r>
          </w:p>
        </w:tc>
        <w:tc>
          <w:tcPr>
            <w:tcW w:w="1580" w:type="dxa"/>
            <w:tcBorders>
              <w:right w:val="single" w:sz="4" w:space="0" w:color="FFFFFF"/>
            </w:tcBorders>
          </w:tcPr>
          <w:p w14:paraId="27011EA1" w14:textId="77777777" w:rsidR="004D395F" w:rsidRDefault="00000000">
            <w:pPr>
              <w:spacing w:after="0"/>
            </w:pPr>
            <w:r>
              <w:rPr>
                <w:sz w:val="14"/>
              </w:rPr>
              <w:t>S1–S4</w:t>
            </w:r>
          </w:p>
        </w:tc>
        <w:tc>
          <w:tcPr>
            <w:tcW w:w="1580" w:type="dxa"/>
            <w:tcBorders>
              <w:left w:val="single" w:sz="4" w:space="0" w:color="FFFFFF"/>
            </w:tcBorders>
            <w:shd w:val="clear" w:color="auto" w:fill="D9D9D9"/>
          </w:tcPr>
          <w:p w14:paraId="7100DC0E" w14:textId="77777777" w:rsidR="004D395F" w:rsidRDefault="00000000">
            <w:pPr>
              <w:spacing w:after="0"/>
            </w:pPr>
            <w:r>
              <w:rPr>
                <w:sz w:val="14"/>
              </w:rPr>
              <w:t>José Seguel</w:t>
            </w:r>
          </w:p>
        </w:tc>
        <w:tc>
          <w:tcPr>
            <w:tcW w:w="1581" w:type="dxa"/>
          </w:tcPr>
          <w:p w14:paraId="4906EF8F" w14:textId="77777777" w:rsidR="004D395F" w:rsidRDefault="00000000">
            <w:pPr>
              <w:spacing w:after="0"/>
            </w:pPr>
            <w:r>
              <w:rPr>
                <w:sz w:val="13"/>
              </w:rPr>
              <w:t>Facilitador: conocimiento del proceso QA. Riesgo: crecimiento del alcance; mitigar mediante priorización del backlog y control de cambios.</w:t>
            </w:r>
          </w:p>
        </w:tc>
      </w:tr>
      <w:tr w:rsidR="004D395F" w14:paraId="26BD1DE4" w14:textId="77777777">
        <w:trPr>
          <w:cantSplit/>
          <w:jc w:val="center"/>
        </w:trPr>
        <w:tc>
          <w:tcPr>
            <w:tcW w:w="1580" w:type="dxa"/>
          </w:tcPr>
          <w:p w14:paraId="53B4418E" w14:textId="77777777" w:rsidR="004D395F" w:rsidRDefault="00000000">
            <w:pPr>
              <w:spacing w:after="0"/>
            </w:pPr>
            <w:r>
              <w:rPr>
                <w:sz w:val="13"/>
              </w:rPr>
              <w:lastRenderedPageBreak/>
              <w:t>Diseño y generación de soluciones de software</w:t>
            </w:r>
          </w:p>
        </w:tc>
        <w:tc>
          <w:tcPr>
            <w:tcW w:w="1580" w:type="dxa"/>
          </w:tcPr>
          <w:p w14:paraId="4543B522" w14:textId="77777777" w:rsidR="004D395F" w:rsidRDefault="00000000">
            <w:pPr>
              <w:spacing w:after="0"/>
            </w:pPr>
            <w:r>
              <w:rPr>
                <w:sz w:val="14"/>
              </w:rPr>
              <w:t>Diseño de interfaz y experiencia de usuario</w:t>
            </w:r>
          </w:p>
        </w:tc>
        <w:tc>
          <w:tcPr>
            <w:tcW w:w="1580" w:type="dxa"/>
          </w:tcPr>
          <w:p w14:paraId="5188BD4E" w14:textId="77777777" w:rsidR="004D395F" w:rsidRDefault="00000000">
            <w:pPr>
              <w:spacing w:after="0"/>
            </w:pPr>
            <w:r>
              <w:rPr>
                <w:sz w:val="13"/>
              </w:rPr>
              <w:t>Diseñar y ajustar vistas por rol, navegación, identidad Quality360 y componentes de la interfaz del prototipo.</w:t>
            </w:r>
          </w:p>
        </w:tc>
        <w:tc>
          <w:tcPr>
            <w:tcW w:w="1580" w:type="dxa"/>
          </w:tcPr>
          <w:p w14:paraId="05D33F04" w14:textId="77777777" w:rsidR="004D395F" w:rsidRDefault="00000000">
            <w:pPr>
              <w:spacing w:after="0"/>
            </w:pPr>
            <w:proofErr w:type="spellStart"/>
            <w:r>
              <w:rPr>
                <w:sz w:val="13"/>
              </w:rPr>
              <w:t>React</w:t>
            </w:r>
            <w:proofErr w:type="spellEnd"/>
            <w:r>
              <w:rPr>
                <w:sz w:val="13"/>
              </w:rPr>
              <w:t>/Vite, VS Code, CSS, prototipo</w:t>
            </w:r>
          </w:p>
        </w:tc>
        <w:tc>
          <w:tcPr>
            <w:tcW w:w="1580" w:type="dxa"/>
            <w:tcBorders>
              <w:right w:val="single" w:sz="4" w:space="0" w:color="FFFFFF"/>
            </w:tcBorders>
          </w:tcPr>
          <w:p w14:paraId="14254297" w14:textId="77777777" w:rsidR="004D395F" w:rsidRDefault="00000000">
            <w:pPr>
              <w:spacing w:after="0"/>
            </w:pPr>
            <w:r>
              <w:rPr>
                <w:sz w:val="14"/>
              </w:rPr>
              <w:t>S3–S6</w:t>
            </w:r>
          </w:p>
        </w:tc>
        <w:tc>
          <w:tcPr>
            <w:tcW w:w="1580" w:type="dxa"/>
            <w:tcBorders>
              <w:left w:val="single" w:sz="4" w:space="0" w:color="FFFFFF"/>
            </w:tcBorders>
            <w:shd w:val="clear" w:color="auto" w:fill="D9D9D9"/>
          </w:tcPr>
          <w:p w14:paraId="74784EEE" w14:textId="77777777" w:rsidR="004D395F" w:rsidRDefault="00000000">
            <w:pPr>
              <w:spacing w:after="0"/>
            </w:pPr>
            <w:r>
              <w:rPr>
                <w:sz w:val="14"/>
              </w:rPr>
              <w:t>Jonathan Choque</w:t>
            </w:r>
          </w:p>
        </w:tc>
        <w:tc>
          <w:tcPr>
            <w:tcW w:w="1581" w:type="dxa"/>
          </w:tcPr>
          <w:p w14:paraId="4678E384" w14:textId="77777777" w:rsidR="004D395F" w:rsidRDefault="00000000">
            <w:pPr>
              <w:spacing w:after="0"/>
            </w:pPr>
            <w:r>
              <w:rPr>
                <w:sz w:val="13"/>
              </w:rPr>
              <w:t>Validar usabilidad con el equipo y mantener consistencia visual entre vistas QE y Analista QA.</w:t>
            </w:r>
          </w:p>
        </w:tc>
      </w:tr>
      <w:tr w:rsidR="004D395F" w14:paraId="0422AE59" w14:textId="77777777">
        <w:trPr>
          <w:cantSplit/>
          <w:jc w:val="center"/>
        </w:trPr>
        <w:tc>
          <w:tcPr>
            <w:tcW w:w="1580" w:type="dxa"/>
          </w:tcPr>
          <w:p w14:paraId="40306CA0" w14:textId="77777777" w:rsidR="004D395F" w:rsidRDefault="00000000">
            <w:pPr>
              <w:spacing w:after="0"/>
            </w:pPr>
            <w:r>
              <w:rPr>
                <w:sz w:val="13"/>
              </w:rPr>
              <w:t>Diseño de soluciones y gestión de datos</w:t>
            </w:r>
          </w:p>
        </w:tc>
        <w:tc>
          <w:tcPr>
            <w:tcW w:w="1580" w:type="dxa"/>
          </w:tcPr>
          <w:p w14:paraId="1CC403D4" w14:textId="77777777" w:rsidR="004D395F" w:rsidRDefault="00000000">
            <w:pPr>
              <w:spacing w:after="0"/>
            </w:pPr>
            <w:r>
              <w:rPr>
                <w:sz w:val="14"/>
              </w:rPr>
              <w:t>Arquitectura y modelo de datos</w:t>
            </w:r>
          </w:p>
        </w:tc>
        <w:tc>
          <w:tcPr>
            <w:tcW w:w="1580" w:type="dxa"/>
          </w:tcPr>
          <w:p w14:paraId="26D39D5B" w14:textId="77777777" w:rsidR="004D395F" w:rsidRDefault="00000000">
            <w:pPr>
              <w:spacing w:after="0"/>
            </w:pPr>
            <w:r>
              <w:rPr>
                <w:sz w:val="13"/>
              </w:rPr>
              <w:t xml:space="preserve">Definir arquitectura </w:t>
            </w:r>
            <w:proofErr w:type="spellStart"/>
            <w:r>
              <w:rPr>
                <w:sz w:val="13"/>
              </w:rPr>
              <w:t>frontend</w:t>
            </w:r>
            <w:proofErr w:type="spellEnd"/>
            <w:r>
              <w:rPr>
                <w:sz w:val="13"/>
              </w:rPr>
              <w:t>/</w:t>
            </w:r>
            <w:proofErr w:type="spellStart"/>
            <w:r>
              <w:rPr>
                <w:sz w:val="13"/>
              </w:rPr>
              <w:t>backend</w:t>
            </w:r>
            <w:proofErr w:type="spellEnd"/>
            <w:r>
              <w:rPr>
                <w:sz w:val="13"/>
              </w:rPr>
              <w:t>, entidades, relaciones, API REST y estructura de persistencia de la solución.</w:t>
            </w:r>
          </w:p>
        </w:tc>
        <w:tc>
          <w:tcPr>
            <w:tcW w:w="1580" w:type="dxa"/>
          </w:tcPr>
          <w:p w14:paraId="1F486E86" w14:textId="77777777" w:rsidR="004D395F" w:rsidRDefault="00000000">
            <w:pPr>
              <w:spacing w:after="0"/>
            </w:pPr>
            <w:r>
              <w:rPr>
                <w:sz w:val="13"/>
              </w:rPr>
              <w:t xml:space="preserve">Diagramas, Spring Boot, PostgreSQL, </w:t>
            </w:r>
            <w:proofErr w:type="spellStart"/>
            <w:r>
              <w:rPr>
                <w:sz w:val="13"/>
              </w:rPr>
              <w:t>pgAdmin</w:t>
            </w:r>
            <w:proofErr w:type="spellEnd"/>
          </w:p>
        </w:tc>
        <w:tc>
          <w:tcPr>
            <w:tcW w:w="1580" w:type="dxa"/>
            <w:tcBorders>
              <w:right w:val="single" w:sz="4" w:space="0" w:color="FFFFFF"/>
            </w:tcBorders>
          </w:tcPr>
          <w:p w14:paraId="38C4C294" w14:textId="77777777" w:rsidR="004D395F" w:rsidRDefault="00000000">
            <w:pPr>
              <w:spacing w:after="0"/>
            </w:pPr>
            <w:r>
              <w:rPr>
                <w:sz w:val="14"/>
              </w:rPr>
              <w:t>S3–S6</w:t>
            </w:r>
          </w:p>
        </w:tc>
        <w:tc>
          <w:tcPr>
            <w:tcW w:w="1580" w:type="dxa"/>
            <w:tcBorders>
              <w:left w:val="single" w:sz="4" w:space="0" w:color="FFFFFF"/>
            </w:tcBorders>
            <w:shd w:val="clear" w:color="auto" w:fill="D9D9D9"/>
          </w:tcPr>
          <w:p w14:paraId="6F696E92" w14:textId="77777777" w:rsidR="004D395F" w:rsidRDefault="00000000">
            <w:pPr>
              <w:spacing w:after="0"/>
            </w:pPr>
            <w:r>
              <w:rPr>
                <w:sz w:val="14"/>
              </w:rPr>
              <w:t>Matías Araos</w:t>
            </w:r>
          </w:p>
        </w:tc>
        <w:tc>
          <w:tcPr>
            <w:tcW w:w="1581" w:type="dxa"/>
          </w:tcPr>
          <w:p w14:paraId="3AC3C9D4" w14:textId="77777777" w:rsidR="004D395F" w:rsidRDefault="00000000">
            <w:pPr>
              <w:spacing w:after="0"/>
            </w:pPr>
            <w:r>
              <w:rPr>
                <w:sz w:val="13"/>
              </w:rPr>
              <w:t xml:space="preserve">Mantener diseño compatible con evolución desde </w:t>
            </w:r>
            <w:proofErr w:type="spellStart"/>
            <w:r>
              <w:rPr>
                <w:sz w:val="13"/>
              </w:rPr>
              <w:t>localStorage</w:t>
            </w:r>
            <w:proofErr w:type="spellEnd"/>
            <w:r>
              <w:rPr>
                <w:sz w:val="13"/>
              </w:rPr>
              <w:t xml:space="preserve"> hacia persistencia real.</w:t>
            </w:r>
          </w:p>
        </w:tc>
      </w:tr>
      <w:tr w:rsidR="004D395F" w14:paraId="12BE8101" w14:textId="77777777">
        <w:trPr>
          <w:cantSplit/>
          <w:jc w:val="center"/>
        </w:trPr>
        <w:tc>
          <w:tcPr>
            <w:tcW w:w="1580" w:type="dxa"/>
          </w:tcPr>
          <w:p w14:paraId="41874820" w14:textId="77777777" w:rsidR="004D395F" w:rsidRDefault="00000000">
            <w:pPr>
              <w:spacing w:after="0"/>
            </w:pPr>
            <w:r>
              <w:rPr>
                <w:sz w:val="13"/>
              </w:rPr>
              <w:t>Diseño y desarrollo de software de calidad</w:t>
            </w:r>
          </w:p>
        </w:tc>
        <w:tc>
          <w:tcPr>
            <w:tcW w:w="1580" w:type="dxa"/>
          </w:tcPr>
          <w:p w14:paraId="7DE6CB83" w14:textId="77777777" w:rsidR="004D395F" w:rsidRDefault="00000000">
            <w:pPr>
              <w:spacing w:after="0"/>
            </w:pPr>
            <w:r>
              <w:rPr>
                <w:sz w:val="14"/>
              </w:rPr>
              <w:t>Gestión operacional QA</w:t>
            </w:r>
          </w:p>
        </w:tc>
        <w:tc>
          <w:tcPr>
            <w:tcW w:w="1580" w:type="dxa"/>
          </w:tcPr>
          <w:p w14:paraId="1A1A6344" w14:textId="77777777" w:rsidR="004D395F" w:rsidRDefault="00000000">
            <w:pPr>
              <w:spacing w:after="0"/>
            </w:pPr>
            <w:r>
              <w:rPr>
                <w:sz w:val="13"/>
              </w:rPr>
              <w:t xml:space="preserve">Completar la gestión de HU, roles, </w:t>
            </w:r>
            <w:proofErr w:type="spellStart"/>
            <w:r>
              <w:rPr>
                <w:sz w:val="13"/>
              </w:rPr>
              <w:t>checklist</w:t>
            </w:r>
            <w:proofErr w:type="spellEnd"/>
            <w:r>
              <w:rPr>
                <w:sz w:val="13"/>
              </w:rPr>
              <w:t xml:space="preserve"> de certificación, estados, riesgos, impedimentos y reglas de cierre.</w:t>
            </w:r>
          </w:p>
        </w:tc>
        <w:tc>
          <w:tcPr>
            <w:tcW w:w="1580" w:type="dxa"/>
          </w:tcPr>
          <w:p w14:paraId="015EF928" w14:textId="77777777" w:rsidR="004D395F" w:rsidRDefault="00000000">
            <w:pPr>
              <w:spacing w:after="0"/>
            </w:pPr>
            <w:proofErr w:type="spellStart"/>
            <w:r>
              <w:rPr>
                <w:sz w:val="13"/>
              </w:rPr>
              <w:t>React</w:t>
            </w:r>
            <w:proofErr w:type="spellEnd"/>
            <w:r>
              <w:rPr>
                <w:sz w:val="13"/>
              </w:rPr>
              <w:t>/Vite, GitHub, Jira</w:t>
            </w:r>
          </w:p>
        </w:tc>
        <w:tc>
          <w:tcPr>
            <w:tcW w:w="1580" w:type="dxa"/>
            <w:tcBorders>
              <w:right w:val="single" w:sz="4" w:space="0" w:color="FFFFFF"/>
            </w:tcBorders>
          </w:tcPr>
          <w:p w14:paraId="338911A7" w14:textId="77777777" w:rsidR="004D395F" w:rsidRDefault="00000000">
            <w:pPr>
              <w:spacing w:after="0"/>
            </w:pPr>
            <w:r>
              <w:rPr>
                <w:sz w:val="14"/>
              </w:rPr>
              <w:t>S4–S8</w:t>
            </w:r>
          </w:p>
        </w:tc>
        <w:tc>
          <w:tcPr>
            <w:tcW w:w="1580" w:type="dxa"/>
            <w:tcBorders>
              <w:left w:val="single" w:sz="4" w:space="0" w:color="FFFFFF"/>
            </w:tcBorders>
            <w:shd w:val="clear" w:color="auto" w:fill="D9D9D9"/>
          </w:tcPr>
          <w:p w14:paraId="2C770E42" w14:textId="77777777" w:rsidR="004D395F" w:rsidRDefault="00000000">
            <w:pPr>
              <w:spacing w:after="0"/>
            </w:pPr>
            <w:r>
              <w:rPr>
                <w:sz w:val="14"/>
              </w:rPr>
              <w:t>Jonathan Choque / José Seguel</w:t>
            </w:r>
          </w:p>
        </w:tc>
        <w:tc>
          <w:tcPr>
            <w:tcW w:w="1581" w:type="dxa"/>
          </w:tcPr>
          <w:p w14:paraId="6E6AD01B" w14:textId="77777777" w:rsidR="004D395F" w:rsidRDefault="00000000">
            <w:pPr>
              <w:spacing w:after="0"/>
            </w:pPr>
            <w:r>
              <w:rPr>
                <w:sz w:val="13"/>
              </w:rPr>
              <w:t>Existe prototipo CRUD inicial. Se deben mantener pruebas de regresión durante cada incremento.</w:t>
            </w:r>
          </w:p>
        </w:tc>
      </w:tr>
      <w:tr w:rsidR="004D395F" w14:paraId="0DFF2AF3" w14:textId="77777777">
        <w:trPr>
          <w:cantSplit/>
          <w:jc w:val="center"/>
        </w:trPr>
        <w:tc>
          <w:tcPr>
            <w:tcW w:w="1580" w:type="dxa"/>
          </w:tcPr>
          <w:p w14:paraId="3167AF7F" w14:textId="77777777" w:rsidR="004D395F" w:rsidRDefault="00000000">
            <w:pPr>
              <w:spacing w:after="0"/>
            </w:pPr>
            <w:r>
              <w:rPr>
                <w:sz w:val="13"/>
              </w:rPr>
              <w:t>Requerimientos de información y bases de datos</w:t>
            </w:r>
          </w:p>
        </w:tc>
        <w:tc>
          <w:tcPr>
            <w:tcW w:w="1580" w:type="dxa"/>
          </w:tcPr>
          <w:p w14:paraId="71C47473" w14:textId="77777777" w:rsidR="004D395F" w:rsidRDefault="00000000">
            <w:pPr>
              <w:spacing w:after="0"/>
            </w:pPr>
            <w:proofErr w:type="spellStart"/>
            <w:r>
              <w:rPr>
                <w:sz w:val="14"/>
              </w:rPr>
              <w:t>Backend</w:t>
            </w:r>
            <w:proofErr w:type="spellEnd"/>
            <w:r>
              <w:rPr>
                <w:sz w:val="14"/>
              </w:rPr>
              <w:t xml:space="preserve"> y persistencia</w:t>
            </w:r>
          </w:p>
        </w:tc>
        <w:tc>
          <w:tcPr>
            <w:tcW w:w="1580" w:type="dxa"/>
          </w:tcPr>
          <w:p w14:paraId="18B44D66" w14:textId="77777777" w:rsidR="004D395F" w:rsidRDefault="00000000">
            <w:pPr>
              <w:spacing w:after="0"/>
            </w:pPr>
            <w:r>
              <w:rPr>
                <w:sz w:val="13"/>
              </w:rPr>
              <w:t>Implementar API REST, lógica de negocio y persistencia PostgreSQL para usuarios, HU, entregables, estados e impedimentos.</w:t>
            </w:r>
          </w:p>
        </w:tc>
        <w:tc>
          <w:tcPr>
            <w:tcW w:w="1580" w:type="dxa"/>
          </w:tcPr>
          <w:p w14:paraId="580A1201" w14:textId="77777777" w:rsidR="004D395F" w:rsidRDefault="00000000">
            <w:pPr>
              <w:spacing w:after="0"/>
            </w:pPr>
            <w:r>
              <w:rPr>
                <w:sz w:val="13"/>
              </w:rPr>
              <w:t>Java, Spring Boot, PostgreSQL, Postman</w:t>
            </w:r>
          </w:p>
        </w:tc>
        <w:tc>
          <w:tcPr>
            <w:tcW w:w="1580" w:type="dxa"/>
            <w:tcBorders>
              <w:right w:val="single" w:sz="4" w:space="0" w:color="FFFFFF"/>
            </w:tcBorders>
          </w:tcPr>
          <w:p w14:paraId="156182F0" w14:textId="77777777" w:rsidR="004D395F" w:rsidRDefault="00000000">
            <w:pPr>
              <w:spacing w:after="0"/>
            </w:pPr>
            <w:r>
              <w:rPr>
                <w:sz w:val="14"/>
              </w:rPr>
              <w:t>S6–S10</w:t>
            </w:r>
          </w:p>
        </w:tc>
        <w:tc>
          <w:tcPr>
            <w:tcW w:w="1580" w:type="dxa"/>
            <w:tcBorders>
              <w:left w:val="single" w:sz="4" w:space="0" w:color="FFFFFF"/>
            </w:tcBorders>
            <w:shd w:val="clear" w:color="auto" w:fill="D9D9D9"/>
          </w:tcPr>
          <w:p w14:paraId="58E8EB1B" w14:textId="77777777" w:rsidR="004D395F" w:rsidRDefault="00000000">
            <w:pPr>
              <w:spacing w:after="0"/>
            </w:pPr>
            <w:r>
              <w:rPr>
                <w:sz w:val="14"/>
              </w:rPr>
              <w:t>Matías Araos</w:t>
            </w:r>
          </w:p>
        </w:tc>
        <w:tc>
          <w:tcPr>
            <w:tcW w:w="1581" w:type="dxa"/>
          </w:tcPr>
          <w:p w14:paraId="7A90544E" w14:textId="77777777" w:rsidR="004D395F" w:rsidRDefault="00000000">
            <w:pPr>
              <w:spacing w:after="0"/>
            </w:pPr>
            <w:r>
              <w:rPr>
                <w:sz w:val="13"/>
              </w:rPr>
              <w:t xml:space="preserve">Riesgo de integración </w:t>
            </w:r>
            <w:proofErr w:type="spellStart"/>
            <w:r>
              <w:rPr>
                <w:sz w:val="13"/>
              </w:rPr>
              <w:t>frontend</w:t>
            </w:r>
            <w:proofErr w:type="spellEnd"/>
            <w:r>
              <w:rPr>
                <w:sz w:val="13"/>
              </w:rPr>
              <w:t>/</w:t>
            </w:r>
            <w:proofErr w:type="spellStart"/>
            <w:r>
              <w:rPr>
                <w:sz w:val="13"/>
              </w:rPr>
              <w:t>backend</w:t>
            </w:r>
            <w:proofErr w:type="spellEnd"/>
            <w:r>
              <w:rPr>
                <w:sz w:val="13"/>
              </w:rPr>
              <w:t xml:space="preserve">; mitigar definiendo contratos de API y probando </w:t>
            </w:r>
            <w:proofErr w:type="spellStart"/>
            <w:r>
              <w:rPr>
                <w:sz w:val="13"/>
              </w:rPr>
              <w:t>endpoints</w:t>
            </w:r>
            <w:proofErr w:type="spellEnd"/>
            <w:r>
              <w:rPr>
                <w:sz w:val="13"/>
              </w:rPr>
              <w:t xml:space="preserve"> incrementalmente.</w:t>
            </w:r>
          </w:p>
        </w:tc>
      </w:tr>
      <w:tr w:rsidR="004D395F" w14:paraId="2D16DD63" w14:textId="77777777">
        <w:trPr>
          <w:cantSplit/>
          <w:jc w:val="center"/>
        </w:trPr>
        <w:tc>
          <w:tcPr>
            <w:tcW w:w="1580" w:type="dxa"/>
          </w:tcPr>
          <w:p w14:paraId="111F7470" w14:textId="77777777" w:rsidR="004D395F" w:rsidRDefault="00000000">
            <w:pPr>
              <w:spacing w:after="0"/>
            </w:pPr>
            <w:r>
              <w:rPr>
                <w:sz w:val="13"/>
              </w:rPr>
              <w:t>Integración de soluciones y ciclo de vida</w:t>
            </w:r>
          </w:p>
        </w:tc>
        <w:tc>
          <w:tcPr>
            <w:tcW w:w="1580" w:type="dxa"/>
          </w:tcPr>
          <w:p w14:paraId="7EC29D16" w14:textId="77777777" w:rsidR="004D395F" w:rsidRDefault="00000000">
            <w:pPr>
              <w:spacing w:after="0"/>
            </w:pPr>
            <w:r>
              <w:rPr>
                <w:sz w:val="14"/>
              </w:rPr>
              <w:t>Integración con Jira Cloud</w:t>
            </w:r>
          </w:p>
        </w:tc>
        <w:tc>
          <w:tcPr>
            <w:tcW w:w="1580" w:type="dxa"/>
          </w:tcPr>
          <w:p w14:paraId="0B11623C" w14:textId="77777777" w:rsidR="004D395F" w:rsidRDefault="00000000">
            <w:pPr>
              <w:spacing w:after="0"/>
            </w:pPr>
            <w:r>
              <w:rPr>
                <w:sz w:val="13"/>
              </w:rPr>
              <w:t>Consumir Historias de Usuario desde Jira Cloud de prueba en modo controlado de lectura; disponer de CSV/JSON como respaldo.</w:t>
            </w:r>
          </w:p>
        </w:tc>
        <w:tc>
          <w:tcPr>
            <w:tcW w:w="1580" w:type="dxa"/>
          </w:tcPr>
          <w:p w14:paraId="34F25A69" w14:textId="77777777" w:rsidR="004D395F" w:rsidRDefault="00000000">
            <w:pPr>
              <w:spacing w:after="0"/>
            </w:pPr>
            <w:r>
              <w:rPr>
                <w:sz w:val="13"/>
              </w:rPr>
              <w:t>Jira REST API, Spring Boot, Postman, CSV/JSON</w:t>
            </w:r>
          </w:p>
        </w:tc>
        <w:tc>
          <w:tcPr>
            <w:tcW w:w="1580" w:type="dxa"/>
            <w:tcBorders>
              <w:right w:val="single" w:sz="4" w:space="0" w:color="FFFFFF"/>
            </w:tcBorders>
          </w:tcPr>
          <w:p w14:paraId="508333FA" w14:textId="77777777" w:rsidR="004D395F" w:rsidRDefault="00000000">
            <w:pPr>
              <w:spacing w:after="0"/>
            </w:pPr>
            <w:r>
              <w:rPr>
                <w:sz w:val="14"/>
              </w:rPr>
              <w:t>S9–S11</w:t>
            </w:r>
          </w:p>
        </w:tc>
        <w:tc>
          <w:tcPr>
            <w:tcW w:w="1580" w:type="dxa"/>
            <w:tcBorders>
              <w:left w:val="single" w:sz="4" w:space="0" w:color="FFFFFF"/>
            </w:tcBorders>
            <w:shd w:val="clear" w:color="auto" w:fill="D9D9D9"/>
          </w:tcPr>
          <w:p w14:paraId="546DE2BF" w14:textId="77777777" w:rsidR="004D395F" w:rsidRDefault="00000000">
            <w:pPr>
              <w:spacing w:after="0"/>
            </w:pPr>
            <w:r>
              <w:rPr>
                <w:sz w:val="14"/>
              </w:rPr>
              <w:t>Matías Araos / José Seguel</w:t>
            </w:r>
          </w:p>
        </w:tc>
        <w:tc>
          <w:tcPr>
            <w:tcW w:w="1581" w:type="dxa"/>
          </w:tcPr>
          <w:p w14:paraId="16A0ACEE" w14:textId="77777777" w:rsidR="004D395F" w:rsidRDefault="00000000">
            <w:pPr>
              <w:spacing w:after="0"/>
            </w:pPr>
            <w:r>
              <w:rPr>
                <w:sz w:val="13"/>
              </w:rPr>
              <w:t>Riesgo: permisos/API. Mitigación: instancia académica/prueba y mecanismo alternativo de importación.</w:t>
            </w:r>
          </w:p>
        </w:tc>
      </w:tr>
      <w:tr w:rsidR="004D395F" w14:paraId="46707EEF" w14:textId="77777777">
        <w:trPr>
          <w:cantSplit/>
          <w:jc w:val="center"/>
        </w:trPr>
        <w:tc>
          <w:tcPr>
            <w:tcW w:w="1580" w:type="dxa"/>
          </w:tcPr>
          <w:p w14:paraId="6137D7E9" w14:textId="77777777" w:rsidR="004D395F" w:rsidRDefault="00000000">
            <w:pPr>
              <w:spacing w:after="0"/>
            </w:pPr>
            <w:r>
              <w:rPr>
                <w:sz w:val="13"/>
              </w:rPr>
              <w:t>Diseño de soluciones de software de calidad</w:t>
            </w:r>
          </w:p>
        </w:tc>
        <w:tc>
          <w:tcPr>
            <w:tcW w:w="1580" w:type="dxa"/>
          </w:tcPr>
          <w:p w14:paraId="3662E148" w14:textId="77777777" w:rsidR="004D395F" w:rsidRDefault="00000000">
            <w:pPr>
              <w:spacing w:after="0"/>
            </w:pPr>
            <w:proofErr w:type="spellStart"/>
            <w:r>
              <w:rPr>
                <w:sz w:val="14"/>
              </w:rPr>
              <w:t>Dashboards</w:t>
            </w:r>
            <w:proofErr w:type="spellEnd"/>
            <w:r>
              <w:rPr>
                <w:sz w:val="14"/>
              </w:rPr>
              <w:t xml:space="preserve"> e indicadores</w:t>
            </w:r>
          </w:p>
        </w:tc>
        <w:tc>
          <w:tcPr>
            <w:tcW w:w="1580" w:type="dxa"/>
          </w:tcPr>
          <w:p w14:paraId="0A69669E" w14:textId="77777777" w:rsidR="004D395F" w:rsidRDefault="00000000">
            <w:pPr>
              <w:spacing w:after="0"/>
            </w:pPr>
            <w:r>
              <w:rPr>
                <w:sz w:val="13"/>
              </w:rPr>
              <w:t>Construir KPI y visualizaciones de avance, cumplimiento, riesgos, impedimentos y carga de trabajo para apoyar decisiones del QE.</w:t>
            </w:r>
          </w:p>
        </w:tc>
        <w:tc>
          <w:tcPr>
            <w:tcW w:w="1580" w:type="dxa"/>
          </w:tcPr>
          <w:p w14:paraId="08927E9D" w14:textId="77777777" w:rsidR="004D395F" w:rsidRDefault="00000000">
            <w:pPr>
              <w:spacing w:after="0"/>
            </w:pPr>
            <w:proofErr w:type="spellStart"/>
            <w:r>
              <w:rPr>
                <w:sz w:val="13"/>
              </w:rPr>
              <w:t>React</w:t>
            </w:r>
            <w:proofErr w:type="spellEnd"/>
            <w:r>
              <w:rPr>
                <w:sz w:val="13"/>
              </w:rPr>
              <w:t>, librería de gráficos, datos PostgreSQL</w:t>
            </w:r>
          </w:p>
        </w:tc>
        <w:tc>
          <w:tcPr>
            <w:tcW w:w="1580" w:type="dxa"/>
            <w:tcBorders>
              <w:right w:val="single" w:sz="4" w:space="0" w:color="FFFFFF"/>
            </w:tcBorders>
          </w:tcPr>
          <w:p w14:paraId="770FFDE3" w14:textId="77777777" w:rsidR="004D395F" w:rsidRDefault="00000000">
            <w:pPr>
              <w:spacing w:after="0"/>
            </w:pPr>
            <w:r>
              <w:rPr>
                <w:sz w:val="14"/>
              </w:rPr>
              <w:t>S10–S14</w:t>
            </w:r>
          </w:p>
        </w:tc>
        <w:tc>
          <w:tcPr>
            <w:tcW w:w="1580" w:type="dxa"/>
            <w:tcBorders>
              <w:left w:val="single" w:sz="4" w:space="0" w:color="FFFFFF"/>
            </w:tcBorders>
            <w:shd w:val="clear" w:color="auto" w:fill="D9D9D9"/>
          </w:tcPr>
          <w:p w14:paraId="3B8BD7CA" w14:textId="77777777" w:rsidR="004D395F" w:rsidRDefault="00000000">
            <w:pPr>
              <w:spacing w:after="0"/>
            </w:pPr>
            <w:r>
              <w:rPr>
                <w:sz w:val="14"/>
              </w:rPr>
              <w:t>Jonathan Choque / José Seguel</w:t>
            </w:r>
          </w:p>
        </w:tc>
        <w:tc>
          <w:tcPr>
            <w:tcW w:w="1581" w:type="dxa"/>
          </w:tcPr>
          <w:p w14:paraId="7EE230A1" w14:textId="77777777" w:rsidR="004D395F" w:rsidRDefault="00000000">
            <w:pPr>
              <w:spacing w:after="0"/>
            </w:pPr>
            <w:r>
              <w:rPr>
                <w:sz w:val="13"/>
              </w:rPr>
              <w:t>Priorizar indicadores útiles para gestión y evitar visualizaciones sin propósito de decisión.</w:t>
            </w:r>
          </w:p>
        </w:tc>
      </w:tr>
      <w:tr w:rsidR="004D395F" w14:paraId="7992B780" w14:textId="77777777">
        <w:trPr>
          <w:cantSplit/>
          <w:jc w:val="center"/>
        </w:trPr>
        <w:tc>
          <w:tcPr>
            <w:tcW w:w="1580" w:type="dxa"/>
          </w:tcPr>
          <w:p w14:paraId="64C266C5" w14:textId="77777777" w:rsidR="004D395F" w:rsidRDefault="00000000">
            <w:pPr>
              <w:spacing w:after="0"/>
            </w:pPr>
            <w:r>
              <w:rPr>
                <w:sz w:val="13"/>
              </w:rPr>
              <w:t>Calidad de software y ciclo de vida</w:t>
            </w:r>
          </w:p>
        </w:tc>
        <w:tc>
          <w:tcPr>
            <w:tcW w:w="1580" w:type="dxa"/>
          </w:tcPr>
          <w:p w14:paraId="10ED8C81" w14:textId="77777777" w:rsidR="004D395F" w:rsidRDefault="00000000">
            <w:pPr>
              <w:spacing w:after="0"/>
            </w:pPr>
            <w:r>
              <w:rPr>
                <w:sz w:val="14"/>
              </w:rPr>
              <w:t>Pruebas, validación y ajustes</w:t>
            </w:r>
          </w:p>
        </w:tc>
        <w:tc>
          <w:tcPr>
            <w:tcW w:w="1580" w:type="dxa"/>
          </w:tcPr>
          <w:p w14:paraId="0433EAC9" w14:textId="77777777" w:rsidR="004D395F" w:rsidRDefault="00000000">
            <w:pPr>
              <w:spacing w:after="0"/>
            </w:pPr>
            <w:r>
              <w:rPr>
                <w:sz w:val="13"/>
              </w:rPr>
              <w:t>Diseñar y ejecutar pruebas funcionales y de integración, registrar defectos, evidencias y correcciones de la solución.</w:t>
            </w:r>
          </w:p>
        </w:tc>
        <w:tc>
          <w:tcPr>
            <w:tcW w:w="1580" w:type="dxa"/>
          </w:tcPr>
          <w:p w14:paraId="56C2E427" w14:textId="77777777" w:rsidR="004D395F" w:rsidRDefault="00000000">
            <w:pPr>
              <w:spacing w:after="0"/>
            </w:pPr>
            <w:r>
              <w:rPr>
                <w:sz w:val="13"/>
              </w:rPr>
              <w:t>Casos de prueba, Postman, Jira, GitHub</w:t>
            </w:r>
          </w:p>
        </w:tc>
        <w:tc>
          <w:tcPr>
            <w:tcW w:w="1580" w:type="dxa"/>
            <w:tcBorders>
              <w:right w:val="single" w:sz="4" w:space="0" w:color="FFFFFF"/>
            </w:tcBorders>
          </w:tcPr>
          <w:p w14:paraId="0DB7A2C8" w14:textId="77777777" w:rsidR="004D395F" w:rsidRDefault="00000000">
            <w:pPr>
              <w:spacing w:after="0"/>
            </w:pPr>
            <w:r>
              <w:rPr>
                <w:sz w:val="14"/>
              </w:rPr>
              <w:t>S13–S16</w:t>
            </w:r>
          </w:p>
        </w:tc>
        <w:tc>
          <w:tcPr>
            <w:tcW w:w="1580" w:type="dxa"/>
            <w:tcBorders>
              <w:left w:val="single" w:sz="4" w:space="0" w:color="FFFFFF"/>
            </w:tcBorders>
            <w:shd w:val="clear" w:color="auto" w:fill="D9D9D9"/>
          </w:tcPr>
          <w:p w14:paraId="58EC9ABC" w14:textId="77777777" w:rsidR="004D395F" w:rsidRDefault="00000000">
            <w:pPr>
              <w:spacing w:after="0"/>
            </w:pPr>
            <w:r>
              <w:rPr>
                <w:sz w:val="14"/>
              </w:rPr>
              <w:t>José Seguel / Equipo</w:t>
            </w:r>
          </w:p>
        </w:tc>
        <w:tc>
          <w:tcPr>
            <w:tcW w:w="1581" w:type="dxa"/>
          </w:tcPr>
          <w:p w14:paraId="07F91476" w14:textId="77777777" w:rsidR="004D395F" w:rsidRDefault="00000000">
            <w:pPr>
              <w:spacing w:after="0"/>
            </w:pPr>
            <w:r>
              <w:rPr>
                <w:sz w:val="13"/>
              </w:rPr>
              <w:t>Utilizar datos simulados o anonimizados. Mantener evidencia reproducible de resultados.</w:t>
            </w:r>
          </w:p>
        </w:tc>
      </w:tr>
      <w:tr w:rsidR="004D395F" w14:paraId="53F8ABB8" w14:textId="77777777">
        <w:trPr>
          <w:cantSplit/>
          <w:jc w:val="center"/>
        </w:trPr>
        <w:tc>
          <w:tcPr>
            <w:tcW w:w="1580" w:type="dxa"/>
          </w:tcPr>
          <w:p w14:paraId="0C969207" w14:textId="77777777" w:rsidR="004D395F" w:rsidRDefault="00000000">
            <w:pPr>
              <w:spacing w:after="0"/>
            </w:pPr>
            <w:r>
              <w:rPr>
                <w:sz w:val="13"/>
              </w:rPr>
              <w:t>Gestión de proyectos y comunicación profesional</w:t>
            </w:r>
          </w:p>
        </w:tc>
        <w:tc>
          <w:tcPr>
            <w:tcW w:w="1580" w:type="dxa"/>
          </w:tcPr>
          <w:p w14:paraId="076CD902" w14:textId="77777777" w:rsidR="004D395F" w:rsidRDefault="00000000">
            <w:pPr>
              <w:spacing w:after="0"/>
            </w:pPr>
            <w:r>
              <w:rPr>
                <w:sz w:val="14"/>
              </w:rPr>
              <w:t>Documentación, informe y defensa</w:t>
            </w:r>
          </w:p>
        </w:tc>
        <w:tc>
          <w:tcPr>
            <w:tcW w:w="1580" w:type="dxa"/>
          </w:tcPr>
          <w:p w14:paraId="75CDD99F" w14:textId="77777777" w:rsidR="004D395F" w:rsidRDefault="00000000">
            <w:pPr>
              <w:spacing w:after="0"/>
            </w:pPr>
            <w:r>
              <w:rPr>
                <w:sz w:val="13"/>
              </w:rPr>
              <w:t>Consolidar documentación técnica/funcional, evidencias, conclusiones, informe final y presentación/defensa del proyecto.</w:t>
            </w:r>
          </w:p>
        </w:tc>
        <w:tc>
          <w:tcPr>
            <w:tcW w:w="1580" w:type="dxa"/>
          </w:tcPr>
          <w:p w14:paraId="752295EE" w14:textId="77777777" w:rsidR="004D395F" w:rsidRDefault="00000000">
            <w:pPr>
              <w:spacing w:after="0"/>
            </w:pPr>
            <w:r>
              <w:rPr>
                <w:sz w:val="13"/>
              </w:rPr>
              <w:t>Word, PowerPoint, GitHub, evidencias</w:t>
            </w:r>
          </w:p>
        </w:tc>
        <w:tc>
          <w:tcPr>
            <w:tcW w:w="1580" w:type="dxa"/>
            <w:tcBorders>
              <w:right w:val="single" w:sz="4" w:space="0" w:color="FFFFFF"/>
            </w:tcBorders>
          </w:tcPr>
          <w:p w14:paraId="4ADEBE53" w14:textId="77777777" w:rsidR="004D395F" w:rsidRDefault="00000000">
            <w:pPr>
              <w:spacing w:after="0"/>
            </w:pPr>
            <w:r>
              <w:rPr>
                <w:sz w:val="14"/>
              </w:rPr>
              <w:t>S15–S18</w:t>
            </w:r>
          </w:p>
        </w:tc>
        <w:tc>
          <w:tcPr>
            <w:tcW w:w="1580" w:type="dxa"/>
            <w:tcBorders>
              <w:left w:val="single" w:sz="4" w:space="0" w:color="FFFFFF"/>
            </w:tcBorders>
            <w:shd w:val="clear" w:color="auto" w:fill="D9D9D9"/>
          </w:tcPr>
          <w:p w14:paraId="5E386186" w14:textId="77777777" w:rsidR="004D395F" w:rsidRDefault="00000000">
            <w:pPr>
              <w:spacing w:after="0"/>
            </w:pPr>
            <w:r>
              <w:rPr>
                <w:sz w:val="14"/>
              </w:rPr>
              <w:t>Equipo</w:t>
            </w:r>
          </w:p>
        </w:tc>
        <w:tc>
          <w:tcPr>
            <w:tcW w:w="1581" w:type="dxa"/>
          </w:tcPr>
          <w:p w14:paraId="340236AF" w14:textId="77777777" w:rsidR="004D395F" w:rsidRDefault="00000000">
            <w:pPr>
              <w:spacing w:after="0"/>
            </w:pPr>
            <w:r>
              <w:rPr>
                <w:sz w:val="13"/>
              </w:rPr>
              <w:t>Coordinar versiones finales y asegurar consistencia entre aplicación, informe y presentación.</w:t>
            </w:r>
          </w:p>
        </w:tc>
      </w:tr>
    </w:tbl>
    <w:p w14:paraId="05E08B03" w14:textId="77777777" w:rsidR="004D395F" w:rsidRDefault="004D395F">
      <w:pPr>
        <w:spacing w:after="0" w:line="360" w:lineRule="auto"/>
        <w:jc w:val="both"/>
        <w:rPr>
          <w:b/>
          <w:bCs/>
          <w:sz w:val="24"/>
          <w:szCs w:val="24"/>
        </w:rPr>
      </w:pPr>
    </w:p>
    <w:p w14:paraId="1241AB6A" w14:textId="77777777" w:rsidR="004D395F" w:rsidRDefault="00000000">
      <w:r>
        <w:br w:type="page"/>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395F" w14:paraId="183EDC32" w14:textId="77777777">
        <w:trPr>
          <w:trHeight w:val="440"/>
        </w:trPr>
        <w:tc>
          <w:tcPr>
            <w:tcW w:w="9640" w:type="dxa"/>
            <w:vAlign w:val="center"/>
          </w:tcPr>
          <w:p w14:paraId="7C59B342" w14:textId="77777777" w:rsidR="004D395F" w:rsidRDefault="00000000">
            <w:pPr>
              <w:rPr>
                <w:b/>
                <w:bCs/>
                <w:color w:val="1F3864"/>
                <w:sz w:val="28"/>
                <w:szCs w:val="28"/>
              </w:rPr>
            </w:pPr>
            <w:r>
              <w:rPr>
                <w:b/>
                <w:bCs/>
                <w:color w:val="1F3864"/>
                <w:sz w:val="28"/>
                <w:szCs w:val="28"/>
              </w:rPr>
              <w:lastRenderedPageBreak/>
              <w:t xml:space="preserve">8. Carta Gantt </w:t>
            </w:r>
          </w:p>
        </w:tc>
      </w:tr>
      <w:tr w:rsidR="004D395F" w14:paraId="092E4FBC" w14:textId="77777777">
        <w:trPr>
          <w:trHeight w:val="440"/>
        </w:trPr>
        <w:tc>
          <w:tcPr>
            <w:tcW w:w="9640" w:type="dxa"/>
            <w:shd w:val="clear" w:color="auto" w:fill="D9E2F3"/>
            <w:vAlign w:val="center"/>
          </w:tcPr>
          <w:p w14:paraId="3E922F53" w14:textId="77777777" w:rsidR="004D395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0B584D6" w14:textId="77777777" w:rsidR="004D395F" w:rsidRDefault="004D395F">
      <w:pPr>
        <w:spacing w:after="0" w:line="360" w:lineRule="auto"/>
        <w:jc w:val="both"/>
        <w:rPr>
          <w:b/>
          <w:bCs/>
          <w:sz w:val="24"/>
          <w:szCs w:val="24"/>
        </w:rPr>
      </w:pPr>
    </w:p>
    <w:p w14:paraId="5EB5DFA8" w14:textId="77777777" w:rsidR="004D395F" w:rsidRDefault="004D395F">
      <w:pPr>
        <w:spacing w:after="0" w:line="360" w:lineRule="auto"/>
        <w:jc w:val="both"/>
        <w:rPr>
          <w:b/>
          <w:bCs/>
          <w:sz w:val="24"/>
          <w:szCs w:val="24"/>
        </w:rPr>
      </w:pPr>
    </w:p>
    <w:tbl>
      <w:tblPr>
        <w:tblStyle w:val="Tablaconcuadrcula"/>
        <w:tblW w:w="0" w:type="auto"/>
        <w:jc w:val="center"/>
        <w:tblLayout w:type="fixed"/>
        <w:tblLook w:val="04A0" w:firstRow="1" w:lastRow="0" w:firstColumn="1" w:lastColumn="0" w:noHBand="0" w:noVBand="1"/>
      </w:tblPr>
      <w:tblGrid>
        <w:gridCol w:w="1757"/>
        <w:gridCol w:w="386"/>
        <w:gridCol w:w="386"/>
        <w:gridCol w:w="386"/>
        <w:gridCol w:w="386"/>
        <w:gridCol w:w="386"/>
        <w:gridCol w:w="386"/>
        <w:gridCol w:w="386"/>
        <w:gridCol w:w="386"/>
        <w:gridCol w:w="386"/>
        <w:gridCol w:w="386"/>
        <w:gridCol w:w="386"/>
        <w:gridCol w:w="386"/>
        <w:gridCol w:w="386"/>
        <w:gridCol w:w="386"/>
        <w:gridCol w:w="386"/>
        <w:gridCol w:w="386"/>
        <w:gridCol w:w="386"/>
        <w:gridCol w:w="386"/>
      </w:tblGrid>
      <w:tr w:rsidR="004D395F" w14:paraId="340C1927" w14:textId="77777777">
        <w:trPr>
          <w:cantSplit/>
          <w:trHeight w:val="312"/>
          <w:jc w:val="center"/>
        </w:trPr>
        <w:tc>
          <w:tcPr>
            <w:tcW w:w="1757" w:type="dxa"/>
            <w:vMerge w:val="restart"/>
            <w:tcBorders>
              <w:top w:val="single" w:sz="4" w:space="0" w:color="B7B7B7"/>
              <w:left w:val="single" w:sz="4" w:space="0" w:color="B7B7B7"/>
              <w:bottom w:val="single" w:sz="4" w:space="0" w:color="B7B7B7"/>
              <w:right w:val="single" w:sz="4" w:space="0" w:color="B7B7B7"/>
            </w:tcBorders>
            <w:vAlign w:val="center"/>
          </w:tcPr>
          <w:p w14:paraId="025208AD" w14:textId="77777777" w:rsidR="004D395F" w:rsidRDefault="00000000">
            <w:pPr>
              <w:spacing w:after="0"/>
              <w:jc w:val="center"/>
            </w:pPr>
            <w:r>
              <w:rPr>
                <w:b/>
                <w:sz w:val="13"/>
              </w:rPr>
              <w:t>Actividad</w:t>
            </w:r>
          </w:p>
        </w:tc>
        <w:tc>
          <w:tcPr>
            <w:tcW w:w="386" w:type="dxa"/>
            <w:gridSpan w:val="4"/>
            <w:tcBorders>
              <w:top w:val="single" w:sz="4" w:space="0" w:color="B7B7B7"/>
              <w:left w:val="single" w:sz="4" w:space="0" w:color="B7B7B7"/>
              <w:bottom w:val="single" w:sz="4" w:space="0" w:color="B7B7B7"/>
              <w:right w:val="single" w:sz="4" w:space="0" w:color="B7B7B7"/>
            </w:tcBorders>
            <w:shd w:val="clear" w:color="auto" w:fill="E2F0D9"/>
            <w:vAlign w:val="center"/>
          </w:tcPr>
          <w:p w14:paraId="202383C1" w14:textId="77777777" w:rsidR="004D395F" w:rsidRDefault="00000000">
            <w:pPr>
              <w:spacing w:after="0"/>
              <w:jc w:val="center"/>
            </w:pPr>
            <w:r>
              <w:rPr>
                <w:b/>
                <w:sz w:val="14"/>
              </w:rPr>
              <w:t>Fase 1</w:t>
            </w:r>
          </w:p>
        </w:tc>
        <w:tc>
          <w:tcPr>
            <w:tcW w:w="386" w:type="dxa"/>
            <w:gridSpan w:val="11"/>
            <w:tcBorders>
              <w:top w:val="single" w:sz="4" w:space="0" w:color="B7B7B7"/>
              <w:left w:val="single" w:sz="4" w:space="0" w:color="B7B7B7"/>
              <w:bottom w:val="single" w:sz="4" w:space="0" w:color="B7B7B7"/>
              <w:right w:val="single" w:sz="4" w:space="0" w:color="B7B7B7"/>
            </w:tcBorders>
            <w:shd w:val="clear" w:color="auto" w:fill="FFF2CC"/>
            <w:vAlign w:val="center"/>
          </w:tcPr>
          <w:p w14:paraId="0D8251B8" w14:textId="77777777" w:rsidR="004D395F" w:rsidRDefault="00000000">
            <w:pPr>
              <w:spacing w:after="0"/>
              <w:jc w:val="center"/>
            </w:pPr>
            <w:r>
              <w:rPr>
                <w:b/>
                <w:sz w:val="14"/>
              </w:rPr>
              <w:t>Fase 2</w:t>
            </w:r>
          </w:p>
        </w:tc>
        <w:tc>
          <w:tcPr>
            <w:tcW w:w="386" w:type="dxa"/>
            <w:gridSpan w:val="3"/>
            <w:tcBorders>
              <w:top w:val="single" w:sz="4" w:space="0" w:color="B7B7B7"/>
              <w:left w:val="single" w:sz="4" w:space="0" w:color="B7B7B7"/>
              <w:bottom w:val="single" w:sz="4" w:space="0" w:color="B7B7B7"/>
              <w:right w:val="single" w:sz="4" w:space="0" w:color="B7B7B7"/>
            </w:tcBorders>
            <w:shd w:val="clear" w:color="auto" w:fill="FCE4D6"/>
            <w:vAlign w:val="center"/>
          </w:tcPr>
          <w:p w14:paraId="5B85B8B7" w14:textId="77777777" w:rsidR="004D395F" w:rsidRDefault="00000000">
            <w:pPr>
              <w:spacing w:after="0"/>
              <w:jc w:val="center"/>
            </w:pPr>
            <w:r>
              <w:rPr>
                <w:b/>
                <w:sz w:val="14"/>
              </w:rPr>
              <w:t>Fase 3</w:t>
            </w:r>
          </w:p>
        </w:tc>
      </w:tr>
      <w:tr w:rsidR="004D395F" w14:paraId="6A8B6877" w14:textId="77777777">
        <w:trPr>
          <w:cantSplit/>
          <w:trHeight w:val="312"/>
          <w:jc w:val="center"/>
        </w:trPr>
        <w:tc>
          <w:tcPr>
            <w:tcW w:w="448" w:type="dxa"/>
            <w:vMerge/>
          </w:tcPr>
          <w:p w14:paraId="4F2DAA62" w14:textId="77777777" w:rsidR="004D395F" w:rsidRDefault="004D395F"/>
        </w:tc>
        <w:tc>
          <w:tcPr>
            <w:tcW w:w="386" w:type="dxa"/>
            <w:tcBorders>
              <w:top w:val="single" w:sz="4" w:space="0" w:color="B7B7B7"/>
              <w:left w:val="single" w:sz="4" w:space="0" w:color="B7B7B7"/>
              <w:bottom w:val="single" w:sz="4" w:space="0" w:color="B7B7B7"/>
              <w:right w:val="single" w:sz="4" w:space="0" w:color="B7B7B7"/>
            </w:tcBorders>
            <w:vAlign w:val="center"/>
          </w:tcPr>
          <w:p w14:paraId="25EE5ACE" w14:textId="77777777" w:rsidR="004D395F" w:rsidRDefault="00000000">
            <w:pPr>
              <w:spacing w:after="0"/>
              <w:jc w:val="center"/>
            </w:pPr>
            <w:r>
              <w:rPr>
                <w:b/>
                <w:sz w:val="13"/>
              </w:rPr>
              <w:t>S1</w:t>
            </w:r>
          </w:p>
        </w:tc>
        <w:tc>
          <w:tcPr>
            <w:tcW w:w="386" w:type="dxa"/>
            <w:tcBorders>
              <w:top w:val="single" w:sz="4" w:space="0" w:color="B7B7B7"/>
              <w:left w:val="single" w:sz="4" w:space="0" w:color="B7B7B7"/>
              <w:bottom w:val="single" w:sz="4" w:space="0" w:color="B7B7B7"/>
              <w:right w:val="single" w:sz="4" w:space="0" w:color="B7B7B7"/>
            </w:tcBorders>
            <w:vAlign w:val="center"/>
          </w:tcPr>
          <w:p w14:paraId="441E4536" w14:textId="77777777" w:rsidR="004D395F" w:rsidRDefault="00000000">
            <w:pPr>
              <w:spacing w:after="0"/>
              <w:jc w:val="center"/>
            </w:pPr>
            <w:r>
              <w:rPr>
                <w:b/>
                <w:sz w:val="13"/>
              </w:rPr>
              <w:t>S2</w:t>
            </w:r>
          </w:p>
        </w:tc>
        <w:tc>
          <w:tcPr>
            <w:tcW w:w="386" w:type="dxa"/>
            <w:tcBorders>
              <w:top w:val="single" w:sz="4" w:space="0" w:color="B7B7B7"/>
              <w:left w:val="single" w:sz="4" w:space="0" w:color="B7B7B7"/>
              <w:bottom w:val="single" w:sz="4" w:space="0" w:color="B7B7B7"/>
              <w:right w:val="single" w:sz="4" w:space="0" w:color="B7B7B7"/>
            </w:tcBorders>
            <w:vAlign w:val="center"/>
          </w:tcPr>
          <w:p w14:paraId="5852012E" w14:textId="77777777" w:rsidR="004D395F" w:rsidRDefault="00000000">
            <w:pPr>
              <w:spacing w:after="0"/>
              <w:jc w:val="center"/>
            </w:pPr>
            <w:r>
              <w:rPr>
                <w:b/>
                <w:sz w:val="13"/>
              </w:rPr>
              <w:t>S3</w:t>
            </w:r>
          </w:p>
        </w:tc>
        <w:tc>
          <w:tcPr>
            <w:tcW w:w="386" w:type="dxa"/>
            <w:tcBorders>
              <w:top w:val="single" w:sz="4" w:space="0" w:color="B7B7B7"/>
              <w:left w:val="single" w:sz="4" w:space="0" w:color="B7B7B7"/>
              <w:bottom w:val="single" w:sz="4" w:space="0" w:color="B7B7B7"/>
              <w:right w:val="single" w:sz="4" w:space="0" w:color="B7B7B7"/>
            </w:tcBorders>
            <w:vAlign w:val="center"/>
          </w:tcPr>
          <w:p w14:paraId="5D04365F" w14:textId="77777777" w:rsidR="004D395F" w:rsidRDefault="00000000">
            <w:pPr>
              <w:spacing w:after="0"/>
              <w:jc w:val="center"/>
            </w:pPr>
            <w:r>
              <w:rPr>
                <w:b/>
                <w:sz w:val="13"/>
              </w:rPr>
              <w:t>S4</w:t>
            </w:r>
          </w:p>
        </w:tc>
        <w:tc>
          <w:tcPr>
            <w:tcW w:w="386" w:type="dxa"/>
            <w:tcBorders>
              <w:top w:val="single" w:sz="4" w:space="0" w:color="B7B7B7"/>
              <w:left w:val="single" w:sz="4" w:space="0" w:color="B7B7B7"/>
              <w:bottom w:val="single" w:sz="4" w:space="0" w:color="B7B7B7"/>
              <w:right w:val="single" w:sz="4" w:space="0" w:color="B7B7B7"/>
            </w:tcBorders>
            <w:vAlign w:val="center"/>
          </w:tcPr>
          <w:p w14:paraId="05A6D39A" w14:textId="77777777" w:rsidR="004D395F" w:rsidRDefault="00000000">
            <w:pPr>
              <w:spacing w:after="0"/>
              <w:jc w:val="center"/>
            </w:pPr>
            <w:r>
              <w:rPr>
                <w:b/>
                <w:sz w:val="13"/>
              </w:rPr>
              <w:t>S5</w:t>
            </w:r>
          </w:p>
        </w:tc>
        <w:tc>
          <w:tcPr>
            <w:tcW w:w="386" w:type="dxa"/>
            <w:tcBorders>
              <w:top w:val="single" w:sz="4" w:space="0" w:color="B7B7B7"/>
              <w:left w:val="single" w:sz="4" w:space="0" w:color="B7B7B7"/>
              <w:bottom w:val="single" w:sz="4" w:space="0" w:color="B7B7B7"/>
              <w:right w:val="single" w:sz="4" w:space="0" w:color="B7B7B7"/>
            </w:tcBorders>
            <w:vAlign w:val="center"/>
          </w:tcPr>
          <w:p w14:paraId="6C105C70" w14:textId="77777777" w:rsidR="004D395F" w:rsidRDefault="00000000">
            <w:pPr>
              <w:spacing w:after="0"/>
              <w:jc w:val="center"/>
            </w:pPr>
            <w:r>
              <w:rPr>
                <w:b/>
                <w:sz w:val="13"/>
              </w:rPr>
              <w:t>S6</w:t>
            </w:r>
          </w:p>
        </w:tc>
        <w:tc>
          <w:tcPr>
            <w:tcW w:w="386" w:type="dxa"/>
            <w:tcBorders>
              <w:top w:val="single" w:sz="4" w:space="0" w:color="B7B7B7"/>
              <w:left w:val="single" w:sz="4" w:space="0" w:color="B7B7B7"/>
              <w:bottom w:val="single" w:sz="4" w:space="0" w:color="B7B7B7"/>
              <w:right w:val="single" w:sz="4" w:space="0" w:color="B7B7B7"/>
            </w:tcBorders>
            <w:vAlign w:val="center"/>
          </w:tcPr>
          <w:p w14:paraId="4AB715F2" w14:textId="77777777" w:rsidR="004D395F" w:rsidRDefault="00000000">
            <w:pPr>
              <w:spacing w:after="0"/>
              <w:jc w:val="center"/>
            </w:pPr>
            <w:r>
              <w:rPr>
                <w:b/>
                <w:sz w:val="13"/>
              </w:rPr>
              <w:t>S7</w:t>
            </w:r>
          </w:p>
        </w:tc>
        <w:tc>
          <w:tcPr>
            <w:tcW w:w="386" w:type="dxa"/>
            <w:tcBorders>
              <w:top w:val="single" w:sz="4" w:space="0" w:color="B7B7B7"/>
              <w:left w:val="single" w:sz="4" w:space="0" w:color="B7B7B7"/>
              <w:bottom w:val="single" w:sz="4" w:space="0" w:color="B7B7B7"/>
              <w:right w:val="single" w:sz="4" w:space="0" w:color="B7B7B7"/>
            </w:tcBorders>
            <w:vAlign w:val="center"/>
          </w:tcPr>
          <w:p w14:paraId="6CD1B60F" w14:textId="77777777" w:rsidR="004D395F" w:rsidRDefault="00000000">
            <w:pPr>
              <w:spacing w:after="0"/>
              <w:jc w:val="center"/>
            </w:pPr>
            <w:r>
              <w:rPr>
                <w:b/>
                <w:sz w:val="13"/>
              </w:rPr>
              <w:t>S8</w:t>
            </w:r>
          </w:p>
        </w:tc>
        <w:tc>
          <w:tcPr>
            <w:tcW w:w="386" w:type="dxa"/>
            <w:tcBorders>
              <w:top w:val="single" w:sz="4" w:space="0" w:color="B7B7B7"/>
              <w:left w:val="single" w:sz="4" w:space="0" w:color="B7B7B7"/>
              <w:bottom w:val="single" w:sz="4" w:space="0" w:color="B7B7B7"/>
              <w:right w:val="single" w:sz="4" w:space="0" w:color="B7B7B7"/>
            </w:tcBorders>
            <w:vAlign w:val="center"/>
          </w:tcPr>
          <w:p w14:paraId="444252C9" w14:textId="77777777" w:rsidR="004D395F" w:rsidRDefault="00000000">
            <w:pPr>
              <w:spacing w:after="0"/>
              <w:jc w:val="center"/>
            </w:pPr>
            <w:r>
              <w:rPr>
                <w:b/>
                <w:sz w:val="13"/>
              </w:rPr>
              <w:t>S9</w:t>
            </w:r>
          </w:p>
        </w:tc>
        <w:tc>
          <w:tcPr>
            <w:tcW w:w="386" w:type="dxa"/>
            <w:tcBorders>
              <w:top w:val="single" w:sz="4" w:space="0" w:color="B7B7B7"/>
              <w:left w:val="single" w:sz="4" w:space="0" w:color="B7B7B7"/>
              <w:bottom w:val="single" w:sz="4" w:space="0" w:color="B7B7B7"/>
              <w:right w:val="single" w:sz="4" w:space="0" w:color="B7B7B7"/>
            </w:tcBorders>
            <w:vAlign w:val="center"/>
          </w:tcPr>
          <w:p w14:paraId="3F6ED43E" w14:textId="77777777" w:rsidR="004D395F" w:rsidRDefault="00000000">
            <w:pPr>
              <w:spacing w:after="0"/>
              <w:jc w:val="center"/>
            </w:pPr>
            <w:r>
              <w:rPr>
                <w:b/>
                <w:sz w:val="13"/>
              </w:rPr>
              <w:t>S10</w:t>
            </w:r>
          </w:p>
        </w:tc>
        <w:tc>
          <w:tcPr>
            <w:tcW w:w="386" w:type="dxa"/>
            <w:tcBorders>
              <w:top w:val="single" w:sz="4" w:space="0" w:color="B7B7B7"/>
              <w:left w:val="single" w:sz="4" w:space="0" w:color="B7B7B7"/>
              <w:bottom w:val="single" w:sz="4" w:space="0" w:color="B7B7B7"/>
              <w:right w:val="single" w:sz="4" w:space="0" w:color="B7B7B7"/>
            </w:tcBorders>
            <w:vAlign w:val="center"/>
          </w:tcPr>
          <w:p w14:paraId="19D12598" w14:textId="77777777" w:rsidR="004D395F" w:rsidRDefault="00000000">
            <w:pPr>
              <w:spacing w:after="0"/>
              <w:jc w:val="center"/>
            </w:pPr>
            <w:r>
              <w:rPr>
                <w:b/>
                <w:sz w:val="13"/>
              </w:rPr>
              <w:t>S11</w:t>
            </w:r>
          </w:p>
        </w:tc>
        <w:tc>
          <w:tcPr>
            <w:tcW w:w="386" w:type="dxa"/>
            <w:tcBorders>
              <w:top w:val="single" w:sz="4" w:space="0" w:color="B7B7B7"/>
              <w:left w:val="single" w:sz="4" w:space="0" w:color="B7B7B7"/>
              <w:bottom w:val="single" w:sz="4" w:space="0" w:color="B7B7B7"/>
              <w:right w:val="single" w:sz="4" w:space="0" w:color="B7B7B7"/>
            </w:tcBorders>
            <w:vAlign w:val="center"/>
          </w:tcPr>
          <w:p w14:paraId="079BEE3F" w14:textId="77777777" w:rsidR="004D395F" w:rsidRDefault="00000000">
            <w:pPr>
              <w:spacing w:after="0"/>
              <w:jc w:val="center"/>
            </w:pPr>
            <w:r>
              <w:rPr>
                <w:b/>
                <w:sz w:val="13"/>
              </w:rPr>
              <w:t>S12</w:t>
            </w:r>
          </w:p>
        </w:tc>
        <w:tc>
          <w:tcPr>
            <w:tcW w:w="386" w:type="dxa"/>
            <w:tcBorders>
              <w:top w:val="single" w:sz="4" w:space="0" w:color="B7B7B7"/>
              <w:left w:val="single" w:sz="4" w:space="0" w:color="B7B7B7"/>
              <w:bottom w:val="single" w:sz="4" w:space="0" w:color="B7B7B7"/>
              <w:right w:val="single" w:sz="4" w:space="0" w:color="B7B7B7"/>
            </w:tcBorders>
            <w:vAlign w:val="center"/>
          </w:tcPr>
          <w:p w14:paraId="040F98F1" w14:textId="77777777" w:rsidR="004D395F" w:rsidRDefault="00000000">
            <w:pPr>
              <w:spacing w:after="0"/>
              <w:jc w:val="center"/>
            </w:pPr>
            <w:r>
              <w:rPr>
                <w:b/>
                <w:sz w:val="13"/>
              </w:rPr>
              <w:t>S13</w:t>
            </w:r>
          </w:p>
        </w:tc>
        <w:tc>
          <w:tcPr>
            <w:tcW w:w="386" w:type="dxa"/>
            <w:tcBorders>
              <w:top w:val="single" w:sz="4" w:space="0" w:color="B7B7B7"/>
              <w:left w:val="single" w:sz="4" w:space="0" w:color="B7B7B7"/>
              <w:bottom w:val="single" w:sz="4" w:space="0" w:color="B7B7B7"/>
              <w:right w:val="single" w:sz="4" w:space="0" w:color="B7B7B7"/>
            </w:tcBorders>
            <w:vAlign w:val="center"/>
          </w:tcPr>
          <w:p w14:paraId="656B15EA" w14:textId="77777777" w:rsidR="004D395F" w:rsidRDefault="00000000">
            <w:pPr>
              <w:spacing w:after="0"/>
              <w:jc w:val="center"/>
            </w:pPr>
            <w:r>
              <w:rPr>
                <w:b/>
                <w:sz w:val="13"/>
              </w:rPr>
              <w:t>S14</w:t>
            </w:r>
          </w:p>
        </w:tc>
        <w:tc>
          <w:tcPr>
            <w:tcW w:w="386" w:type="dxa"/>
            <w:tcBorders>
              <w:top w:val="single" w:sz="4" w:space="0" w:color="B7B7B7"/>
              <w:left w:val="single" w:sz="4" w:space="0" w:color="B7B7B7"/>
              <w:bottom w:val="single" w:sz="4" w:space="0" w:color="B7B7B7"/>
              <w:right w:val="single" w:sz="4" w:space="0" w:color="B7B7B7"/>
            </w:tcBorders>
            <w:vAlign w:val="center"/>
          </w:tcPr>
          <w:p w14:paraId="58348CF8" w14:textId="77777777" w:rsidR="004D395F" w:rsidRDefault="00000000">
            <w:pPr>
              <w:spacing w:after="0"/>
              <w:jc w:val="center"/>
            </w:pPr>
            <w:r>
              <w:rPr>
                <w:b/>
                <w:sz w:val="13"/>
              </w:rPr>
              <w:t>S15</w:t>
            </w:r>
          </w:p>
        </w:tc>
        <w:tc>
          <w:tcPr>
            <w:tcW w:w="386" w:type="dxa"/>
            <w:tcBorders>
              <w:top w:val="single" w:sz="4" w:space="0" w:color="B7B7B7"/>
              <w:left w:val="single" w:sz="4" w:space="0" w:color="B7B7B7"/>
              <w:bottom w:val="single" w:sz="4" w:space="0" w:color="B7B7B7"/>
              <w:right w:val="single" w:sz="4" w:space="0" w:color="B7B7B7"/>
            </w:tcBorders>
            <w:vAlign w:val="center"/>
          </w:tcPr>
          <w:p w14:paraId="7310F390" w14:textId="77777777" w:rsidR="004D395F" w:rsidRDefault="00000000">
            <w:pPr>
              <w:spacing w:after="0"/>
              <w:jc w:val="center"/>
            </w:pPr>
            <w:r>
              <w:rPr>
                <w:b/>
                <w:sz w:val="13"/>
              </w:rPr>
              <w:t>S16</w:t>
            </w:r>
          </w:p>
        </w:tc>
        <w:tc>
          <w:tcPr>
            <w:tcW w:w="386" w:type="dxa"/>
            <w:tcBorders>
              <w:top w:val="single" w:sz="4" w:space="0" w:color="B7B7B7"/>
              <w:left w:val="single" w:sz="4" w:space="0" w:color="B7B7B7"/>
              <w:bottom w:val="single" w:sz="4" w:space="0" w:color="B7B7B7"/>
              <w:right w:val="single" w:sz="4" w:space="0" w:color="B7B7B7"/>
            </w:tcBorders>
            <w:vAlign w:val="center"/>
          </w:tcPr>
          <w:p w14:paraId="6C5CC39C" w14:textId="77777777" w:rsidR="004D395F" w:rsidRDefault="00000000">
            <w:pPr>
              <w:spacing w:after="0"/>
              <w:jc w:val="center"/>
            </w:pPr>
            <w:r>
              <w:rPr>
                <w:b/>
                <w:sz w:val="13"/>
              </w:rPr>
              <w:t>S17</w:t>
            </w:r>
          </w:p>
        </w:tc>
        <w:tc>
          <w:tcPr>
            <w:tcW w:w="386" w:type="dxa"/>
            <w:tcBorders>
              <w:top w:val="single" w:sz="4" w:space="0" w:color="B7B7B7"/>
              <w:left w:val="single" w:sz="4" w:space="0" w:color="B7B7B7"/>
              <w:bottom w:val="single" w:sz="4" w:space="0" w:color="B7B7B7"/>
              <w:right w:val="single" w:sz="4" w:space="0" w:color="B7B7B7"/>
            </w:tcBorders>
            <w:vAlign w:val="center"/>
          </w:tcPr>
          <w:p w14:paraId="3DC931E1" w14:textId="77777777" w:rsidR="004D395F" w:rsidRDefault="00000000">
            <w:pPr>
              <w:spacing w:after="0"/>
              <w:jc w:val="center"/>
            </w:pPr>
            <w:r>
              <w:rPr>
                <w:b/>
                <w:sz w:val="13"/>
              </w:rPr>
              <w:t>S18</w:t>
            </w:r>
          </w:p>
        </w:tc>
      </w:tr>
      <w:tr w:rsidR="004D395F" w14:paraId="3AE04E86"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0133945F" w14:textId="77777777" w:rsidR="004D395F" w:rsidRDefault="00000000">
            <w:pPr>
              <w:spacing w:after="0"/>
            </w:pPr>
            <w:r>
              <w:rPr>
                <w:sz w:val="12"/>
              </w:rPr>
              <w:t>Gestión ágil / GitHub</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32CFACA5"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641F0F4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169929BD"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CE2EFD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7918873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D091177"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1FEFE80F"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1A65B85"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7611CF83"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452B865"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1478D26F"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7A2DBAB2"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7603EB7"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252DCA7"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FE7DB44"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CD3AF6D"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FFD9568"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E598216" w14:textId="77777777" w:rsidR="004D395F" w:rsidRDefault="00000000">
            <w:pPr>
              <w:spacing w:after="0"/>
              <w:jc w:val="center"/>
            </w:pPr>
            <w:r>
              <w:rPr>
                <w:b/>
                <w:sz w:val="16"/>
              </w:rPr>
              <w:t>●</w:t>
            </w:r>
          </w:p>
        </w:tc>
      </w:tr>
      <w:tr w:rsidR="004D395F" w14:paraId="62FFFD81"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4A313DED" w14:textId="77777777" w:rsidR="004D395F" w:rsidRDefault="00000000">
            <w:pPr>
              <w:spacing w:after="0"/>
            </w:pPr>
            <w:r>
              <w:rPr>
                <w:sz w:val="12"/>
              </w:rPr>
              <w:t>Definición y análisis</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5E217F5E"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62023E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5A0EE85A"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8F4B9D0"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2F89105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845BBA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63C661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62515D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7C477C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7340BD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2B755A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E5DCEF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FDAD29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8CF014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8706FF0"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C8302A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90ACBC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E37F007" w14:textId="77777777" w:rsidR="004D395F" w:rsidRDefault="004D395F">
            <w:pPr>
              <w:spacing w:after="0"/>
              <w:jc w:val="center"/>
            </w:pPr>
          </w:p>
        </w:tc>
      </w:tr>
      <w:tr w:rsidR="004D395F" w14:paraId="3490B9F8"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11AD2A36" w14:textId="77777777" w:rsidR="004D395F" w:rsidRDefault="00000000">
            <w:pPr>
              <w:spacing w:after="0"/>
            </w:pPr>
            <w:r>
              <w:rPr>
                <w:sz w:val="12"/>
              </w:rPr>
              <w:t>Diseño interfaz UX</w:t>
            </w:r>
          </w:p>
        </w:tc>
        <w:tc>
          <w:tcPr>
            <w:tcW w:w="386" w:type="dxa"/>
            <w:tcBorders>
              <w:top w:val="single" w:sz="4" w:space="0" w:color="B7B7B7"/>
              <w:left w:val="single" w:sz="4" w:space="0" w:color="B7B7B7"/>
              <w:bottom w:val="single" w:sz="4" w:space="0" w:color="B7B7B7"/>
              <w:right w:val="single" w:sz="4" w:space="0" w:color="B7B7B7"/>
            </w:tcBorders>
            <w:vAlign w:val="center"/>
          </w:tcPr>
          <w:p w14:paraId="3B39261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A78383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1110B434"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8DDE0CB"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0305A48A"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0A85FEFA"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5193832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31C5BB0"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1F62D4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C33DB6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C75CE3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E76251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57909B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F778E9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8A55AF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AA0A7F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05801DA"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B4BC350" w14:textId="77777777" w:rsidR="004D395F" w:rsidRDefault="004D395F">
            <w:pPr>
              <w:spacing w:after="0"/>
              <w:jc w:val="center"/>
            </w:pPr>
          </w:p>
        </w:tc>
      </w:tr>
      <w:tr w:rsidR="004D395F" w14:paraId="15E6581D"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2F3B2228" w14:textId="77777777" w:rsidR="004D395F" w:rsidRDefault="00000000">
            <w:pPr>
              <w:spacing w:after="0"/>
            </w:pPr>
            <w:r>
              <w:rPr>
                <w:sz w:val="12"/>
              </w:rPr>
              <w:t>Arquitectura y datos</w:t>
            </w:r>
          </w:p>
        </w:tc>
        <w:tc>
          <w:tcPr>
            <w:tcW w:w="386" w:type="dxa"/>
            <w:tcBorders>
              <w:top w:val="single" w:sz="4" w:space="0" w:color="B7B7B7"/>
              <w:left w:val="single" w:sz="4" w:space="0" w:color="B7B7B7"/>
              <w:bottom w:val="single" w:sz="4" w:space="0" w:color="B7B7B7"/>
              <w:right w:val="single" w:sz="4" w:space="0" w:color="B7B7B7"/>
            </w:tcBorders>
            <w:vAlign w:val="center"/>
          </w:tcPr>
          <w:p w14:paraId="0A9A21D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60FF4C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3D2DD2A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21F632A5"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7D01BAB4"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66498A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1C40417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81C3810"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D9FA2B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033203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46721D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38907D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AFFD1A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31AACC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1629E6A"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F641FB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F21E68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295BFA8" w14:textId="77777777" w:rsidR="004D395F" w:rsidRDefault="004D395F">
            <w:pPr>
              <w:spacing w:after="0"/>
              <w:jc w:val="center"/>
            </w:pPr>
          </w:p>
        </w:tc>
      </w:tr>
      <w:tr w:rsidR="004D395F" w14:paraId="3C4291E6"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40CF2056" w14:textId="77777777" w:rsidR="004D395F" w:rsidRDefault="00000000">
            <w:pPr>
              <w:spacing w:after="0"/>
            </w:pPr>
            <w:r>
              <w:rPr>
                <w:sz w:val="12"/>
              </w:rPr>
              <w:t>Gestión operacional QA</w:t>
            </w:r>
          </w:p>
        </w:tc>
        <w:tc>
          <w:tcPr>
            <w:tcW w:w="386" w:type="dxa"/>
            <w:tcBorders>
              <w:top w:val="single" w:sz="4" w:space="0" w:color="B7B7B7"/>
              <w:left w:val="single" w:sz="4" w:space="0" w:color="B7B7B7"/>
              <w:bottom w:val="single" w:sz="4" w:space="0" w:color="B7B7B7"/>
              <w:right w:val="single" w:sz="4" w:space="0" w:color="B7B7B7"/>
            </w:tcBorders>
            <w:vAlign w:val="center"/>
          </w:tcPr>
          <w:p w14:paraId="651847E0"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F8A44E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682144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6751CBC6"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8036A28"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60C6AB4"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56663FD"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416D0A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1A4E83A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11DB5B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BD05C8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37BAD3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AB0298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33551F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F96669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7EAA45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FAF969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E31EC49" w14:textId="77777777" w:rsidR="004D395F" w:rsidRDefault="004D395F">
            <w:pPr>
              <w:spacing w:after="0"/>
              <w:jc w:val="center"/>
            </w:pPr>
          </w:p>
        </w:tc>
      </w:tr>
      <w:tr w:rsidR="004D395F" w14:paraId="1FF07899"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60E3F52D" w14:textId="77777777" w:rsidR="004D395F" w:rsidRDefault="00000000">
            <w:pPr>
              <w:spacing w:after="0"/>
            </w:pPr>
            <w:proofErr w:type="spellStart"/>
            <w:r>
              <w:rPr>
                <w:sz w:val="12"/>
              </w:rPr>
              <w:t>Backend</w:t>
            </w:r>
            <w:proofErr w:type="spellEnd"/>
            <w:r>
              <w:rPr>
                <w:sz w:val="12"/>
              </w:rPr>
              <w:t xml:space="preserve"> y persistencia</w:t>
            </w:r>
          </w:p>
        </w:tc>
        <w:tc>
          <w:tcPr>
            <w:tcW w:w="386" w:type="dxa"/>
            <w:tcBorders>
              <w:top w:val="single" w:sz="4" w:space="0" w:color="B7B7B7"/>
              <w:left w:val="single" w:sz="4" w:space="0" w:color="B7B7B7"/>
              <w:bottom w:val="single" w:sz="4" w:space="0" w:color="B7B7B7"/>
              <w:right w:val="single" w:sz="4" w:space="0" w:color="B7B7B7"/>
            </w:tcBorders>
            <w:vAlign w:val="center"/>
          </w:tcPr>
          <w:p w14:paraId="2441AA4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62DFAA0"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CF492A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DAA27C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3C47F0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4499D1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771D2125"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38D90D0"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8F94584"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DECBD8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2E2EF4ED"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A76F3B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06FFE6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380AB1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A303EC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7E49B8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82F580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B517B36" w14:textId="77777777" w:rsidR="004D395F" w:rsidRDefault="004D395F">
            <w:pPr>
              <w:spacing w:after="0"/>
              <w:jc w:val="center"/>
            </w:pPr>
          </w:p>
        </w:tc>
      </w:tr>
      <w:tr w:rsidR="004D395F" w14:paraId="7926A7F5"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674F3EFA" w14:textId="77777777" w:rsidR="004D395F" w:rsidRDefault="00000000">
            <w:pPr>
              <w:spacing w:after="0"/>
            </w:pPr>
            <w:r>
              <w:rPr>
                <w:sz w:val="12"/>
              </w:rPr>
              <w:t>Integración Jira</w:t>
            </w:r>
          </w:p>
        </w:tc>
        <w:tc>
          <w:tcPr>
            <w:tcW w:w="386" w:type="dxa"/>
            <w:tcBorders>
              <w:top w:val="single" w:sz="4" w:space="0" w:color="B7B7B7"/>
              <w:left w:val="single" w:sz="4" w:space="0" w:color="B7B7B7"/>
              <w:bottom w:val="single" w:sz="4" w:space="0" w:color="B7B7B7"/>
              <w:right w:val="single" w:sz="4" w:space="0" w:color="B7B7B7"/>
            </w:tcBorders>
            <w:vAlign w:val="center"/>
          </w:tcPr>
          <w:p w14:paraId="662FDBE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5141A0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F36D0E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4F9631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E5B71A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523D6BB"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AF18D37"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FC3432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0F5317F"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978C3A8"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8F6DAC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6134AAF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C906E7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BE9F0A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8C1ACA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908694B"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2BC1CB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5A57FDA" w14:textId="77777777" w:rsidR="004D395F" w:rsidRDefault="004D395F">
            <w:pPr>
              <w:spacing w:after="0"/>
              <w:jc w:val="center"/>
            </w:pPr>
          </w:p>
        </w:tc>
      </w:tr>
      <w:tr w:rsidR="004D395F" w14:paraId="5661DD4E"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5B065312" w14:textId="77777777" w:rsidR="004D395F" w:rsidRDefault="00000000">
            <w:pPr>
              <w:spacing w:after="0"/>
            </w:pPr>
            <w:proofErr w:type="spellStart"/>
            <w:r>
              <w:rPr>
                <w:sz w:val="12"/>
              </w:rPr>
              <w:t>Dashboards</w:t>
            </w:r>
            <w:proofErr w:type="spellEnd"/>
            <w:r>
              <w:rPr>
                <w:sz w:val="12"/>
              </w:rPr>
              <w:t xml:space="preserve"> e indicadores</w:t>
            </w:r>
          </w:p>
        </w:tc>
        <w:tc>
          <w:tcPr>
            <w:tcW w:w="386" w:type="dxa"/>
            <w:tcBorders>
              <w:top w:val="single" w:sz="4" w:space="0" w:color="B7B7B7"/>
              <w:left w:val="single" w:sz="4" w:space="0" w:color="B7B7B7"/>
              <w:bottom w:val="single" w:sz="4" w:space="0" w:color="B7B7B7"/>
              <w:right w:val="single" w:sz="4" w:space="0" w:color="B7B7B7"/>
            </w:tcBorders>
            <w:vAlign w:val="center"/>
          </w:tcPr>
          <w:p w14:paraId="1CADB72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F571B7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BC4AF9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3902EA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D59D85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ACD532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1FAE47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11A998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4804E51"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94972D0"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01C652EF"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068453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B34E14C"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6B3EA91"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5F3A7ADD"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6188675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8F18CD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5B5B15B" w14:textId="77777777" w:rsidR="004D395F" w:rsidRDefault="004D395F">
            <w:pPr>
              <w:spacing w:after="0"/>
              <w:jc w:val="center"/>
            </w:pPr>
          </w:p>
        </w:tc>
      </w:tr>
      <w:tr w:rsidR="004D395F" w14:paraId="7EC221BE"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0373CCE3" w14:textId="77777777" w:rsidR="004D395F" w:rsidRDefault="00000000">
            <w:pPr>
              <w:spacing w:after="0"/>
            </w:pPr>
            <w:r>
              <w:rPr>
                <w:sz w:val="12"/>
              </w:rPr>
              <w:t>Pruebas y validación</w:t>
            </w:r>
          </w:p>
        </w:tc>
        <w:tc>
          <w:tcPr>
            <w:tcW w:w="386" w:type="dxa"/>
            <w:tcBorders>
              <w:top w:val="single" w:sz="4" w:space="0" w:color="B7B7B7"/>
              <w:left w:val="single" w:sz="4" w:space="0" w:color="B7B7B7"/>
              <w:bottom w:val="single" w:sz="4" w:space="0" w:color="B7B7B7"/>
              <w:right w:val="single" w:sz="4" w:space="0" w:color="B7B7B7"/>
            </w:tcBorders>
            <w:vAlign w:val="center"/>
          </w:tcPr>
          <w:p w14:paraId="0C87C1E3"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F25D56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978327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1334267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2B38D9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D4C0A8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793D0F7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68674E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F3FE91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1DDADA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05CF15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8A427A5"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C91BAE2"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DBB570E"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7077D97"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569EAF6"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vAlign w:val="center"/>
          </w:tcPr>
          <w:p w14:paraId="5B67C8CA"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78EDD07" w14:textId="77777777" w:rsidR="004D395F" w:rsidRDefault="004D395F">
            <w:pPr>
              <w:spacing w:after="0"/>
              <w:jc w:val="center"/>
            </w:pPr>
          </w:p>
        </w:tc>
      </w:tr>
      <w:tr w:rsidR="004D395F" w14:paraId="6D0BCD7E" w14:textId="77777777">
        <w:trPr>
          <w:cantSplit/>
          <w:trHeight w:val="386"/>
          <w:jc w:val="center"/>
        </w:trPr>
        <w:tc>
          <w:tcPr>
            <w:tcW w:w="1757" w:type="dxa"/>
            <w:tcBorders>
              <w:top w:val="single" w:sz="4" w:space="0" w:color="B7B7B7"/>
              <w:left w:val="single" w:sz="4" w:space="0" w:color="B7B7B7"/>
              <w:bottom w:val="single" w:sz="4" w:space="0" w:color="B7B7B7"/>
              <w:right w:val="single" w:sz="4" w:space="0" w:color="B7B7B7"/>
            </w:tcBorders>
            <w:vAlign w:val="center"/>
          </w:tcPr>
          <w:p w14:paraId="78956BCF" w14:textId="77777777" w:rsidR="004D395F" w:rsidRDefault="00000000">
            <w:pPr>
              <w:spacing w:after="0"/>
            </w:pPr>
            <w:r>
              <w:rPr>
                <w:sz w:val="12"/>
              </w:rPr>
              <w:t>Documentación y cierre</w:t>
            </w:r>
          </w:p>
        </w:tc>
        <w:tc>
          <w:tcPr>
            <w:tcW w:w="386" w:type="dxa"/>
            <w:tcBorders>
              <w:top w:val="single" w:sz="4" w:space="0" w:color="B7B7B7"/>
              <w:left w:val="single" w:sz="4" w:space="0" w:color="B7B7B7"/>
              <w:bottom w:val="single" w:sz="4" w:space="0" w:color="B7B7B7"/>
              <w:right w:val="single" w:sz="4" w:space="0" w:color="B7B7B7"/>
            </w:tcBorders>
            <w:vAlign w:val="center"/>
          </w:tcPr>
          <w:p w14:paraId="1755D2B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281B3A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4D72E6B"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5E1CA3A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0BBEFCE9"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8F935CF"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B9224C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0990928"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A0125D6"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915689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5597D1C"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45216D5E"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2E6D92F4"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vAlign w:val="center"/>
          </w:tcPr>
          <w:p w14:paraId="3CAB7262" w14:textId="77777777" w:rsidR="004D395F" w:rsidRDefault="004D395F">
            <w:pPr>
              <w:spacing w:after="0"/>
              <w:jc w:val="center"/>
            </w:pPr>
          </w:p>
        </w:tc>
        <w:tc>
          <w:tcPr>
            <w:tcW w:w="38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184FE7FB"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833B82"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18ED453" w14:textId="77777777" w:rsidR="004D395F" w:rsidRDefault="00000000">
            <w:pPr>
              <w:spacing w:after="0"/>
              <w:jc w:val="center"/>
            </w:pPr>
            <w:r>
              <w:rPr>
                <w:b/>
                <w:sz w:val="16"/>
              </w:rPr>
              <w:t>●</w:t>
            </w:r>
          </w:p>
        </w:tc>
        <w:tc>
          <w:tcPr>
            <w:tcW w:w="386"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7455C9" w14:textId="77777777" w:rsidR="004D395F" w:rsidRDefault="00000000">
            <w:pPr>
              <w:spacing w:after="0"/>
              <w:jc w:val="center"/>
            </w:pPr>
            <w:r>
              <w:rPr>
                <w:b/>
                <w:sz w:val="16"/>
              </w:rPr>
              <w:t>●</w:t>
            </w:r>
          </w:p>
        </w:tc>
      </w:tr>
    </w:tbl>
    <w:p w14:paraId="78D753EE" w14:textId="77777777" w:rsidR="004D395F" w:rsidRDefault="004D395F">
      <w:pPr>
        <w:spacing w:after="0"/>
      </w:pPr>
    </w:p>
    <w:sectPr w:rsidR="004D395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AB382" w14:textId="77777777" w:rsidR="00652698" w:rsidRDefault="00652698">
      <w:pPr>
        <w:spacing w:after="0" w:line="240" w:lineRule="auto"/>
      </w:pPr>
      <w:r>
        <w:separator/>
      </w:r>
    </w:p>
  </w:endnote>
  <w:endnote w:type="continuationSeparator" w:id="0">
    <w:p w14:paraId="3F0DDA4A" w14:textId="77777777" w:rsidR="00652698" w:rsidRDefault="00652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9038077-E776-42C4-9BEF-0192F79D17C4}"/>
    <w:embedBold r:id="rId2" w:fontKey="{CC539334-D9F1-4DF0-993E-3322F09BF45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548F688C-D26E-474E-B474-BA9209698937}"/>
  </w:font>
  <w:font w:name="Segoe UI">
    <w:panose1 w:val="020B0502040204020203"/>
    <w:charset w:val="00"/>
    <w:family w:val="swiss"/>
    <w:pitch w:val="variable"/>
    <w:sig w:usb0="E4002EFF" w:usb1="C000E47F" w:usb2="00000009" w:usb3="00000000" w:csb0="000001FF" w:csb1="00000000"/>
    <w:embedRegular r:id="rId4" w:fontKey="{A0202742-9C56-40F0-ADA8-E78935545A8D}"/>
  </w:font>
  <w:font w:name="Georgia">
    <w:panose1 w:val="02040502050405020303"/>
    <w:charset w:val="00"/>
    <w:family w:val="roman"/>
    <w:pitch w:val="variable"/>
    <w:sig w:usb0="00000287" w:usb1="00000000" w:usb2="00000000" w:usb3="00000000" w:csb0="0000009F" w:csb1="00000000"/>
    <w:embedItalic r:id="rId5" w:fontKey="{02BCD21E-A323-4920-9B58-D557ED132515}"/>
  </w:font>
  <w:font w:name="Century Gothic">
    <w:panose1 w:val="020B0502020202020204"/>
    <w:charset w:val="00"/>
    <w:family w:val="swiss"/>
    <w:pitch w:val="variable"/>
    <w:sig w:usb0="00000287" w:usb1="00000000" w:usb2="00000000" w:usb3="00000000" w:csb0="0000009F" w:csb1="00000000"/>
    <w:embedBold r:id="rId6" w:fontKey="{F56A38E5-E65E-49C5-B6D3-65105B9686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E85C" w14:textId="77777777" w:rsidR="00652698" w:rsidRDefault="00652698">
      <w:pPr>
        <w:spacing w:after="0" w:line="240" w:lineRule="auto"/>
      </w:pPr>
      <w:r>
        <w:separator/>
      </w:r>
    </w:p>
  </w:footnote>
  <w:footnote w:type="continuationSeparator" w:id="0">
    <w:p w14:paraId="571E8BE1" w14:textId="77777777" w:rsidR="00652698" w:rsidRDefault="00652698">
      <w:pPr>
        <w:spacing w:after="0" w:line="240" w:lineRule="auto"/>
      </w:pPr>
      <w:r>
        <w:continuationSeparator/>
      </w:r>
    </w:p>
  </w:footnote>
  <w:footnote w:id="1">
    <w:p w14:paraId="42FB7B8A" w14:textId="77777777" w:rsidR="004D395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4E28" w14:textId="77777777" w:rsidR="004D395F" w:rsidRDefault="004D395F">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D395F" w14:paraId="716E0A08" w14:textId="77777777">
      <w:trPr>
        <w:trHeight w:val="697"/>
      </w:trPr>
      <w:tc>
        <w:tcPr>
          <w:tcW w:w="5707" w:type="dxa"/>
          <w:tcBorders>
            <w:top w:val="nil"/>
            <w:left w:val="nil"/>
            <w:bottom w:val="nil"/>
            <w:right w:val="nil"/>
          </w:tcBorders>
        </w:tcPr>
        <w:p w14:paraId="02E648D3" w14:textId="77777777" w:rsidR="004D395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7847688" w14:textId="77777777" w:rsidR="004D395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FC41BE0" w14:textId="77777777" w:rsidR="004D395F" w:rsidRDefault="00000000">
          <w:pPr>
            <w:jc w:val="right"/>
            <w:rPr>
              <w:rFonts w:ascii="Century Gothic" w:eastAsia="Century Gothic" w:hAnsi="Century Gothic" w:cs="Century Gothic"/>
              <w:b/>
              <w:bCs/>
              <w:sz w:val="30"/>
              <w:szCs w:val="30"/>
            </w:rPr>
          </w:pPr>
          <w:r>
            <w:rPr>
              <w:noProof/>
            </w:rPr>
            <w:drawing>
              <wp:inline distT="0" distB="0" distL="0" distR="0" wp14:anchorId="67676E39" wp14:editId="05FC815D">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583D4D0" w14:textId="77777777" w:rsidR="004D395F" w:rsidRDefault="004D395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5665A"/>
    <w:multiLevelType w:val="multilevel"/>
    <w:tmpl w:val="9EA4652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166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95F"/>
    <w:rsid w:val="000B25FB"/>
    <w:rsid w:val="004D395F"/>
    <w:rsid w:val="00581F7A"/>
    <w:rsid w:val="00652698"/>
    <w:rsid w:val="006E2CE0"/>
    <w:rsid w:val="0072656E"/>
    <w:rsid w:val="00A807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C4C5"/>
  <w15:docId w15:val="{42887B84-0F99-4E1A-B21F-3D58BC6B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zlwXL8dKb8Btp8O/eIwLHCqNQ==">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2497</Words>
  <Characters>13738</Characters>
  <Application>Microsoft Office Word</Application>
  <DocSecurity>0</DocSecurity>
  <Lines>114</Lines>
  <Paragraphs>32</Paragraphs>
  <ScaleCrop>false</ScaleCrop>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Renato Seguel</cp:lastModifiedBy>
  <cp:revision>3</cp:revision>
  <dcterms:created xsi:type="dcterms:W3CDTF">2026-08-14T04:11:00Z</dcterms:created>
  <dcterms:modified xsi:type="dcterms:W3CDTF">2026-08-28T21:29:00Z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