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C9DD" w14:textId="1565C868" w:rsidR="00B67537" w:rsidRPr="001D76D8" w:rsidRDefault="00B67537" w:rsidP="00B67537">
      <w:pPr>
        <w:rPr>
          <w:rFonts w:ascii="Times New Roman" w:hAnsi="Times New Roman" w:cs="Times New Roman"/>
        </w:rPr>
      </w:pPr>
      <w:r w:rsidRPr="001D76D8">
        <w:rPr>
          <w:rFonts w:ascii="Times New Roman" w:hAnsi="Times New Roman" w:cs="Times New Roman"/>
          <w:b/>
          <w:bCs/>
        </w:rPr>
        <w:t>Official Research Paper</w:t>
      </w:r>
    </w:p>
    <w:p w14:paraId="6D221673" w14:textId="77777777" w:rsidR="00B67537" w:rsidRPr="001D76D8" w:rsidRDefault="00B67537" w:rsidP="00B67537">
      <w:pPr>
        <w:rPr>
          <w:rFonts w:ascii="Times New Roman" w:hAnsi="Times New Roman" w:cs="Times New Roman"/>
        </w:rPr>
      </w:pPr>
      <w:r w:rsidRPr="001D76D8">
        <w:rPr>
          <w:rFonts w:ascii="Times New Roman" w:hAnsi="Times New Roman" w:cs="Times New Roman"/>
          <w:b/>
          <w:bCs/>
        </w:rPr>
        <w:t>Jeeya Shah</w:t>
      </w:r>
    </w:p>
    <w:p w14:paraId="4FC41AA9" w14:textId="77777777" w:rsidR="00B67537" w:rsidRPr="001D76D8" w:rsidRDefault="00B67537" w:rsidP="00B67537">
      <w:pPr>
        <w:rPr>
          <w:rFonts w:ascii="Times New Roman" w:hAnsi="Times New Roman" w:cs="Times New Roman"/>
        </w:rPr>
      </w:pPr>
    </w:p>
    <w:p w14:paraId="313F99FD" w14:textId="13204482" w:rsidR="00B67537" w:rsidRPr="001D76D8" w:rsidRDefault="00B67537" w:rsidP="00B67537">
      <w:pPr>
        <w:rPr>
          <w:rFonts w:ascii="Times New Roman" w:hAnsi="Times New Roman" w:cs="Times New Roman"/>
        </w:rPr>
      </w:pPr>
      <w:r w:rsidRPr="001D76D8">
        <w:rPr>
          <w:rFonts w:ascii="Times New Roman" w:hAnsi="Times New Roman" w:cs="Times New Roman"/>
          <w:b/>
          <w:bCs/>
        </w:rPr>
        <w:t xml:space="preserve">Title: </w:t>
      </w:r>
      <w:r w:rsidRPr="001D76D8">
        <w:rPr>
          <w:rFonts w:ascii="Times New Roman" w:hAnsi="Times New Roman" w:cs="Times New Roman"/>
        </w:rPr>
        <w:t>Database Management in Library Cataloging</w:t>
      </w:r>
    </w:p>
    <w:p w14:paraId="0447F7E0" w14:textId="77777777" w:rsidR="00B67537" w:rsidRPr="001D76D8" w:rsidRDefault="00B67537" w:rsidP="00B67537">
      <w:pPr>
        <w:rPr>
          <w:rFonts w:ascii="Times New Roman" w:hAnsi="Times New Roman" w:cs="Times New Roman"/>
        </w:rPr>
      </w:pPr>
      <w:r w:rsidRPr="001D76D8">
        <w:rPr>
          <w:rFonts w:ascii="Times New Roman" w:hAnsi="Times New Roman" w:cs="Times New Roman"/>
          <w:b/>
          <w:bCs/>
        </w:rPr>
        <w:t xml:space="preserve">Site Placement: </w:t>
      </w:r>
      <w:r w:rsidRPr="001D76D8">
        <w:rPr>
          <w:rFonts w:ascii="Times New Roman" w:hAnsi="Times New Roman" w:cs="Times New Roman"/>
        </w:rPr>
        <w:t>The Glendale Public Library Main Branch</w:t>
      </w:r>
    </w:p>
    <w:p w14:paraId="3657E9A0" w14:textId="01529CFF" w:rsidR="00B67537" w:rsidRPr="001D76D8" w:rsidRDefault="00B67537" w:rsidP="00B67537">
      <w:pPr>
        <w:rPr>
          <w:rFonts w:ascii="Times New Roman" w:hAnsi="Times New Roman" w:cs="Times New Roman"/>
        </w:rPr>
      </w:pPr>
      <w:r w:rsidRPr="001D76D8">
        <w:rPr>
          <w:rFonts w:ascii="Times New Roman" w:hAnsi="Times New Roman" w:cs="Times New Roman"/>
          <w:b/>
          <w:bCs/>
        </w:rPr>
        <w:t xml:space="preserve">Basis Advisor: </w:t>
      </w:r>
      <w:r w:rsidRPr="001D76D8">
        <w:rPr>
          <w:rFonts w:ascii="Times New Roman" w:hAnsi="Times New Roman" w:cs="Times New Roman"/>
        </w:rPr>
        <w:t xml:space="preserve">Kelsey Cooper, Physics Teacher </w:t>
      </w:r>
    </w:p>
    <w:p w14:paraId="2D8F44EF" w14:textId="07773C10" w:rsidR="00B67537" w:rsidRPr="001D76D8" w:rsidRDefault="00B67537" w:rsidP="00B67537">
      <w:pPr>
        <w:rPr>
          <w:rFonts w:ascii="Times New Roman" w:hAnsi="Times New Roman" w:cs="Times New Roman"/>
        </w:rPr>
      </w:pPr>
      <w:r w:rsidRPr="001D76D8">
        <w:rPr>
          <w:rFonts w:ascii="Times New Roman" w:hAnsi="Times New Roman" w:cs="Times New Roman"/>
          <w:b/>
          <w:bCs/>
        </w:rPr>
        <w:t xml:space="preserve">Onsite Mentors: </w:t>
      </w:r>
    </w:p>
    <w:p w14:paraId="181F74A2" w14:textId="09CA363C" w:rsidR="00B67537" w:rsidRPr="001D76D8" w:rsidRDefault="00B67537" w:rsidP="00B67537">
      <w:pPr>
        <w:ind w:left="720"/>
        <w:rPr>
          <w:rFonts w:ascii="Times New Roman" w:hAnsi="Times New Roman" w:cs="Times New Roman"/>
        </w:rPr>
      </w:pPr>
      <w:r w:rsidRPr="001D76D8">
        <w:rPr>
          <w:rFonts w:ascii="Times New Roman" w:hAnsi="Times New Roman" w:cs="Times New Roman"/>
        </w:rPr>
        <w:t xml:space="preserve">Cassandra Jarles, Library Volunteer Program Coordinator </w:t>
      </w:r>
    </w:p>
    <w:p w14:paraId="474A8DFE" w14:textId="732A182C" w:rsidR="00B67537" w:rsidRPr="001D76D8" w:rsidRDefault="00B67537" w:rsidP="00B67537">
      <w:pPr>
        <w:ind w:left="720"/>
        <w:rPr>
          <w:rFonts w:ascii="Times New Roman" w:hAnsi="Times New Roman" w:cs="Times New Roman"/>
          <w:b/>
          <w:bCs/>
        </w:rPr>
      </w:pPr>
      <w:r w:rsidRPr="001D76D8">
        <w:rPr>
          <w:rFonts w:ascii="Times New Roman" w:hAnsi="Times New Roman" w:cs="Times New Roman"/>
        </w:rPr>
        <w:t xml:space="preserve">Kearsten LaBrozzi, Interim Cataloging Librarian  </w:t>
      </w:r>
    </w:p>
    <w:p w14:paraId="33DABBCE" w14:textId="77777777" w:rsidR="00B67537" w:rsidRPr="001D76D8" w:rsidRDefault="00B67537">
      <w:pPr>
        <w:rPr>
          <w:rFonts w:ascii="Times New Roman" w:hAnsi="Times New Roman" w:cs="Times New Roman"/>
        </w:rPr>
      </w:pPr>
    </w:p>
    <w:p w14:paraId="7B592197" w14:textId="77777777" w:rsidR="00B67537" w:rsidRPr="001D76D8" w:rsidRDefault="00B67537" w:rsidP="00B67537">
      <w:pPr>
        <w:rPr>
          <w:rFonts w:ascii="Times New Roman" w:hAnsi="Times New Roman" w:cs="Times New Roman"/>
          <w:b/>
          <w:bCs/>
        </w:rPr>
      </w:pPr>
      <w:r w:rsidRPr="001D76D8">
        <w:rPr>
          <w:rFonts w:ascii="Times New Roman" w:hAnsi="Times New Roman" w:cs="Times New Roman"/>
          <w:b/>
          <w:bCs/>
        </w:rPr>
        <w:t>I. Statement of Purpose:</w:t>
      </w:r>
    </w:p>
    <w:p w14:paraId="681C9BC3" w14:textId="3A31AE89" w:rsidR="00355C4E" w:rsidRDefault="00B67537" w:rsidP="00355C4E">
      <w:pPr>
        <w:ind w:left="720" w:firstLine="720"/>
        <w:rPr>
          <w:rFonts w:ascii="Times New Roman" w:hAnsi="Times New Roman" w:cs="Times New Roman"/>
        </w:rPr>
      </w:pPr>
      <w:r w:rsidRPr="001D76D8">
        <w:rPr>
          <w:rFonts w:ascii="Times New Roman" w:hAnsi="Times New Roman" w:cs="Times New Roman"/>
        </w:rPr>
        <w:t xml:space="preserve">Libraries contain tens of thousands of physical books, CDs, and media. Some even manage their own digital libraries. Every item, be it a physical book or a digital copy, has a digital bibliographic record stored on the libraries’ ILS (Integrated Library System). This record stores information about the book such as author, title, edition, description, location within the library, whether it has been checked out or on hold, and much more. Catalogers must manage and update a library’s collection daily to provide the best public service. Catalogers must also ensure patrons can have access to </w:t>
      </w:r>
      <w:proofErr w:type="gramStart"/>
      <w:r w:rsidRPr="001D76D8">
        <w:rPr>
          <w:rFonts w:ascii="Times New Roman" w:hAnsi="Times New Roman" w:cs="Times New Roman"/>
        </w:rPr>
        <w:t>all of</w:t>
      </w:r>
      <w:proofErr w:type="gramEnd"/>
      <w:r w:rsidRPr="001D76D8">
        <w:rPr>
          <w:rFonts w:ascii="Times New Roman" w:hAnsi="Times New Roman" w:cs="Times New Roman"/>
        </w:rPr>
        <w:t xml:space="preserve"> the library’s collection by consistently managing the Online Public Access Catalog (OPAC). In my project, I hope to understand how libraries manage such vast amounts of data. I also hope to research some ways to improve editing and updating the data in bulk. </w:t>
      </w:r>
    </w:p>
    <w:p w14:paraId="671AE625" w14:textId="0F2DB8F1" w:rsidR="00B67537" w:rsidRPr="00355C4E" w:rsidRDefault="00747746" w:rsidP="00355C4E">
      <w:pPr>
        <w:rPr>
          <w:rFonts w:ascii="Times New Roman" w:hAnsi="Times New Roman" w:cs="Times New Roman"/>
        </w:rPr>
      </w:pPr>
      <w:r w:rsidRPr="001D76D8">
        <w:rPr>
          <w:rFonts w:ascii="Times New Roman" w:hAnsi="Times New Roman" w:cs="Times New Roman"/>
          <w:b/>
          <w:bCs/>
        </w:rPr>
        <w:t>II. Background:</w:t>
      </w:r>
    </w:p>
    <w:p w14:paraId="7AC3A389" w14:textId="5C0CCDEE" w:rsidR="00747746" w:rsidRPr="001D76D8" w:rsidRDefault="00747746" w:rsidP="00761E26">
      <w:pPr>
        <w:ind w:left="720" w:firstLine="720"/>
        <w:rPr>
          <w:rFonts w:ascii="Times New Roman" w:hAnsi="Times New Roman" w:cs="Times New Roman"/>
        </w:rPr>
      </w:pPr>
      <w:r w:rsidRPr="001D76D8">
        <w:rPr>
          <w:rFonts w:ascii="Times New Roman" w:hAnsi="Times New Roman" w:cs="Times New Roman"/>
        </w:rPr>
        <w:t>A library catalog is a list of library materials contained in a collection</w:t>
      </w:r>
      <w:r w:rsidR="00DF0743" w:rsidRPr="001D76D8">
        <w:rPr>
          <w:rFonts w:ascii="Times New Roman" w:hAnsi="Times New Roman" w:cs="Times New Roman"/>
        </w:rPr>
        <w:t xml:space="preserve"> and</w:t>
      </w:r>
      <w:r w:rsidRPr="001D76D8">
        <w:rPr>
          <w:rFonts w:ascii="Times New Roman" w:hAnsi="Times New Roman" w:cs="Times New Roman"/>
        </w:rPr>
        <w:t xml:space="preserve"> forms the basis for access to the library's collection and this is the primary way of organizing materials. Modern library catalogs are often called online public access catalogs (OPACs). Catalogs are needed for retrieval (because most collections are too large for someone to remember every item) and inventory (because catalogs serve as a record for what is owned and as a reminder of what has been acquired, lost, replaced). First catalogs were handwritten books, then cards (which were easier to change once a collection changes), then printed cards. In the 1960s, the Library of Congress developed the LC MARC format to automate the procedure of producing catalog cards. In the 1970s, computers began to organize </w:t>
      </w:r>
      <w:r w:rsidR="000776C3" w:rsidRPr="001D76D8">
        <w:rPr>
          <w:rFonts w:ascii="Times New Roman" w:hAnsi="Times New Roman" w:cs="Times New Roman"/>
        </w:rPr>
        <w:t>catalog</w:t>
      </w:r>
      <w:r w:rsidRPr="001D76D8">
        <w:rPr>
          <w:rFonts w:ascii="Times New Roman" w:hAnsi="Times New Roman" w:cs="Times New Roman"/>
        </w:rPr>
        <w:t xml:space="preserve"> cards into a computerized card catalog. Not long after, the OPAC was developed. </w:t>
      </w:r>
    </w:p>
    <w:p w14:paraId="4BD249F4" w14:textId="7A83685B" w:rsidR="009B5E05" w:rsidRPr="001D76D8" w:rsidRDefault="009B5E05" w:rsidP="00761E26">
      <w:pPr>
        <w:ind w:left="720" w:firstLine="720"/>
        <w:rPr>
          <w:rFonts w:ascii="Times New Roman" w:hAnsi="Times New Roman" w:cs="Times New Roman"/>
        </w:rPr>
      </w:pPr>
      <w:r w:rsidRPr="001D76D8">
        <w:rPr>
          <w:rFonts w:ascii="Times New Roman" w:hAnsi="Times New Roman" w:cs="Times New Roman"/>
        </w:rPr>
        <w:lastRenderedPageBreak/>
        <w:t xml:space="preserve">Cataloging is the ongoing management of the discoverability of the library's collections. It is the process of creating metadata (information about information resources) to describe and organize library materials, making them accessible to users through a catalog. There are three parts of cataloging: Descriptive, Classification, and Subject Analysis.  </w:t>
      </w:r>
    </w:p>
    <w:p w14:paraId="2B12CD07" w14:textId="4B2EAA90" w:rsidR="009B5E05" w:rsidRPr="001D76D8" w:rsidRDefault="009B5E05" w:rsidP="00761E26">
      <w:pPr>
        <w:ind w:left="720" w:firstLine="720"/>
        <w:rPr>
          <w:rFonts w:ascii="Times New Roman" w:hAnsi="Times New Roman" w:cs="Times New Roman"/>
          <w:b/>
          <w:bCs/>
        </w:rPr>
      </w:pPr>
      <w:r w:rsidRPr="001D76D8">
        <w:rPr>
          <w:rFonts w:ascii="Times New Roman" w:hAnsi="Times New Roman" w:cs="Times New Roman"/>
        </w:rPr>
        <w:t>Descriptive cataloging describes the item by notating the title, statement of responsibility (who was responsible for the intellectual content), edition information, publication information (who published the item, where it was published and the date of publication), various notes and access points.</w:t>
      </w:r>
      <w:r w:rsidRPr="001D76D8">
        <w:rPr>
          <w:rFonts w:ascii="Times New Roman" w:hAnsi="Times New Roman" w:cs="Times New Roman"/>
          <w:b/>
          <w:bCs/>
        </w:rPr>
        <w:t xml:space="preserve"> </w:t>
      </w:r>
      <w:r w:rsidRPr="001D76D8">
        <w:rPr>
          <w:rFonts w:ascii="Times New Roman" w:hAnsi="Times New Roman" w:cs="Times New Roman"/>
        </w:rPr>
        <w:t>Descriptive cataloging is taking information from the item in hand (a physical item) or an online resource and describing it in such a way that the item can be identified and retrieved.</w:t>
      </w:r>
      <w:r w:rsidRPr="001D76D8">
        <w:rPr>
          <w:rFonts w:ascii="Times New Roman" w:hAnsi="Times New Roman" w:cs="Times New Roman"/>
          <w:b/>
          <w:bCs/>
        </w:rPr>
        <w:t xml:space="preserve"> </w:t>
      </w:r>
      <w:r w:rsidRPr="001D76D8">
        <w:rPr>
          <w:rFonts w:ascii="Times New Roman" w:hAnsi="Times New Roman" w:cs="Times New Roman"/>
        </w:rPr>
        <w:t>To maintain consistency in descriptive cataloging, a set of rules was developed. One version of these rules is AACR2R (Anglo-American Cataloging Rules, 2nd edition, 2003 revision).</w:t>
      </w:r>
      <w:r w:rsidRPr="001D76D8">
        <w:rPr>
          <w:rFonts w:ascii="Times New Roman" w:hAnsi="Times New Roman" w:cs="Times New Roman"/>
          <w:b/>
          <w:bCs/>
        </w:rPr>
        <w:t xml:space="preserve"> </w:t>
      </w:r>
      <w:r w:rsidRPr="001D76D8">
        <w:rPr>
          <w:rFonts w:ascii="Times New Roman" w:hAnsi="Times New Roman" w:cs="Times New Roman"/>
        </w:rPr>
        <w:t>Some libraries continue to use AACR2R, but many have changed to RDA (Resource Description and Access). RDA was built on the foundation of AACR2R and implemented by the Library of Congress in 2013. However, libraries still create records following AACR2R or RDA or records that are a hybrid of the rules.</w:t>
      </w:r>
      <w:r w:rsidRPr="001D76D8">
        <w:rPr>
          <w:rFonts w:ascii="Times New Roman" w:hAnsi="Times New Roman" w:cs="Times New Roman"/>
          <w:b/>
          <w:bCs/>
        </w:rPr>
        <w:t xml:space="preserve"> </w:t>
      </w:r>
      <w:r w:rsidRPr="001D76D8">
        <w:rPr>
          <w:rFonts w:ascii="Times New Roman" w:hAnsi="Times New Roman" w:cs="Times New Roman"/>
        </w:rPr>
        <w:t xml:space="preserve">The rules are constantly being reviewed and </w:t>
      </w:r>
      <w:r w:rsidR="00EC2125" w:rsidRPr="001D76D8">
        <w:rPr>
          <w:rFonts w:ascii="Times New Roman" w:hAnsi="Times New Roman" w:cs="Times New Roman"/>
        </w:rPr>
        <w:t>revised but</w:t>
      </w:r>
      <w:r w:rsidRPr="001D76D8">
        <w:rPr>
          <w:rFonts w:ascii="Times New Roman" w:hAnsi="Times New Roman" w:cs="Times New Roman"/>
        </w:rPr>
        <w:t xml:space="preserve"> are extremely important to create a standard for descriptive cataloging and a reference / guide for what librarians are to do</w:t>
      </w:r>
      <w:r w:rsidR="00EC2125" w:rsidRPr="001D76D8">
        <w:rPr>
          <w:rFonts w:ascii="Times New Roman" w:hAnsi="Times New Roman" w:cs="Times New Roman"/>
        </w:rPr>
        <w:t xml:space="preserve">. Descriptive cataloging is especially crucial in </w:t>
      </w:r>
      <w:r w:rsidRPr="001D76D8">
        <w:rPr>
          <w:rFonts w:ascii="Times New Roman" w:hAnsi="Times New Roman" w:cs="Times New Roman"/>
        </w:rPr>
        <w:t>add</w:t>
      </w:r>
      <w:r w:rsidR="00EC2125" w:rsidRPr="001D76D8">
        <w:rPr>
          <w:rFonts w:ascii="Times New Roman" w:hAnsi="Times New Roman" w:cs="Times New Roman"/>
        </w:rPr>
        <w:t>ing</w:t>
      </w:r>
      <w:r w:rsidRPr="001D76D8">
        <w:rPr>
          <w:rFonts w:ascii="Times New Roman" w:hAnsi="Times New Roman" w:cs="Times New Roman"/>
        </w:rPr>
        <w:t xml:space="preserve"> access points to bibliographic records.</w:t>
      </w:r>
      <w:r w:rsidR="00EC2125" w:rsidRPr="001D76D8">
        <w:rPr>
          <w:rFonts w:ascii="Times New Roman" w:hAnsi="Times New Roman" w:cs="Times New Roman"/>
          <w:b/>
          <w:bCs/>
        </w:rPr>
        <w:t xml:space="preserve"> </w:t>
      </w:r>
      <w:r w:rsidRPr="001D76D8">
        <w:rPr>
          <w:rFonts w:ascii="Times New Roman" w:hAnsi="Times New Roman" w:cs="Times New Roman"/>
        </w:rPr>
        <w:t xml:space="preserve">Access points are </w:t>
      </w:r>
      <w:r w:rsidR="00EC2125" w:rsidRPr="001D76D8">
        <w:rPr>
          <w:rFonts w:ascii="Times New Roman" w:hAnsi="Times New Roman" w:cs="Times New Roman"/>
        </w:rPr>
        <w:t>key terms within the bibliographic record that make that item more searchable and can be pinpointed by an algorithm or computer. They include</w:t>
      </w:r>
      <w:r w:rsidR="00EC2125" w:rsidRPr="001D76D8">
        <w:rPr>
          <w:rFonts w:ascii="Times New Roman" w:hAnsi="Times New Roman" w:cs="Times New Roman"/>
          <w:b/>
          <w:bCs/>
        </w:rPr>
        <w:t xml:space="preserve"> </w:t>
      </w:r>
      <w:r w:rsidRPr="001D76D8">
        <w:rPr>
          <w:rFonts w:ascii="Times New Roman" w:hAnsi="Times New Roman" w:cs="Times New Roman"/>
        </w:rPr>
        <w:t xml:space="preserve">the ISBN for a book, the publisher number for a DVD, call numbers, </w:t>
      </w:r>
      <w:r w:rsidR="00EC2125" w:rsidRPr="001D76D8">
        <w:rPr>
          <w:rFonts w:ascii="Times New Roman" w:hAnsi="Times New Roman" w:cs="Times New Roman"/>
        </w:rPr>
        <w:t>t</w:t>
      </w:r>
      <w:r w:rsidRPr="001D76D8">
        <w:rPr>
          <w:rFonts w:ascii="Times New Roman" w:hAnsi="Times New Roman" w:cs="Times New Roman"/>
        </w:rPr>
        <w:t xml:space="preserve">itles, </w:t>
      </w:r>
      <w:r w:rsidR="00EC2125" w:rsidRPr="001D76D8">
        <w:rPr>
          <w:rFonts w:ascii="Times New Roman" w:hAnsi="Times New Roman" w:cs="Times New Roman"/>
        </w:rPr>
        <w:t>p</w:t>
      </w:r>
      <w:r w:rsidRPr="001D76D8">
        <w:rPr>
          <w:rFonts w:ascii="Times New Roman" w:hAnsi="Times New Roman" w:cs="Times New Roman"/>
        </w:rPr>
        <w:t xml:space="preserve">eople associated with the item (the author and/or illustrator of a book, an actor in a movie, a musical group, the editor of a book, </w:t>
      </w:r>
      <w:r w:rsidR="001D76D8" w:rsidRPr="001D76D8">
        <w:rPr>
          <w:rFonts w:ascii="Times New Roman" w:hAnsi="Times New Roman" w:cs="Times New Roman"/>
        </w:rPr>
        <w:t>etc.</w:t>
      </w:r>
      <w:r w:rsidRPr="001D76D8">
        <w:rPr>
          <w:rFonts w:ascii="Times New Roman" w:hAnsi="Times New Roman" w:cs="Times New Roman"/>
        </w:rPr>
        <w:t xml:space="preserve">), </w:t>
      </w:r>
      <w:r w:rsidR="00EC2125" w:rsidRPr="001D76D8">
        <w:rPr>
          <w:rFonts w:ascii="Times New Roman" w:hAnsi="Times New Roman" w:cs="Times New Roman"/>
        </w:rPr>
        <w:t>or s</w:t>
      </w:r>
      <w:r w:rsidRPr="001D76D8">
        <w:rPr>
          <w:rFonts w:ascii="Times New Roman" w:hAnsi="Times New Roman" w:cs="Times New Roman"/>
        </w:rPr>
        <w:t>eries</w:t>
      </w:r>
      <w:r w:rsidR="00EC2125" w:rsidRPr="001D76D8">
        <w:rPr>
          <w:rFonts w:ascii="Times New Roman" w:hAnsi="Times New Roman" w:cs="Times New Roman"/>
        </w:rPr>
        <w:t xml:space="preserve">. </w:t>
      </w:r>
    </w:p>
    <w:p w14:paraId="4C30E508" w14:textId="19CCAE41" w:rsidR="009B5E05" w:rsidRPr="001D76D8" w:rsidRDefault="009B5E05" w:rsidP="00761E26">
      <w:pPr>
        <w:ind w:left="720" w:firstLine="720"/>
        <w:rPr>
          <w:rFonts w:ascii="Times New Roman" w:hAnsi="Times New Roman" w:cs="Times New Roman"/>
        </w:rPr>
      </w:pPr>
      <w:bookmarkStart w:id="0" w:name="_Hlk195100924"/>
      <w:r w:rsidRPr="001D76D8">
        <w:rPr>
          <w:rFonts w:ascii="Times New Roman" w:hAnsi="Times New Roman" w:cs="Times New Roman"/>
        </w:rPr>
        <w:t>Classification</w:t>
      </w:r>
      <w:bookmarkEnd w:id="0"/>
      <w:r w:rsidR="00EC2125" w:rsidRPr="001D76D8">
        <w:rPr>
          <w:rFonts w:ascii="Times New Roman" w:hAnsi="Times New Roman" w:cs="Times New Roman"/>
        </w:rPr>
        <w:t xml:space="preserve"> is t</w:t>
      </w:r>
      <w:r w:rsidRPr="001D76D8">
        <w:rPr>
          <w:rFonts w:ascii="Times New Roman" w:hAnsi="Times New Roman" w:cs="Times New Roman"/>
        </w:rPr>
        <w:t>he systematic arrangement of books and other materials on shelves</w:t>
      </w:r>
      <w:r w:rsidR="00EC2125" w:rsidRPr="001D76D8">
        <w:rPr>
          <w:rFonts w:ascii="Times New Roman" w:hAnsi="Times New Roman" w:cs="Times New Roman"/>
        </w:rPr>
        <w:t>.</w:t>
      </w:r>
      <w:r w:rsidRPr="001D76D8">
        <w:rPr>
          <w:rFonts w:ascii="Times New Roman" w:hAnsi="Times New Roman" w:cs="Times New Roman"/>
        </w:rPr>
        <w:t xml:space="preserve"> </w:t>
      </w:r>
      <w:r w:rsidR="00EC2125" w:rsidRPr="001D76D8">
        <w:rPr>
          <w:rFonts w:ascii="Times New Roman" w:hAnsi="Times New Roman" w:cs="Times New Roman"/>
        </w:rPr>
        <w:t xml:space="preserve">The two most common classification systems used in the U.S. are the Dewey Decimal Classification (DDC) and the Library of Congress Classification System (LCC). </w:t>
      </w:r>
      <w:r w:rsidRPr="001D76D8">
        <w:rPr>
          <w:rFonts w:ascii="Times New Roman" w:hAnsi="Times New Roman" w:cs="Times New Roman"/>
        </w:rPr>
        <w:t xml:space="preserve">Classification numbers can also be </w:t>
      </w:r>
      <w:proofErr w:type="gramStart"/>
      <w:r w:rsidRPr="001D76D8">
        <w:rPr>
          <w:rFonts w:ascii="Times New Roman" w:hAnsi="Times New Roman" w:cs="Times New Roman"/>
        </w:rPr>
        <w:t>access</w:t>
      </w:r>
      <w:proofErr w:type="gramEnd"/>
      <w:r w:rsidRPr="001D76D8">
        <w:rPr>
          <w:rFonts w:ascii="Times New Roman" w:hAnsi="Times New Roman" w:cs="Times New Roman"/>
        </w:rPr>
        <w:t xml:space="preserve"> points in the OPAC</w:t>
      </w:r>
      <w:r w:rsidR="00EC2125" w:rsidRPr="001D76D8">
        <w:rPr>
          <w:rFonts w:ascii="Times New Roman" w:hAnsi="Times New Roman" w:cs="Times New Roman"/>
        </w:rPr>
        <w:t>.</w:t>
      </w:r>
      <w:r w:rsidRPr="001D76D8">
        <w:rPr>
          <w:rFonts w:ascii="Times New Roman" w:hAnsi="Times New Roman" w:cs="Times New Roman"/>
        </w:rPr>
        <w:t xml:space="preserve"> Most libraries index the classification number, and if the number is indexed, it is searchable.</w:t>
      </w:r>
    </w:p>
    <w:p w14:paraId="22B6DBCE" w14:textId="09859056" w:rsidR="009B5E05" w:rsidRPr="001D76D8" w:rsidRDefault="009B5E05" w:rsidP="00761E26">
      <w:pPr>
        <w:ind w:left="720" w:firstLine="720"/>
        <w:rPr>
          <w:rFonts w:ascii="Times New Roman" w:hAnsi="Times New Roman" w:cs="Times New Roman"/>
        </w:rPr>
      </w:pPr>
      <w:r w:rsidRPr="001D76D8">
        <w:rPr>
          <w:rFonts w:ascii="Times New Roman" w:hAnsi="Times New Roman" w:cs="Times New Roman"/>
        </w:rPr>
        <w:t>Subject analysis uses controlled vocabulary to tell what the item is about and/or to describe what the item is.</w:t>
      </w:r>
      <w:r w:rsidR="00EC2125" w:rsidRPr="001D76D8">
        <w:rPr>
          <w:rFonts w:ascii="Times New Roman" w:hAnsi="Times New Roman" w:cs="Times New Roman"/>
        </w:rPr>
        <w:t xml:space="preserve"> </w:t>
      </w:r>
      <w:r w:rsidRPr="001D76D8">
        <w:rPr>
          <w:rFonts w:ascii="Times New Roman" w:hAnsi="Times New Roman" w:cs="Times New Roman"/>
        </w:rPr>
        <w:t>Controlled vocabulary means that everyone is using the same term to describe the same concept or type of item.</w:t>
      </w:r>
      <w:r w:rsidR="00EC2125" w:rsidRPr="001D76D8">
        <w:rPr>
          <w:rFonts w:ascii="Times New Roman" w:hAnsi="Times New Roman" w:cs="Times New Roman"/>
        </w:rPr>
        <w:t xml:space="preserve"> </w:t>
      </w:r>
      <w:r w:rsidRPr="001D76D8">
        <w:rPr>
          <w:rFonts w:ascii="Times New Roman" w:hAnsi="Times New Roman" w:cs="Times New Roman"/>
        </w:rPr>
        <w:t xml:space="preserve">The two most common </w:t>
      </w:r>
      <w:r w:rsidR="00EC2125" w:rsidRPr="001D76D8">
        <w:rPr>
          <w:rFonts w:ascii="Times New Roman" w:hAnsi="Times New Roman" w:cs="Times New Roman"/>
        </w:rPr>
        <w:t>subject heading systems</w:t>
      </w:r>
      <w:r w:rsidRPr="001D76D8">
        <w:rPr>
          <w:rFonts w:ascii="Times New Roman" w:hAnsi="Times New Roman" w:cs="Times New Roman"/>
        </w:rPr>
        <w:t xml:space="preserve"> used in the U.S. are Library of Congress Subject Headings (LCSH) and Sears List of Subject Headings.</w:t>
      </w:r>
      <w:r w:rsidR="00EC2125" w:rsidRPr="001D76D8">
        <w:rPr>
          <w:rFonts w:ascii="Times New Roman" w:hAnsi="Times New Roman" w:cs="Times New Roman"/>
        </w:rPr>
        <w:t xml:space="preserve"> </w:t>
      </w:r>
      <w:r w:rsidRPr="001D76D8">
        <w:rPr>
          <w:rFonts w:ascii="Times New Roman" w:hAnsi="Times New Roman" w:cs="Times New Roman"/>
        </w:rPr>
        <w:t xml:space="preserve">The four types of subject headings </w:t>
      </w:r>
      <w:r w:rsidR="00EC2125" w:rsidRPr="001D76D8">
        <w:rPr>
          <w:rFonts w:ascii="Times New Roman" w:hAnsi="Times New Roman" w:cs="Times New Roman"/>
        </w:rPr>
        <w:t>include t</w:t>
      </w:r>
      <w:r w:rsidRPr="001D76D8">
        <w:rPr>
          <w:rFonts w:ascii="Times New Roman" w:hAnsi="Times New Roman" w:cs="Times New Roman"/>
        </w:rPr>
        <w:t>opical headings</w:t>
      </w:r>
      <w:r w:rsidR="00EC2125" w:rsidRPr="001D76D8">
        <w:rPr>
          <w:rFonts w:ascii="Times New Roman" w:hAnsi="Times New Roman" w:cs="Times New Roman"/>
        </w:rPr>
        <w:t>, n</w:t>
      </w:r>
      <w:r w:rsidRPr="001D76D8">
        <w:rPr>
          <w:rFonts w:ascii="Times New Roman" w:hAnsi="Times New Roman" w:cs="Times New Roman"/>
        </w:rPr>
        <w:t>amed entities</w:t>
      </w:r>
      <w:r w:rsidR="00EC2125" w:rsidRPr="001D76D8">
        <w:rPr>
          <w:rFonts w:ascii="Times New Roman" w:hAnsi="Times New Roman" w:cs="Times New Roman"/>
        </w:rPr>
        <w:t xml:space="preserve">, </w:t>
      </w:r>
      <w:r w:rsidR="00BA5327" w:rsidRPr="001D76D8">
        <w:rPr>
          <w:rFonts w:ascii="Times New Roman" w:hAnsi="Times New Roman" w:cs="Times New Roman"/>
        </w:rPr>
        <w:t>b</w:t>
      </w:r>
      <w:r w:rsidRPr="001D76D8">
        <w:rPr>
          <w:rFonts w:ascii="Times New Roman" w:hAnsi="Times New Roman" w:cs="Times New Roman"/>
        </w:rPr>
        <w:t xml:space="preserve">ibliographic </w:t>
      </w:r>
      <w:r w:rsidR="00BA5327" w:rsidRPr="001D76D8">
        <w:rPr>
          <w:rFonts w:ascii="Times New Roman" w:hAnsi="Times New Roman" w:cs="Times New Roman"/>
        </w:rPr>
        <w:t>f</w:t>
      </w:r>
      <w:r w:rsidRPr="001D76D8">
        <w:rPr>
          <w:rFonts w:ascii="Times New Roman" w:hAnsi="Times New Roman" w:cs="Times New Roman"/>
        </w:rPr>
        <w:t>orm</w:t>
      </w:r>
      <w:r w:rsidR="00EC2125" w:rsidRPr="001D76D8">
        <w:rPr>
          <w:rFonts w:ascii="Times New Roman" w:hAnsi="Times New Roman" w:cs="Times New Roman"/>
        </w:rPr>
        <w:t xml:space="preserve">, and </w:t>
      </w:r>
      <w:r w:rsidR="00BA5327" w:rsidRPr="001D76D8">
        <w:rPr>
          <w:rFonts w:ascii="Times New Roman" w:hAnsi="Times New Roman" w:cs="Times New Roman"/>
        </w:rPr>
        <w:t>l</w:t>
      </w:r>
      <w:r w:rsidRPr="001D76D8">
        <w:rPr>
          <w:rFonts w:ascii="Times New Roman" w:hAnsi="Times New Roman" w:cs="Times New Roman"/>
        </w:rPr>
        <w:t xml:space="preserve">iterary </w:t>
      </w:r>
      <w:r w:rsidR="00BA5327" w:rsidRPr="001D76D8">
        <w:rPr>
          <w:rFonts w:ascii="Times New Roman" w:hAnsi="Times New Roman" w:cs="Times New Roman"/>
        </w:rPr>
        <w:t>f</w:t>
      </w:r>
      <w:r w:rsidRPr="001D76D8">
        <w:rPr>
          <w:rFonts w:ascii="Times New Roman" w:hAnsi="Times New Roman" w:cs="Times New Roman"/>
        </w:rPr>
        <w:t>orm</w:t>
      </w:r>
      <w:r w:rsidR="00BA5327" w:rsidRPr="001D76D8">
        <w:rPr>
          <w:rFonts w:ascii="Times New Roman" w:hAnsi="Times New Roman" w:cs="Times New Roman"/>
        </w:rPr>
        <w:t xml:space="preserve">. </w:t>
      </w:r>
    </w:p>
    <w:p w14:paraId="342A23AD" w14:textId="05DE4394" w:rsidR="00874797" w:rsidRPr="001D76D8" w:rsidRDefault="00874797" w:rsidP="00761E26">
      <w:pPr>
        <w:ind w:left="720"/>
        <w:rPr>
          <w:rFonts w:ascii="Times New Roman" w:hAnsi="Times New Roman" w:cs="Times New Roman"/>
          <w:b/>
          <w:bCs/>
        </w:rPr>
      </w:pPr>
      <w:r w:rsidRPr="001D76D8">
        <w:rPr>
          <w:rFonts w:ascii="Times New Roman" w:hAnsi="Times New Roman" w:cs="Times New Roman"/>
          <w:b/>
          <w:bCs/>
        </w:rPr>
        <w:t>Why is this formatting necessary? A look into metadata</w:t>
      </w:r>
      <w:r w:rsidR="00314372" w:rsidRPr="001D76D8">
        <w:rPr>
          <w:rFonts w:ascii="Times New Roman" w:hAnsi="Times New Roman" w:cs="Times New Roman"/>
          <w:b/>
          <w:bCs/>
        </w:rPr>
        <w:t xml:space="preserve">, </w:t>
      </w:r>
      <w:r w:rsidR="00D6164F" w:rsidRPr="001D76D8">
        <w:rPr>
          <w:rFonts w:ascii="Times New Roman" w:hAnsi="Times New Roman" w:cs="Times New Roman"/>
          <w:b/>
          <w:bCs/>
        </w:rPr>
        <w:t xml:space="preserve">access </w:t>
      </w:r>
      <w:r w:rsidR="00314372" w:rsidRPr="001D76D8">
        <w:rPr>
          <w:rFonts w:ascii="Times New Roman" w:hAnsi="Times New Roman" w:cs="Times New Roman"/>
          <w:b/>
          <w:bCs/>
        </w:rPr>
        <w:t xml:space="preserve">and retrieval, </w:t>
      </w:r>
    </w:p>
    <w:p w14:paraId="7F889FF0" w14:textId="286A29D3" w:rsidR="00E23431" w:rsidRPr="001D76D8" w:rsidRDefault="00D6164F" w:rsidP="00761E26">
      <w:pPr>
        <w:ind w:left="720" w:firstLine="720"/>
        <w:rPr>
          <w:rFonts w:ascii="Times New Roman" w:hAnsi="Times New Roman" w:cs="Times New Roman"/>
        </w:rPr>
      </w:pPr>
      <w:r w:rsidRPr="001D76D8">
        <w:rPr>
          <w:rFonts w:ascii="Times New Roman" w:hAnsi="Times New Roman" w:cs="Times New Roman"/>
        </w:rPr>
        <w:t xml:space="preserve">Metadata is commonly thought of as “data about data”, but more specifically in terms of library use, it is about how information is placed in a more precise semantic </w:t>
      </w:r>
      <w:r w:rsidRPr="001D76D8">
        <w:rPr>
          <w:rFonts w:ascii="Times New Roman" w:hAnsi="Times New Roman" w:cs="Times New Roman"/>
        </w:rPr>
        <w:lastRenderedPageBreak/>
        <w:t>context to enable it to be used in other applications. Some metadata are mediated by a system to fulfill system needs, while others</w:t>
      </w:r>
      <w:r w:rsidR="00531023">
        <w:rPr>
          <w:rFonts w:ascii="Times New Roman" w:hAnsi="Times New Roman" w:cs="Times New Roman"/>
        </w:rPr>
        <w:t xml:space="preserve"> are mediated</w:t>
      </w:r>
      <w:r w:rsidRPr="001D76D8">
        <w:rPr>
          <w:rFonts w:ascii="Times New Roman" w:hAnsi="Times New Roman" w:cs="Times New Roman"/>
        </w:rPr>
        <w:t xml:space="preserve"> to be read by a user. Catalogers record essentially the same type of information in two different ways: as it appears in the resource and as it should appear for the system to index it. The primary job of catalogers is to determine what type of criteria users are likely to provide in their search and how to ensure that users receive accurate results to their queries. I</w:t>
      </w:r>
      <w:r w:rsidR="00314372" w:rsidRPr="001D76D8">
        <w:rPr>
          <w:rFonts w:ascii="Times New Roman" w:hAnsi="Times New Roman" w:cs="Times New Roman"/>
        </w:rPr>
        <w:t xml:space="preserve">n other words, the more specific and standard information is formatted, the easier that item is to search. </w:t>
      </w:r>
    </w:p>
    <w:p w14:paraId="2064310B" w14:textId="3ADE84A7" w:rsidR="00E24C2B" w:rsidRDefault="00CD162A" w:rsidP="00761E26">
      <w:pPr>
        <w:spacing w:line="259" w:lineRule="auto"/>
        <w:ind w:left="720" w:firstLine="720"/>
        <w:rPr>
          <w:rFonts w:ascii="Times New Roman" w:hAnsi="Times New Roman" w:cs="Times New Roman"/>
          <w:b/>
          <w:bCs/>
        </w:rPr>
      </w:pPr>
      <w:r w:rsidRPr="001D76D8">
        <w:rPr>
          <w:rFonts w:ascii="Times New Roman" w:hAnsi="Times New Roman" w:cs="Times New Roman"/>
        </w:rPr>
        <w:t xml:space="preserve">After the cataloger has decided what information goes into the bibliographic </w:t>
      </w:r>
      <w:r w:rsidR="00B655B9" w:rsidRPr="001D76D8">
        <w:rPr>
          <w:rFonts w:ascii="Times New Roman" w:hAnsi="Times New Roman" w:cs="Times New Roman"/>
        </w:rPr>
        <w:t>description and</w:t>
      </w:r>
      <w:r w:rsidRPr="001D76D8">
        <w:rPr>
          <w:rFonts w:ascii="Times New Roman" w:hAnsi="Times New Roman" w:cs="Times New Roman"/>
        </w:rPr>
        <w:t xml:space="preserve"> has assigned all the access points including the call number and the subject headings, all the information is entered into a bibliographic record. This bibliographic record forms the basis of the catalog. Historically, in an unautomated environment, bibliographic records take the form of catalog cards and are filed in a card catalog. In an automated environment, bibliographic records take the form of </w:t>
      </w:r>
      <w:r w:rsidRPr="001D76D8">
        <w:rPr>
          <w:rFonts w:ascii="Times New Roman" w:hAnsi="Times New Roman" w:cs="Times New Roman"/>
          <w:b/>
          <w:bCs/>
        </w:rPr>
        <w:t>MARC records.</w:t>
      </w:r>
      <w:r w:rsidR="00E24C2B">
        <w:rPr>
          <w:rFonts w:ascii="Times New Roman" w:hAnsi="Times New Roman" w:cs="Times New Roman"/>
          <w:b/>
          <w:bCs/>
        </w:rPr>
        <w:t xml:space="preserve"> </w:t>
      </w:r>
    </w:p>
    <w:p w14:paraId="516C14B7" w14:textId="678CD214" w:rsidR="00CD162A" w:rsidRPr="00E24C2B" w:rsidRDefault="00CD162A" w:rsidP="00761E26">
      <w:pPr>
        <w:spacing w:line="259" w:lineRule="auto"/>
        <w:ind w:left="720" w:firstLine="720"/>
        <w:rPr>
          <w:rFonts w:ascii="Times New Roman" w:hAnsi="Times New Roman" w:cs="Times New Roman"/>
          <w:b/>
          <w:bCs/>
        </w:rPr>
      </w:pPr>
      <w:r w:rsidRPr="001D76D8">
        <w:rPr>
          <w:rFonts w:ascii="Times New Roman" w:hAnsi="Times New Roman" w:cs="Times New Roman"/>
        </w:rPr>
        <w:t>This research paper primary surrounds the management of these records, a process otherwise known as database cleanup</w:t>
      </w:r>
      <w:r w:rsidR="00B46D97" w:rsidRPr="001D76D8">
        <w:rPr>
          <w:rFonts w:ascii="Times New Roman" w:hAnsi="Times New Roman" w:cs="Times New Roman"/>
        </w:rPr>
        <w:t xml:space="preserve"> or bibliographic file maintenance (BFM)</w:t>
      </w:r>
      <w:r w:rsidR="00874797" w:rsidRPr="001D76D8">
        <w:rPr>
          <w:rFonts w:ascii="Times New Roman" w:hAnsi="Times New Roman" w:cs="Times New Roman"/>
        </w:rPr>
        <w:t xml:space="preserve">. </w:t>
      </w:r>
    </w:p>
    <w:p w14:paraId="3A8AB43C" w14:textId="4E30A20E" w:rsidR="00CD162A" w:rsidRPr="001D76D8" w:rsidRDefault="00DA6D63" w:rsidP="00761E26">
      <w:pPr>
        <w:ind w:left="720"/>
        <w:rPr>
          <w:rFonts w:ascii="Times New Roman" w:hAnsi="Times New Roman" w:cs="Times New Roman"/>
          <w:b/>
          <w:bCs/>
        </w:rPr>
      </w:pPr>
      <w:r w:rsidRPr="001D76D8">
        <w:rPr>
          <w:rFonts w:ascii="Times New Roman" w:hAnsi="Times New Roman" w:cs="Times New Roman"/>
          <w:b/>
          <w:bCs/>
        </w:rPr>
        <w:t>How are these records created or acquired? Where is it stored?</w:t>
      </w:r>
    </w:p>
    <w:p w14:paraId="6398621A" w14:textId="565E9665" w:rsidR="00747746" w:rsidRPr="001D76D8" w:rsidRDefault="00DA6D63" w:rsidP="00761E26">
      <w:pPr>
        <w:ind w:left="720" w:firstLine="720"/>
        <w:rPr>
          <w:rFonts w:ascii="Times New Roman" w:hAnsi="Times New Roman" w:cs="Times New Roman"/>
        </w:rPr>
      </w:pPr>
      <w:r w:rsidRPr="001D76D8">
        <w:rPr>
          <w:rFonts w:ascii="Times New Roman" w:hAnsi="Times New Roman" w:cs="Times New Roman"/>
        </w:rPr>
        <w:t>The bibliographic records are stored on a libraries’ ILS</w:t>
      </w:r>
      <w:r w:rsidR="006810A6" w:rsidRPr="001D76D8">
        <w:rPr>
          <w:rFonts w:ascii="Times New Roman" w:hAnsi="Times New Roman" w:cs="Times New Roman"/>
        </w:rPr>
        <w:t xml:space="preserve"> (Integrated Library System). The ILS functions far more than cataloging, but that is not a concern for this paper. Records for new books rarely need to be created from scratch, as they are frequently provided by the book vendor or already on the local database. If there are none, certain vendors sell these records for a small fee. The Library of Congress provides an OPAC where records can be copied for free. However, in some instances, the records do need to be created from scratch in a process called “Original Cataloging”</w:t>
      </w:r>
      <w:r w:rsidR="00E81C3E" w:rsidRPr="001D76D8">
        <w:rPr>
          <w:rFonts w:ascii="Times New Roman" w:hAnsi="Times New Roman" w:cs="Times New Roman"/>
        </w:rPr>
        <w:t xml:space="preserve">. </w:t>
      </w:r>
    </w:p>
    <w:p w14:paraId="1082A799" w14:textId="111FAEB8" w:rsidR="00E81C3E" w:rsidRPr="001D76D8" w:rsidRDefault="00A74CDA" w:rsidP="00761E26">
      <w:pPr>
        <w:ind w:left="720" w:firstLine="720"/>
        <w:rPr>
          <w:rFonts w:ascii="Times New Roman" w:hAnsi="Times New Roman" w:cs="Times New Roman"/>
        </w:rPr>
      </w:pPr>
      <w:r w:rsidRPr="001D76D8">
        <w:rPr>
          <w:rFonts w:ascii="Times New Roman" w:hAnsi="Times New Roman" w:cs="Times New Roman"/>
        </w:rPr>
        <w:t xml:space="preserve">However, </w:t>
      </w:r>
      <w:r w:rsidR="00CD657D" w:rsidRPr="001D76D8">
        <w:rPr>
          <w:rFonts w:ascii="Times New Roman" w:hAnsi="Times New Roman" w:cs="Times New Roman"/>
        </w:rPr>
        <w:t>this research paper surrounds the bulk editing of certain fields within MARC Records rather than the whole of a record</w:t>
      </w:r>
      <w:r w:rsidR="00BF363F" w:rsidRPr="001D76D8">
        <w:rPr>
          <w:rFonts w:ascii="Times New Roman" w:hAnsi="Times New Roman" w:cs="Times New Roman"/>
        </w:rPr>
        <w:t xml:space="preserve">. </w:t>
      </w:r>
    </w:p>
    <w:p w14:paraId="1413B17C" w14:textId="5845D377" w:rsidR="00C04511" w:rsidRPr="001D76D8" w:rsidRDefault="00C04511" w:rsidP="00761E26">
      <w:pPr>
        <w:ind w:left="720"/>
        <w:rPr>
          <w:rFonts w:ascii="Times New Roman" w:hAnsi="Times New Roman" w:cs="Times New Roman"/>
          <w:b/>
          <w:bCs/>
        </w:rPr>
      </w:pPr>
      <w:r w:rsidRPr="001D76D8">
        <w:rPr>
          <w:rFonts w:ascii="Times New Roman" w:hAnsi="Times New Roman" w:cs="Times New Roman"/>
          <w:b/>
          <w:bCs/>
        </w:rPr>
        <w:t>Anatomy of a MARC record/ Understanding the MARC encoding standard</w:t>
      </w:r>
      <w:r w:rsidR="00E24C2B">
        <w:rPr>
          <w:rFonts w:ascii="Times New Roman" w:hAnsi="Times New Roman" w:cs="Times New Roman"/>
          <w:b/>
          <w:bCs/>
        </w:rPr>
        <w:t>:</w:t>
      </w:r>
      <w:r w:rsidRPr="001D76D8">
        <w:rPr>
          <w:rFonts w:ascii="Times New Roman" w:hAnsi="Times New Roman" w:cs="Times New Roman"/>
          <w:b/>
          <w:bCs/>
        </w:rPr>
        <w:t xml:space="preserve"> </w:t>
      </w:r>
    </w:p>
    <w:p w14:paraId="58CA3D00" w14:textId="64531090" w:rsidR="00F5668B" w:rsidRPr="001D76D8" w:rsidRDefault="00F5668B" w:rsidP="00761E26">
      <w:pPr>
        <w:ind w:left="720" w:firstLine="720"/>
        <w:rPr>
          <w:rFonts w:ascii="Times New Roman" w:hAnsi="Times New Roman" w:cs="Times New Roman"/>
        </w:rPr>
      </w:pPr>
      <w:r w:rsidRPr="00F5668B">
        <w:rPr>
          <w:rFonts w:ascii="Times New Roman" w:hAnsi="Times New Roman" w:cs="Times New Roman"/>
        </w:rPr>
        <w:t>Computers cannot directly read bibliographic information</w:t>
      </w:r>
      <w:r w:rsidRPr="001D76D8">
        <w:rPr>
          <w:rFonts w:ascii="Times New Roman" w:hAnsi="Times New Roman" w:cs="Times New Roman"/>
        </w:rPr>
        <w:t xml:space="preserve">. </w:t>
      </w:r>
      <w:r w:rsidRPr="00F5668B">
        <w:rPr>
          <w:rFonts w:ascii="Times New Roman" w:hAnsi="Times New Roman" w:cs="Times New Roman"/>
        </w:rPr>
        <w:t>Catalogers must not only create descriptive content but also essentially hard code that content so it could be machine actionable</w:t>
      </w:r>
      <w:r w:rsidRPr="001D76D8">
        <w:rPr>
          <w:rFonts w:ascii="Times New Roman" w:hAnsi="Times New Roman" w:cs="Times New Roman"/>
        </w:rPr>
        <w:t xml:space="preserve">. </w:t>
      </w:r>
      <w:r w:rsidRPr="00F5668B">
        <w:rPr>
          <w:rFonts w:ascii="Times New Roman" w:hAnsi="Times New Roman" w:cs="Times New Roman"/>
        </w:rPr>
        <w:t>MARC is a common data format for representing bibliographic metadata</w:t>
      </w:r>
      <w:r w:rsidRPr="001D76D8">
        <w:rPr>
          <w:rFonts w:ascii="Times New Roman" w:hAnsi="Times New Roman" w:cs="Times New Roman"/>
        </w:rPr>
        <w:t xml:space="preserve">. </w:t>
      </w:r>
      <w:r w:rsidRPr="00F5668B">
        <w:rPr>
          <w:rFonts w:ascii="Times New Roman" w:hAnsi="Times New Roman" w:cs="Times New Roman"/>
        </w:rPr>
        <w:t>MARC is very similar to HTML or CSS in that it's learning a set of tags</w:t>
      </w:r>
      <w:r w:rsidRPr="001D76D8">
        <w:rPr>
          <w:rFonts w:ascii="Times New Roman" w:hAnsi="Times New Roman" w:cs="Times New Roman"/>
        </w:rPr>
        <w:t>. MARC organizes information in a catalog using numbered fields (Field tags) each with two coded indicators and sometimes coded subfields. T</w:t>
      </w:r>
      <w:r w:rsidRPr="00F5668B">
        <w:rPr>
          <w:rFonts w:ascii="Times New Roman" w:hAnsi="Times New Roman" w:cs="Times New Roman"/>
        </w:rPr>
        <w:t xml:space="preserve">hat tag number indicates the type of information in that </w:t>
      </w:r>
      <w:r w:rsidRPr="001D76D8">
        <w:rPr>
          <w:rFonts w:ascii="Times New Roman" w:hAnsi="Times New Roman" w:cs="Times New Roman"/>
        </w:rPr>
        <w:t>field.</w:t>
      </w:r>
    </w:p>
    <w:p w14:paraId="562ED02F" w14:textId="4163F9BF" w:rsidR="00F5668B" w:rsidRPr="001D76D8" w:rsidRDefault="00F5668B" w:rsidP="00761E26">
      <w:pPr>
        <w:ind w:left="720" w:firstLine="720"/>
        <w:rPr>
          <w:rFonts w:ascii="Times New Roman" w:hAnsi="Times New Roman" w:cs="Times New Roman"/>
        </w:rPr>
      </w:pPr>
      <w:r w:rsidRPr="001D76D8">
        <w:rPr>
          <w:rFonts w:ascii="Times New Roman" w:hAnsi="Times New Roman" w:cs="Times New Roman"/>
        </w:rPr>
        <w:t xml:space="preserve">Initially MARC was an extraordinary innovation by permitting transmission of data between computers, giving a huge boost to cooperative cataloging efforts and ultimately became how library systems and databases could store, index, and display </w:t>
      </w:r>
      <w:r w:rsidRPr="001D76D8">
        <w:rPr>
          <w:rFonts w:ascii="Times New Roman" w:hAnsi="Times New Roman" w:cs="Times New Roman"/>
        </w:rPr>
        <w:lastRenderedPageBreak/>
        <w:t xml:space="preserve">catalog records in an online discovery interface. But now the rigid set of numerical fields and subfields constrain the richness and discoverability of descriptive data. RDA </w:t>
      </w:r>
      <w:r w:rsidR="00531023">
        <w:rPr>
          <w:rFonts w:ascii="Times New Roman" w:hAnsi="Times New Roman" w:cs="Times New Roman"/>
        </w:rPr>
        <w:t>w</w:t>
      </w:r>
      <w:r w:rsidRPr="001D76D8">
        <w:rPr>
          <w:rFonts w:ascii="Times New Roman" w:hAnsi="Times New Roman" w:cs="Times New Roman"/>
        </w:rPr>
        <w:t xml:space="preserve">as complicated by the inability of MARC to accommodate the kind of granular data RDA encourages us to record. </w:t>
      </w:r>
    </w:p>
    <w:p w14:paraId="16EF2AE6" w14:textId="2F9F3F98" w:rsidR="00F5668B" w:rsidRPr="001D76D8" w:rsidRDefault="00F5668B" w:rsidP="00761E26">
      <w:pPr>
        <w:ind w:left="720"/>
        <w:rPr>
          <w:rFonts w:ascii="Times New Roman" w:hAnsi="Times New Roman" w:cs="Times New Roman"/>
          <w:b/>
          <w:bCs/>
        </w:rPr>
      </w:pPr>
      <w:r w:rsidRPr="001D76D8">
        <w:rPr>
          <w:rFonts w:ascii="Times New Roman" w:hAnsi="Times New Roman" w:cs="Times New Roman"/>
          <w:b/>
          <w:bCs/>
        </w:rPr>
        <w:t>What type of edits/ upkeep/ cleanup is required of this data?</w:t>
      </w:r>
    </w:p>
    <w:p w14:paraId="5B33EC8F" w14:textId="0405D86B" w:rsidR="009A2482" w:rsidRPr="001D76D8" w:rsidRDefault="002853DD" w:rsidP="00761E26">
      <w:pPr>
        <w:ind w:left="720" w:firstLine="720"/>
        <w:rPr>
          <w:rFonts w:ascii="Times New Roman" w:hAnsi="Times New Roman" w:cs="Times New Roman"/>
        </w:rPr>
      </w:pPr>
      <w:r w:rsidRPr="001D76D8">
        <w:rPr>
          <w:rFonts w:ascii="Times New Roman" w:hAnsi="Times New Roman" w:cs="Times New Roman"/>
        </w:rPr>
        <w:t>Beyond just the deletion/ creation</w:t>
      </w:r>
      <w:r w:rsidR="006407E3" w:rsidRPr="001D76D8">
        <w:rPr>
          <w:rFonts w:ascii="Times New Roman" w:hAnsi="Times New Roman" w:cs="Times New Roman"/>
        </w:rPr>
        <w:t>/ addition of a record</w:t>
      </w:r>
      <w:r w:rsidR="009A2482" w:rsidRPr="001D76D8">
        <w:rPr>
          <w:rFonts w:ascii="Times New Roman" w:hAnsi="Times New Roman" w:cs="Times New Roman"/>
        </w:rPr>
        <w:t>, o</w:t>
      </w:r>
      <w:r w:rsidRPr="002853DD">
        <w:rPr>
          <w:rFonts w:ascii="Times New Roman" w:hAnsi="Times New Roman" w:cs="Times New Roman"/>
        </w:rPr>
        <w:t>ne common issue</w:t>
      </w:r>
      <w:r w:rsidR="006407E3" w:rsidRPr="001D76D8">
        <w:rPr>
          <w:rFonts w:ascii="Times New Roman" w:hAnsi="Times New Roman" w:cs="Times New Roman"/>
        </w:rPr>
        <w:t xml:space="preserve"> with</w:t>
      </w:r>
      <w:r w:rsidRPr="002853DD">
        <w:rPr>
          <w:rFonts w:ascii="Times New Roman" w:hAnsi="Times New Roman" w:cs="Times New Roman"/>
        </w:rPr>
        <w:t xml:space="preserve"> bibliographic file maintenance (BFM), is the adjustment work required when a</w:t>
      </w:r>
      <w:r w:rsidR="006407E3" w:rsidRPr="001D76D8">
        <w:rPr>
          <w:rFonts w:ascii="Times New Roman" w:hAnsi="Times New Roman" w:cs="Times New Roman"/>
        </w:rPr>
        <w:t xml:space="preserve">n </w:t>
      </w:r>
      <w:r w:rsidRPr="002853DD">
        <w:rPr>
          <w:rFonts w:ascii="Times New Roman" w:hAnsi="Times New Roman" w:cs="Times New Roman"/>
        </w:rPr>
        <w:t xml:space="preserve">authority record changes the access point that should be used in associated bibliographic records. Libraries are notified of these changes to authority records through various channels such as add-on library system features or a vendor provided service. </w:t>
      </w:r>
      <w:r w:rsidR="006407E3" w:rsidRPr="001D76D8">
        <w:rPr>
          <w:rFonts w:ascii="Times New Roman" w:hAnsi="Times New Roman" w:cs="Times New Roman"/>
        </w:rPr>
        <w:t xml:space="preserve"> </w:t>
      </w:r>
      <w:r w:rsidRPr="002853DD">
        <w:rPr>
          <w:rFonts w:ascii="Times New Roman" w:hAnsi="Times New Roman" w:cs="Times New Roman"/>
        </w:rPr>
        <w:t>Another common source of data cleanup is batch loading records into the library system. This can be caused by a major change in cataloging conventions rendering old data obsolete (such as the retiring of general material designation or GMD, a note about the format of a resource which was routinely included in the 245 field under AACR2, and now which is removed under RDA)</w:t>
      </w:r>
      <w:r w:rsidR="006407E3" w:rsidRPr="001D76D8">
        <w:rPr>
          <w:rFonts w:ascii="Times New Roman" w:hAnsi="Times New Roman" w:cs="Times New Roman"/>
        </w:rPr>
        <w:t xml:space="preserve">. Along with deleting fields, there </w:t>
      </w:r>
      <w:r w:rsidR="009A2482" w:rsidRPr="001D76D8">
        <w:rPr>
          <w:rFonts w:ascii="Times New Roman" w:hAnsi="Times New Roman" w:cs="Times New Roman"/>
        </w:rPr>
        <w:t>is</w:t>
      </w:r>
      <w:r w:rsidR="006407E3" w:rsidRPr="001D76D8">
        <w:rPr>
          <w:rFonts w:ascii="Times New Roman" w:hAnsi="Times New Roman" w:cs="Times New Roman"/>
        </w:rPr>
        <w:t xml:space="preserve"> </w:t>
      </w:r>
      <w:r w:rsidR="009A2482" w:rsidRPr="001D76D8">
        <w:rPr>
          <w:rFonts w:ascii="Times New Roman" w:hAnsi="Times New Roman" w:cs="Times New Roman"/>
        </w:rPr>
        <w:t>also</w:t>
      </w:r>
      <w:r w:rsidR="009A2482" w:rsidRPr="009A2482">
        <w:rPr>
          <w:rFonts w:ascii="Times New Roman" w:hAnsi="Times New Roman" w:cs="Times New Roman"/>
        </w:rPr>
        <w:t xml:space="preserve"> </w:t>
      </w:r>
      <w:r w:rsidR="009A2482" w:rsidRPr="001D76D8">
        <w:rPr>
          <w:rFonts w:ascii="Times New Roman" w:hAnsi="Times New Roman" w:cs="Times New Roman"/>
        </w:rPr>
        <w:t xml:space="preserve">fixing </w:t>
      </w:r>
      <w:r w:rsidR="009A2482" w:rsidRPr="009A2482">
        <w:rPr>
          <w:rFonts w:ascii="Times New Roman" w:hAnsi="Times New Roman" w:cs="Times New Roman"/>
        </w:rPr>
        <w:t>common grammatical errors within text to be displayed on an OPAC</w:t>
      </w:r>
      <w:r w:rsidR="009A2482" w:rsidRPr="001D76D8">
        <w:rPr>
          <w:rFonts w:ascii="Times New Roman" w:hAnsi="Times New Roman" w:cs="Times New Roman"/>
        </w:rPr>
        <w:t xml:space="preserve"> and ensuring subject headings are </w:t>
      </w:r>
      <w:r w:rsidR="009A2482" w:rsidRPr="009A2482">
        <w:rPr>
          <w:rFonts w:ascii="Times New Roman" w:hAnsi="Times New Roman" w:cs="Times New Roman"/>
        </w:rPr>
        <w:t>in line with the Library of Congress standards</w:t>
      </w:r>
      <w:r w:rsidR="009A2482" w:rsidRPr="001D76D8">
        <w:rPr>
          <w:rFonts w:ascii="Times New Roman" w:hAnsi="Times New Roman" w:cs="Times New Roman"/>
        </w:rPr>
        <w:t xml:space="preserve">. </w:t>
      </w:r>
    </w:p>
    <w:p w14:paraId="58395ABF" w14:textId="2C6D470C" w:rsidR="009A2482" w:rsidRPr="009A2482" w:rsidRDefault="009A2482" w:rsidP="00761E26">
      <w:pPr>
        <w:ind w:left="720"/>
        <w:rPr>
          <w:rFonts w:ascii="Times New Roman" w:hAnsi="Times New Roman" w:cs="Times New Roman"/>
          <w:b/>
          <w:bCs/>
        </w:rPr>
      </w:pPr>
      <w:r w:rsidRPr="001D76D8">
        <w:rPr>
          <w:rFonts w:ascii="Times New Roman" w:hAnsi="Times New Roman" w:cs="Times New Roman"/>
          <w:b/>
          <w:bCs/>
        </w:rPr>
        <w:t>Understanding an issue on the local level:</w:t>
      </w:r>
    </w:p>
    <w:p w14:paraId="1049A359" w14:textId="0DE5FEF4" w:rsidR="00833A91" w:rsidRPr="001D76D8" w:rsidRDefault="009A2482" w:rsidP="00761E26">
      <w:pPr>
        <w:ind w:left="720" w:firstLine="720"/>
        <w:rPr>
          <w:rFonts w:ascii="Times New Roman" w:hAnsi="Times New Roman" w:cs="Times New Roman"/>
        </w:rPr>
      </w:pPr>
      <w:r w:rsidRPr="001D76D8">
        <w:rPr>
          <w:rFonts w:ascii="Times New Roman" w:hAnsi="Times New Roman" w:cs="Times New Roman"/>
        </w:rPr>
        <w:t>Librarians</w:t>
      </w:r>
      <w:r w:rsidRPr="009A2482">
        <w:rPr>
          <w:rFonts w:ascii="Times New Roman" w:hAnsi="Times New Roman" w:cs="Times New Roman"/>
        </w:rPr>
        <w:t xml:space="preserve"> usually bulk edit MARC records in a record set of 50-200 items</w:t>
      </w:r>
      <w:r w:rsidRPr="001D76D8">
        <w:rPr>
          <w:rFonts w:ascii="Times New Roman" w:hAnsi="Times New Roman" w:cs="Times New Roman"/>
        </w:rPr>
        <w:t xml:space="preserve"> and need</w:t>
      </w:r>
      <w:r w:rsidRPr="009A2482">
        <w:rPr>
          <w:rFonts w:ascii="Times New Roman" w:hAnsi="Times New Roman" w:cs="Times New Roman"/>
        </w:rPr>
        <w:t xml:space="preserve"> </w:t>
      </w:r>
      <w:r w:rsidR="00833A91" w:rsidRPr="001D76D8">
        <w:rPr>
          <w:rFonts w:ascii="Times New Roman" w:hAnsi="Times New Roman" w:cs="Times New Roman"/>
        </w:rPr>
        <w:t>to scan</w:t>
      </w:r>
      <w:r w:rsidRPr="001D76D8">
        <w:rPr>
          <w:rFonts w:ascii="Times New Roman" w:hAnsi="Times New Roman" w:cs="Times New Roman"/>
        </w:rPr>
        <w:t xml:space="preserve"> each individual record. This process is tiring and prone to human error</w:t>
      </w:r>
      <w:r w:rsidR="00833A91" w:rsidRPr="001D76D8">
        <w:rPr>
          <w:rFonts w:ascii="Times New Roman" w:hAnsi="Times New Roman" w:cs="Times New Roman"/>
        </w:rPr>
        <w:t>. However, there are many tools to aid librarians in this process. Mar</w:t>
      </w:r>
      <w:r w:rsidR="00531023">
        <w:rPr>
          <w:rFonts w:ascii="Times New Roman" w:hAnsi="Times New Roman" w:cs="Times New Roman"/>
        </w:rPr>
        <w:t>c</w:t>
      </w:r>
      <w:r w:rsidR="00833A91" w:rsidRPr="001D76D8">
        <w:rPr>
          <w:rFonts w:ascii="Times New Roman" w:hAnsi="Times New Roman" w:cs="Times New Roman"/>
        </w:rPr>
        <w:t xml:space="preserve">Edit and </w:t>
      </w:r>
      <w:proofErr w:type="spellStart"/>
      <w:r w:rsidR="00833A91" w:rsidRPr="001D76D8">
        <w:rPr>
          <w:rFonts w:ascii="Times New Roman" w:hAnsi="Times New Roman" w:cs="Times New Roman"/>
        </w:rPr>
        <w:t>OpenRefine</w:t>
      </w:r>
      <w:proofErr w:type="spellEnd"/>
      <w:r w:rsidR="00833A91" w:rsidRPr="001D76D8">
        <w:rPr>
          <w:rFonts w:ascii="Times New Roman" w:hAnsi="Times New Roman" w:cs="Times New Roman"/>
        </w:rPr>
        <w:t xml:space="preserve"> are powerful editing tools for large batches of records. Some catalogers learn programming languages such as XSLT or Python. </w:t>
      </w:r>
    </w:p>
    <w:p w14:paraId="6D85B04D" w14:textId="77777777" w:rsidR="00833A91" w:rsidRPr="001D76D8" w:rsidRDefault="00833A91" w:rsidP="00761E26">
      <w:pPr>
        <w:ind w:left="720"/>
        <w:rPr>
          <w:rFonts w:ascii="Times New Roman" w:hAnsi="Times New Roman" w:cs="Times New Roman"/>
        </w:rPr>
      </w:pPr>
      <w:r w:rsidRPr="001D76D8">
        <w:rPr>
          <w:rFonts w:ascii="Times New Roman" w:hAnsi="Times New Roman" w:cs="Times New Roman"/>
        </w:rPr>
        <w:t xml:space="preserve">Helpful Programming languages for Catalogers: </w:t>
      </w:r>
    </w:p>
    <w:p w14:paraId="7657570C" w14:textId="2DF36565" w:rsidR="00833A91" w:rsidRPr="001D76D8" w:rsidRDefault="00833A91" w:rsidP="00761E26">
      <w:pPr>
        <w:ind w:left="1440"/>
        <w:rPr>
          <w:rFonts w:ascii="Times New Roman" w:hAnsi="Times New Roman" w:cs="Times New Roman"/>
        </w:rPr>
      </w:pPr>
      <w:r w:rsidRPr="001D76D8">
        <w:rPr>
          <w:rFonts w:ascii="Times New Roman" w:hAnsi="Times New Roman" w:cs="Times New Roman"/>
        </w:rPr>
        <w:t xml:space="preserve">XSLT: a styling language for XML, transforms XML documents into formats such as HTML or PDF. In metadata work, XSLT is primarily used to transform XML metadata from one standard to another </w:t>
      </w:r>
    </w:p>
    <w:p w14:paraId="0FB35F2C" w14:textId="60C32A11" w:rsidR="00833A91" w:rsidRPr="001D76D8" w:rsidRDefault="00833A91" w:rsidP="00761E26">
      <w:pPr>
        <w:ind w:left="1440"/>
        <w:rPr>
          <w:rFonts w:ascii="Times New Roman" w:hAnsi="Times New Roman" w:cs="Times New Roman"/>
        </w:rPr>
      </w:pPr>
      <w:r w:rsidRPr="001D76D8">
        <w:rPr>
          <w:rFonts w:ascii="Times New Roman" w:hAnsi="Times New Roman" w:cs="Times New Roman"/>
        </w:rPr>
        <w:t>Python: Python libraries are useful in working with library metadata, with a specific set of functions to use without writing</w:t>
      </w:r>
      <w:r w:rsidR="00531023">
        <w:rPr>
          <w:rFonts w:ascii="Times New Roman" w:hAnsi="Times New Roman" w:cs="Times New Roman"/>
        </w:rPr>
        <w:t xml:space="preserve"> one’s</w:t>
      </w:r>
      <w:r w:rsidRPr="001D76D8">
        <w:rPr>
          <w:rFonts w:ascii="Times New Roman" w:hAnsi="Times New Roman" w:cs="Times New Roman"/>
        </w:rPr>
        <w:t xml:space="preserve"> own codes. (PyMarc is especially useful in editing MARC records)</w:t>
      </w:r>
    </w:p>
    <w:p w14:paraId="158C82B0" w14:textId="2C907A1B" w:rsidR="00833A91" w:rsidRPr="001D76D8" w:rsidRDefault="00833A91" w:rsidP="00355C4E">
      <w:pPr>
        <w:ind w:left="1440"/>
        <w:rPr>
          <w:rFonts w:ascii="Times New Roman" w:hAnsi="Times New Roman" w:cs="Times New Roman"/>
        </w:rPr>
      </w:pPr>
      <w:r w:rsidRPr="001D76D8">
        <w:rPr>
          <w:rFonts w:ascii="Times New Roman" w:hAnsi="Times New Roman" w:cs="Times New Roman"/>
        </w:rPr>
        <w:t xml:space="preserve">GREL (General Refine Expression Language): </w:t>
      </w:r>
      <w:r w:rsidRPr="00833A91">
        <w:rPr>
          <w:rFonts w:ascii="Times New Roman" w:hAnsi="Times New Roman" w:cs="Times New Roman"/>
        </w:rPr>
        <w:t>GREL is a scripting language used</w:t>
      </w:r>
      <w:r w:rsidRPr="001D76D8">
        <w:rPr>
          <w:rFonts w:ascii="Times New Roman" w:hAnsi="Times New Roman" w:cs="Times New Roman"/>
        </w:rPr>
        <w:t xml:space="preserve"> specifically within</w:t>
      </w:r>
      <w:r w:rsidRPr="00833A91">
        <w:rPr>
          <w:rFonts w:ascii="Times New Roman" w:hAnsi="Times New Roman" w:cs="Times New Roman"/>
        </w:rPr>
        <w:t xml:space="preserve"> OpenRefine</w:t>
      </w:r>
      <w:r w:rsidRPr="001D76D8">
        <w:rPr>
          <w:rFonts w:ascii="Times New Roman" w:hAnsi="Times New Roman" w:cs="Times New Roman"/>
        </w:rPr>
        <w:t xml:space="preserve"> for complex data transformations (however, OpenRefine also supports Python, so GREL is not a necessity)</w:t>
      </w:r>
    </w:p>
    <w:p w14:paraId="74A53F30" w14:textId="43DAC6E8" w:rsidR="00833A91" w:rsidRPr="001D76D8" w:rsidRDefault="00833A91" w:rsidP="00833A91">
      <w:pPr>
        <w:rPr>
          <w:rFonts w:ascii="Times New Roman" w:hAnsi="Times New Roman" w:cs="Times New Roman"/>
          <w:b/>
          <w:bCs/>
        </w:rPr>
      </w:pPr>
      <w:r w:rsidRPr="001D76D8">
        <w:rPr>
          <w:rFonts w:ascii="Times New Roman" w:hAnsi="Times New Roman" w:cs="Times New Roman"/>
          <w:b/>
          <w:bCs/>
        </w:rPr>
        <w:t xml:space="preserve">III. </w:t>
      </w:r>
      <w:r w:rsidR="00710ABE" w:rsidRPr="001D76D8">
        <w:rPr>
          <w:rFonts w:ascii="Times New Roman" w:hAnsi="Times New Roman" w:cs="Times New Roman"/>
          <w:b/>
          <w:bCs/>
        </w:rPr>
        <w:t>My Project and Process</w:t>
      </w:r>
      <w:r w:rsidRPr="001D76D8">
        <w:rPr>
          <w:rFonts w:ascii="Times New Roman" w:hAnsi="Times New Roman" w:cs="Times New Roman"/>
          <w:b/>
          <w:bCs/>
        </w:rPr>
        <w:t>:</w:t>
      </w:r>
    </w:p>
    <w:p w14:paraId="75688B01" w14:textId="779277F7" w:rsidR="00815217" w:rsidRPr="001D76D8" w:rsidRDefault="00815217" w:rsidP="00761E26">
      <w:pPr>
        <w:ind w:left="720" w:firstLine="720"/>
        <w:rPr>
          <w:rFonts w:ascii="Times New Roman" w:hAnsi="Times New Roman" w:cs="Times New Roman"/>
        </w:rPr>
      </w:pPr>
      <w:r w:rsidRPr="00815217">
        <w:rPr>
          <w:rFonts w:ascii="Times New Roman" w:hAnsi="Times New Roman" w:cs="Times New Roman"/>
        </w:rPr>
        <w:lastRenderedPageBreak/>
        <w:t xml:space="preserve">Unfortunately, there is no set guide or course or class on applying OpenRefine to bibliographic data, so many librarians are left to figure it out on their own </w:t>
      </w:r>
      <w:r w:rsidRPr="001D76D8">
        <w:rPr>
          <w:rFonts w:ascii="Times New Roman" w:hAnsi="Times New Roman" w:cs="Times New Roman"/>
        </w:rPr>
        <w:t xml:space="preserve">(despite many libraries lacking the time, funds, and resources to devote part of their day to experimenting). This is where my project began. </w:t>
      </w:r>
    </w:p>
    <w:p w14:paraId="37C917B1" w14:textId="6ACF8212" w:rsidR="009A2482" w:rsidRPr="001D76D8" w:rsidRDefault="00710ABE" w:rsidP="00761E26">
      <w:pPr>
        <w:ind w:left="720" w:firstLine="720"/>
        <w:rPr>
          <w:rFonts w:ascii="Times New Roman" w:hAnsi="Times New Roman" w:cs="Times New Roman"/>
        </w:rPr>
      </w:pPr>
      <w:r w:rsidRPr="001D76D8">
        <w:rPr>
          <w:rFonts w:ascii="Times New Roman" w:hAnsi="Times New Roman" w:cs="Times New Roman"/>
        </w:rPr>
        <w:t>After learning the background and learning how to navigate Polaris (Glendale Public Libraries’ ILS),</w:t>
      </w:r>
      <w:r w:rsidR="00815217" w:rsidRPr="001D76D8">
        <w:rPr>
          <w:rFonts w:ascii="Times New Roman" w:hAnsi="Times New Roman" w:cs="Times New Roman"/>
        </w:rPr>
        <w:t xml:space="preserve"> I began my own independent research and experimenting with various tools such as OpenRefine, MarcEdit, and Excel </w:t>
      </w:r>
      <w:r w:rsidR="00150933" w:rsidRPr="001D76D8">
        <w:rPr>
          <w:rFonts w:ascii="Times New Roman" w:hAnsi="Times New Roman" w:cs="Times New Roman"/>
        </w:rPr>
        <w:t>to</w:t>
      </w:r>
      <w:r w:rsidR="00815217" w:rsidRPr="001D76D8">
        <w:rPr>
          <w:rFonts w:ascii="Times New Roman" w:hAnsi="Times New Roman" w:cs="Times New Roman"/>
        </w:rPr>
        <w:t xml:space="preserve"> develop a more efficient process </w:t>
      </w:r>
      <w:r w:rsidR="00150933" w:rsidRPr="001D76D8">
        <w:rPr>
          <w:rFonts w:ascii="Times New Roman" w:hAnsi="Times New Roman" w:cs="Times New Roman"/>
        </w:rPr>
        <w:t xml:space="preserve">to bulk edit MARC records. Once </w:t>
      </w:r>
      <w:r w:rsidR="00024A4B" w:rsidRPr="001D76D8">
        <w:rPr>
          <w:rFonts w:ascii="Times New Roman" w:hAnsi="Times New Roman" w:cs="Times New Roman"/>
        </w:rPr>
        <w:t>I developed a successful process, I began writing a Standard Operating Procedure</w:t>
      </w:r>
      <w:r w:rsidR="004C50B1" w:rsidRPr="001D76D8">
        <w:rPr>
          <w:rFonts w:ascii="Times New Roman" w:hAnsi="Times New Roman" w:cs="Times New Roman"/>
        </w:rPr>
        <w:t xml:space="preserve"> (SOP)</w:t>
      </w:r>
      <w:r w:rsidR="00024A4B" w:rsidRPr="001D76D8">
        <w:rPr>
          <w:rFonts w:ascii="Times New Roman" w:hAnsi="Times New Roman" w:cs="Times New Roman"/>
        </w:rPr>
        <w:t xml:space="preserve"> </w:t>
      </w:r>
      <w:r w:rsidR="004C50B1" w:rsidRPr="001D76D8">
        <w:rPr>
          <w:rFonts w:ascii="Times New Roman" w:hAnsi="Times New Roman" w:cs="Times New Roman"/>
        </w:rPr>
        <w:t xml:space="preserve">detailing that process. Once the SOP was completed, it was tested and used by my supervisor who, after suggesting certain edits, approved it. </w:t>
      </w:r>
      <w:r w:rsidR="002A769D" w:rsidRPr="001D76D8">
        <w:rPr>
          <w:rFonts w:ascii="Times New Roman" w:hAnsi="Times New Roman" w:cs="Times New Roman"/>
        </w:rPr>
        <w:t>I also wrote a smaller SOP for a different field.</w:t>
      </w:r>
    </w:p>
    <w:p w14:paraId="513BAD53" w14:textId="296B9F99" w:rsidR="00414C7E" w:rsidRPr="001D76D8" w:rsidRDefault="004C50B1" w:rsidP="00761E26">
      <w:pPr>
        <w:ind w:left="720" w:firstLine="720"/>
        <w:rPr>
          <w:rFonts w:ascii="Times New Roman" w:hAnsi="Times New Roman" w:cs="Times New Roman"/>
        </w:rPr>
      </w:pPr>
      <w:r w:rsidRPr="001D76D8">
        <w:rPr>
          <w:rFonts w:ascii="Times New Roman" w:hAnsi="Times New Roman" w:cs="Times New Roman"/>
        </w:rPr>
        <w:t xml:space="preserve">I am proud to say that </w:t>
      </w:r>
      <w:r w:rsidR="002A769D" w:rsidRPr="001D76D8">
        <w:rPr>
          <w:rFonts w:ascii="Times New Roman" w:hAnsi="Times New Roman" w:cs="Times New Roman"/>
        </w:rPr>
        <w:t xml:space="preserve">the SOPs are documented in </w:t>
      </w:r>
      <w:r w:rsidR="00355C4E">
        <w:rPr>
          <w:rFonts w:ascii="Times New Roman" w:hAnsi="Times New Roman" w:cs="Times New Roman"/>
        </w:rPr>
        <w:t>the</w:t>
      </w:r>
      <w:r w:rsidR="002A769D" w:rsidRPr="001D76D8">
        <w:rPr>
          <w:rFonts w:ascii="Times New Roman" w:hAnsi="Times New Roman" w:cs="Times New Roman"/>
        </w:rPr>
        <w:t xml:space="preserve"> library and will be used in the future. The SOPs, alongside this research paper, will be part of my final product. </w:t>
      </w:r>
    </w:p>
    <w:p w14:paraId="07F89911" w14:textId="41FC32AD" w:rsidR="002A769D" w:rsidRPr="001D76D8" w:rsidRDefault="002A769D" w:rsidP="00761E26">
      <w:pPr>
        <w:ind w:left="720"/>
        <w:rPr>
          <w:rFonts w:ascii="Times New Roman" w:hAnsi="Times New Roman" w:cs="Times New Roman"/>
          <w:b/>
          <w:bCs/>
        </w:rPr>
      </w:pPr>
      <w:r w:rsidRPr="001D76D8">
        <w:rPr>
          <w:rFonts w:ascii="Times New Roman" w:hAnsi="Times New Roman" w:cs="Times New Roman"/>
          <w:b/>
          <w:bCs/>
        </w:rPr>
        <w:t>Detailing my results:</w:t>
      </w:r>
    </w:p>
    <w:p w14:paraId="44F04A8F" w14:textId="7C7DDCE9" w:rsidR="002A769D" w:rsidRPr="001D76D8" w:rsidRDefault="002A769D" w:rsidP="00761E26">
      <w:pPr>
        <w:ind w:left="720" w:firstLine="720"/>
        <w:rPr>
          <w:rFonts w:ascii="Times New Roman" w:hAnsi="Times New Roman" w:cs="Times New Roman"/>
        </w:rPr>
      </w:pPr>
      <w:r w:rsidRPr="002A769D">
        <w:rPr>
          <w:rFonts w:ascii="Times New Roman" w:hAnsi="Times New Roman" w:cs="Times New Roman"/>
        </w:rPr>
        <w:t>I focused specifically on editing the 520 and 650 fields (though the process could be applied to other fields)</w:t>
      </w:r>
      <w:r w:rsidRPr="001D76D8">
        <w:rPr>
          <w:rFonts w:ascii="Times New Roman" w:hAnsi="Times New Roman" w:cs="Times New Roman"/>
        </w:rPr>
        <w:t xml:space="preserve">. </w:t>
      </w:r>
      <w:r w:rsidRPr="002A769D">
        <w:rPr>
          <w:rFonts w:ascii="Times New Roman" w:hAnsi="Times New Roman" w:cs="Times New Roman"/>
        </w:rPr>
        <w:t xml:space="preserve">The 520 field in a MARC record is a summary, abstract, annotation, or review of the material (book, audiobook, CD, </w:t>
      </w:r>
      <w:r w:rsidRPr="001D76D8">
        <w:rPr>
          <w:rFonts w:ascii="Times New Roman" w:hAnsi="Times New Roman" w:cs="Times New Roman"/>
        </w:rPr>
        <w:t>etc.</w:t>
      </w:r>
      <w:r w:rsidRPr="002A769D">
        <w:rPr>
          <w:rFonts w:ascii="Times New Roman" w:hAnsi="Times New Roman" w:cs="Times New Roman"/>
        </w:rPr>
        <w:t>..). It can contain grammatical errors</w:t>
      </w:r>
      <w:r w:rsidRPr="001D76D8">
        <w:rPr>
          <w:rFonts w:ascii="Times New Roman" w:hAnsi="Times New Roman" w:cs="Times New Roman"/>
        </w:rPr>
        <w:t xml:space="preserve">. </w:t>
      </w:r>
      <w:r w:rsidRPr="002A769D">
        <w:rPr>
          <w:rFonts w:ascii="Times New Roman" w:hAnsi="Times New Roman" w:cs="Times New Roman"/>
        </w:rPr>
        <w:t xml:space="preserve">The 650 fields (including 650, 655, </w:t>
      </w:r>
      <w:r w:rsidRPr="001D76D8">
        <w:rPr>
          <w:rFonts w:ascii="Times New Roman" w:hAnsi="Times New Roman" w:cs="Times New Roman"/>
        </w:rPr>
        <w:t>etc.</w:t>
      </w:r>
      <w:r w:rsidRPr="002A769D">
        <w:rPr>
          <w:rFonts w:ascii="Times New Roman" w:hAnsi="Times New Roman" w:cs="Times New Roman"/>
        </w:rPr>
        <w:t xml:space="preserve">..) are the Library of Congress headings (topical, genre </w:t>
      </w:r>
      <w:r w:rsidRPr="001D76D8">
        <w:rPr>
          <w:rFonts w:ascii="Times New Roman" w:hAnsi="Times New Roman" w:cs="Times New Roman"/>
        </w:rPr>
        <w:t>etc.</w:t>
      </w:r>
      <w:r w:rsidRPr="002A769D">
        <w:rPr>
          <w:rFonts w:ascii="Times New Roman" w:hAnsi="Times New Roman" w:cs="Times New Roman"/>
        </w:rPr>
        <w:t>..) which require a specific syntax and formatting mandated by the L</w:t>
      </w:r>
      <w:r w:rsidRPr="001D76D8">
        <w:rPr>
          <w:rFonts w:ascii="Times New Roman" w:hAnsi="Times New Roman" w:cs="Times New Roman"/>
        </w:rPr>
        <w:t xml:space="preserve">ibrary of Congress. </w:t>
      </w:r>
    </w:p>
    <w:p w14:paraId="361622AF" w14:textId="1C75BF79" w:rsidR="002A769D" w:rsidRPr="002A769D" w:rsidRDefault="002A769D" w:rsidP="00761E26">
      <w:pPr>
        <w:ind w:left="720" w:firstLine="720"/>
        <w:rPr>
          <w:rFonts w:ascii="Times New Roman" w:hAnsi="Times New Roman" w:cs="Times New Roman"/>
        </w:rPr>
      </w:pPr>
      <w:r w:rsidRPr="002A769D">
        <w:rPr>
          <w:rFonts w:ascii="Times New Roman" w:hAnsi="Times New Roman" w:cs="Times New Roman"/>
        </w:rPr>
        <w:t>For the 520 fields, after experimenting with record sets of 200 and 80 items respectively, I developed a process using MarcEdit, OpenRefine, and Excel to automate fixing grammatical errors (all three needed to be used in tandem)</w:t>
      </w:r>
      <w:r w:rsidRPr="001D76D8">
        <w:rPr>
          <w:rFonts w:ascii="Times New Roman" w:hAnsi="Times New Roman" w:cs="Times New Roman"/>
        </w:rPr>
        <w:t xml:space="preserve">. </w:t>
      </w:r>
      <w:r w:rsidRPr="002A769D">
        <w:rPr>
          <w:rFonts w:ascii="Times New Roman" w:hAnsi="Times New Roman" w:cs="Times New Roman"/>
        </w:rPr>
        <w:t>For the 650 fields, after also experimenting with record sets of 200 and 80 items, the process only required MarcEdit and OpenRefine. However, it does require an understanding of the proper formatting for the Library of Congress subject headings</w:t>
      </w:r>
      <w:r w:rsidRPr="001D76D8">
        <w:rPr>
          <w:rFonts w:ascii="Times New Roman" w:hAnsi="Times New Roman" w:cs="Times New Roman"/>
        </w:rPr>
        <w:t xml:space="preserve">. </w:t>
      </w:r>
    </w:p>
    <w:p w14:paraId="1D216FA7" w14:textId="791CA496" w:rsidR="00CA1746" w:rsidRPr="001D76D8" w:rsidRDefault="002A769D" w:rsidP="00355C4E">
      <w:pPr>
        <w:ind w:left="720" w:firstLine="720"/>
        <w:rPr>
          <w:rFonts w:ascii="Times New Roman" w:hAnsi="Times New Roman" w:cs="Times New Roman"/>
        </w:rPr>
      </w:pPr>
      <w:r w:rsidRPr="001D76D8">
        <w:rPr>
          <w:rFonts w:ascii="Times New Roman" w:hAnsi="Times New Roman" w:cs="Times New Roman"/>
        </w:rPr>
        <w:t xml:space="preserve">To learn more about the specifics and code, reference my SOP. </w:t>
      </w:r>
    </w:p>
    <w:p w14:paraId="7555FF68" w14:textId="239A0302" w:rsidR="00CA1746" w:rsidRPr="001D76D8" w:rsidRDefault="00CA1746" w:rsidP="002A769D">
      <w:pPr>
        <w:rPr>
          <w:rFonts w:ascii="Times New Roman" w:hAnsi="Times New Roman" w:cs="Times New Roman"/>
          <w:b/>
          <w:bCs/>
        </w:rPr>
      </w:pPr>
      <w:r w:rsidRPr="001D76D8">
        <w:rPr>
          <w:rFonts w:ascii="Times New Roman" w:hAnsi="Times New Roman" w:cs="Times New Roman"/>
          <w:b/>
          <w:bCs/>
        </w:rPr>
        <w:t xml:space="preserve">IV. Analysis/ Difficulties </w:t>
      </w:r>
    </w:p>
    <w:p w14:paraId="48537AF3" w14:textId="5AE317AF" w:rsidR="000A70C9" w:rsidRPr="001D76D8" w:rsidRDefault="00CA1746" w:rsidP="00355C4E">
      <w:pPr>
        <w:ind w:left="720" w:firstLine="720"/>
        <w:rPr>
          <w:rFonts w:ascii="Times New Roman" w:hAnsi="Times New Roman" w:cs="Times New Roman"/>
        </w:rPr>
      </w:pPr>
      <w:r w:rsidRPr="00CA1746">
        <w:rPr>
          <w:rFonts w:ascii="Times New Roman" w:hAnsi="Times New Roman" w:cs="Times New Roman"/>
        </w:rPr>
        <w:t>When entering this project, I was unclear on what I wanted to do or what I hoped to achieve because I was unfamiliar with the field, and this slowed down the process in the initial stages and first few weeks</w:t>
      </w:r>
      <w:r w:rsidRPr="001D76D8">
        <w:rPr>
          <w:rFonts w:ascii="Times New Roman" w:hAnsi="Times New Roman" w:cs="Times New Roman"/>
        </w:rPr>
        <w:t xml:space="preserve">. </w:t>
      </w:r>
      <w:r w:rsidRPr="00CA1746">
        <w:rPr>
          <w:rFonts w:ascii="Times New Roman" w:hAnsi="Times New Roman" w:cs="Times New Roman"/>
        </w:rPr>
        <w:t>Learning the background took longer than anticipated because I needed to understand the bigger picture before narrowing down the scope of my project</w:t>
      </w:r>
      <w:r w:rsidRPr="001D76D8">
        <w:rPr>
          <w:rFonts w:ascii="Times New Roman" w:hAnsi="Times New Roman" w:cs="Times New Roman"/>
        </w:rPr>
        <w:t xml:space="preserve">. </w:t>
      </w:r>
      <w:r w:rsidRPr="00CA1746">
        <w:rPr>
          <w:rFonts w:ascii="Times New Roman" w:hAnsi="Times New Roman" w:cs="Times New Roman"/>
        </w:rPr>
        <w:t>Therefore, I had less time for my actual independent research</w:t>
      </w:r>
      <w:r w:rsidRPr="001D76D8">
        <w:rPr>
          <w:rFonts w:ascii="Times New Roman" w:hAnsi="Times New Roman" w:cs="Times New Roman"/>
        </w:rPr>
        <w:t xml:space="preserve">. </w:t>
      </w:r>
      <w:r w:rsidRPr="00CA1746">
        <w:rPr>
          <w:rFonts w:ascii="Times New Roman" w:hAnsi="Times New Roman" w:cs="Times New Roman"/>
        </w:rPr>
        <w:t>I could not learn in depth a new programming language (GREL) in the span of two months, so I was limited in the data transformations I could perform and detail in the SOP</w:t>
      </w:r>
      <w:r w:rsidRPr="001D76D8">
        <w:rPr>
          <w:rFonts w:ascii="Times New Roman" w:hAnsi="Times New Roman" w:cs="Times New Roman"/>
        </w:rPr>
        <w:t xml:space="preserve"> (that being said, I did use the basics of GREL for certain complicated transformations). </w:t>
      </w:r>
      <w:r w:rsidRPr="00CA1746">
        <w:rPr>
          <w:rFonts w:ascii="Times New Roman" w:hAnsi="Times New Roman" w:cs="Times New Roman"/>
        </w:rPr>
        <w:t xml:space="preserve">I </w:t>
      </w:r>
      <w:r w:rsidRPr="00CA1746">
        <w:rPr>
          <w:rFonts w:ascii="Times New Roman" w:hAnsi="Times New Roman" w:cs="Times New Roman"/>
        </w:rPr>
        <w:lastRenderedPageBreak/>
        <w:t>was also limited in learning the MARC encoding standards, which limited the type of edits and which fields I could work with</w:t>
      </w:r>
      <w:r w:rsidRPr="001D76D8">
        <w:rPr>
          <w:rFonts w:ascii="Times New Roman" w:hAnsi="Times New Roman" w:cs="Times New Roman"/>
        </w:rPr>
        <w:t>.</w:t>
      </w:r>
      <w:r w:rsidRPr="00CA1746">
        <w:rPr>
          <w:rFonts w:ascii="Times New Roman" w:hAnsi="Times New Roman" w:cs="Times New Roman"/>
        </w:rPr>
        <w:t xml:space="preserve"> </w:t>
      </w:r>
    </w:p>
    <w:p w14:paraId="27E2EF0B" w14:textId="55B6A5C8" w:rsidR="002A769D" w:rsidRPr="002A769D" w:rsidRDefault="00CA1746" w:rsidP="002A769D">
      <w:pPr>
        <w:rPr>
          <w:rFonts w:ascii="Times New Roman" w:hAnsi="Times New Roman" w:cs="Times New Roman"/>
          <w:b/>
          <w:bCs/>
        </w:rPr>
      </w:pPr>
      <w:r w:rsidRPr="001D76D8">
        <w:rPr>
          <w:rFonts w:ascii="Times New Roman" w:hAnsi="Times New Roman" w:cs="Times New Roman"/>
          <w:b/>
          <w:bCs/>
        </w:rPr>
        <w:t>V</w:t>
      </w:r>
      <w:r w:rsidR="009F4243" w:rsidRPr="001D76D8">
        <w:rPr>
          <w:rFonts w:ascii="Times New Roman" w:hAnsi="Times New Roman" w:cs="Times New Roman"/>
          <w:b/>
          <w:bCs/>
        </w:rPr>
        <w:t xml:space="preserve">. Significance </w:t>
      </w:r>
      <w:r w:rsidR="005E7125" w:rsidRPr="001D76D8">
        <w:rPr>
          <w:rFonts w:ascii="Times New Roman" w:hAnsi="Times New Roman" w:cs="Times New Roman"/>
          <w:b/>
          <w:bCs/>
        </w:rPr>
        <w:t>and Bigger Picture (Linked Data)</w:t>
      </w:r>
    </w:p>
    <w:p w14:paraId="47E69804" w14:textId="7E25CB29" w:rsidR="005E7125" w:rsidRPr="001D76D8" w:rsidRDefault="005E7125" w:rsidP="00761E26">
      <w:pPr>
        <w:ind w:left="720" w:firstLine="720"/>
        <w:rPr>
          <w:rFonts w:ascii="Times New Roman" w:hAnsi="Times New Roman" w:cs="Times New Roman"/>
        </w:rPr>
      </w:pPr>
      <w:r w:rsidRPr="005E7125">
        <w:rPr>
          <w:rFonts w:ascii="Times New Roman" w:hAnsi="Times New Roman" w:cs="Times New Roman"/>
        </w:rPr>
        <w:t>The whole reason for content standards to exist is to increase accessibility to all the materials</w:t>
      </w:r>
      <w:r w:rsidR="006D2AA0" w:rsidRPr="001D76D8">
        <w:rPr>
          <w:rFonts w:ascii="Times New Roman" w:hAnsi="Times New Roman" w:cs="Times New Roman"/>
        </w:rPr>
        <w:t xml:space="preserve"> for a libraries’ patron</w:t>
      </w:r>
      <w:r w:rsidRPr="001D76D8">
        <w:rPr>
          <w:rFonts w:ascii="Times New Roman" w:hAnsi="Times New Roman" w:cs="Times New Roman"/>
        </w:rPr>
        <w:t xml:space="preserve">. </w:t>
      </w:r>
      <w:r w:rsidRPr="005E7125">
        <w:rPr>
          <w:rFonts w:ascii="Times New Roman" w:hAnsi="Times New Roman" w:cs="Times New Roman"/>
        </w:rPr>
        <w:t>The better and more concise a material is described, the more discoverable it is</w:t>
      </w:r>
      <w:r w:rsidRPr="001D76D8">
        <w:rPr>
          <w:rFonts w:ascii="Times New Roman" w:hAnsi="Times New Roman" w:cs="Times New Roman"/>
        </w:rPr>
        <w:t xml:space="preserve">. </w:t>
      </w:r>
      <w:r w:rsidRPr="005E7125">
        <w:rPr>
          <w:rFonts w:ascii="Times New Roman" w:hAnsi="Times New Roman" w:cs="Times New Roman"/>
        </w:rPr>
        <w:t xml:space="preserve">The better managed the database is, the better searchable all materials in </w:t>
      </w:r>
      <w:r w:rsidRPr="001D76D8">
        <w:rPr>
          <w:rFonts w:ascii="Times New Roman" w:hAnsi="Times New Roman" w:cs="Times New Roman"/>
        </w:rPr>
        <w:t>the library</w:t>
      </w:r>
      <w:r w:rsidRPr="005E7125">
        <w:rPr>
          <w:rFonts w:ascii="Times New Roman" w:hAnsi="Times New Roman" w:cs="Times New Roman"/>
        </w:rPr>
        <w:t xml:space="preserve"> are</w:t>
      </w:r>
      <w:r w:rsidRPr="001D76D8">
        <w:rPr>
          <w:rFonts w:ascii="Times New Roman" w:hAnsi="Times New Roman" w:cs="Times New Roman"/>
        </w:rPr>
        <w:t xml:space="preserve">. </w:t>
      </w:r>
      <w:r w:rsidRPr="005E7125">
        <w:rPr>
          <w:rFonts w:ascii="Times New Roman" w:hAnsi="Times New Roman" w:cs="Times New Roman"/>
        </w:rPr>
        <w:t>It also ens</w:t>
      </w:r>
      <w:r w:rsidRPr="001D76D8">
        <w:rPr>
          <w:rFonts w:ascii="Times New Roman" w:hAnsi="Times New Roman" w:cs="Times New Roman"/>
        </w:rPr>
        <w:t>ures</w:t>
      </w:r>
      <w:r w:rsidRPr="005E7125">
        <w:rPr>
          <w:rFonts w:ascii="Times New Roman" w:hAnsi="Times New Roman" w:cs="Times New Roman"/>
        </w:rPr>
        <w:t xml:space="preserve"> the most factual and concise information about </w:t>
      </w:r>
      <w:r w:rsidR="006D2AA0" w:rsidRPr="001D76D8">
        <w:rPr>
          <w:rFonts w:ascii="Times New Roman" w:hAnsi="Times New Roman" w:cs="Times New Roman"/>
        </w:rPr>
        <w:t>a material is provided</w:t>
      </w:r>
      <w:r w:rsidRPr="005E7125">
        <w:rPr>
          <w:rFonts w:ascii="Times New Roman" w:hAnsi="Times New Roman" w:cs="Times New Roman"/>
        </w:rPr>
        <w:t xml:space="preserve"> when browsing the catalog</w:t>
      </w:r>
      <w:r w:rsidRPr="001D76D8">
        <w:rPr>
          <w:rFonts w:ascii="Times New Roman" w:hAnsi="Times New Roman" w:cs="Times New Roman"/>
        </w:rPr>
        <w:t xml:space="preserve">. </w:t>
      </w:r>
    </w:p>
    <w:p w14:paraId="03651C73" w14:textId="77777777" w:rsidR="004D261B" w:rsidRPr="001D76D8" w:rsidRDefault="00B40C51" w:rsidP="00761E26">
      <w:pPr>
        <w:ind w:left="720" w:firstLine="720"/>
        <w:rPr>
          <w:rFonts w:ascii="Times New Roman" w:hAnsi="Times New Roman" w:cs="Times New Roman"/>
        </w:rPr>
      </w:pPr>
      <w:r w:rsidRPr="001D76D8">
        <w:rPr>
          <w:rFonts w:ascii="Times New Roman" w:hAnsi="Times New Roman" w:cs="Times New Roman"/>
        </w:rPr>
        <w:t xml:space="preserve">Furthermore, the adherence to the formats and standards mandated by the Library of Congress </w:t>
      </w:r>
      <w:r w:rsidR="00A64067" w:rsidRPr="001D76D8">
        <w:rPr>
          <w:rFonts w:ascii="Times New Roman" w:hAnsi="Times New Roman" w:cs="Times New Roman"/>
        </w:rPr>
        <w:t xml:space="preserve">contributes to the larger movement standardizing records in library databases across the nation. </w:t>
      </w:r>
      <w:r w:rsidR="006D2AA0" w:rsidRPr="001D76D8">
        <w:rPr>
          <w:rFonts w:ascii="Times New Roman" w:hAnsi="Times New Roman" w:cs="Times New Roman"/>
        </w:rPr>
        <w:t xml:space="preserve">Why should libraries stive to standardize </w:t>
      </w:r>
      <w:r w:rsidR="004D261B" w:rsidRPr="001D76D8">
        <w:rPr>
          <w:rFonts w:ascii="Times New Roman" w:hAnsi="Times New Roman" w:cs="Times New Roman"/>
        </w:rPr>
        <w:t xml:space="preserve">their records? For Linked Data. </w:t>
      </w:r>
    </w:p>
    <w:p w14:paraId="40F83B01" w14:textId="77777777" w:rsidR="009505BC" w:rsidRPr="001D76D8" w:rsidRDefault="004D261B" w:rsidP="00761E26">
      <w:pPr>
        <w:ind w:left="720" w:firstLine="720"/>
        <w:rPr>
          <w:rFonts w:ascii="Times New Roman" w:hAnsi="Times New Roman" w:cs="Times New Roman"/>
        </w:rPr>
      </w:pPr>
      <w:r w:rsidRPr="001D76D8">
        <w:rPr>
          <w:rFonts w:ascii="Times New Roman" w:hAnsi="Times New Roman" w:cs="Times New Roman"/>
        </w:rPr>
        <w:t>In general, linked data breaks down information silos and makes it easier to browse through complex data. The more linked data is out there, the closer we are to creating the ‘Web of Data’ – a global network of interconnected machine-readable information, as opposed to a vast collection of unconnected datasets. Specifically in terms of libraries, Library linked data (LLD) refers to the use of linked data standards applied to bibliographic and authority data sets, with the hope of decreasing redundant cataloging work and increasing visibility of library resources and interoperability with non-library systems.</w:t>
      </w:r>
    </w:p>
    <w:p w14:paraId="269D8DA1" w14:textId="6353423F" w:rsidR="004D261B" w:rsidRPr="001D76D8" w:rsidRDefault="004D261B" w:rsidP="00761E26">
      <w:pPr>
        <w:ind w:left="720"/>
        <w:rPr>
          <w:rFonts w:ascii="Times New Roman" w:hAnsi="Times New Roman" w:cs="Times New Roman"/>
        </w:rPr>
      </w:pPr>
      <w:r w:rsidRPr="001D76D8">
        <w:rPr>
          <w:rFonts w:ascii="Times New Roman" w:hAnsi="Times New Roman" w:cs="Times New Roman"/>
        </w:rPr>
        <w:t xml:space="preserve"> </w:t>
      </w:r>
      <w:r w:rsidR="001D76D8">
        <w:rPr>
          <w:rFonts w:ascii="Times New Roman" w:hAnsi="Times New Roman" w:cs="Times New Roman"/>
        </w:rPr>
        <w:tab/>
      </w:r>
      <w:r w:rsidRPr="001D76D8">
        <w:rPr>
          <w:rFonts w:ascii="Times New Roman" w:hAnsi="Times New Roman" w:cs="Times New Roman"/>
        </w:rPr>
        <w:t>In other words, the more standardized and uniformly structured records are across libraries’ databases, the easier it is for computers to find connections between works, and the easier it is for a computer to retrieve this record.  The more data is opened on the Web (Open Data), the more integrated sets of data will be connected to the Semantic Web (Linked Open Data). Within this context, libraries can complement their data by linking it to other, external data sources.</w:t>
      </w:r>
      <w:r w:rsidR="00B54783" w:rsidRPr="001D76D8">
        <w:rPr>
          <w:rFonts w:ascii="Times New Roman" w:hAnsi="Times New Roman" w:cs="Times New Roman"/>
        </w:rPr>
        <w:t xml:space="preserve"> “The promise of the semantic web is a dazzling one. By marking up information in standardized, highly structured formats like Resource Description Framework (RDF), we can allow computers to better "understand" the meaning of content, rather than simply matching on strings of text. This would allow web search engines to function more like relational databases, providing much more accurate search results” (Byrne and Goddard, 2010). </w:t>
      </w:r>
    </w:p>
    <w:p w14:paraId="66280157" w14:textId="77777777" w:rsidR="008D3C4A" w:rsidRPr="001D76D8" w:rsidRDefault="009208B2" w:rsidP="00761E26">
      <w:pPr>
        <w:ind w:left="720" w:firstLine="720"/>
        <w:rPr>
          <w:rFonts w:ascii="Times New Roman" w:hAnsi="Times New Roman" w:cs="Times New Roman"/>
        </w:rPr>
      </w:pPr>
      <w:r w:rsidRPr="001D76D8">
        <w:rPr>
          <w:rFonts w:ascii="Times New Roman" w:hAnsi="Times New Roman" w:cs="Times New Roman"/>
        </w:rPr>
        <w:t>The implication of the semantic web provides benefits for both patrons and librarians. Patrons would have increased access to materials provided by their local libraries because of faster and more accurate searche</w:t>
      </w:r>
      <w:r w:rsidR="00F1537A" w:rsidRPr="001D76D8">
        <w:rPr>
          <w:rFonts w:ascii="Times New Roman" w:hAnsi="Times New Roman" w:cs="Times New Roman"/>
        </w:rPr>
        <w:t xml:space="preserve">s. Librarians could easily compile and publish data for their patrons. </w:t>
      </w:r>
      <w:r w:rsidR="008D3C4A" w:rsidRPr="001D76D8">
        <w:rPr>
          <w:rFonts w:ascii="Times New Roman" w:hAnsi="Times New Roman" w:cs="Times New Roman"/>
        </w:rPr>
        <w:t xml:space="preserve">Linked data would allow usage statistics, survey results, and other key information to be published in a standardized format, making it easier to analyze, share, and </w:t>
      </w:r>
      <w:proofErr w:type="gramStart"/>
      <w:r w:rsidR="008D3C4A" w:rsidRPr="001D76D8">
        <w:rPr>
          <w:rFonts w:ascii="Times New Roman" w:hAnsi="Times New Roman" w:cs="Times New Roman"/>
        </w:rPr>
        <w:t>compare with</w:t>
      </w:r>
      <w:proofErr w:type="gramEnd"/>
      <w:r w:rsidR="008D3C4A" w:rsidRPr="001D76D8">
        <w:rPr>
          <w:rFonts w:ascii="Times New Roman" w:hAnsi="Times New Roman" w:cs="Times New Roman"/>
        </w:rPr>
        <w:t xml:space="preserve"> external sources like government or university </w:t>
      </w:r>
      <w:r w:rsidR="008D3C4A" w:rsidRPr="001D76D8">
        <w:rPr>
          <w:rFonts w:ascii="Times New Roman" w:hAnsi="Times New Roman" w:cs="Times New Roman"/>
        </w:rPr>
        <w:lastRenderedPageBreak/>
        <w:t>data. It would also greatly improve system interoperability, enabling libraries and vendors to build a shared knowledge hub that links information from publishers, vendors, and other libraries. This could streamline core functions like cataloging, resource management, and search, while replacing the fragmented tools (such as the ILS) libraries currently rely on. Most excitingly, linked data could enable powerful, semantically rich search tools—possibly surpassing the capabilities of current search engines—leading to smarter, more relevant search results.</w:t>
      </w:r>
    </w:p>
    <w:p w14:paraId="1C647921" w14:textId="31337623" w:rsidR="000A70C9" w:rsidRPr="001D76D8" w:rsidRDefault="008D3C4A" w:rsidP="00761E26">
      <w:pPr>
        <w:ind w:left="720" w:firstLine="720"/>
        <w:rPr>
          <w:rFonts w:ascii="Times New Roman" w:hAnsi="Times New Roman" w:cs="Times New Roman"/>
        </w:rPr>
      </w:pPr>
      <w:r w:rsidRPr="001D76D8">
        <w:rPr>
          <w:rFonts w:ascii="Times New Roman" w:hAnsi="Times New Roman" w:cs="Times New Roman"/>
        </w:rPr>
        <w:t xml:space="preserve"> </w:t>
      </w:r>
      <w:r w:rsidR="000A70C9" w:rsidRPr="001D76D8">
        <w:rPr>
          <w:rFonts w:ascii="Times New Roman" w:hAnsi="Times New Roman" w:cs="Times New Roman"/>
        </w:rPr>
        <w:t xml:space="preserve">Of course, there are a lot of obstacles to </w:t>
      </w:r>
      <w:r w:rsidR="00BF7C85" w:rsidRPr="001D76D8">
        <w:rPr>
          <w:rFonts w:ascii="Times New Roman" w:hAnsi="Times New Roman" w:cs="Times New Roman"/>
        </w:rPr>
        <w:t>reaching</w:t>
      </w:r>
      <w:r w:rsidR="000A70C9" w:rsidRPr="001D76D8">
        <w:rPr>
          <w:rFonts w:ascii="Times New Roman" w:hAnsi="Times New Roman" w:cs="Times New Roman"/>
        </w:rPr>
        <w:t xml:space="preserve"> this point.</w:t>
      </w:r>
      <w:r w:rsidR="00F4309E" w:rsidRPr="001D76D8">
        <w:rPr>
          <w:rFonts w:ascii="Times New Roman" w:hAnsi="Times New Roman" w:cs="Times New Roman"/>
        </w:rPr>
        <w:t xml:space="preserve"> There are privacy concerns, lack of trust in open systems, complex rights management, and the significant organizational effort required to shift from current metadata models. While some early adopters are leading the way, broader library engagement will depend on increased education, practical demonstrations of value, and support for overcoming non-technical barriers. </w:t>
      </w:r>
      <w:r w:rsidR="005D3CE0" w:rsidRPr="001D76D8">
        <w:rPr>
          <w:rFonts w:ascii="Times New Roman" w:hAnsi="Times New Roman" w:cs="Times New Roman"/>
        </w:rPr>
        <w:t xml:space="preserve">Most of all, local libraries are dealing with lackluster resources, time, and funds, and cannot properly devote time to upkeeping their databases. </w:t>
      </w:r>
    </w:p>
    <w:p w14:paraId="439340B8" w14:textId="10F018D6" w:rsidR="001D76D8" w:rsidRDefault="009F19EE" w:rsidP="00761E26">
      <w:pPr>
        <w:ind w:left="720" w:firstLine="720"/>
        <w:rPr>
          <w:rFonts w:ascii="Times New Roman" w:hAnsi="Times New Roman" w:cs="Times New Roman"/>
        </w:rPr>
        <w:sectPr w:rsidR="001D76D8">
          <w:pgSz w:w="12240" w:h="15840"/>
          <w:pgMar w:top="1440" w:right="1440" w:bottom="1440" w:left="1440" w:header="720" w:footer="720" w:gutter="0"/>
          <w:cols w:space="720"/>
          <w:docGrid w:linePitch="360"/>
        </w:sectPr>
      </w:pPr>
      <w:r w:rsidRPr="001D76D8">
        <w:rPr>
          <w:rFonts w:ascii="Times New Roman" w:hAnsi="Times New Roman" w:cs="Times New Roman"/>
        </w:rPr>
        <w:t>The movement continues nonetheless, and librarians remain hopeful, and the public should as well. Libraries are a vital part of the larger public good. They allow for affordable access to knowledge, digital literacy, community, and civic engagement. The better libraries are equipped to manage their own collections, the sooner those collections are available to the public</w:t>
      </w:r>
      <w:r w:rsidR="001D76D8">
        <w:rPr>
          <w:rFonts w:ascii="Times New Roman" w:hAnsi="Times New Roman" w:cs="Times New Roman"/>
        </w:rPr>
        <w:t>.</w:t>
      </w:r>
    </w:p>
    <w:p w14:paraId="5CB2131A" w14:textId="2D728906" w:rsidR="00190996" w:rsidRPr="001D76D8" w:rsidRDefault="00190996" w:rsidP="009F19EE">
      <w:pPr>
        <w:rPr>
          <w:rFonts w:ascii="Times New Roman" w:hAnsi="Times New Roman" w:cs="Times New Roman"/>
          <w:b/>
          <w:bCs/>
          <w:sz w:val="28"/>
          <w:szCs w:val="28"/>
        </w:rPr>
      </w:pPr>
      <w:r w:rsidRPr="001D76D8">
        <w:rPr>
          <w:rFonts w:ascii="Times New Roman" w:hAnsi="Times New Roman" w:cs="Times New Roman"/>
          <w:b/>
          <w:bCs/>
          <w:sz w:val="28"/>
          <w:szCs w:val="28"/>
        </w:rPr>
        <w:lastRenderedPageBreak/>
        <w:t xml:space="preserve">Citations: </w:t>
      </w:r>
    </w:p>
    <w:p w14:paraId="747A761D"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ALA Core News.</w:t>
      </w:r>
      <w:r w:rsidRPr="00190996">
        <w:rPr>
          <w:rFonts w:ascii="Times New Roman" w:hAnsi="Times New Roman" w:cs="Times New Roman"/>
        </w:rPr>
        <w:t xml:space="preserve"> (2020, December 10). </w:t>
      </w:r>
      <w:r w:rsidRPr="00190996">
        <w:rPr>
          <w:rFonts w:ascii="Times New Roman" w:hAnsi="Times New Roman" w:cs="Times New Roman"/>
          <w:i/>
          <w:iCs/>
        </w:rPr>
        <w:t>Final summary of Regarding Library Database Cleanup: December 2020 Core e-Forum</w:t>
      </w:r>
      <w:r w:rsidRPr="00190996">
        <w:rPr>
          <w:rFonts w:ascii="Times New Roman" w:hAnsi="Times New Roman" w:cs="Times New Roman"/>
        </w:rPr>
        <w:t>.</w:t>
      </w:r>
      <w:hyperlink r:id="rId5" w:history="1">
        <w:r w:rsidRPr="00190996">
          <w:rPr>
            <w:rStyle w:val="Hyperlink"/>
            <w:rFonts w:ascii="Times New Roman" w:hAnsi="Times New Roman" w:cs="Times New Roman"/>
          </w:rPr>
          <w:t xml:space="preserve"> https://alacorenews.org/2020/12/10/final-summary-of-regarding-library-database-cleanup-december-2020-core-e-forum/</w:t>
        </w:r>
      </w:hyperlink>
    </w:p>
    <w:p w14:paraId="1912382A"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Byrne, G., &amp; Goddard, L.</w:t>
      </w:r>
      <w:r w:rsidRPr="00190996">
        <w:rPr>
          <w:rFonts w:ascii="Times New Roman" w:hAnsi="Times New Roman" w:cs="Times New Roman"/>
        </w:rPr>
        <w:t xml:space="preserve"> (2010, November/December). The strongest link: Libraries and linked data. </w:t>
      </w:r>
      <w:r w:rsidRPr="00190996">
        <w:rPr>
          <w:rFonts w:ascii="Times New Roman" w:hAnsi="Times New Roman" w:cs="Times New Roman"/>
          <w:i/>
          <w:iCs/>
        </w:rPr>
        <w:t>D-Lib Magazine, 16</w:t>
      </w:r>
      <w:r w:rsidRPr="00190996">
        <w:rPr>
          <w:rFonts w:ascii="Times New Roman" w:hAnsi="Times New Roman" w:cs="Times New Roman"/>
        </w:rPr>
        <w:t>(11/12).</w:t>
      </w:r>
      <w:hyperlink r:id="rId6" w:history="1">
        <w:r w:rsidRPr="00190996">
          <w:rPr>
            <w:rStyle w:val="Hyperlink"/>
            <w:rFonts w:ascii="Times New Roman" w:hAnsi="Times New Roman" w:cs="Times New Roman"/>
          </w:rPr>
          <w:t xml:space="preserve"> https://www.dlib.org/dlib/november10/byrne/11byrne.html</w:t>
        </w:r>
      </w:hyperlink>
    </w:p>
    <w:p w14:paraId="6B016006"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CCS Library.</w:t>
      </w:r>
      <w:r w:rsidRPr="00190996">
        <w:rPr>
          <w:rFonts w:ascii="Times New Roman" w:hAnsi="Times New Roman" w:cs="Times New Roman"/>
        </w:rPr>
        <w:t xml:space="preserve"> (n.d.). </w:t>
      </w:r>
      <w:r w:rsidRPr="00190996">
        <w:rPr>
          <w:rFonts w:ascii="Times New Roman" w:hAnsi="Times New Roman" w:cs="Times New Roman"/>
          <w:i/>
          <w:iCs/>
        </w:rPr>
        <w:t>Online Courses: Sample Training Tracks</w:t>
      </w:r>
      <w:r w:rsidRPr="00190996">
        <w:rPr>
          <w:rFonts w:ascii="Times New Roman" w:hAnsi="Times New Roman" w:cs="Times New Roman"/>
        </w:rPr>
        <w:t>.</w:t>
      </w:r>
      <w:hyperlink r:id="rId7" w:history="1">
        <w:r w:rsidRPr="00190996">
          <w:rPr>
            <w:rStyle w:val="Hyperlink"/>
            <w:rFonts w:ascii="Times New Roman" w:hAnsi="Times New Roman" w:cs="Times New Roman"/>
          </w:rPr>
          <w:t xml:space="preserve"> https://www.ccslib.org/online-courses-sample-training-tracks</w:t>
        </w:r>
      </w:hyperlink>
    </w:p>
    <w:p w14:paraId="2ECDABEF"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Ex Libris.</w:t>
      </w:r>
      <w:r w:rsidRPr="00190996">
        <w:rPr>
          <w:rFonts w:ascii="Times New Roman" w:hAnsi="Times New Roman" w:cs="Times New Roman"/>
        </w:rPr>
        <w:t xml:space="preserve"> (n.d.). </w:t>
      </w:r>
      <w:r w:rsidRPr="00190996">
        <w:rPr>
          <w:rFonts w:ascii="Times New Roman" w:hAnsi="Times New Roman" w:cs="Times New Roman"/>
          <w:i/>
          <w:iCs/>
        </w:rPr>
        <w:t>Polaris Core Training: Cataloging Overview</w:t>
      </w:r>
      <w:r w:rsidRPr="00190996">
        <w:rPr>
          <w:rFonts w:ascii="Times New Roman" w:hAnsi="Times New Roman" w:cs="Times New Roman"/>
        </w:rPr>
        <w:t>.</w:t>
      </w:r>
      <w:hyperlink r:id="rId8" w:history="1">
        <w:r w:rsidRPr="00190996">
          <w:rPr>
            <w:rStyle w:val="Hyperlink"/>
            <w:rFonts w:ascii="Times New Roman" w:hAnsi="Times New Roman" w:cs="Times New Roman"/>
          </w:rPr>
          <w:t xml:space="preserve"> https://exl-edu.com/iii/Polaris/Core_Training/Cataloging_Overview/</w:t>
        </w:r>
      </w:hyperlink>
    </w:p>
    <w:p w14:paraId="2349BD14"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Glorious Generalist.</w:t>
      </w:r>
      <w:r w:rsidRPr="00190996">
        <w:rPr>
          <w:rFonts w:ascii="Times New Roman" w:hAnsi="Times New Roman" w:cs="Times New Roman"/>
        </w:rPr>
        <w:t xml:space="preserve"> (2013, May 28). </w:t>
      </w:r>
      <w:r w:rsidRPr="00190996">
        <w:rPr>
          <w:rFonts w:ascii="Times New Roman" w:hAnsi="Times New Roman" w:cs="Times New Roman"/>
          <w:i/>
          <w:iCs/>
        </w:rPr>
        <w:t>A librarian’s guide to OpenRefine</w:t>
      </w:r>
      <w:r w:rsidRPr="00190996">
        <w:rPr>
          <w:rFonts w:ascii="Times New Roman" w:hAnsi="Times New Roman" w:cs="Times New Roman"/>
        </w:rPr>
        <w:t>.</w:t>
      </w:r>
      <w:hyperlink r:id="rId9" w:history="1">
        <w:r w:rsidRPr="00190996">
          <w:rPr>
            <w:rStyle w:val="Hyperlink"/>
            <w:rFonts w:ascii="Times New Roman" w:hAnsi="Times New Roman" w:cs="Times New Roman"/>
          </w:rPr>
          <w:t xml:space="preserve"> http://www.gloriousgeneralist.com/2013/05/a-librarians-guide-to-openrefine/</w:t>
        </w:r>
      </w:hyperlink>
    </w:p>
    <w:p w14:paraId="5EE76628"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Google Developers.</w:t>
      </w:r>
      <w:r w:rsidRPr="00190996">
        <w:rPr>
          <w:rFonts w:ascii="Times New Roman" w:hAnsi="Times New Roman" w:cs="Times New Roman"/>
        </w:rPr>
        <w:t xml:space="preserve"> (2012, September 12). </w:t>
      </w:r>
      <w:r w:rsidRPr="00190996">
        <w:rPr>
          <w:rFonts w:ascii="Times New Roman" w:hAnsi="Times New Roman" w:cs="Times New Roman"/>
          <w:i/>
          <w:iCs/>
        </w:rPr>
        <w:t xml:space="preserve">OpenRefine - a </w:t>
      </w:r>
      <w:proofErr w:type="gramStart"/>
      <w:r w:rsidRPr="00190996">
        <w:rPr>
          <w:rFonts w:ascii="Times New Roman" w:hAnsi="Times New Roman" w:cs="Times New Roman"/>
          <w:i/>
          <w:iCs/>
        </w:rPr>
        <w:t>power</w:t>
      </w:r>
      <w:proofErr w:type="gramEnd"/>
      <w:r w:rsidRPr="00190996">
        <w:rPr>
          <w:rFonts w:ascii="Times New Roman" w:hAnsi="Times New Roman" w:cs="Times New Roman"/>
          <w:i/>
          <w:iCs/>
        </w:rPr>
        <w:t xml:space="preserve"> tool for working with messy data</w:t>
      </w:r>
      <w:r w:rsidRPr="00190996">
        <w:rPr>
          <w:rFonts w:ascii="Times New Roman" w:hAnsi="Times New Roman" w:cs="Times New Roman"/>
        </w:rPr>
        <w:t xml:space="preserve"> [Video]. YouTube.</w:t>
      </w:r>
      <w:hyperlink r:id="rId10" w:history="1">
        <w:r w:rsidRPr="00190996">
          <w:rPr>
            <w:rStyle w:val="Hyperlink"/>
            <w:rFonts w:ascii="Times New Roman" w:hAnsi="Times New Roman" w:cs="Times New Roman"/>
          </w:rPr>
          <w:t xml:space="preserve"> https://youtu.be/sAS0_RQSmms</w:t>
        </w:r>
      </w:hyperlink>
    </w:p>
    <w:p w14:paraId="6E46E7B7"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Google Developers.</w:t>
      </w:r>
      <w:r w:rsidRPr="00190996">
        <w:rPr>
          <w:rFonts w:ascii="Times New Roman" w:hAnsi="Times New Roman" w:cs="Times New Roman"/>
        </w:rPr>
        <w:t xml:space="preserve"> (2012, September 14). </w:t>
      </w:r>
      <w:r w:rsidRPr="00190996">
        <w:rPr>
          <w:rFonts w:ascii="Times New Roman" w:hAnsi="Times New Roman" w:cs="Times New Roman"/>
          <w:i/>
          <w:iCs/>
        </w:rPr>
        <w:t>OpenRefine: Data transformation</w:t>
      </w:r>
      <w:r w:rsidRPr="00190996">
        <w:rPr>
          <w:rFonts w:ascii="Times New Roman" w:hAnsi="Times New Roman" w:cs="Times New Roman"/>
        </w:rPr>
        <w:t xml:space="preserve"> [Video]. YouTube.</w:t>
      </w:r>
      <w:hyperlink r:id="rId11" w:history="1">
        <w:r w:rsidRPr="00190996">
          <w:rPr>
            <w:rStyle w:val="Hyperlink"/>
            <w:rFonts w:ascii="Times New Roman" w:hAnsi="Times New Roman" w:cs="Times New Roman"/>
          </w:rPr>
          <w:t xml:space="preserve"> https://youtu.be/ItZShMoZmWg</w:t>
        </w:r>
      </w:hyperlink>
    </w:p>
    <w:p w14:paraId="313459DB"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GPL Train.</w:t>
      </w:r>
      <w:r w:rsidRPr="00190996">
        <w:rPr>
          <w:rFonts w:ascii="Times New Roman" w:hAnsi="Times New Roman" w:cs="Times New Roman"/>
        </w:rPr>
        <w:t xml:space="preserve"> (n.d.). </w:t>
      </w:r>
      <w:r w:rsidRPr="00190996">
        <w:rPr>
          <w:rFonts w:ascii="Times New Roman" w:hAnsi="Times New Roman" w:cs="Times New Roman"/>
          <w:i/>
          <w:iCs/>
        </w:rPr>
        <w:t>LEAP Web Application</w:t>
      </w:r>
      <w:r w:rsidRPr="00190996">
        <w:rPr>
          <w:rFonts w:ascii="Times New Roman" w:hAnsi="Times New Roman" w:cs="Times New Roman"/>
        </w:rPr>
        <w:t>.</w:t>
      </w:r>
      <w:hyperlink r:id="rId12" w:history="1">
        <w:r w:rsidRPr="00190996">
          <w:rPr>
            <w:rStyle w:val="Hyperlink"/>
            <w:rFonts w:ascii="Times New Roman" w:hAnsi="Times New Roman" w:cs="Times New Roman"/>
          </w:rPr>
          <w:t xml:space="preserve"> https://gpltrain.polarislibrary.com/leapwebapp/</w:t>
        </w:r>
      </w:hyperlink>
    </w:p>
    <w:p w14:paraId="4068027F"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Innovative Interfaces.</w:t>
      </w:r>
      <w:r w:rsidRPr="00190996">
        <w:rPr>
          <w:rFonts w:ascii="Times New Roman" w:hAnsi="Times New Roman" w:cs="Times New Roman"/>
        </w:rPr>
        <w:t xml:space="preserve"> (n.d.). </w:t>
      </w:r>
      <w:r w:rsidRPr="00190996">
        <w:rPr>
          <w:rFonts w:ascii="Times New Roman" w:hAnsi="Times New Roman" w:cs="Times New Roman"/>
          <w:i/>
          <w:iCs/>
        </w:rPr>
        <w:t>Polaris Cataloging Guide</w:t>
      </w:r>
      <w:r w:rsidRPr="00190996">
        <w:rPr>
          <w:rFonts w:ascii="Times New Roman" w:hAnsi="Times New Roman" w:cs="Times New Roman"/>
        </w:rPr>
        <w:t>.</w:t>
      </w:r>
      <w:hyperlink r:id="rId13" w:history="1">
        <w:r w:rsidRPr="00190996">
          <w:rPr>
            <w:rStyle w:val="Hyperlink"/>
            <w:rFonts w:ascii="Times New Roman" w:hAnsi="Times New Roman" w:cs="Times New Roman"/>
          </w:rPr>
          <w:t xml:space="preserve"> https://innovative.libguides.com/polaris/cataloging</w:t>
        </w:r>
      </w:hyperlink>
    </w:p>
    <w:p w14:paraId="7134971A"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Librarianship Studies &amp; Information Technology.</w:t>
      </w:r>
      <w:r w:rsidRPr="00190996">
        <w:rPr>
          <w:rFonts w:ascii="Times New Roman" w:hAnsi="Times New Roman" w:cs="Times New Roman"/>
        </w:rPr>
        <w:t xml:space="preserve"> (2015, May). </w:t>
      </w:r>
      <w:r w:rsidRPr="00190996">
        <w:rPr>
          <w:rFonts w:ascii="Times New Roman" w:hAnsi="Times New Roman" w:cs="Times New Roman"/>
          <w:i/>
          <w:iCs/>
        </w:rPr>
        <w:t>Cataloging in Library and Information Science</w:t>
      </w:r>
      <w:r w:rsidRPr="00190996">
        <w:rPr>
          <w:rFonts w:ascii="Times New Roman" w:hAnsi="Times New Roman" w:cs="Times New Roman"/>
        </w:rPr>
        <w:t>.</w:t>
      </w:r>
      <w:hyperlink r:id="rId14" w:history="1">
        <w:r w:rsidRPr="00190996">
          <w:rPr>
            <w:rStyle w:val="Hyperlink"/>
            <w:rFonts w:ascii="Times New Roman" w:hAnsi="Times New Roman" w:cs="Times New Roman"/>
          </w:rPr>
          <w:t xml:space="preserve"> https://www.librarianshipstudies.com/2015/05/cataloging.html</w:t>
        </w:r>
      </w:hyperlink>
    </w:p>
    <w:p w14:paraId="0995BFE7"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Library Carpentry.</w:t>
      </w:r>
      <w:r w:rsidRPr="00190996">
        <w:rPr>
          <w:rFonts w:ascii="Times New Roman" w:hAnsi="Times New Roman" w:cs="Times New Roman"/>
        </w:rPr>
        <w:t xml:space="preserve"> (n.d.). </w:t>
      </w:r>
      <w:r w:rsidRPr="00190996">
        <w:rPr>
          <w:rFonts w:ascii="Times New Roman" w:hAnsi="Times New Roman" w:cs="Times New Roman"/>
          <w:i/>
          <w:iCs/>
        </w:rPr>
        <w:t>Introduction to OpenRefine</w:t>
      </w:r>
      <w:r w:rsidRPr="00190996">
        <w:rPr>
          <w:rFonts w:ascii="Times New Roman" w:hAnsi="Times New Roman" w:cs="Times New Roman"/>
        </w:rPr>
        <w:t>.</w:t>
      </w:r>
      <w:hyperlink r:id="rId15" w:history="1">
        <w:r w:rsidRPr="00190996">
          <w:rPr>
            <w:rStyle w:val="Hyperlink"/>
            <w:rFonts w:ascii="Times New Roman" w:hAnsi="Times New Roman" w:cs="Times New Roman"/>
          </w:rPr>
          <w:t xml:space="preserve"> https://librarycarpentry.github.io/lc-open-refine/01-introduction.html</w:t>
        </w:r>
      </w:hyperlink>
    </w:p>
    <w:p w14:paraId="50EFB358"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Library of Congress.</w:t>
      </w:r>
      <w:r w:rsidRPr="00190996">
        <w:rPr>
          <w:rFonts w:ascii="Times New Roman" w:hAnsi="Times New Roman" w:cs="Times New Roman"/>
        </w:rPr>
        <w:t xml:space="preserve"> (n.d.). </w:t>
      </w:r>
      <w:r w:rsidRPr="00190996">
        <w:rPr>
          <w:rFonts w:ascii="Times New Roman" w:hAnsi="Times New Roman" w:cs="Times New Roman"/>
          <w:i/>
          <w:iCs/>
        </w:rPr>
        <w:t>Understanding MARC bibliographic: Parts I to VI</w:t>
      </w:r>
      <w:r w:rsidRPr="00190996">
        <w:rPr>
          <w:rFonts w:ascii="Times New Roman" w:hAnsi="Times New Roman" w:cs="Times New Roman"/>
        </w:rPr>
        <w:t>.</w:t>
      </w:r>
      <w:hyperlink r:id="rId16" w:history="1">
        <w:r w:rsidRPr="00190996">
          <w:rPr>
            <w:rStyle w:val="Hyperlink"/>
            <w:rFonts w:ascii="Times New Roman" w:hAnsi="Times New Roman" w:cs="Times New Roman"/>
          </w:rPr>
          <w:t xml:space="preserve"> https://www.loc.gov/marc/umb/um01to06.html</w:t>
        </w:r>
      </w:hyperlink>
    </w:p>
    <w:p w14:paraId="16C01A2D" w14:textId="70981C98" w:rsidR="00190996" w:rsidRDefault="00190996" w:rsidP="00190996">
      <w:pPr>
        <w:rPr>
          <w:rFonts w:ascii="Times New Roman" w:hAnsi="Times New Roman" w:cs="Times New Roman"/>
        </w:rPr>
      </w:pPr>
      <w:r w:rsidRPr="00190996">
        <w:rPr>
          <w:rFonts w:ascii="Times New Roman" w:hAnsi="Times New Roman" w:cs="Times New Roman"/>
          <w:b/>
          <w:bCs/>
        </w:rPr>
        <w:t>Library of Congress.</w:t>
      </w:r>
      <w:r w:rsidRPr="00190996">
        <w:rPr>
          <w:rFonts w:ascii="Times New Roman" w:hAnsi="Times New Roman" w:cs="Times New Roman"/>
        </w:rPr>
        <w:t xml:space="preserve"> (n.d.). </w:t>
      </w:r>
      <w:r w:rsidRPr="00190996">
        <w:rPr>
          <w:rFonts w:ascii="Times New Roman" w:hAnsi="Times New Roman" w:cs="Times New Roman"/>
          <w:i/>
          <w:iCs/>
        </w:rPr>
        <w:t xml:space="preserve">Understanding MARC: Bibliographic </w:t>
      </w:r>
      <w:proofErr w:type="gramStart"/>
      <w:r w:rsidRPr="00190996">
        <w:rPr>
          <w:rFonts w:ascii="Times New Roman" w:hAnsi="Times New Roman" w:cs="Times New Roman"/>
          <w:i/>
          <w:iCs/>
        </w:rPr>
        <w:t>Machine Readable</w:t>
      </w:r>
      <w:proofErr w:type="gramEnd"/>
      <w:r w:rsidRPr="00190996">
        <w:rPr>
          <w:rFonts w:ascii="Times New Roman" w:hAnsi="Times New Roman" w:cs="Times New Roman"/>
          <w:i/>
          <w:iCs/>
        </w:rPr>
        <w:t xml:space="preserve"> Cataloging</w:t>
      </w:r>
      <w:r w:rsidRPr="00190996">
        <w:rPr>
          <w:rFonts w:ascii="Times New Roman" w:hAnsi="Times New Roman" w:cs="Times New Roman"/>
        </w:rPr>
        <w:t xml:space="preserve">. </w:t>
      </w:r>
      <w:hyperlink r:id="rId17" w:history="1">
        <w:r w:rsidR="00943B1E" w:rsidRPr="009C28DC">
          <w:rPr>
            <w:rStyle w:val="Hyperlink"/>
            <w:rFonts w:ascii="Times New Roman" w:hAnsi="Times New Roman" w:cs="Times New Roman"/>
          </w:rPr>
          <w:t>https://www.loc.gov/marc/umb/</w:t>
        </w:r>
      </w:hyperlink>
    </w:p>
    <w:p w14:paraId="5ED80DFB" w14:textId="1D309ADE" w:rsidR="00943B1E" w:rsidRPr="00190996" w:rsidRDefault="00943B1E" w:rsidP="00190996">
      <w:pPr>
        <w:rPr>
          <w:rFonts w:ascii="Times New Roman" w:hAnsi="Times New Roman" w:cs="Times New Roman"/>
        </w:rPr>
      </w:pPr>
      <w:r w:rsidRPr="00943B1E">
        <w:rPr>
          <w:rFonts w:ascii="Times New Roman" w:hAnsi="Times New Roman" w:cs="Times New Roman"/>
          <w:b/>
          <w:bCs/>
        </w:rPr>
        <w:t>Myntti, J.</w:t>
      </w:r>
      <w:r w:rsidRPr="00943B1E">
        <w:rPr>
          <w:rFonts w:ascii="Times New Roman" w:hAnsi="Times New Roman" w:cs="Times New Roman"/>
        </w:rPr>
        <w:t xml:space="preserve"> (2019). </w:t>
      </w:r>
      <w:r w:rsidRPr="00943B1E">
        <w:rPr>
          <w:rFonts w:ascii="Times New Roman" w:hAnsi="Times New Roman" w:cs="Times New Roman"/>
          <w:i/>
          <w:iCs/>
        </w:rPr>
        <w:t>Sudden position guide to cataloging and metadata</w:t>
      </w:r>
      <w:r w:rsidRPr="00943B1E">
        <w:rPr>
          <w:rFonts w:ascii="Times New Roman" w:hAnsi="Times New Roman" w:cs="Times New Roman"/>
        </w:rPr>
        <w:t xml:space="preserve"> (ALCTS Sudden Position Series No. 1). Core. ​</w:t>
      </w:r>
      <w:hyperlink r:id="rId18" w:tgtFrame="_blank" w:history="1">
        <w:r w:rsidRPr="00943B1E">
          <w:rPr>
            <w:rStyle w:val="Hyperlink"/>
            <w:rFonts w:ascii="Times New Roman" w:hAnsi="Times New Roman" w:cs="Times New Roman"/>
          </w:rPr>
          <w:t>alslib.info+8</w:t>
        </w:r>
      </w:hyperlink>
    </w:p>
    <w:p w14:paraId="62B8F6B4"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OCLC.</w:t>
      </w:r>
      <w:r w:rsidRPr="00190996">
        <w:rPr>
          <w:rFonts w:ascii="Times New Roman" w:hAnsi="Times New Roman" w:cs="Times New Roman"/>
        </w:rPr>
        <w:t xml:space="preserve"> (n.d.). </w:t>
      </w:r>
      <w:r w:rsidRPr="00190996">
        <w:rPr>
          <w:rFonts w:ascii="Times New Roman" w:hAnsi="Times New Roman" w:cs="Times New Roman"/>
          <w:i/>
          <w:iCs/>
        </w:rPr>
        <w:t>Bibliographic Formats and Standards: 246 Field</w:t>
      </w:r>
      <w:r w:rsidRPr="00190996">
        <w:rPr>
          <w:rFonts w:ascii="Times New Roman" w:hAnsi="Times New Roman" w:cs="Times New Roman"/>
        </w:rPr>
        <w:t>. https://www.oclc.org/bibformats/en/2xx/246.html</w:t>
      </w:r>
    </w:p>
    <w:p w14:paraId="6CDD46BB"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lastRenderedPageBreak/>
        <w:t>OCLC.</w:t>
      </w:r>
      <w:r w:rsidRPr="00190996">
        <w:rPr>
          <w:rFonts w:ascii="Times New Roman" w:hAnsi="Times New Roman" w:cs="Times New Roman"/>
        </w:rPr>
        <w:t xml:space="preserve"> (n.d.). </w:t>
      </w:r>
      <w:r w:rsidRPr="00190996">
        <w:rPr>
          <w:rFonts w:ascii="Times New Roman" w:hAnsi="Times New Roman" w:cs="Times New Roman"/>
          <w:i/>
          <w:iCs/>
        </w:rPr>
        <w:t>Linked data: An overview</w:t>
      </w:r>
      <w:r w:rsidRPr="00190996">
        <w:rPr>
          <w:rFonts w:ascii="Times New Roman" w:hAnsi="Times New Roman" w:cs="Times New Roman"/>
        </w:rPr>
        <w:t>.</w:t>
      </w:r>
      <w:hyperlink r:id="rId19" w:history="1">
        <w:r w:rsidRPr="00190996">
          <w:rPr>
            <w:rStyle w:val="Hyperlink"/>
            <w:rFonts w:ascii="Times New Roman" w:hAnsi="Times New Roman" w:cs="Times New Roman"/>
          </w:rPr>
          <w:t xml:space="preserve"> https://www.oclc.org/research/areas/data-science/linkeddata/linked-data-overview.html</w:t>
        </w:r>
      </w:hyperlink>
    </w:p>
    <w:p w14:paraId="7FEF70FC" w14:textId="77777777" w:rsidR="00190996" w:rsidRPr="00190996" w:rsidRDefault="00190996" w:rsidP="00190996">
      <w:pPr>
        <w:rPr>
          <w:rFonts w:ascii="Times New Roman" w:hAnsi="Times New Roman" w:cs="Times New Roman"/>
        </w:rPr>
      </w:pPr>
      <w:proofErr w:type="spellStart"/>
      <w:r w:rsidRPr="00190996">
        <w:rPr>
          <w:rFonts w:ascii="Times New Roman" w:hAnsi="Times New Roman" w:cs="Times New Roman"/>
          <w:b/>
          <w:bCs/>
        </w:rPr>
        <w:t>Ontotext</w:t>
      </w:r>
      <w:proofErr w:type="spellEnd"/>
      <w:r w:rsidRPr="00190996">
        <w:rPr>
          <w:rFonts w:ascii="Times New Roman" w:hAnsi="Times New Roman" w:cs="Times New Roman"/>
          <w:b/>
          <w:bCs/>
        </w:rPr>
        <w:t>.</w:t>
      </w:r>
      <w:r w:rsidRPr="00190996">
        <w:rPr>
          <w:rFonts w:ascii="Times New Roman" w:hAnsi="Times New Roman" w:cs="Times New Roman"/>
        </w:rPr>
        <w:t xml:space="preserve"> (n.d.). </w:t>
      </w:r>
      <w:r w:rsidRPr="00190996">
        <w:rPr>
          <w:rFonts w:ascii="Times New Roman" w:hAnsi="Times New Roman" w:cs="Times New Roman"/>
          <w:i/>
          <w:iCs/>
        </w:rPr>
        <w:t>Linked data &amp; linked open data</w:t>
      </w:r>
      <w:r w:rsidRPr="00190996">
        <w:rPr>
          <w:rFonts w:ascii="Times New Roman" w:hAnsi="Times New Roman" w:cs="Times New Roman"/>
        </w:rPr>
        <w:t>.</w:t>
      </w:r>
      <w:hyperlink r:id="rId20" w:history="1">
        <w:r w:rsidRPr="00190996">
          <w:rPr>
            <w:rStyle w:val="Hyperlink"/>
            <w:rFonts w:ascii="Times New Roman" w:hAnsi="Times New Roman" w:cs="Times New Roman"/>
          </w:rPr>
          <w:t xml:space="preserve"> https://www.ontotext.com/knowledgehub/fundamentals/linked-data-linked-open-data/</w:t>
        </w:r>
      </w:hyperlink>
    </w:p>
    <w:p w14:paraId="1FCE79E5"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OpenRefine.</w:t>
      </w:r>
      <w:r w:rsidRPr="00190996">
        <w:rPr>
          <w:rFonts w:ascii="Times New Roman" w:hAnsi="Times New Roman" w:cs="Times New Roman"/>
        </w:rPr>
        <w:t xml:space="preserve"> (2022, March 24). </w:t>
      </w:r>
      <w:r w:rsidRPr="00190996">
        <w:rPr>
          <w:rFonts w:ascii="Times New Roman" w:hAnsi="Times New Roman" w:cs="Times New Roman"/>
          <w:i/>
          <w:iCs/>
        </w:rPr>
        <w:t>Reconciliation in OpenRefine</w:t>
      </w:r>
      <w:r w:rsidRPr="00190996">
        <w:rPr>
          <w:rFonts w:ascii="Times New Roman" w:hAnsi="Times New Roman" w:cs="Times New Roman"/>
        </w:rPr>
        <w:t xml:space="preserve"> [Video]. YouTube.</w:t>
      </w:r>
      <w:hyperlink r:id="rId21" w:history="1">
        <w:r w:rsidRPr="00190996">
          <w:rPr>
            <w:rStyle w:val="Hyperlink"/>
            <w:rFonts w:ascii="Times New Roman" w:hAnsi="Times New Roman" w:cs="Times New Roman"/>
          </w:rPr>
          <w:t xml:space="preserve"> https://youtu.be/zWUdwN6s0ZU</w:t>
        </w:r>
      </w:hyperlink>
    </w:p>
    <w:p w14:paraId="4F2713E4"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OpenRefine.</w:t>
      </w:r>
      <w:r w:rsidRPr="00190996">
        <w:rPr>
          <w:rFonts w:ascii="Times New Roman" w:hAnsi="Times New Roman" w:cs="Times New Roman"/>
        </w:rPr>
        <w:t xml:space="preserve"> (n.d.). </w:t>
      </w:r>
      <w:r w:rsidRPr="00190996">
        <w:rPr>
          <w:rFonts w:ascii="Times New Roman" w:hAnsi="Times New Roman" w:cs="Times New Roman"/>
          <w:i/>
          <w:iCs/>
        </w:rPr>
        <w:t>OpenRefine</w:t>
      </w:r>
      <w:r w:rsidRPr="00190996">
        <w:rPr>
          <w:rFonts w:ascii="Times New Roman" w:hAnsi="Times New Roman" w:cs="Times New Roman"/>
        </w:rPr>
        <w:t>.</w:t>
      </w:r>
      <w:hyperlink r:id="rId22" w:history="1">
        <w:r w:rsidRPr="00190996">
          <w:rPr>
            <w:rStyle w:val="Hyperlink"/>
            <w:rFonts w:ascii="Times New Roman" w:hAnsi="Times New Roman" w:cs="Times New Roman"/>
          </w:rPr>
          <w:t xml:space="preserve"> https://openrefine.org/</w:t>
        </w:r>
      </w:hyperlink>
    </w:p>
    <w:p w14:paraId="2932F988"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OpenRefine.</w:t>
      </w:r>
      <w:r w:rsidRPr="00190996">
        <w:rPr>
          <w:rFonts w:ascii="Times New Roman" w:hAnsi="Times New Roman" w:cs="Times New Roman"/>
        </w:rPr>
        <w:t xml:space="preserve"> (n.d.). </w:t>
      </w:r>
      <w:r w:rsidRPr="00190996">
        <w:rPr>
          <w:rFonts w:ascii="Times New Roman" w:hAnsi="Times New Roman" w:cs="Times New Roman"/>
          <w:i/>
          <w:iCs/>
        </w:rPr>
        <w:t>Recipes</w:t>
      </w:r>
      <w:r w:rsidRPr="00190996">
        <w:rPr>
          <w:rFonts w:ascii="Times New Roman" w:hAnsi="Times New Roman" w:cs="Times New Roman"/>
        </w:rPr>
        <w:t>. GitHub.</w:t>
      </w:r>
      <w:hyperlink r:id="rId23" w:history="1">
        <w:r w:rsidRPr="00190996">
          <w:rPr>
            <w:rStyle w:val="Hyperlink"/>
            <w:rFonts w:ascii="Times New Roman" w:hAnsi="Times New Roman" w:cs="Times New Roman"/>
          </w:rPr>
          <w:t xml:space="preserve"> https://github.com/OpenRefine/OpenRefine/wiki/Recipes</w:t>
        </w:r>
      </w:hyperlink>
    </w:p>
    <w:p w14:paraId="239B98DF"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OpenRefine.</w:t>
      </w:r>
      <w:r w:rsidRPr="00190996">
        <w:rPr>
          <w:rFonts w:ascii="Times New Roman" w:hAnsi="Times New Roman" w:cs="Times New Roman"/>
        </w:rPr>
        <w:t xml:space="preserve"> (n.d.). </w:t>
      </w:r>
      <w:r w:rsidRPr="00190996">
        <w:rPr>
          <w:rFonts w:ascii="Times New Roman" w:hAnsi="Times New Roman" w:cs="Times New Roman"/>
          <w:i/>
          <w:iCs/>
        </w:rPr>
        <w:t>Reconciling</w:t>
      </w:r>
      <w:r w:rsidRPr="00190996">
        <w:rPr>
          <w:rFonts w:ascii="Times New Roman" w:hAnsi="Times New Roman" w:cs="Times New Roman"/>
        </w:rPr>
        <w:t>.</w:t>
      </w:r>
      <w:hyperlink r:id="rId24" w:history="1">
        <w:r w:rsidRPr="00190996">
          <w:rPr>
            <w:rStyle w:val="Hyperlink"/>
            <w:rFonts w:ascii="Times New Roman" w:hAnsi="Times New Roman" w:cs="Times New Roman"/>
          </w:rPr>
          <w:t xml:space="preserve"> https://openrefine.org/docs/manual/reconciling</w:t>
        </w:r>
      </w:hyperlink>
    </w:p>
    <w:p w14:paraId="23445AE9" w14:textId="77777777" w:rsidR="00190996" w:rsidRPr="00190996" w:rsidRDefault="00190996" w:rsidP="00190996">
      <w:pPr>
        <w:rPr>
          <w:rFonts w:ascii="Times New Roman" w:hAnsi="Times New Roman" w:cs="Times New Roman"/>
        </w:rPr>
      </w:pPr>
      <w:proofErr w:type="spellStart"/>
      <w:r w:rsidRPr="00190996">
        <w:rPr>
          <w:rFonts w:ascii="Times New Roman" w:hAnsi="Times New Roman" w:cs="Times New Roman"/>
          <w:b/>
          <w:bCs/>
        </w:rPr>
        <w:t>PlanFL</w:t>
      </w:r>
      <w:proofErr w:type="spellEnd"/>
      <w:r w:rsidRPr="00190996">
        <w:rPr>
          <w:rFonts w:ascii="Times New Roman" w:hAnsi="Times New Roman" w:cs="Times New Roman"/>
          <w:b/>
          <w:bCs/>
        </w:rPr>
        <w:t>.</w:t>
      </w:r>
      <w:r w:rsidRPr="00190996">
        <w:rPr>
          <w:rFonts w:ascii="Times New Roman" w:hAnsi="Times New Roman" w:cs="Times New Roman"/>
        </w:rPr>
        <w:t xml:space="preserve"> (2022, July 18). </w:t>
      </w:r>
      <w:r w:rsidRPr="00190996">
        <w:rPr>
          <w:rFonts w:ascii="Times New Roman" w:hAnsi="Times New Roman" w:cs="Times New Roman"/>
          <w:i/>
          <w:iCs/>
        </w:rPr>
        <w:t>Cataloguing Back to Basics</w:t>
      </w:r>
      <w:r w:rsidRPr="00190996">
        <w:rPr>
          <w:rFonts w:ascii="Times New Roman" w:hAnsi="Times New Roman" w:cs="Times New Roman"/>
        </w:rPr>
        <w:t xml:space="preserve"> [PDF]. https://www.planfl.org/slides/20220718fay.pdf</w:t>
      </w:r>
    </w:p>
    <w:p w14:paraId="10606374"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Publications Office of the European Union.</w:t>
      </w:r>
      <w:r w:rsidRPr="00190996">
        <w:rPr>
          <w:rFonts w:ascii="Times New Roman" w:hAnsi="Times New Roman" w:cs="Times New Roman"/>
        </w:rPr>
        <w:t xml:space="preserve"> (n.d.). </w:t>
      </w:r>
      <w:r w:rsidRPr="00190996">
        <w:rPr>
          <w:rFonts w:ascii="Times New Roman" w:hAnsi="Times New Roman" w:cs="Times New Roman"/>
          <w:i/>
          <w:iCs/>
        </w:rPr>
        <w:t>Linking data: What does it mean?</w:t>
      </w:r>
      <w:hyperlink r:id="rId25" w:history="1">
        <w:r w:rsidRPr="00190996">
          <w:rPr>
            <w:rStyle w:val="Hyperlink"/>
            <w:rFonts w:ascii="Times New Roman" w:hAnsi="Times New Roman" w:cs="Times New Roman"/>
          </w:rPr>
          <w:t xml:space="preserve"> https://data.europa.eu/en/publications/datastories/linking-data-what-does-it-mean</w:t>
        </w:r>
      </w:hyperlink>
    </w:p>
    <w:p w14:paraId="5CD42591"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Reese, T.</w:t>
      </w:r>
      <w:r w:rsidRPr="00190996">
        <w:rPr>
          <w:rFonts w:ascii="Times New Roman" w:hAnsi="Times New Roman" w:cs="Times New Roman"/>
        </w:rPr>
        <w:t xml:space="preserve"> (n.d.). </w:t>
      </w:r>
      <w:r w:rsidRPr="00190996">
        <w:rPr>
          <w:rFonts w:ascii="Times New Roman" w:hAnsi="Times New Roman" w:cs="Times New Roman"/>
          <w:i/>
          <w:iCs/>
        </w:rPr>
        <w:t>MarcEdit</w:t>
      </w:r>
      <w:r w:rsidRPr="00190996">
        <w:rPr>
          <w:rFonts w:ascii="Times New Roman" w:hAnsi="Times New Roman" w:cs="Times New Roman"/>
        </w:rPr>
        <w:t>.</w:t>
      </w:r>
      <w:hyperlink r:id="rId26" w:history="1">
        <w:r w:rsidRPr="00190996">
          <w:rPr>
            <w:rStyle w:val="Hyperlink"/>
            <w:rFonts w:ascii="Times New Roman" w:hAnsi="Times New Roman" w:cs="Times New Roman"/>
          </w:rPr>
          <w:t xml:space="preserve"> https://marcedit.reeset.net/</w:t>
        </w:r>
      </w:hyperlink>
    </w:p>
    <w:p w14:paraId="51B21001" w14:textId="77777777" w:rsidR="00190996" w:rsidRPr="00190996" w:rsidRDefault="00190996" w:rsidP="00190996">
      <w:pPr>
        <w:rPr>
          <w:rFonts w:ascii="Times New Roman" w:hAnsi="Times New Roman" w:cs="Times New Roman"/>
        </w:rPr>
      </w:pPr>
      <w:proofErr w:type="spellStart"/>
      <w:r w:rsidRPr="00190996">
        <w:rPr>
          <w:rFonts w:ascii="Times New Roman" w:hAnsi="Times New Roman" w:cs="Times New Roman"/>
          <w:b/>
          <w:bCs/>
        </w:rPr>
        <w:t>Statology</w:t>
      </w:r>
      <w:proofErr w:type="spellEnd"/>
      <w:r w:rsidRPr="00190996">
        <w:rPr>
          <w:rFonts w:ascii="Times New Roman" w:hAnsi="Times New Roman" w:cs="Times New Roman"/>
          <w:b/>
          <w:bCs/>
        </w:rPr>
        <w:t>.</w:t>
      </w:r>
      <w:r w:rsidRPr="00190996">
        <w:rPr>
          <w:rFonts w:ascii="Times New Roman" w:hAnsi="Times New Roman" w:cs="Times New Roman"/>
        </w:rPr>
        <w:t xml:space="preserve"> (n.d.). </w:t>
      </w:r>
      <w:r w:rsidRPr="00190996">
        <w:rPr>
          <w:rFonts w:ascii="Times New Roman" w:hAnsi="Times New Roman" w:cs="Times New Roman"/>
          <w:i/>
          <w:iCs/>
        </w:rPr>
        <w:t>Google Sheets: How to remove the first 2 digits</w:t>
      </w:r>
      <w:r w:rsidRPr="00190996">
        <w:rPr>
          <w:rFonts w:ascii="Times New Roman" w:hAnsi="Times New Roman" w:cs="Times New Roman"/>
        </w:rPr>
        <w:t>.</w:t>
      </w:r>
      <w:hyperlink r:id="rId27" w:history="1">
        <w:r w:rsidRPr="00190996">
          <w:rPr>
            <w:rStyle w:val="Hyperlink"/>
            <w:rFonts w:ascii="Times New Roman" w:hAnsi="Times New Roman" w:cs="Times New Roman"/>
          </w:rPr>
          <w:t xml:space="preserve"> https://www.statology.org/google-sheets-remove-first-2-digits/</w:t>
        </w:r>
      </w:hyperlink>
    </w:p>
    <w:p w14:paraId="371CD885"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University of Illinois Library.</w:t>
      </w:r>
      <w:r w:rsidRPr="00190996">
        <w:rPr>
          <w:rFonts w:ascii="Times New Roman" w:hAnsi="Times New Roman" w:cs="Times New Roman"/>
        </w:rPr>
        <w:t xml:space="preserve"> (n.d.). </w:t>
      </w:r>
      <w:r w:rsidRPr="00190996">
        <w:rPr>
          <w:rFonts w:ascii="Times New Roman" w:hAnsi="Times New Roman" w:cs="Times New Roman"/>
          <w:i/>
          <w:iCs/>
        </w:rPr>
        <w:t>Joining and splitting projects - OpenRefine</w:t>
      </w:r>
      <w:r w:rsidRPr="00190996">
        <w:rPr>
          <w:rFonts w:ascii="Times New Roman" w:hAnsi="Times New Roman" w:cs="Times New Roman"/>
        </w:rPr>
        <w:t>.</w:t>
      </w:r>
      <w:hyperlink r:id="rId28" w:history="1">
        <w:r w:rsidRPr="00190996">
          <w:rPr>
            <w:rStyle w:val="Hyperlink"/>
            <w:rFonts w:ascii="Times New Roman" w:hAnsi="Times New Roman" w:cs="Times New Roman"/>
          </w:rPr>
          <w:t xml:space="preserve"> https://guides.library.illinois.edu/openrefine/joiningprojects</w:t>
        </w:r>
      </w:hyperlink>
    </w:p>
    <w:p w14:paraId="68AB3E35"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Vimeo.</w:t>
      </w:r>
      <w:r w:rsidRPr="00190996">
        <w:rPr>
          <w:rFonts w:ascii="Times New Roman" w:hAnsi="Times New Roman" w:cs="Times New Roman"/>
        </w:rPr>
        <w:t xml:space="preserve"> (n.d.). </w:t>
      </w:r>
      <w:r w:rsidRPr="00190996">
        <w:rPr>
          <w:rFonts w:ascii="Times New Roman" w:hAnsi="Times New Roman" w:cs="Times New Roman"/>
          <w:i/>
          <w:iCs/>
        </w:rPr>
        <w:t>MARC and BIBFRAME; Linking libraries and archives</w:t>
      </w:r>
      <w:r w:rsidRPr="00190996">
        <w:rPr>
          <w:rFonts w:ascii="Times New Roman" w:hAnsi="Times New Roman" w:cs="Times New Roman"/>
        </w:rPr>
        <w:t>. https://vimeo.com/768710497</w:t>
      </w:r>
    </w:p>
    <w:p w14:paraId="0C7E5392"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W3C Reconciliation Community Group.</w:t>
      </w:r>
      <w:r w:rsidRPr="00190996">
        <w:rPr>
          <w:rFonts w:ascii="Times New Roman" w:hAnsi="Times New Roman" w:cs="Times New Roman"/>
        </w:rPr>
        <w:t xml:space="preserve"> (2023, March 21). </w:t>
      </w:r>
      <w:r w:rsidRPr="00190996">
        <w:rPr>
          <w:rFonts w:ascii="Times New Roman" w:hAnsi="Times New Roman" w:cs="Times New Roman"/>
          <w:i/>
          <w:iCs/>
        </w:rPr>
        <w:t>Reconciliation service API specification 0.1</w:t>
      </w:r>
      <w:r w:rsidRPr="00190996">
        <w:rPr>
          <w:rFonts w:ascii="Times New Roman" w:hAnsi="Times New Roman" w:cs="Times New Roman"/>
        </w:rPr>
        <w:t>.</w:t>
      </w:r>
      <w:hyperlink r:id="rId29" w:history="1">
        <w:r w:rsidRPr="00190996">
          <w:rPr>
            <w:rStyle w:val="Hyperlink"/>
            <w:rFonts w:ascii="Times New Roman" w:hAnsi="Times New Roman" w:cs="Times New Roman"/>
          </w:rPr>
          <w:t xml:space="preserve"> https://www.w3.org/community/reports/reconciliation/CG-FINAL-specs-0.1-20230321/</w:t>
        </w:r>
      </w:hyperlink>
    </w:p>
    <w:p w14:paraId="6558B31F" w14:textId="77777777" w:rsidR="00190996" w:rsidRPr="00190996" w:rsidRDefault="00190996" w:rsidP="00190996">
      <w:pPr>
        <w:rPr>
          <w:rFonts w:ascii="Times New Roman" w:hAnsi="Times New Roman" w:cs="Times New Roman"/>
        </w:rPr>
      </w:pPr>
      <w:proofErr w:type="spellStart"/>
      <w:r w:rsidRPr="00190996">
        <w:rPr>
          <w:rFonts w:ascii="Times New Roman" w:hAnsi="Times New Roman" w:cs="Times New Roman"/>
          <w:b/>
          <w:bCs/>
        </w:rPr>
        <w:t>WebJunction</w:t>
      </w:r>
      <w:proofErr w:type="spellEnd"/>
      <w:r w:rsidRPr="00190996">
        <w:rPr>
          <w:rFonts w:ascii="Times New Roman" w:hAnsi="Times New Roman" w:cs="Times New Roman"/>
          <w:b/>
          <w:bCs/>
        </w:rPr>
        <w:t>.</w:t>
      </w:r>
      <w:r w:rsidRPr="00190996">
        <w:rPr>
          <w:rFonts w:ascii="Times New Roman" w:hAnsi="Times New Roman" w:cs="Times New Roman"/>
        </w:rPr>
        <w:t xml:space="preserve"> (n.d.). </w:t>
      </w:r>
      <w:r w:rsidRPr="00190996">
        <w:rPr>
          <w:rFonts w:ascii="Times New Roman" w:hAnsi="Times New Roman" w:cs="Times New Roman"/>
          <w:i/>
          <w:iCs/>
        </w:rPr>
        <w:t>Library Resources Technical Services</w:t>
      </w:r>
      <w:r w:rsidRPr="00190996">
        <w:rPr>
          <w:rFonts w:ascii="Times New Roman" w:hAnsi="Times New Roman" w:cs="Times New Roman"/>
        </w:rPr>
        <w:t xml:space="preserve">. </w:t>
      </w:r>
      <w:hyperlink r:id="rId30" w:history="1">
        <w:r w:rsidRPr="00190996">
          <w:rPr>
            <w:rStyle w:val="Hyperlink"/>
            <w:rFonts w:ascii="Times New Roman" w:hAnsi="Times New Roman" w:cs="Times New Roman"/>
          </w:rPr>
          <w:t>https://learn.webjunction.org/enrol/index.php?id=14</w:t>
        </w:r>
      </w:hyperlink>
    </w:p>
    <w:p w14:paraId="16DC971D"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Super, R.</w:t>
      </w:r>
      <w:r w:rsidRPr="00190996">
        <w:rPr>
          <w:rFonts w:ascii="Times New Roman" w:hAnsi="Times New Roman" w:cs="Times New Roman"/>
        </w:rPr>
        <w:t xml:space="preserve"> (2022, August). </w:t>
      </w:r>
      <w:r w:rsidRPr="00190996">
        <w:rPr>
          <w:rFonts w:ascii="Times New Roman" w:hAnsi="Times New Roman" w:cs="Times New Roman"/>
          <w:i/>
          <w:iCs/>
        </w:rPr>
        <w:t>Semantic Web and Linked Data: Research Guides at UCLA Library</w:t>
      </w:r>
      <w:r w:rsidRPr="00190996">
        <w:rPr>
          <w:rFonts w:ascii="Times New Roman" w:hAnsi="Times New Roman" w:cs="Times New Roman"/>
        </w:rPr>
        <w:t>. UCLA Library.</w:t>
      </w:r>
      <w:hyperlink r:id="rId31" w:history="1">
        <w:r w:rsidRPr="00190996">
          <w:rPr>
            <w:rStyle w:val="Hyperlink"/>
            <w:rFonts w:ascii="Times New Roman" w:hAnsi="Times New Roman" w:cs="Times New Roman"/>
          </w:rPr>
          <w:t xml:space="preserve"> https://guides.library.ucla.edu/semantic-web</w:t>
        </w:r>
      </w:hyperlink>
      <w:r w:rsidRPr="00190996">
        <w:rPr>
          <w:rFonts w:ascii="Times New Roman" w:hAnsi="Times New Roman" w:cs="Times New Roman"/>
        </w:rPr>
        <w:t>​</w:t>
      </w:r>
    </w:p>
    <w:p w14:paraId="279DE7C3"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YouTube.</w:t>
      </w:r>
      <w:r w:rsidRPr="00190996">
        <w:rPr>
          <w:rFonts w:ascii="Times New Roman" w:hAnsi="Times New Roman" w:cs="Times New Roman"/>
        </w:rPr>
        <w:t xml:space="preserve"> (n.d.). </w:t>
      </w:r>
      <w:r w:rsidRPr="00190996">
        <w:rPr>
          <w:rFonts w:ascii="Times New Roman" w:hAnsi="Times New Roman" w:cs="Times New Roman"/>
          <w:i/>
          <w:iCs/>
        </w:rPr>
        <w:t>Library Boot Camp: Basic Cataloging, Part 2</w:t>
      </w:r>
      <w:r w:rsidRPr="00190996">
        <w:rPr>
          <w:rFonts w:ascii="Times New Roman" w:hAnsi="Times New Roman" w:cs="Times New Roman"/>
        </w:rPr>
        <w:t>.</w:t>
      </w:r>
      <w:hyperlink r:id="rId32" w:history="1">
        <w:r w:rsidRPr="00190996">
          <w:rPr>
            <w:rStyle w:val="Hyperlink"/>
            <w:rFonts w:ascii="Times New Roman" w:hAnsi="Times New Roman" w:cs="Times New Roman"/>
          </w:rPr>
          <w:t xml:space="preserve"> https://www.youtube.com/watch?v=aGuLhYGpMhw</w:t>
        </w:r>
      </w:hyperlink>
    </w:p>
    <w:p w14:paraId="6FD0EE77" w14:textId="77777777" w:rsidR="00190996" w:rsidRPr="00190996" w:rsidRDefault="00190996" w:rsidP="00190996">
      <w:pPr>
        <w:rPr>
          <w:rFonts w:ascii="Times New Roman" w:hAnsi="Times New Roman" w:cs="Times New Roman"/>
        </w:rPr>
      </w:pPr>
      <w:r w:rsidRPr="00190996">
        <w:rPr>
          <w:rFonts w:ascii="Times New Roman" w:hAnsi="Times New Roman" w:cs="Times New Roman"/>
          <w:b/>
          <w:bCs/>
        </w:rPr>
        <w:t>YouTube.</w:t>
      </w:r>
      <w:r w:rsidRPr="00190996">
        <w:rPr>
          <w:rFonts w:ascii="Times New Roman" w:hAnsi="Times New Roman" w:cs="Times New Roman"/>
        </w:rPr>
        <w:t xml:space="preserve"> (n.d.). </w:t>
      </w:r>
      <w:r w:rsidRPr="00190996">
        <w:rPr>
          <w:rFonts w:ascii="Times New Roman" w:hAnsi="Times New Roman" w:cs="Times New Roman"/>
          <w:i/>
          <w:iCs/>
        </w:rPr>
        <w:t xml:space="preserve">Understanding MARC: Bibliographic </w:t>
      </w:r>
      <w:proofErr w:type="gramStart"/>
      <w:r w:rsidRPr="00190996">
        <w:rPr>
          <w:rFonts w:ascii="Times New Roman" w:hAnsi="Times New Roman" w:cs="Times New Roman"/>
          <w:i/>
          <w:iCs/>
        </w:rPr>
        <w:t>Machine Readable</w:t>
      </w:r>
      <w:proofErr w:type="gramEnd"/>
      <w:r w:rsidRPr="00190996">
        <w:rPr>
          <w:rFonts w:ascii="Times New Roman" w:hAnsi="Times New Roman" w:cs="Times New Roman"/>
          <w:i/>
          <w:iCs/>
        </w:rPr>
        <w:t xml:space="preserve"> Cataloging</w:t>
      </w:r>
      <w:r w:rsidRPr="00190996">
        <w:rPr>
          <w:rFonts w:ascii="Times New Roman" w:hAnsi="Times New Roman" w:cs="Times New Roman"/>
        </w:rPr>
        <w:t>.</w:t>
      </w:r>
      <w:hyperlink r:id="rId33" w:history="1">
        <w:r w:rsidRPr="00190996">
          <w:rPr>
            <w:rStyle w:val="Hyperlink"/>
            <w:rFonts w:ascii="Times New Roman" w:hAnsi="Times New Roman" w:cs="Times New Roman"/>
          </w:rPr>
          <w:t xml:space="preserve"> https://youtu.be/Wa1Y21Q2-sI</w:t>
        </w:r>
      </w:hyperlink>
    </w:p>
    <w:p w14:paraId="7FD65758" w14:textId="56538DE2" w:rsidR="00C04511" w:rsidRPr="001D76D8" w:rsidRDefault="00C04511">
      <w:pPr>
        <w:rPr>
          <w:rFonts w:ascii="Times New Roman" w:hAnsi="Times New Roman" w:cs="Times New Roman"/>
          <w:b/>
          <w:bCs/>
        </w:rPr>
      </w:pPr>
    </w:p>
    <w:sectPr w:rsidR="00C04511" w:rsidRPr="001D7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E5F"/>
    <w:multiLevelType w:val="hybridMultilevel"/>
    <w:tmpl w:val="F9D06CE8"/>
    <w:lvl w:ilvl="0" w:tplc="74A2FEB4">
      <w:start w:val="1"/>
      <w:numFmt w:val="decimal"/>
      <w:lvlText w:val="%1)"/>
      <w:lvlJc w:val="left"/>
      <w:pPr>
        <w:tabs>
          <w:tab w:val="num" w:pos="720"/>
        </w:tabs>
        <w:ind w:left="720" w:hanging="360"/>
      </w:pPr>
    </w:lvl>
    <w:lvl w:ilvl="1" w:tplc="D728CA24">
      <w:numFmt w:val="bullet"/>
      <w:lvlText w:val="•"/>
      <w:lvlJc w:val="left"/>
      <w:pPr>
        <w:tabs>
          <w:tab w:val="num" w:pos="1440"/>
        </w:tabs>
        <w:ind w:left="1440" w:hanging="360"/>
      </w:pPr>
      <w:rPr>
        <w:rFonts w:ascii="Arial" w:hAnsi="Arial" w:hint="default"/>
      </w:rPr>
    </w:lvl>
    <w:lvl w:ilvl="2" w:tplc="6BA285D4" w:tentative="1">
      <w:start w:val="1"/>
      <w:numFmt w:val="decimal"/>
      <w:lvlText w:val="%3)"/>
      <w:lvlJc w:val="left"/>
      <w:pPr>
        <w:tabs>
          <w:tab w:val="num" w:pos="2160"/>
        </w:tabs>
        <w:ind w:left="2160" w:hanging="360"/>
      </w:pPr>
    </w:lvl>
    <w:lvl w:ilvl="3" w:tplc="896A18FE" w:tentative="1">
      <w:start w:val="1"/>
      <w:numFmt w:val="decimal"/>
      <w:lvlText w:val="%4)"/>
      <w:lvlJc w:val="left"/>
      <w:pPr>
        <w:tabs>
          <w:tab w:val="num" w:pos="2880"/>
        </w:tabs>
        <w:ind w:left="2880" w:hanging="360"/>
      </w:pPr>
    </w:lvl>
    <w:lvl w:ilvl="4" w:tplc="07688FFA" w:tentative="1">
      <w:start w:val="1"/>
      <w:numFmt w:val="decimal"/>
      <w:lvlText w:val="%5)"/>
      <w:lvlJc w:val="left"/>
      <w:pPr>
        <w:tabs>
          <w:tab w:val="num" w:pos="3600"/>
        </w:tabs>
        <w:ind w:left="3600" w:hanging="360"/>
      </w:pPr>
    </w:lvl>
    <w:lvl w:ilvl="5" w:tplc="DF6E00A8" w:tentative="1">
      <w:start w:val="1"/>
      <w:numFmt w:val="decimal"/>
      <w:lvlText w:val="%6)"/>
      <w:lvlJc w:val="left"/>
      <w:pPr>
        <w:tabs>
          <w:tab w:val="num" w:pos="4320"/>
        </w:tabs>
        <w:ind w:left="4320" w:hanging="360"/>
      </w:pPr>
    </w:lvl>
    <w:lvl w:ilvl="6" w:tplc="A03A37C4" w:tentative="1">
      <w:start w:val="1"/>
      <w:numFmt w:val="decimal"/>
      <w:lvlText w:val="%7)"/>
      <w:lvlJc w:val="left"/>
      <w:pPr>
        <w:tabs>
          <w:tab w:val="num" w:pos="5040"/>
        </w:tabs>
        <w:ind w:left="5040" w:hanging="360"/>
      </w:pPr>
    </w:lvl>
    <w:lvl w:ilvl="7" w:tplc="A26EE7C4" w:tentative="1">
      <w:start w:val="1"/>
      <w:numFmt w:val="decimal"/>
      <w:lvlText w:val="%8)"/>
      <w:lvlJc w:val="left"/>
      <w:pPr>
        <w:tabs>
          <w:tab w:val="num" w:pos="5760"/>
        </w:tabs>
        <w:ind w:left="5760" w:hanging="360"/>
      </w:pPr>
    </w:lvl>
    <w:lvl w:ilvl="8" w:tplc="CC4E78F8" w:tentative="1">
      <w:start w:val="1"/>
      <w:numFmt w:val="decimal"/>
      <w:lvlText w:val="%9)"/>
      <w:lvlJc w:val="left"/>
      <w:pPr>
        <w:tabs>
          <w:tab w:val="num" w:pos="6480"/>
        </w:tabs>
        <w:ind w:left="6480" w:hanging="360"/>
      </w:pPr>
    </w:lvl>
  </w:abstractNum>
  <w:abstractNum w:abstractNumId="1" w15:restartNumberingAfterBreak="0">
    <w:nsid w:val="06052E39"/>
    <w:multiLevelType w:val="hybridMultilevel"/>
    <w:tmpl w:val="F6828298"/>
    <w:lvl w:ilvl="0" w:tplc="7FC8BD04">
      <w:start w:val="1"/>
      <w:numFmt w:val="bullet"/>
      <w:lvlText w:val="•"/>
      <w:lvlJc w:val="left"/>
      <w:pPr>
        <w:tabs>
          <w:tab w:val="num" w:pos="720"/>
        </w:tabs>
        <w:ind w:left="720" w:hanging="360"/>
      </w:pPr>
      <w:rPr>
        <w:rFonts w:ascii="Arial" w:hAnsi="Arial" w:hint="default"/>
      </w:rPr>
    </w:lvl>
    <w:lvl w:ilvl="1" w:tplc="B9428FB6" w:tentative="1">
      <w:start w:val="1"/>
      <w:numFmt w:val="bullet"/>
      <w:lvlText w:val="•"/>
      <w:lvlJc w:val="left"/>
      <w:pPr>
        <w:tabs>
          <w:tab w:val="num" w:pos="1440"/>
        </w:tabs>
        <w:ind w:left="1440" w:hanging="360"/>
      </w:pPr>
      <w:rPr>
        <w:rFonts w:ascii="Arial" w:hAnsi="Arial" w:hint="default"/>
      </w:rPr>
    </w:lvl>
    <w:lvl w:ilvl="2" w:tplc="DFA69044" w:tentative="1">
      <w:start w:val="1"/>
      <w:numFmt w:val="bullet"/>
      <w:lvlText w:val="•"/>
      <w:lvlJc w:val="left"/>
      <w:pPr>
        <w:tabs>
          <w:tab w:val="num" w:pos="2160"/>
        </w:tabs>
        <w:ind w:left="2160" w:hanging="360"/>
      </w:pPr>
      <w:rPr>
        <w:rFonts w:ascii="Arial" w:hAnsi="Arial" w:hint="default"/>
      </w:rPr>
    </w:lvl>
    <w:lvl w:ilvl="3" w:tplc="FB1CF024" w:tentative="1">
      <w:start w:val="1"/>
      <w:numFmt w:val="bullet"/>
      <w:lvlText w:val="•"/>
      <w:lvlJc w:val="left"/>
      <w:pPr>
        <w:tabs>
          <w:tab w:val="num" w:pos="2880"/>
        </w:tabs>
        <w:ind w:left="2880" w:hanging="360"/>
      </w:pPr>
      <w:rPr>
        <w:rFonts w:ascii="Arial" w:hAnsi="Arial" w:hint="default"/>
      </w:rPr>
    </w:lvl>
    <w:lvl w:ilvl="4" w:tplc="506805AC" w:tentative="1">
      <w:start w:val="1"/>
      <w:numFmt w:val="bullet"/>
      <w:lvlText w:val="•"/>
      <w:lvlJc w:val="left"/>
      <w:pPr>
        <w:tabs>
          <w:tab w:val="num" w:pos="3600"/>
        </w:tabs>
        <w:ind w:left="3600" w:hanging="360"/>
      </w:pPr>
      <w:rPr>
        <w:rFonts w:ascii="Arial" w:hAnsi="Arial" w:hint="default"/>
      </w:rPr>
    </w:lvl>
    <w:lvl w:ilvl="5" w:tplc="E2AC7982" w:tentative="1">
      <w:start w:val="1"/>
      <w:numFmt w:val="bullet"/>
      <w:lvlText w:val="•"/>
      <w:lvlJc w:val="left"/>
      <w:pPr>
        <w:tabs>
          <w:tab w:val="num" w:pos="4320"/>
        </w:tabs>
        <w:ind w:left="4320" w:hanging="360"/>
      </w:pPr>
      <w:rPr>
        <w:rFonts w:ascii="Arial" w:hAnsi="Arial" w:hint="default"/>
      </w:rPr>
    </w:lvl>
    <w:lvl w:ilvl="6" w:tplc="F6F6EB24" w:tentative="1">
      <w:start w:val="1"/>
      <w:numFmt w:val="bullet"/>
      <w:lvlText w:val="•"/>
      <w:lvlJc w:val="left"/>
      <w:pPr>
        <w:tabs>
          <w:tab w:val="num" w:pos="5040"/>
        </w:tabs>
        <w:ind w:left="5040" w:hanging="360"/>
      </w:pPr>
      <w:rPr>
        <w:rFonts w:ascii="Arial" w:hAnsi="Arial" w:hint="default"/>
      </w:rPr>
    </w:lvl>
    <w:lvl w:ilvl="7" w:tplc="63E6DB0E" w:tentative="1">
      <w:start w:val="1"/>
      <w:numFmt w:val="bullet"/>
      <w:lvlText w:val="•"/>
      <w:lvlJc w:val="left"/>
      <w:pPr>
        <w:tabs>
          <w:tab w:val="num" w:pos="5760"/>
        </w:tabs>
        <w:ind w:left="5760" w:hanging="360"/>
      </w:pPr>
      <w:rPr>
        <w:rFonts w:ascii="Arial" w:hAnsi="Arial" w:hint="default"/>
      </w:rPr>
    </w:lvl>
    <w:lvl w:ilvl="8" w:tplc="3BD6FBF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1F77A6"/>
    <w:multiLevelType w:val="hybridMultilevel"/>
    <w:tmpl w:val="F628F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C174D"/>
    <w:multiLevelType w:val="hybridMultilevel"/>
    <w:tmpl w:val="1A1E605A"/>
    <w:lvl w:ilvl="0" w:tplc="F69EBB24">
      <w:start w:val="1"/>
      <w:numFmt w:val="bullet"/>
      <w:lvlText w:val="•"/>
      <w:lvlJc w:val="left"/>
      <w:pPr>
        <w:tabs>
          <w:tab w:val="num" w:pos="720"/>
        </w:tabs>
        <w:ind w:left="720" w:hanging="360"/>
      </w:pPr>
      <w:rPr>
        <w:rFonts w:ascii="Arial" w:hAnsi="Arial" w:hint="default"/>
      </w:rPr>
    </w:lvl>
    <w:lvl w:ilvl="1" w:tplc="E6F26A26" w:tentative="1">
      <w:start w:val="1"/>
      <w:numFmt w:val="bullet"/>
      <w:lvlText w:val="•"/>
      <w:lvlJc w:val="left"/>
      <w:pPr>
        <w:tabs>
          <w:tab w:val="num" w:pos="1440"/>
        </w:tabs>
        <w:ind w:left="1440" w:hanging="360"/>
      </w:pPr>
      <w:rPr>
        <w:rFonts w:ascii="Arial" w:hAnsi="Arial" w:hint="default"/>
      </w:rPr>
    </w:lvl>
    <w:lvl w:ilvl="2" w:tplc="B1C69A02" w:tentative="1">
      <w:start w:val="1"/>
      <w:numFmt w:val="bullet"/>
      <w:lvlText w:val="•"/>
      <w:lvlJc w:val="left"/>
      <w:pPr>
        <w:tabs>
          <w:tab w:val="num" w:pos="2160"/>
        </w:tabs>
        <w:ind w:left="2160" w:hanging="360"/>
      </w:pPr>
      <w:rPr>
        <w:rFonts w:ascii="Arial" w:hAnsi="Arial" w:hint="default"/>
      </w:rPr>
    </w:lvl>
    <w:lvl w:ilvl="3" w:tplc="D6AADFA0" w:tentative="1">
      <w:start w:val="1"/>
      <w:numFmt w:val="bullet"/>
      <w:lvlText w:val="•"/>
      <w:lvlJc w:val="left"/>
      <w:pPr>
        <w:tabs>
          <w:tab w:val="num" w:pos="2880"/>
        </w:tabs>
        <w:ind w:left="2880" w:hanging="360"/>
      </w:pPr>
      <w:rPr>
        <w:rFonts w:ascii="Arial" w:hAnsi="Arial" w:hint="default"/>
      </w:rPr>
    </w:lvl>
    <w:lvl w:ilvl="4" w:tplc="B2E48B34" w:tentative="1">
      <w:start w:val="1"/>
      <w:numFmt w:val="bullet"/>
      <w:lvlText w:val="•"/>
      <w:lvlJc w:val="left"/>
      <w:pPr>
        <w:tabs>
          <w:tab w:val="num" w:pos="3600"/>
        </w:tabs>
        <w:ind w:left="3600" w:hanging="360"/>
      </w:pPr>
      <w:rPr>
        <w:rFonts w:ascii="Arial" w:hAnsi="Arial" w:hint="default"/>
      </w:rPr>
    </w:lvl>
    <w:lvl w:ilvl="5" w:tplc="DEF6481C" w:tentative="1">
      <w:start w:val="1"/>
      <w:numFmt w:val="bullet"/>
      <w:lvlText w:val="•"/>
      <w:lvlJc w:val="left"/>
      <w:pPr>
        <w:tabs>
          <w:tab w:val="num" w:pos="4320"/>
        </w:tabs>
        <w:ind w:left="4320" w:hanging="360"/>
      </w:pPr>
      <w:rPr>
        <w:rFonts w:ascii="Arial" w:hAnsi="Arial" w:hint="default"/>
      </w:rPr>
    </w:lvl>
    <w:lvl w:ilvl="6" w:tplc="A99667C4" w:tentative="1">
      <w:start w:val="1"/>
      <w:numFmt w:val="bullet"/>
      <w:lvlText w:val="•"/>
      <w:lvlJc w:val="left"/>
      <w:pPr>
        <w:tabs>
          <w:tab w:val="num" w:pos="5040"/>
        </w:tabs>
        <w:ind w:left="5040" w:hanging="360"/>
      </w:pPr>
      <w:rPr>
        <w:rFonts w:ascii="Arial" w:hAnsi="Arial" w:hint="default"/>
      </w:rPr>
    </w:lvl>
    <w:lvl w:ilvl="7" w:tplc="633A173C" w:tentative="1">
      <w:start w:val="1"/>
      <w:numFmt w:val="bullet"/>
      <w:lvlText w:val="•"/>
      <w:lvlJc w:val="left"/>
      <w:pPr>
        <w:tabs>
          <w:tab w:val="num" w:pos="5760"/>
        </w:tabs>
        <w:ind w:left="5760" w:hanging="360"/>
      </w:pPr>
      <w:rPr>
        <w:rFonts w:ascii="Arial" w:hAnsi="Arial" w:hint="default"/>
      </w:rPr>
    </w:lvl>
    <w:lvl w:ilvl="8" w:tplc="A41A299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1021F5"/>
    <w:multiLevelType w:val="hybridMultilevel"/>
    <w:tmpl w:val="B816A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C7282"/>
    <w:multiLevelType w:val="hybridMultilevel"/>
    <w:tmpl w:val="4790B21C"/>
    <w:lvl w:ilvl="0" w:tplc="5706DC84">
      <w:start w:val="1"/>
      <w:numFmt w:val="bullet"/>
      <w:lvlText w:val="•"/>
      <w:lvlJc w:val="left"/>
      <w:pPr>
        <w:tabs>
          <w:tab w:val="num" w:pos="720"/>
        </w:tabs>
        <w:ind w:left="720" w:hanging="360"/>
      </w:pPr>
      <w:rPr>
        <w:rFonts w:ascii="Arial" w:hAnsi="Arial" w:hint="default"/>
      </w:rPr>
    </w:lvl>
    <w:lvl w:ilvl="1" w:tplc="67FA3968" w:tentative="1">
      <w:start w:val="1"/>
      <w:numFmt w:val="bullet"/>
      <w:lvlText w:val="•"/>
      <w:lvlJc w:val="left"/>
      <w:pPr>
        <w:tabs>
          <w:tab w:val="num" w:pos="1440"/>
        </w:tabs>
        <w:ind w:left="1440" w:hanging="360"/>
      </w:pPr>
      <w:rPr>
        <w:rFonts w:ascii="Arial" w:hAnsi="Arial" w:hint="default"/>
      </w:rPr>
    </w:lvl>
    <w:lvl w:ilvl="2" w:tplc="B2226302" w:tentative="1">
      <w:start w:val="1"/>
      <w:numFmt w:val="bullet"/>
      <w:lvlText w:val="•"/>
      <w:lvlJc w:val="left"/>
      <w:pPr>
        <w:tabs>
          <w:tab w:val="num" w:pos="2160"/>
        </w:tabs>
        <w:ind w:left="2160" w:hanging="360"/>
      </w:pPr>
      <w:rPr>
        <w:rFonts w:ascii="Arial" w:hAnsi="Arial" w:hint="default"/>
      </w:rPr>
    </w:lvl>
    <w:lvl w:ilvl="3" w:tplc="ACF23834" w:tentative="1">
      <w:start w:val="1"/>
      <w:numFmt w:val="bullet"/>
      <w:lvlText w:val="•"/>
      <w:lvlJc w:val="left"/>
      <w:pPr>
        <w:tabs>
          <w:tab w:val="num" w:pos="2880"/>
        </w:tabs>
        <w:ind w:left="2880" w:hanging="360"/>
      </w:pPr>
      <w:rPr>
        <w:rFonts w:ascii="Arial" w:hAnsi="Arial" w:hint="default"/>
      </w:rPr>
    </w:lvl>
    <w:lvl w:ilvl="4" w:tplc="973ED4D6" w:tentative="1">
      <w:start w:val="1"/>
      <w:numFmt w:val="bullet"/>
      <w:lvlText w:val="•"/>
      <w:lvlJc w:val="left"/>
      <w:pPr>
        <w:tabs>
          <w:tab w:val="num" w:pos="3600"/>
        </w:tabs>
        <w:ind w:left="3600" w:hanging="360"/>
      </w:pPr>
      <w:rPr>
        <w:rFonts w:ascii="Arial" w:hAnsi="Arial" w:hint="default"/>
      </w:rPr>
    </w:lvl>
    <w:lvl w:ilvl="5" w:tplc="D46CDA56" w:tentative="1">
      <w:start w:val="1"/>
      <w:numFmt w:val="bullet"/>
      <w:lvlText w:val="•"/>
      <w:lvlJc w:val="left"/>
      <w:pPr>
        <w:tabs>
          <w:tab w:val="num" w:pos="4320"/>
        </w:tabs>
        <w:ind w:left="4320" w:hanging="360"/>
      </w:pPr>
      <w:rPr>
        <w:rFonts w:ascii="Arial" w:hAnsi="Arial" w:hint="default"/>
      </w:rPr>
    </w:lvl>
    <w:lvl w:ilvl="6" w:tplc="C5C004C2" w:tentative="1">
      <w:start w:val="1"/>
      <w:numFmt w:val="bullet"/>
      <w:lvlText w:val="•"/>
      <w:lvlJc w:val="left"/>
      <w:pPr>
        <w:tabs>
          <w:tab w:val="num" w:pos="5040"/>
        </w:tabs>
        <w:ind w:left="5040" w:hanging="360"/>
      </w:pPr>
      <w:rPr>
        <w:rFonts w:ascii="Arial" w:hAnsi="Arial" w:hint="default"/>
      </w:rPr>
    </w:lvl>
    <w:lvl w:ilvl="7" w:tplc="C7D0E8CC" w:tentative="1">
      <w:start w:val="1"/>
      <w:numFmt w:val="bullet"/>
      <w:lvlText w:val="•"/>
      <w:lvlJc w:val="left"/>
      <w:pPr>
        <w:tabs>
          <w:tab w:val="num" w:pos="5760"/>
        </w:tabs>
        <w:ind w:left="5760" w:hanging="360"/>
      </w:pPr>
      <w:rPr>
        <w:rFonts w:ascii="Arial" w:hAnsi="Arial" w:hint="default"/>
      </w:rPr>
    </w:lvl>
    <w:lvl w:ilvl="8" w:tplc="A2424EB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545422"/>
    <w:multiLevelType w:val="hybridMultilevel"/>
    <w:tmpl w:val="E76CB6E8"/>
    <w:lvl w:ilvl="0" w:tplc="84D68526">
      <w:start w:val="1"/>
      <w:numFmt w:val="bullet"/>
      <w:lvlText w:val="•"/>
      <w:lvlJc w:val="left"/>
      <w:pPr>
        <w:tabs>
          <w:tab w:val="num" w:pos="720"/>
        </w:tabs>
        <w:ind w:left="720" w:hanging="360"/>
      </w:pPr>
      <w:rPr>
        <w:rFonts w:ascii="Arial" w:hAnsi="Arial" w:hint="default"/>
      </w:rPr>
    </w:lvl>
    <w:lvl w:ilvl="1" w:tplc="94B8BF74" w:tentative="1">
      <w:start w:val="1"/>
      <w:numFmt w:val="bullet"/>
      <w:lvlText w:val="•"/>
      <w:lvlJc w:val="left"/>
      <w:pPr>
        <w:tabs>
          <w:tab w:val="num" w:pos="1440"/>
        </w:tabs>
        <w:ind w:left="1440" w:hanging="360"/>
      </w:pPr>
      <w:rPr>
        <w:rFonts w:ascii="Arial" w:hAnsi="Arial" w:hint="default"/>
      </w:rPr>
    </w:lvl>
    <w:lvl w:ilvl="2" w:tplc="3AE49900" w:tentative="1">
      <w:start w:val="1"/>
      <w:numFmt w:val="bullet"/>
      <w:lvlText w:val="•"/>
      <w:lvlJc w:val="left"/>
      <w:pPr>
        <w:tabs>
          <w:tab w:val="num" w:pos="2160"/>
        </w:tabs>
        <w:ind w:left="2160" w:hanging="360"/>
      </w:pPr>
      <w:rPr>
        <w:rFonts w:ascii="Arial" w:hAnsi="Arial" w:hint="default"/>
      </w:rPr>
    </w:lvl>
    <w:lvl w:ilvl="3" w:tplc="1D629DA0" w:tentative="1">
      <w:start w:val="1"/>
      <w:numFmt w:val="bullet"/>
      <w:lvlText w:val="•"/>
      <w:lvlJc w:val="left"/>
      <w:pPr>
        <w:tabs>
          <w:tab w:val="num" w:pos="2880"/>
        </w:tabs>
        <w:ind w:left="2880" w:hanging="360"/>
      </w:pPr>
      <w:rPr>
        <w:rFonts w:ascii="Arial" w:hAnsi="Arial" w:hint="default"/>
      </w:rPr>
    </w:lvl>
    <w:lvl w:ilvl="4" w:tplc="8F808EC6" w:tentative="1">
      <w:start w:val="1"/>
      <w:numFmt w:val="bullet"/>
      <w:lvlText w:val="•"/>
      <w:lvlJc w:val="left"/>
      <w:pPr>
        <w:tabs>
          <w:tab w:val="num" w:pos="3600"/>
        </w:tabs>
        <w:ind w:left="3600" w:hanging="360"/>
      </w:pPr>
      <w:rPr>
        <w:rFonts w:ascii="Arial" w:hAnsi="Arial" w:hint="default"/>
      </w:rPr>
    </w:lvl>
    <w:lvl w:ilvl="5" w:tplc="AE244772" w:tentative="1">
      <w:start w:val="1"/>
      <w:numFmt w:val="bullet"/>
      <w:lvlText w:val="•"/>
      <w:lvlJc w:val="left"/>
      <w:pPr>
        <w:tabs>
          <w:tab w:val="num" w:pos="4320"/>
        </w:tabs>
        <w:ind w:left="4320" w:hanging="360"/>
      </w:pPr>
      <w:rPr>
        <w:rFonts w:ascii="Arial" w:hAnsi="Arial" w:hint="default"/>
      </w:rPr>
    </w:lvl>
    <w:lvl w:ilvl="6" w:tplc="6012FF92" w:tentative="1">
      <w:start w:val="1"/>
      <w:numFmt w:val="bullet"/>
      <w:lvlText w:val="•"/>
      <w:lvlJc w:val="left"/>
      <w:pPr>
        <w:tabs>
          <w:tab w:val="num" w:pos="5040"/>
        </w:tabs>
        <w:ind w:left="5040" w:hanging="360"/>
      </w:pPr>
      <w:rPr>
        <w:rFonts w:ascii="Arial" w:hAnsi="Arial" w:hint="default"/>
      </w:rPr>
    </w:lvl>
    <w:lvl w:ilvl="7" w:tplc="10ECA22A" w:tentative="1">
      <w:start w:val="1"/>
      <w:numFmt w:val="bullet"/>
      <w:lvlText w:val="•"/>
      <w:lvlJc w:val="left"/>
      <w:pPr>
        <w:tabs>
          <w:tab w:val="num" w:pos="5760"/>
        </w:tabs>
        <w:ind w:left="5760" w:hanging="360"/>
      </w:pPr>
      <w:rPr>
        <w:rFonts w:ascii="Arial" w:hAnsi="Arial" w:hint="default"/>
      </w:rPr>
    </w:lvl>
    <w:lvl w:ilvl="8" w:tplc="D67CDDB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D411AD4"/>
    <w:multiLevelType w:val="hybridMultilevel"/>
    <w:tmpl w:val="E61C3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A0AB9"/>
    <w:multiLevelType w:val="hybridMultilevel"/>
    <w:tmpl w:val="366AE658"/>
    <w:lvl w:ilvl="0" w:tplc="486607C6">
      <w:start w:val="1"/>
      <w:numFmt w:val="bullet"/>
      <w:lvlText w:val="•"/>
      <w:lvlJc w:val="left"/>
      <w:pPr>
        <w:tabs>
          <w:tab w:val="num" w:pos="720"/>
        </w:tabs>
        <w:ind w:left="720" w:hanging="360"/>
      </w:pPr>
      <w:rPr>
        <w:rFonts w:ascii="Arial" w:hAnsi="Arial" w:hint="default"/>
      </w:rPr>
    </w:lvl>
    <w:lvl w:ilvl="1" w:tplc="96EEC13A" w:tentative="1">
      <w:start w:val="1"/>
      <w:numFmt w:val="bullet"/>
      <w:lvlText w:val="•"/>
      <w:lvlJc w:val="left"/>
      <w:pPr>
        <w:tabs>
          <w:tab w:val="num" w:pos="1440"/>
        </w:tabs>
        <w:ind w:left="1440" w:hanging="360"/>
      </w:pPr>
      <w:rPr>
        <w:rFonts w:ascii="Arial" w:hAnsi="Arial" w:hint="default"/>
      </w:rPr>
    </w:lvl>
    <w:lvl w:ilvl="2" w:tplc="77A8F7E4" w:tentative="1">
      <w:start w:val="1"/>
      <w:numFmt w:val="bullet"/>
      <w:lvlText w:val="•"/>
      <w:lvlJc w:val="left"/>
      <w:pPr>
        <w:tabs>
          <w:tab w:val="num" w:pos="2160"/>
        </w:tabs>
        <w:ind w:left="2160" w:hanging="360"/>
      </w:pPr>
      <w:rPr>
        <w:rFonts w:ascii="Arial" w:hAnsi="Arial" w:hint="default"/>
      </w:rPr>
    </w:lvl>
    <w:lvl w:ilvl="3" w:tplc="801C2D3E" w:tentative="1">
      <w:start w:val="1"/>
      <w:numFmt w:val="bullet"/>
      <w:lvlText w:val="•"/>
      <w:lvlJc w:val="left"/>
      <w:pPr>
        <w:tabs>
          <w:tab w:val="num" w:pos="2880"/>
        </w:tabs>
        <w:ind w:left="2880" w:hanging="360"/>
      </w:pPr>
      <w:rPr>
        <w:rFonts w:ascii="Arial" w:hAnsi="Arial" w:hint="default"/>
      </w:rPr>
    </w:lvl>
    <w:lvl w:ilvl="4" w:tplc="13167B02" w:tentative="1">
      <w:start w:val="1"/>
      <w:numFmt w:val="bullet"/>
      <w:lvlText w:val="•"/>
      <w:lvlJc w:val="left"/>
      <w:pPr>
        <w:tabs>
          <w:tab w:val="num" w:pos="3600"/>
        </w:tabs>
        <w:ind w:left="3600" w:hanging="360"/>
      </w:pPr>
      <w:rPr>
        <w:rFonts w:ascii="Arial" w:hAnsi="Arial" w:hint="default"/>
      </w:rPr>
    </w:lvl>
    <w:lvl w:ilvl="5" w:tplc="893AE110" w:tentative="1">
      <w:start w:val="1"/>
      <w:numFmt w:val="bullet"/>
      <w:lvlText w:val="•"/>
      <w:lvlJc w:val="left"/>
      <w:pPr>
        <w:tabs>
          <w:tab w:val="num" w:pos="4320"/>
        </w:tabs>
        <w:ind w:left="4320" w:hanging="360"/>
      </w:pPr>
      <w:rPr>
        <w:rFonts w:ascii="Arial" w:hAnsi="Arial" w:hint="default"/>
      </w:rPr>
    </w:lvl>
    <w:lvl w:ilvl="6" w:tplc="AC68A77E" w:tentative="1">
      <w:start w:val="1"/>
      <w:numFmt w:val="bullet"/>
      <w:lvlText w:val="•"/>
      <w:lvlJc w:val="left"/>
      <w:pPr>
        <w:tabs>
          <w:tab w:val="num" w:pos="5040"/>
        </w:tabs>
        <w:ind w:left="5040" w:hanging="360"/>
      </w:pPr>
      <w:rPr>
        <w:rFonts w:ascii="Arial" w:hAnsi="Arial" w:hint="default"/>
      </w:rPr>
    </w:lvl>
    <w:lvl w:ilvl="7" w:tplc="060E99A4" w:tentative="1">
      <w:start w:val="1"/>
      <w:numFmt w:val="bullet"/>
      <w:lvlText w:val="•"/>
      <w:lvlJc w:val="left"/>
      <w:pPr>
        <w:tabs>
          <w:tab w:val="num" w:pos="5760"/>
        </w:tabs>
        <w:ind w:left="5760" w:hanging="360"/>
      </w:pPr>
      <w:rPr>
        <w:rFonts w:ascii="Arial" w:hAnsi="Arial" w:hint="default"/>
      </w:rPr>
    </w:lvl>
    <w:lvl w:ilvl="8" w:tplc="994A2C5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09534E9"/>
    <w:multiLevelType w:val="hybridMultilevel"/>
    <w:tmpl w:val="37D65CE4"/>
    <w:lvl w:ilvl="0" w:tplc="EC006A94">
      <w:start w:val="1"/>
      <w:numFmt w:val="bullet"/>
      <w:lvlText w:val="•"/>
      <w:lvlJc w:val="left"/>
      <w:pPr>
        <w:tabs>
          <w:tab w:val="num" w:pos="720"/>
        </w:tabs>
        <w:ind w:left="720" w:hanging="360"/>
      </w:pPr>
      <w:rPr>
        <w:rFonts w:ascii="Arial" w:hAnsi="Arial" w:hint="default"/>
      </w:rPr>
    </w:lvl>
    <w:lvl w:ilvl="1" w:tplc="288E2570" w:tentative="1">
      <w:start w:val="1"/>
      <w:numFmt w:val="bullet"/>
      <w:lvlText w:val="•"/>
      <w:lvlJc w:val="left"/>
      <w:pPr>
        <w:tabs>
          <w:tab w:val="num" w:pos="1440"/>
        </w:tabs>
        <w:ind w:left="1440" w:hanging="360"/>
      </w:pPr>
      <w:rPr>
        <w:rFonts w:ascii="Arial" w:hAnsi="Arial" w:hint="default"/>
      </w:rPr>
    </w:lvl>
    <w:lvl w:ilvl="2" w:tplc="AD5AF7CE" w:tentative="1">
      <w:start w:val="1"/>
      <w:numFmt w:val="bullet"/>
      <w:lvlText w:val="•"/>
      <w:lvlJc w:val="left"/>
      <w:pPr>
        <w:tabs>
          <w:tab w:val="num" w:pos="2160"/>
        </w:tabs>
        <w:ind w:left="2160" w:hanging="360"/>
      </w:pPr>
      <w:rPr>
        <w:rFonts w:ascii="Arial" w:hAnsi="Arial" w:hint="default"/>
      </w:rPr>
    </w:lvl>
    <w:lvl w:ilvl="3" w:tplc="23909266" w:tentative="1">
      <w:start w:val="1"/>
      <w:numFmt w:val="bullet"/>
      <w:lvlText w:val="•"/>
      <w:lvlJc w:val="left"/>
      <w:pPr>
        <w:tabs>
          <w:tab w:val="num" w:pos="2880"/>
        </w:tabs>
        <w:ind w:left="2880" w:hanging="360"/>
      </w:pPr>
      <w:rPr>
        <w:rFonts w:ascii="Arial" w:hAnsi="Arial" w:hint="default"/>
      </w:rPr>
    </w:lvl>
    <w:lvl w:ilvl="4" w:tplc="BD1A1B46" w:tentative="1">
      <w:start w:val="1"/>
      <w:numFmt w:val="bullet"/>
      <w:lvlText w:val="•"/>
      <w:lvlJc w:val="left"/>
      <w:pPr>
        <w:tabs>
          <w:tab w:val="num" w:pos="3600"/>
        </w:tabs>
        <w:ind w:left="3600" w:hanging="360"/>
      </w:pPr>
      <w:rPr>
        <w:rFonts w:ascii="Arial" w:hAnsi="Arial" w:hint="default"/>
      </w:rPr>
    </w:lvl>
    <w:lvl w:ilvl="5" w:tplc="8D94DD54" w:tentative="1">
      <w:start w:val="1"/>
      <w:numFmt w:val="bullet"/>
      <w:lvlText w:val="•"/>
      <w:lvlJc w:val="left"/>
      <w:pPr>
        <w:tabs>
          <w:tab w:val="num" w:pos="4320"/>
        </w:tabs>
        <w:ind w:left="4320" w:hanging="360"/>
      </w:pPr>
      <w:rPr>
        <w:rFonts w:ascii="Arial" w:hAnsi="Arial" w:hint="default"/>
      </w:rPr>
    </w:lvl>
    <w:lvl w:ilvl="6" w:tplc="60D2ED08" w:tentative="1">
      <w:start w:val="1"/>
      <w:numFmt w:val="bullet"/>
      <w:lvlText w:val="•"/>
      <w:lvlJc w:val="left"/>
      <w:pPr>
        <w:tabs>
          <w:tab w:val="num" w:pos="5040"/>
        </w:tabs>
        <w:ind w:left="5040" w:hanging="360"/>
      </w:pPr>
      <w:rPr>
        <w:rFonts w:ascii="Arial" w:hAnsi="Arial" w:hint="default"/>
      </w:rPr>
    </w:lvl>
    <w:lvl w:ilvl="7" w:tplc="DC6A477E" w:tentative="1">
      <w:start w:val="1"/>
      <w:numFmt w:val="bullet"/>
      <w:lvlText w:val="•"/>
      <w:lvlJc w:val="left"/>
      <w:pPr>
        <w:tabs>
          <w:tab w:val="num" w:pos="5760"/>
        </w:tabs>
        <w:ind w:left="5760" w:hanging="360"/>
      </w:pPr>
      <w:rPr>
        <w:rFonts w:ascii="Arial" w:hAnsi="Arial" w:hint="default"/>
      </w:rPr>
    </w:lvl>
    <w:lvl w:ilvl="8" w:tplc="0A76D1E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BE5CBC"/>
    <w:multiLevelType w:val="hybridMultilevel"/>
    <w:tmpl w:val="D632F628"/>
    <w:lvl w:ilvl="0" w:tplc="FB660E50">
      <w:start w:val="1"/>
      <w:numFmt w:val="bullet"/>
      <w:lvlText w:val="•"/>
      <w:lvlJc w:val="left"/>
      <w:pPr>
        <w:tabs>
          <w:tab w:val="num" w:pos="720"/>
        </w:tabs>
        <w:ind w:left="720" w:hanging="360"/>
      </w:pPr>
      <w:rPr>
        <w:rFonts w:ascii="Arial" w:hAnsi="Arial" w:hint="default"/>
      </w:rPr>
    </w:lvl>
    <w:lvl w:ilvl="1" w:tplc="77686880" w:tentative="1">
      <w:start w:val="1"/>
      <w:numFmt w:val="bullet"/>
      <w:lvlText w:val="•"/>
      <w:lvlJc w:val="left"/>
      <w:pPr>
        <w:tabs>
          <w:tab w:val="num" w:pos="1440"/>
        </w:tabs>
        <w:ind w:left="1440" w:hanging="360"/>
      </w:pPr>
      <w:rPr>
        <w:rFonts w:ascii="Arial" w:hAnsi="Arial" w:hint="default"/>
      </w:rPr>
    </w:lvl>
    <w:lvl w:ilvl="2" w:tplc="795C3D60" w:tentative="1">
      <w:start w:val="1"/>
      <w:numFmt w:val="bullet"/>
      <w:lvlText w:val="•"/>
      <w:lvlJc w:val="left"/>
      <w:pPr>
        <w:tabs>
          <w:tab w:val="num" w:pos="2160"/>
        </w:tabs>
        <w:ind w:left="2160" w:hanging="360"/>
      </w:pPr>
      <w:rPr>
        <w:rFonts w:ascii="Arial" w:hAnsi="Arial" w:hint="default"/>
      </w:rPr>
    </w:lvl>
    <w:lvl w:ilvl="3" w:tplc="EDB28988" w:tentative="1">
      <w:start w:val="1"/>
      <w:numFmt w:val="bullet"/>
      <w:lvlText w:val="•"/>
      <w:lvlJc w:val="left"/>
      <w:pPr>
        <w:tabs>
          <w:tab w:val="num" w:pos="2880"/>
        </w:tabs>
        <w:ind w:left="2880" w:hanging="360"/>
      </w:pPr>
      <w:rPr>
        <w:rFonts w:ascii="Arial" w:hAnsi="Arial" w:hint="default"/>
      </w:rPr>
    </w:lvl>
    <w:lvl w:ilvl="4" w:tplc="A986F08C" w:tentative="1">
      <w:start w:val="1"/>
      <w:numFmt w:val="bullet"/>
      <w:lvlText w:val="•"/>
      <w:lvlJc w:val="left"/>
      <w:pPr>
        <w:tabs>
          <w:tab w:val="num" w:pos="3600"/>
        </w:tabs>
        <w:ind w:left="3600" w:hanging="360"/>
      </w:pPr>
      <w:rPr>
        <w:rFonts w:ascii="Arial" w:hAnsi="Arial" w:hint="default"/>
      </w:rPr>
    </w:lvl>
    <w:lvl w:ilvl="5" w:tplc="C43A8E84" w:tentative="1">
      <w:start w:val="1"/>
      <w:numFmt w:val="bullet"/>
      <w:lvlText w:val="•"/>
      <w:lvlJc w:val="left"/>
      <w:pPr>
        <w:tabs>
          <w:tab w:val="num" w:pos="4320"/>
        </w:tabs>
        <w:ind w:left="4320" w:hanging="360"/>
      </w:pPr>
      <w:rPr>
        <w:rFonts w:ascii="Arial" w:hAnsi="Arial" w:hint="default"/>
      </w:rPr>
    </w:lvl>
    <w:lvl w:ilvl="6" w:tplc="F5A0838C" w:tentative="1">
      <w:start w:val="1"/>
      <w:numFmt w:val="bullet"/>
      <w:lvlText w:val="•"/>
      <w:lvlJc w:val="left"/>
      <w:pPr>
        <w:tabs>
          <w:tab w:val="num" w:pos="5040"/>
        </w:tabs>
        <w:ind w:left="5040" w:hanging="360"/>
      </w:pPr>
      <w:rPr>
        <w:rFonts w:ascii="Arial" w:hAnsi="Arial" w:hint="default"/>
      </w:rPr>
    </w:lvl>
    <w:lvl w:ilvl="7" w:tplc="FC283D64" w:tentative="1">
      <w:start w:val="1"/>
      <w:numFmt w:val="bullet"/>
      <w:lvlText w:val="•"/>
      <w:lvlJc w:val="left"/>
      <w:pPr>
        <w:tabs>
          <w:tab w:val="num" w:pos="5760"/>
        </w:tabs>
        <w:ind w:left="5760" w:hanging="360"/>
      </w:pPr>
      <w:rPr>
        <w:rFonts w:ascii="Arial" w:hAnsi="Arial" w:hint="default"/>
      </w:rPr>
    </w:lvl>
    <w:lvl w:ilvl="8" w:tplc="A2E6BE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DA3CD5"/>
    <w:multiLevelType w:val="hybridMultilevel"/>
    <w:tmpl w:val="E03AABBE"/>
    <w:lvl w:ilvl="0" w:tplc="0896B9F6">
      <w:start w:val="1"/>
      <w:numFmt w:val="bullet"/>
      <w:lvlText w:val="•"/>
      <w:lvlJc w:val="left"/>
      <w:pPr>
        <w:tabs>
          <w:tab w:val="num" w:pos="720"/>
        </w:tabs>
        <w:ind w:left="720" w:hanging="360"/>
      </w:pPr>
      <w:rPr>
        <w:rFonts w:ascii="Arial" w:hAnsi="Arial" w:hint="default"/>
      </w:rPr>
    </w:lvl>
    <w:lvl w:ilvl="1" w:tplc="A788ABDC" w:tentative="1">
      <w:start w:val="1"/>
      <w:numFmt w:val="bullet"/>
      <w:lvlText w:val="•"/>
      <w:lvlJc w:val="left"/>
      <w:pPr>
        <w:tabs>
          <w:tab w:val="num" w:pos="1440"/>
        </w:tabs>
        <w:ind w:left="1440" w:hanging="360"/>
      </w:pPr>
      <w:rPr>
        <w:rFonts w:ascii="Arial" w:hAnsi="Arial" w:hint="default"/>
      </w:rPr>
    </w:lvl>
    <w:lvl w:ilvl="2" w:tplc="A00441F2" w:tentative="1">
      <w:start w:val="1"/>
      <w:numFmt w:val="bullet"/>
      <w:lvlText w:val="•"/>
      <w:lvlJc w:val="left"/>
      <w:pPr>
        <w:tabs>
          <w:tab w:val="num" w:pos="2160"/>
        </w:tabs>
        <w:ind w:left="2160" w:hanging="360"/>
      </w:pPr>
      <w:rPr>
        <w:rFonts w:ascii="Arial" w:hAnsi="Arial" w:hint="default"/>
      </w:rPr>
    </w:lvl>
    <w:lvl w:ilvl="3" w:tplc="6496362C" w:tentative="1">
      <w:start w:val="1"/>
      <w:numFmt w:val="bullet"/>
      <w:lvlText w:val="•"/>
      <w:lvlJc w:val="left"/>
      <w:pPr>
        <w:tabs>
          <w:tab w:val="num" w:pos="2880"/>
        </w:tabs>
        <w:ind w:left="2880" w:hanging="360"/>
      </w:pPr>
      <w:rPr>
        <w:rFonts w:ascii="Arial" w:hAnsi="Arial" w:hint="default"/>
      </w:rPr>
    </w:lvl>
    <w:lvl w:ilvl="4" w:tplc="862CB472" w:tentative="1">
      <w:start w:val="1"/>
      <w:numFmt w:val="bullet"/>
      <w:lvlText w:val="•"/>
      <w:lvlJc w:val="left"/>
      <w:pPr>
        <w:tabs>
          <w:tab w:val="num" w:pos="3600"/>
        </w:tabs>
        <w:ind w:left="3600" w:hanging="360"/>
      </w:pPr>
      <w:rPr>
        <w:rFonts w:ascii="Arial" w:hAnsi="Arial" w:hint="default"/>
      </w:rPr>
    </w:lvl>
    <w:lvl w:ilvl="5" w:tplc="0F2694EC" w:tentative="1">
      <w:start w:val="1"/>
      <w:numFmt w:val="bullet"/>
      <w:lvlText w:val="•"/>
      <w:lvlJc w:val="left"/>
      <w:pPr>
        <w:tabs>
          <w:tab w:val="num" w:pos="4320"/>
        </w:tabs>
        <w:ind w:left="4320" w:hanging="360"/>
      </w:pPr>
      <w:rPr>
        <w:rFonts w:ascii="Arial" w:hAnsi="Arial" w:hint="default"/>
      </w:rPr>
    </w:lvl>
    <w:lvl w:ilvl="6" w:tplc="AFFCC73A" w:tentative="1">
      <w:start w:val="1"/>
      <w:numFmt w:val="bullet"/>
      <w:lvlText w:val="•"/>
      <w:lvlJc w:val="left"/>
      <w:pPr>
        <w:tabs>
          <w:tab w:val="num" w:pos="5040"/>
        </w:tabs>
        <w:ind w:left="5040" w:hanging="360"/>
      </w:pPr>
      <w:rPr>
        <w:rFonts w:ascii="Arial" w:hAnsi="Arial" w:hint="default"/>
      </w:rPr>
    </w:lvl>
    <w:lvl w:ilvl="7" w:tplc="9CCCB39A" w:tentative="1">
      <w:start w:val="1"/>
      <w:numFmt w:val="bullet"/>
      <w:lvlText w:val="•"/>
      <w:lvlJc w:val="left"/>
      <w:pPr>
        <w:tabs>
          <w:tab w:val="num" w:pos="5760"/>
        </w:tabs>
        <w:ind w:left="5760" w:hanging="360"/>
      </w:pPr>
      <w:rPr>
        <w:rFonts w:ascii="Arial" w:hAnsi="Arial" w:hint="default"/>
      </w:rPr>
    </w:lvl>
    <w:lvl w:ilvl="8" w:tplc="A1CEDA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D23F24"/>
    <w:multiLevelType w:val="hybridMultilevel"/>
    <w:tmpl w:val="21F2A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45CC6"/>
    <w:multiLevelType w:val="hybridMultilevel"/>
    <w:tmpl w:val="B9E65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2E5C"/>
    <w:multiLevelType w:val="hybridMultilevel"/>
    <w:tmpl w:val="55CE374C"/>
    <w:lvl w:ilvl="0" w:tplc="B9A0BA0A">
      <w:start w:val="1"/>
      <w:numFmt w:val="bullet"/>
      <w:lvlText w:val="•"/>
      <w:lvlJc w:val="left"/>
      <w:pPr>
        <w:tabs>
          <w:tab w:val="num" w:pos="720"/>
        </w:tabs>
        <w:ind w:left="720" w:hanging="360"/>
      </w:pPr>
      <w:rPr>
        <w:rFonts w:ascii="Arial" w:hAnsi="Arial" w:hint="default"/>
      </w:rPr>
    </w:lvl>
    <w:lvl w:ilvl="1" w:tplc="949A6C4A" w:tentative="1">
      <w:start w:val="1"/>
      <w:numFmt w:val="bullet"/>
      <w:lvlText w:val="•"/>
      <w:lvlJc w:val="left"/>
      <w:pPr>
        <w:tabs>
          <w:tab w:val="num" w:pos="1440"/>
        </w:tabs>
        <w:ind w:left="1440" w:hanging="360"/>
      </w:pPr>
      <w:rPr>
        <w:rFonts w:ascii="Arial" w:hAnsi="Arial" w:hint="default"/>
      </w:rPr>
    </w:lvl>
    <w:lvl w:ilvl="2" w:tplc="C658A4B2" w:tentative="1">
      <w:start w:val="1"/>
      <w:numFmt w:val="bullet"/>
      <w:lvlText w:val="•"/>
      <w:lvlJc w:val="left"/>
      <w:pPr>
        <w:tabs>
          <w:tab w:val="num" w:pos="2160"/>
        </w:tabs>
        <w:ind w:left="2160" w:hanging="360"/>
      </w:pPr>
      <w:rPr>
        <w:rFonts w:ascii="Arial" w:hAnsi="Arial" w:hint="default"/>
      </w:rPr>
    </w:lvl>
    <w:lvl w:ilvl="3" w:tplc="C02CD62E" w:tentative="1">
      <w:start w:val="1"/>
      <w:numFmt w:val="bullet"/>
      <w:lvlText w:val="•"/>
      <w:lvlJc w:val="left"/>
      <w:pPr>
        <w:tabs>
          <w:tab w:val="num" w:pos="2880"/>
        </w:tabs>
        <w:ind w:left="2880" w:hanging="360"/>
      </w:pPr>
      <w:rPr>
        <w:rFonts w:ascii="Arial" w:hAnsi="Arial" w:hint="default"/>
      </w:rPr>
    </w:lvl>
    <w:lvl w:ilvl="4" w:tplc="454A92C0" w:tentative="1">
      <w:start w:val="1"/>
      <w:numFmt w:val="bullet"/>
      <w:lvlText w:val="•"/>
      <w:lvlJc w:val="left"/>
      <w:pPr>
        <w:tabs>
          <w:tab w:val="num" w:pos="3600"/>
        </w:tabs>
        <w:ind w:left="3600" w:hanging="360"/>
      </w:pPr>
      <w:rPr>
        <w:rFonts w:ascii="Arial" w:hAnsi="Arial" w:hint="default"/>
      </w:rPr>
    </w:lvl>
    <w:lvl w:ilvl="5" w:tplc="3460B234" w:tentative="1">
      <w:start w:val="1"/>
      <w:numFmt w:val="bullet"/>
      <w:lvlText w:val="•"/>
      <w:lvlJc w:val="left"/>
      <w:pPr>
        <w:tabs>
          <w:tab w:val="num" w:pos="4320"/>
        </w:tabs>
        <w:ind w:left="4320" w:hanging="360"/>
      </w:pPr>
      <w:rPr>
        <w:rFonts w:ascii="Arial" w:hAnsi="Arial" w:hint="default"/>
      </w:rPr>
    </w:lvl>
    <w:lvl w:ilvl="6" w:tplc="09FEB33C" w:tentative="1">
      <w:start w:val="1"/>
      <w:numFmt w:val="bullet"/>
      <w:lvlText w:val="•"/>
      <w:lvlJc w:val="left"/>
      <w:pPr>
        <w:tabs>
          <w:tab w:val="num" w:pos="5040"/>
        </w:tabs>
        <w:ind w:left="5040" w:hanging="360"/>
      </w:pPr>
      <w:rPr>
        <w:rFonts w:ascii="Arial" w:hAnsi="Arial" w:hint="default"/>
      </w:rPr>
    </w:lvl>
    <w:lvl w:ilvl="7" w:tplc="AD0E762E" w:tentative="1">
      <w:start w:val="1"/>
      <w:numFmt w:val="bullet"/>
      <w:lvlText w:val="•"/>
      <w:lvlJc w:val="left"/>
      <w:pPr>
        <w:tabs>
          <w:tab w:val="num" w:pos="5760"/>
        </w:tabs>
        <w:ind w:left="5760" w:hanging="360"/>
      </w:pPr>
      <w:rPr>
        <w:rFonts w:ascii="Arial" w:hAnsi="Arial" w:hint="default"/>
      </w:rPr>
    </w:lvl>
    <w:lvl w:ilvl="8" w:tplc="57EC5DC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BF037A1"/>
    <w:multiLevelType w:val="hybridMultilevel"/>
    <w:tmpl w:val="BF501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F36AA"/>
    <w:multiLevelType w:val="hybridMultilevel"/>
    <w:tmpl w:val="BC0C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44FCA"/>
    <w:multiLevelType w:val="hybridMultilevel"/>
    <w:tmpl w:val="68E22E2E"/>
    <w:lvl w:ilvl="0" w:tplc="1C3EFCF2">
      <w:start w:val="1"/>
      <w:numFmt w:val="bullet"/>
      <w:lvlText w:val="•"/>
      <w:lvlJc w:val="left"/>
      <w:pPr>
        <w:tabs>
          <w:tab w:val="num" w:pos="720"/>
        </w:tabs>
        <w:ind w:left="720" w:hanging="360"/>
      </w:pPr>
      <w:rPr>
        <w:rFonts w:ascii="Arial" w:hAnsi="Arial" w:hint="default"/>
      </w:rPr>
    </w:lvl>
    <w:lvl w:ilvl="1" w:tplc="9B50D270" w:tentative="1">
      <w:start w:val="1"/>
      <w:numFmt w:val="bullet"/>
      <w:lvlText w:val="•"/>
      <w:lvlJc w:val="left"/>
      <w:pPr>
        <w:tabs>
          <w:tab w:val="num" w:pos="1440"/>
        </w:tabs>
        <w:ind w:left="1440" w:hanging="360"/>
      </w:pPr>
      <w:rPr>
        <w:rFonts w:ascii="Arial" w:hAnsi="Arial" w:hint="default"/>
      </w:rPr>
    </w:lvl>
    <w:lvl w:ilvl="2" w:tplc="B512FC1C" w:tentative="1">
      <w:start w:val="1"/>
      <w:numFmt w:val="bullet"/>
      <w:lvlText w:val="•"/>
      <w:lvlJc w:val="left"/>
      <w:pPr>
        <w:tabs>
          <w:tab w:val="num" w:pos="2160"/>
        </w:tabs>
        <w:ind w:left="2160" w:hanging="360"/>
      </w:pPr>
      <w:rPr>
        <w:rFonts w:ascii="Arial" w:hAnsi="Arial" w:hint="default"/>
      </w:rPr>
    </w:lvl>
    <w:lvl w:ilvl="3" w:tplc="6E10B98A" w:tentative="1">
      <w:start w:val="1"/>
      <w:numFmt w:val="bullet"/>
      <w:lvlText w:val="•"/>
      <w:lvlJc w:val="left"/>
      <w:pPr>
        <w:tabs>
          <w:tab w:val="num" w:pos="2880"/>
        </w:tabs>
        <w:ind w:left="2880" w:hanging="360"/>
      </w:pPr>
      <w:rPr>
        <w:rFonts w:ascii="Arial" w:hAnsi="Arial" w:hint="default"/>
      </w:rPr>
    </w:lvl>
    <w:lvl w:ilvl="4" w:tplc="6A34ACA8" w:tentative="1">
      <w:start w:val="1"/>
      <w:numFmt w:val="bullet"/>
      <w:lvlText w:val="•"/>
      <w:lvlJc w:val="left"/>
      <w:pPr>
        <w:tabs>
          <w:tab w:val="num" w:pos="3600"/>
        </w:tabs>
        <w:ind w:left="3600" w:hanging="360"/>
      </w:pPr>
      <w:rPr>
        <w:rFonts w:ascii="Arial" w:hAnsi="Arial" w:hint="default"/>
      </w:rPr>
    </w:lvl>
    <w:lvl w:ilvl="5" w:tplc="3260FD10" w:tentative="1">
      <w:start w:val="1"/>
      <w:numFmt w:val="bullet"/>
      <w:lvlText w:val="•"/>
      <w:lvlJc w:val="left"/>
      <w:pPr>
        <w:tabs>
          <w:tab w:val="num" w:pos="4320"/>
        </w:tabs>
        <w:ind w:left="4320" w:hanging="360"/>
      </w:pPr>
      <w:rPr>
        <w:rFonts w:ascii="Arial" w:hAnsi="Arial" w:hint="default"/>
      </w:rPr>
    </w:lvl>
    <w:lvl w:ilvl="6" w:tplc="E10C2082" w:tentative="1">
      <w:start w:val="1"/>
      <w:numFmt w:val="bullet"/>
      <w:lvlText w:val="•"/>
      <w:lvlJc w:val="left"/>
      <w:pPr>
        <w:tabs>
          <w:tab w:val="num" w:pos="5040"/>
        </w:tabs>
        <w:ind w:left="5040" w:hanging="360"/>
      </w:pPr>
      <w:rPr>
        <w:rFonts w:ascii="Arial" w:hAnsi="Arial" w:hint="default"/>
      </w:rPr>
    </w:lvl>
    <w:lvl w:ilvl="7" w:tplc="95CC2372" w:tentative="1">
      <w:start w:val="1"/>
      <w:numFmt w:val="bullet"/>
      <w:lvlText w:val="•"/>
      <w:lvlJc w:val="left"/>
      <w:pPr>
        <w:tabs>
          <w:tab w:val="num" w:pos="5760"/>
        </w:tabs>
        <w:ind w:left="5760" w:hanging="360"/>
      </w:pPr>
      <w:rPr>
        <w:rFonts w:ascii="Arial" w:hAnsi="Arial" w:hint="default"/>
      </w:rPr>
    </w:lvl>
    <w:lvl w:ilvl="8" w:tplc="1050450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23A7BFD"/>
    <w:multiLevelType w:val="hybridMultilevel"/>
    <w:tmpl w:val="BE6A7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847E4D"/>
    <w:multiLevelType w:val="hybridMultilevel"/>
    <w:tmpl w:val="27043566"/>
    <w:lvl w:ilvl="0" w:tplc="128ABFC4">
      <w:start w:val="1"/>
      <w:numFmt w:val="bullet"/>
      <w:lvlText w:val="•"/>
      <w:lvlJc w:val="left"/>
      <w:pPr>
        <w:tabs>
          <w:tab w:val="num" w:pos="720"/>
        </w:tabs>
        <w:ind w:left="720" w:hanging="360"/>
      </w:pPr>
      <w:rPr>
        <w:rFonts w:ascii="Arial" w:hAnsi="Arial" w:hint="default"/>
      </w:rPr>
    </w:lvl>
    <w:lvl w:ilvl="1" w:tplc="5ABC6D80">
      <w:start w:val="1"/>
      <w:numFmt w:val="bullet"/>
      <w:lvlText w:val="•"/>
      <w:lvlJc w:val="left"/>
      <w:pPr>
        <w:tabs>
          <w:tab w:val="num" w:pos="1440"/>
        </w:tabs>
        <w:ind w:left="1440" w:hanging="360"/>
      </w:pPr>
      <w:rPr>
        <w:rFonts w:ascii="Arial" w:hAnsi="Arial" w:hint="default"/>
      </w:rPr>
    </w:lvl>
    <w:lvl w:ilvl="2" w:tplc="30E2A93A" w:tentative="1">
      <w:start w:val="1"/>
      <w:numFmt w:val="bullet"/>
      <w:lvlText w:val="•"/>
      <w:lvlJc w:val="left"/>
      <w:pPr>
        <w:tabs>
          <w:tab w:val="num" w:pos="2160"/>
        </w:tabs>
        <w:ind w:left="2160" w:hanging="360"/>
      </w:pPr>
      <w:rPr>
        <w:rFonts w:ascii="Arial" w:hAnsi="Arial" w:hint="default"/>
      </w:rPr>
    </w:lvl>
    <w:lvl w:ilvl="3" w:tplc="96B655D4" w:tentative="1">
      <w:start w:val="1"/>
      <w:numFmt w:val="bullet"/>
      <w:lvlText w:val="•"/>
      <w:lvlJc w:val="left"/>
      <w:pPr>
        <w:tabs>
          <w:tab w:val="num" w:pos="2880"/>
        </w:tabs>
        <w:ind w:left="2880" w:hanging="360"/>
      </w:pPr>
      <w:rPr>
        <w:rFonts w:ascii="Arial" w:hAnsi="Arial" w:hint="default"/>
      </w:rPr>
    </w:lvl>
    <w:lvl w:ilvl="4" w:tplc="389C3C56" w:tentative="1">
      <w:start w:val="1"/>
      <w:numFmt w:val="bullet"/>
      <w:lvlText w:val="•"/>
      <w:lvlJc w:val="left"/>
      <w:pPr>
        <w:tabs>
          <w:tab w:val="num" w:pos="3600"/>
        </w:tabs>
        <w:ind w:left="3600" w:hanging="360"/>
      </w:pPr>
      <w:rPr>
        <w:rFonts w:ascii="Arial" w:hAnsi="Arial" w:hint="default"/>
      </w:rPr>
    </w:lvl>
    <w:lvl w:ilvl="5" w:tplc="2D08EDA0" w:tentative="1">
      <w:start w:val="1"/>
      <w:numFmt w:val="bullet"/>
      <w:lvlText w:val="•"/>
      <w:lvlJc w:val="left"/>
      <w:pPr>
        <w:tabs>
          <w:tab w:val="num" w:pos="4320"/>
        </w:tabs>
        <w:ind w:left="4320" w:hanging="360"/>
      </w:pPr>
      <w:rPr>
        <w:rFonts w:ascii="Arial" w:hAnsi="Arial" w:hint="default"/>
      </w:rPr>
    </w:lvl>
    <w:lvl w:ilvl="6" w:tplc="D148528C" w:tentative="1">
      <w:start w:val="1"/>
      <w:numFmt w:val="bullet"/>
      <w:lvlText w:val="•"/>
      <w:lvlJc w:val="left"/>
      <w:pPr>
        <w:tabs>
          <w:tab w:val="num" w:pos="5040"/>
        </w:tabs>
        <w:ind w:left="5040" w:hanging="360"/>
      </w:pPr>
      <w:rPr>
        <w:rFonts w:ascii="Arial" w:hAnsi="Arial" w:hint="default"/>
      </w:rPr>
    </w:lvl>
    <w:lvl w:ilvl="7" w:tplc="349C90C4" w:tentative="1">
      <w:start w:val="1"/>
      <w:numFmt w:val="bullet"/>
      <w:lvlText w:val="•"/>
      <w:lvlJc w:val="left"/>
      <w:pPr>
        <w:tabs>
          <w:tab w:val="num" w:pos="5760"/>
        </w:tabs>
        <w:ind w:left="5760" w:hanging="360"/>
      </w:pPr>
      <w:rPr>
        <w:rFonts w:ascii="Arial" w:hAnsi="Arial" w:hint="default"/>
      </w:rPr>
    </w:lvl>
    <w:lvl w:ilvl="8" w:tplc="3B82334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ED058EF"/>
    <w:multiLevelType w:val="hybridMultilevel"/>
    <w:tmpl w:val="0170A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DD25C6"/>
    <w:multiLevelType w:val="hybridMultilevel"/>
    <w:tmpl w:val="ACFA9082"/>
    <w:lvl w:ilvl="0" w:tplc="452887FE">
      <w:start w:val="1"/>
      <w:numFmt w:val="bullet"/>
      <w:lvlText w:val="•"/>
      <w:lvlJc w:val="left"/>
      <w:pPr>
        <w:tabs>
          <w:tab w:val="num" w:pos="720"/>
        </w:tabs>
        <w:ind w:left="720" w:hanging="360"/>
      </w:pPr>
      <w:rPr>
        <w:rFonts w:ascii="Arial" w:hAnsi="Arial" w:hint="default"/>
      </w:rPr>
    </w:lvl>
    <w:lvl w:ilvl="1" w:tplc="BD0E4B86" w:tentative="1">
      <w:start w:val="1"/>
      <w:numFmt w:val="bullet"/>
      <w:lvlText w:val="•"/>
      <w:lvlJc w:val="left"/>
      <w:pPr>
        <w:tabs>
          <w:tab w:val="num" w:pos="1440"/>
        </w:tabs>
        <w:ind w:left="1440" w:hanging="360"/>
      </w:pPr>
      <w:rPr>
        <w:rFonts w:ascii="Arial" w:hAnsi="Arial" w:hint="default"/>
      </w:rPr>
    </w:lvl>
    <w:lvl w:ilvl="2" w:tplc="ADD07CA8" w:tentative="1">
      <w:start w:val="1"/>
      <w:numFmt w:val="bullet"/>
      <w:lvlText w:val="•"/>
      <w:lvlJc w:val="left"/>
      <w:pPr>
        <w:tabs>
          <w:tab w:val="num" w:pos="2160"/>
        </w:tabs>
        <w:ind w:left="2160" w:hanging="360"/>
      </w:pPr>
      <w:rPr>
        <w:rFonts w:ascii="Arial" w:hAnsi="Arial" w:hint="default"/>
      </w:rPr>
    </w:lvl>
    <w:lvl w:ilvl="3" w:tplc="A5D2E470" w:tentative="1">
      <w:start w:val="1"/>
      <w:numFmt w:val="bullet"/>
      <w:lvlText w:val="•"/>
      <w:lvlJc w:val="left"/>
      <w:pPr>
        <w:tabs>
          <w:tab w:val="num" w:pos="2880"/>
        </w:tabs>
        <w:ind w:left="2880" w:hanging="360"/>
      </w:pPr>
      <w:rPr>
        <w:rFonts w:ascii="Arial" w:hAnsi="Arial" w:hint="default"/>
      </w:rPr>
    </w:lvl>
    <w:lvl w:ilvl="4" w:tplc="56882642" w:tentative="1">
      <w:start w:val="1"/>
      <w:numFmt w:val="bullet"/>
      <w:lvlText w:val="•"/>
      <w:lvlJc w:val="left"/>
      <w:pPr>
        <w:tabs>
          <w:tab w:val="num" w:pos="3600"/>
        </w:tabs>
        <w:ind w:left="3600" w:hanging="360"/>
      </w:pPr>
      <w:rPr>
        <w:rFonts w:ascii="Arial" w:hAnsi="Arial" w:hint="default"/>
      </w:rPr>
    </w:lvl>
    <w:lvl w:ilvl="5" w:tplc="1EB8FB5A" w:tentative="1">
      <w:start w:val="1"/>
      <w:numFmt w:val="bullet"/>
      <w:lvlText w:val="•"/>
      <w:lvlJc w:val="left"/>
      <w:pPr>
        <w:tabs>
          <w:tab w:val="num" w:pos="4320"/>
        </w:tabs>
        <w:ind w:left="4320" w:hanging="360"/>
      </w:pPr>
      <w:rPr>
        <w:rFonts w:ascii="Arial" w:hAnsi="Arial" w:hint="default"/>
      </w:rPr>
    </w:lvl>
    <w:lvl w:ilvl="6" w:tplc="4DCAD07C" w:tentative="1">
      <w:start w:val="1"/>
      <w:numFmt w:val="bullet"/>
      <w:lvlText w:val="•"/>
      <w:lvlJc w:val="left"/>
      <w:pPr>
        <w:tabs>
          <w:tab w:val="num" w:pos="5040"/>
        </w:tabs>
        <w:ind w:left="5040" w:hanging="360"/>
      </w:pPr>
      <w:rPr>
        <w:rFonts w:ascii="Arial" w:hAnsi="Arial" w:hint="default"/>
      </w:rPr>
    </w:lvl>
    <w:lvl w:ilvl="7" w:tplc="A6B4F7A4" w:tentative="1">
      <w:start w:val="1"/>
      <w:numFmt w:val="bullet"/>
      <w:lvlText w:val="•"/>
      <w:lvlJc w:val="left"/>
      <w:pPr>
        <w:tabs>
          <w:tab w:val="num" w:pos="5760"/>
        </w:tabs>
        <w:ind w:left="5760" w:hanging="360"/>
      </w:pPr>
      <w:rPr>
        <w:rFonts w:ascii="Arial" w:hAnsi="Arial" w:hint="default"/>
      </w:rPr>
    </w:lvl>
    <w:lvl w:ilvl="8" w:tplc="EF423B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DAC46A1"/>
    <w:multiLevelType w:val="hybridMultilevel"/>
    <w:tmpl w:val="962C8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0E11F4"/>
    <w:multiLevelType w:val="hybridMultilevel"/>
    <w:tmpl w:val="EA2C4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3C729F"/>
    <w:multiLevelType w:val="hybridMultilevel"/>
    <w:tmpl w:val="2CCAB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FB1738"/>
    <w:multiLevelType w:val="hybridMultilevel"/>
    <w:tmpl w:val="081A1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255746">
    <w:abstractNumId w:val="12"/>
  </w:num>
  <w:num w:numId="2" w16cid:durableId="996691830">
    <w:abstractNumId w:val="21"/>
  </w:num>
  <w:num w:numId="3" w16cid:durableId="939336272">
    <w:abstractNumId w:val="7"/>
  </w:num>
  <w:num w:numId="4" w16cid:durableId="166867298">
    <w:abstractNumId w:val="16"/>
  </w:num>
  <w:num w:numId="5" w16cid:durableId="178474549">
    <w:abstractNumId w:val="2"/>
  </w:num>
  <w:num w:numId="6" w16cid:durableId="962351197">
    <w:abstractNumId w:val="18"/>
  </w:num>
  <w:num w:numId="7" w16cid:durableId="450708701">
    <w:abstractNumId w:val="4"/>
  </w:num>
  <w:num w:numId="8" w16cid:durableId="201140050">
    <w:abstractNumId w:val="13"/>
  </w:num>
  <w:num w:numId="9" w16cid:durableId="153952647">
    <w:abstractNumId w:val="25"/>
  </w:num>
  <w:num w:numId="10" w16cid:durableId="2091004636">
    <w:abstractNumId w:val="23"/>
  </w:num>
  <w:num w:numId="11" w16cid:durableId="2092969285">
    <w:abstractNumId w:val="24"/>
  </w:num>
  <w:num w:numId="12" w16cid:durableId="2084377108">
    <w:abstractNumId w:val="15"/>
  </w:num>
  <w:num w:numId="13" w16cid:durableId="400097955">
    <w:abstractNumId w:val="20"/>
  </w:num>
  <w:num w:numId="14" w16cid:durableId="1808622574">
    <w:abstractNumId w:val="22"/>
  </w:num>
  <w:num w:numId="15" w16cid:durableId="1116289367">
    <w:abstractNumId w:val="10"/>
  </w:num>
  <w:num w:numId="16" w16cid:durableId="1289815894">
    <w:abstractNumId w:val="11"/>
  </w:num>
  <w:num w:numId="17" w16cid:durableId="729159039">
    <w:abstractNumId w:val="6"/>
  </w:num>
  <w:num w:numId="18" w16cid:durableId="2059818596">
    <w:abstractNumId w:val="17"/>
  </w:num>
  <w:num w:numId="19" w16cid:durableId="1854177254">
    <w:abstractNumId w:val="1"/>
  </w:num>
  <w:num w:numId="20" w16cid:durableId="555051445">
    <w:abstractNumId w:val="0"/>
  </w:num>
  <w:num w:numId="21" w16cid:durableId="123810188">
    <w:abstractNumId w:val="19"/>
  </w:num>
  <w:num w:numId="22" w16cid:durableId="1002197632">
    <w:abstractNumId w:val="14"/>
  </w:num>
  <w:num w:numId="23" w16cid:durableId="1646200483">
    <w:abstractNumId w:val="5"/>
  </w:num>
  <w:num w:numId="24" w16cid:durableId="887495351">
    <w:abstractNumId w:val="3"/>
  </w:num>
  <w:num w:numId="25" w16cid:durableId="1496149754">
    <w:abstractNumId w:val="9"/>
  </w:num>
  <w:num w:numId="26" w16cid:durableId="21020211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62"/>
    <w:rsid w:val="00024A4B"/>
    <w:rsid w:val="00062CC7"/>
    <w:rsid w:val="00064162"/>
    <w:rsid w:val="000776C3"/>
    <w:rsid w:val="0009117E"/>
    <w:rsid w:val="000A70C9"/>
    <w:rsid w:val="000B34F1"/>
    <w:rsid w:val="000C5814"/>
    <w:rsid w:val="00150933"/>
    <w:rsid w:val="00190996"/>
    <w:rsid w:val="001B237D"/>
    <w:rsid w:val="001D76D8"/>
    <w:rsid w:val="002853DD"/>
    <w:rsid w:val="002A5D2F"/>
    <w:rsid w:val="002A769D"/>
    <w:rsid w:val="00314372"/>
    <w:rsid w:val="00355C4E"/>
    <w:rsid w:val="00380548"/>
    <w:rsid w:val="00414C7E"/>
    <w:rsid w:val="00471836"/>
    <w:rsid w:val="004A7F1D"/>
    <w:rsid w:val="004C50B1"/>
    <w:rsid w:val="004D261B"/>
    <w:rsid w:val="00517749"/>
    <w:rsid w:val="00531023"/>
    <w:rsid w:val="005D3CE0"/>
    <w:rsid w:val="005E7125"/>
    <w:rsid w:val="006407E3"/>
    <w:rsid w:val="006810A6"/>
    <w:rsid w:val="0068568F"/>
    <w:rsid w:val="006A3A38"/>
    <w:rsid w:val="006D22D4"/>
    <w:rsid w:val="006D2AA0"/>
    <w:rsid w:val="00710ABE"/>
    <w:rsid w:val="00747746"/>
    <w:rsid w:val="00761E26"/>
    <w:rsid w:val="00815217"/>
    <w:rsid w:val="00816A72"/>
    <w:rsid w:val="00833A91"/>
    <w:rsid w:val="00874797"/>
    <w:rsid w:val="00883812"/>
    <w:rsid w:val="008D3C4A"/>
    <w:rsid w:val="009208B2"/>
    <w:rsid w:val="00943B1E"/>
    <w:rsid w:val="009505BC"/>
    <w:rsid w:val="009A2482"/>
    <w:rsid w:val="009B5E05"/>
    <w:rsid w:val="009F19EE"/>
    <w:rsid w:val="009F4243"/>
    <w:rsid w:val="009F68DF"/>
    <w:rsid w:val="00A64067"/>
    <w:rsid w:val="00A74CDA"/>
    <w:rsid w:val="00B40C51"/>
    <w:rsid w:val="00B46D97"/>
    <w:rsid w:val="00B54783"/>
    <w:rsid w:val="00B62F07"/>
    <w:rsid w:val="00B655B9"/>
    <w:rsid w:val="00B67537"/>
    <w:rsid w:val="00BA5327"/>
    <w:rsid w:val="00BF363F"/>
    <w:rsid w:val="00BF6FF8"/>
    <w:rsid w:val="00BF7C85"/>
    <w:rsid w:val="00C04511"/>
    <w:rsid w:val="00CA1746"/>
    <w:rsid w:val="00CD162A"/>
    <w:rsid w:val="00CD657D"/>
    <w:rsid w:val="00D6164F"/>
    <w:rsid w:val="00DA6D63"/>
    <w:rsid w:val="00DF0743"/>
    <w:rsid w:val="00DF403A"/>
    <w:rsid w:val="00E23431"/>
    <w:rsid w:val="00E24C2B"/>
    <w:rsid w:val="00E81C3E"/>
    <w:rsid w:val="00EC2125"/>
    <w:rsid w:val="00F1537A"/>
    <w:rsid w:val="00F4309E"/>
    <w:rsid w:val="00F5668B"/>
    <w:rsid w:val="00F736E7"/>
    <w:rsid w:val="00FC0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8069"/>
  <w15:chartTrackingRefBased/>
  <w15:docId w15:val="{2A8E0EDB-B0A8-4776-A6FC-6AFC34F6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E05"/>
  </w:style>
  <w:style w:type="paragraph" w:styleId="Heading1">
    <w:name w:val="heading 1"/>
    <w:basedOn w:val="Normal"/>
    <w:next w:val="Normal"/>
    <w:link w:val="Heading1Char"/>
    <w:uiPriority w:val="9"/>
    <w:qFormat/>
    <w:rsid w:val="00064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162"/>
    <w:rPr>
      <w:rFonts w:eastAsiaTheme="majorEastAsia" w:cstheme="majorBidi"/>
      <w:color w:val="272727" w:themeColor="text1" w:themeTint="D8"/>
    </w:rPr>
  </w:style>
  <w:style w:type="paragraph" w:styleId="Title">
    <w:name w:val="Title"/>
    <w:basedOn w:val="Normal"/>
    <w:next w:val="Normal"/>
    <w:link w:val="TitleChar"/>
    <w:uiPriority w:val="10"/>
    <w:qFormat/>
    <w:rsid w:val="0006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162"/>
    <w:pPr>
      <w:spacing w:before="160"/>
      <w:jc w:val="center"/>
    </w:pPr>
    <w:rPr>
      <w:i/>
      <w:iCs/>
      <w:color w:val="404040" w:themeColor="text1" w:themeTint="BF"/>
    </w:rPr>
  </w:style>
  <w:style w:type="character" w:customStyle="1" w:styleId="QuoteChar">
    <w:name w:val="Quote Char"/>
    <w:basedOn w:val="DefaultParagraphFont"/>
    <w:link w:val="Quote"/>
    <w:uiPriority w:val="29"/>
    <w:rsid w:val="00064162"/>
    <w:rPr>
      <w:i/>
      <w:iCs/>
      <w:color w:val="404040" w:themeColor="text1" w:themeTint="BF"/>
    </w:rPr>
  </w:style>
  <w:style w:type="paragraph" w:styleId="ListParagraph">
    <w:name w:val="List Paragraph"/>
    <w:basedOn w:val="Normal"/>
    <w:uiPriority w:val="34"/>
    <w:qFormat/>
    <w:rsid w:val="00064162"/>
    <w:pPr>
      <w:ind w:left="720"/>
      <w:contextualSpacing/>
    </w:pPr>
  </w:style>
  <w:style w:type="character" w:styleId="IntenseEmphasis">
    <w:name w:val="Intense Emphasis"/>
    <w:basedOn w:val="DefaultParagraphFont"/>
    <w:uiPriority w:val="21"/>
    <w:qFormat/>
    <w:rsid w:val="00064162"/>
    <w:rPr>
      <w:i/>
      <w:iCs/>
      <w:color w:val="0F4761" w:themeColor="accent1" w:themeShade="BF"/>
    </w:rPr>
  </w:style>
  <w:style w:type="paragraph" w:styleId="IntenseQuote">
    <w:name w:val="Intense Quote"/>
    <w:basedOn w:val="Normal"/>
    <w:next w:val="Normal"/>
    <w:link w:val="IntenseQuoteChar"/>
    <w:uiPriority w:val="30"/>
    <w:qFormat/>
    <w:rsid w:val="0006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162"/>
    <w:rPr>
      <w:i/>
      <w:iCs/>
      <w:color w:val="0F4761" w:themeColor="accent1" w:themeShade="BF"/>
    </w:rPr>
  </w:style>
  <w:style w:type="character" w:styleId="IntenseReference">
    <w:name w:val="Intense Reference"/>
    <w:basedOn w:val="DefaultParagraphFont"/>
    <w:uiPriority w:val="32"/>
    <w:qFormat/>
    <w:rsid w:val="00064162"/>
    <w:rPr>
      <w:b/>
      <w:bCs/>
      <w:smallCaps/>
      <w:color w:val="0F4761" w:themeColor="accent1" w:themeShade="BF"/>
      <w:spacing w:val="5"/>
    </w:rPr>
  </w:style>
  <w:style w:type="paragraph" w:styleId="NormalWeb">
    <w:name w:val="Normal (Web)"/>
    <w:basedOn w:val="Normal"/>
    <w:uiPriority w:val="99"/>
    <w:semiHidden/>
    <w:unhideWhenUsed/>
    <w:rsid w:val="009F19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90996"/>
    <w:rPr>
      <w:color w:val="467886" w:themeColor="hyperlink"/>
      <w:u w:val="single"/>
    </w:rPr>
  </w:style>
  <w:style w:type="character" w:styleId="UnresolvedMention">
    <w:name w:val="Unresolved Mention"/>
    <w:basedOn w:val="DefaultParagraphFont"/>
    <w:uiPriority w:val="99"/>
    <w:semiHidden/>
    <w:unhideWhenUsed/>
    <w:rsid w:val="00190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5104">
      <w:bodyDiv w:val="1"/>
      <w:marLeft w:val="0"/>
      <w:marRight w:val="0"/>
      <w:marTop w:val="0"/>
      <w:marBottom w:val="0"/>
      <w:divBdr>
        <w:top w:val="none" w:sz="0" w:space="0" w:color="auto"/>
        <w:left w:val="none" w:sz="0" w:space="0" w:color="auto"/>
        <w:bottom w:val="none" w:sz="0" w:space="0" w:color="auto"/>
        <w:right w:val="none" w:sz="0" w:space="0" w:color="auto"/>
      </w:divBdr>
    </w:div>
    <w:div w:id="291206948">
      <w:bodyDiv w:val="1"/>
      <w:marLeft w:val="0"/>
      <w:marRight w:val="0"/>
      <w:marTop w:val="0"/>
      <w:marBottom w:val="0"/>
      <w:divBdr>
        <w:top w:val="none" w:sz="0" w:space="0" w:color="auto"/>
        <w:left w:val="none" w:sz="0" w:space="0" w:color="auto"/>
        <w:bottom w:val="none" w:sz="0" w:space="0" w:color="auto"/>
        <w:right w:val="none" w:sz="0" w:space="0" w:color="auto"/>
      </w:divBdr>
    </w:div>
    <w:div w:id="429204795">
      <w:bodyDiv w:val="1"/>
      <w:marLeft w:val="0"/>
      <w:marRight w:val="0"/>
      <w:marTop w:val="0"/>
      <w:marBottom w:val="0"/>
      <w:divBdr>
        <w:top w:val="none" w:sz="0" w:space="0" w:color="auto"/>
        <w:left w:val="none" w:sz="0" w:space="0" w:color="auto"/>
        <w:bottom w:val="none" w:sz="0" w:space="0" w:color="auto"/>
        <w:right w:val="none" w:sz="0" w:space="0" w:color="auto"/>
      </w:divBdr>
      <w:divsChild>
        <w:div w:id="261572598">
          <w:marLeft w:val="1166"/>
          <w:marRight w:val="0"/>
          <w:marTop w:val="0"/>
          <w:marBottom w:val="0"/>
          <w:divBdr>
            <w:top w:val="none" w:sz="0" w:space="0" w:color="auto"/>
            <w:left w:val="none" w:sz="0" w:space="0" w:color="auto"/>
            <w:bottom w:val="none" w:sz="0" w:space="0" w:color="auto"/>
            <w:right w:val="none" w:sz="0" w:space="0" w:color="auto"/>
          </w:divBdr>
        </w:div>
        <w:div w:id="83844771">
          <w:marLeft w:val="1166"/>
          <w:marRight w:val="0"/>
          <w:marTop w:val="0"/>
          <w:marBottom w:val="0"/>
          <w:divBdr>
            <w:top w:val="none" w:sz="0" w:space="0" w:color="auto"/>
            <w:left w:val="none" w:sz="0" w:space="0" w:color="auto"/>
            <w:bottom w:val="none" w:sz="0" w:space="0" w:color="auto"/>
            <w:right w:val="none" w:sz="0" w:space="0" w:color="auto"/>
          </w:divBdr>
        </w:div>
        <w:div w:id="1128934400">
          <w:marLeft w:val="1166"/>
          <w:marRight w:val="0"/>
          <w:marTop w:val="0"/>
          <w:marBottom w:val="0"/>
          <w:divBdr>
            <w:top w:val="none" w:sz="0" w:space="0" w:color="auto"/>
            <w:left w:val="none" w:sz="0" w:space="0" w:color="auto"/>
            <w:bottom w:val="none" w:sz="0" w:space="0" w:color="auto"/>
            <w:right w:val="none" w:sz="0" w:space="0" w:color="auto"/>
          </w:divBdr>
        </w:div>
        <w:div w:id="725107427">
          <w:marLeft w:val="1166"/>
          <w:marRight w:val="0"/>
          <w:marTop w:val="0"/>
          <w:marBottom w:val="0"/>
          <w:divBdr>
            <w:top w:val="none" w:sz="0" w:space="0" w:color="auto"/>
            <w:left w:val="none" w:sz="0" w:space="0" w:color="auto"/>
            <w:bottom w:val="none" w:sz="0" w:space="0" w:color="auto"/>
            <w:right w:val="none" w:sz="0" w:space="0" w:color="auto"/>
          </w:divBdr>
        </w:div>
      </w:divsChild>
    </w:div>
    <w:div w:id="470946516">
      <w:bodyDiv w:val="1"/>
      <w:marLeft w:val="0"/>
      <w:marRight w:val="0"/>
      <w:marTop w:val="0"/>
      <w:marBottom w:val="0"/>
      <w:divBdr>
        <w:top w:val="none" w:sz="0" w:space="0" w:color="auto"/>
        <w:left w:val="none" w:sz="0" w:space="0" w:color="auto"/>
        <w:bottom w:val="none" w:sz="0" w:space="0" w:color="auto"/>
        <w:right w:val="none" w:sz="0" w:space="0" w:color="auto"/>
      </w:divBdr>
      <w:divsChild>
        <w:div w:id="281695571">
          <w:marLeft w:val="446"/>
          <w:marRight w:val="0"/>
          <w:marTop w:val="0"/>
          <w:marBottom w:val="200"/>
          <w:divBdr>
            <w:top w:val="none" w:sz="0" w:space="0" w:color="auto"/>
            <w:left w:val="none" w:sz="0" w:space="0" w:color="auto"/>
            <w:bottom w:val="none" w:sz="0" w:space="0" w:color="auto"/>
            <w:right w:val="none" w:sz="0" w:space="0" w:color="auto"/>
          </w:divBdr>
        </w:div>
        <w:div w:id="1093206192">
          <w:marLeft w:val="446"/>
          <w:marRight w:val="0"/>
          <w:marTop w:val="0"/>
          <w:marBottom w:val="200"/>
          <w:divBdr>
            <w:top w:val="none" w:sz="0" w:space="0" w:color="auto"/>
            <w:left w:val="none" w:sz="0" w:space="0" w:color="auto"/>
            <w:bottom w:val="none" w:sz="0" w:space="0" w:color="auto"/>
            <w:right w:val="none" w:sz="0" w:space="0" w:color="auto"/>
          </w:divBdr>
        </w:div>
        <w:div w:id="725032860">
          <w:marLeft w:val="446"/>
          <w:marRight w:val="0"/>
          <w:marTop w:val="0"/>
          <w:marBottom w:val="200"/>
          <w:divBdr>
            <w:top w:val="none" w:sz="0" w:space="0" w:color="auto"/>
            <w:left w:val="none" w:sz="0" w:space="0" w:color="auto"/>
            <w:bottom w:val="none" w:sz="0" w:space="0" w:color="auto"/>
            <w:right w:val="none" w:sz="0" w:space="0" w:color="auto"/>
          </w:divBdr>
        </w:div>
        <w:div w:id="369644360">
          <w:marLeft w:val="446"/>
          <w:marRight w:val="0"/>
          <w:marTop w:val="0"/>
          <w:marBottom w:val="200"/>
          <w:divBdr>
            <w:top w:val="none" w:sz="0" w:space="0" w:color="auto"/>
            <w:left w:val="none" w:sz="0" w:space="0" w:color="auto"/>
            <w:bottom w:val="none" w:sz="0" w:space="0" w:color="auto"/>
            <w:right w:val="none" w:sz="0" w:space="0" w:color="auto"/>
          </w:divBdr>
        </w:div>
      </w:divsChild>
    </w:div>
    <w:div w:id="638462511">
      <w:bodyDiv w:val="1"/>
      <w:marLeft w:val="0"/>
      <w:marRight w:val="0"/>
      <w:marTop w:val="0"/>
      <w:marBottom w:val="0"/>
      <w:divBdr>
        <w:top w:val="none" w:sz="0" w:space="0" w:color="auto"/>
        <w:left w:val="none" w:sz="0" w:space="0" w:color="auto"/>
        <w:bottom w:val="none" w:sz="0" w:space="0" w:color="auto"/>
        <w:right w:val="none" w:sz="0" w:space="0" w:color="auto"/>
      </w:divBdr>
      <w:divsChild>
        <w:div w:id="1042097848">
          <w:marLeft w:val="446"/>
          <w:marRight w:val="0"/>
          <w:marTop w:val="0"/>
          <w:marBottom w:val="200"/>
          <w:divBdr>
            <w:top w:val="none" w:sz="0" w:space="0" w:color="auto"/>
            <w:left w:val="none" w:sz="0" w:space="0" w:color="auto"/>
            <w:bottom w:val="none" w:sz="0" w:space="0" w:color="auto"/>
            <w:right w:val="none" w:sz="0" w:space="0" w:color="auto"/>
          </w:divBdr>
        </w:div>
        <w:div w:id="1544050862">
          <w:marLeft w:val="446"/>
          <w:marRight w:val="0"/>
          <w:marTop w:val="0"/>
          <w:marBottom w:val="200"/>
          <w:divBdr>
            <w:top w:val="none" w:sz="0" w:space="0" w:color="auto"/>
            <w:left w:val="none" w:sz="0" w:space="0" w:color="auto"/>
            <w:bottom w:val="none" w:sz="0" w:space="0" w:color="auto"/>
            <w:right w:val="none" w:sz="0" w:space="0" w:color="auto"/>
          </w:divBdr>
        </w:div>
      </w:divsChild>
    </w:div>
    <w:div w:id="646127899">
      <w:bodyDiv w:val="1"/>
      <w:marLeft w:val="0"/>
      <w:marRight w:val="0"/>
      <w:marTop w:val="0"/>
      <w:marBottom w:val="0"/>
      <w:divBdr>
        <w:top w:val="none" w:sz="0" w:space="0" w:color="auto"/>
        <w:left w:val="none" w:sz="0" w:space="0" w:color="auto"/>
        <w:bottom w:val="none" w:sz="0" w:space="0" w:color="auto"/>
        <w:right w:val="none" w:sz="0" w:space="0" w:color="auto"/>
      </w:divBdr>
      <w:divsChild>
        <w:div w:id="1117258026">
          <w:marLeft w:val="446"/>
          <w:marRight w:val="0"/>
          <w:marTop w:val="0"/>
          <w:marBottom w:val="200"/>
          <w:divBdr>
            <w:top w:val="none" w:sz="0" w:space="0" w:color="auto"/>
            <w:left w:val="none" w:sz="0" w:space="0" w:color="auto"/>
            <w:bottom w:val="none" w:sz="0" w:space="0" w:color="auto"/>
            <w:right w:val="none" w:sz="0" w:space="0" w:color="auto"/>
          </w:divBdr>
        </w:div>
        <w:div w:id="1324043701">
          <w:marLeft w:val="446"/>
          <w:marRight w:val="0"/>
          <w:marTop w:val="0"/>
          <w:marBottom w:val="200"/>
          <w:divBdr>
            <w:top w:val="none" w:sz="0" w:space="0" w:color="auto"/>
            <w:left w:val="none" w:sz="0" w:space="0" w:color="auto"/>
            <w:bottom w:val="none" w:sz="0" w:space="0" w:color="auto"/>
            <w:right w:val="none" w:sz="0" w:space="0" w:color="auto"/>
          </w:divBdr>
        </w:div>
      </w:divsChild>
    </w:div>
    <w:div w:id="677805329">
      <w:bodyDiv w:val="1"/>
      <w:marLeft w:val="0"/>
      <w:marRight w:val="0"/>
      <w:marTop w:val="0"/>
      <w:marBottom w:val="0"/>
      <w:divBdr>
        <w:top w:val="none" w:sz="0" w:space="0" w:color="auto"/>
        <w:left w:val="none" w:sz="0" w:space="0" w:color="auto"/>
        <w:bottom w:val="none" w:sz="0" w:space="0" w:color="auto"/>
        <w:right w:val="none" w:sz="0" w:space="0" w:color="auto"/>
      </w:divBdr>
    </w:div>
    <w:div w:id="737946710">
      <w:bodyDiv w:val="1"/>
      <w:marLeft w:val="0"/>
      <w:marRight w:val="0"/>
      <w:marTop w:val="0"/>
      <w:marBottom w:val="0"/>
      <w:divBdr>
        <w:top w:val="none" w:sz="0" w:space="0" w:color="auto"/>
        <w:left w:val="none" w:sz="0" w:space="0" w:color="auto"/>
        <w:bottom w:val="none" w:sz="0" w:space="0" w:color="auto"/>
        <w:right w:val="none" w:sz="0" w:space="0" w:color="auto"/>
      </w:divBdr>
      <w:divsChild>
        <w:div w:id="488519755">
          <w:marLeft w:val="446"/>
          <w:marRight w:val="0"/>
          <w:marTop w:val="0"/>
          <w:marBottom w:val="200"/>
          <w:divBdr>
            <w:top w:val="none" w:sz="0" w:space="0" w:color="auto"/>
            <w:left w:val="none" w:sz="0" w:space="0" w:color="auto"/>
            <w:bottom w:val="none" w:sz="0" w:space="0" w:color="auto"/>
            <w:right w:val="none" w:sz="0" w:space="0" w:color="auto"/>
          </w:divBdr>
        </w:div>
      </w:divsChild>
    </w:div>
    <w:div w:id="810250953">
      <w:bodyDiv w:val="1"/>
      <w:marLeft w:val="0"/>
      <w:marRight w:val="0"/>
      <w:marTop w:val="0"/>
      <w:marBottom w:val="0"/>
      <w:divBdr>
        <w:top w:val="none" w:sz="0" w:space="0" w:color="auto"/>
        <w:left w:val="none" w:sz="0" w:space="0" w:color="auto"/>
        <w:bottom w:val="none" w:sz="0" w:space="0" w:color="auto"/>
        <w:right w:val="none" w:sz="0" w:space="0" w:color="auto"/>
      </w:divBdr>
      <w:divsChild>
        <w:div w:id="636300271">
          <w:marLeft w:val="446"/>
          <w:marRight w:val="0"/>
          <w:marTop w:val="0"/>
          <w:marBottom w:val="200"/>
          <w:divBdr>
            <w:top w:val="none" w:sz="0" w:space="0" w:color="auto"/>
            <w:left w:val="none" w:sz="0" w:space="0" w:color="auto"/>
            <w:bottom w:val="none" w:sz="0" w:space="0" w:color="auto"/>
            <w:right w:val="none" w:sz="0" w:space="0" w:color="auto"/>
          </w:divBdr>
        </w:div>
        <w:div w:id="1392919755">
          <w:marLeft w:val="446"/>
          <w:marRight w:val="0"/>
          <w:marTop w:val="0"/>
          <w:marBottom w:val="200"/>
          <w:divBdr>
            <w:top w:val="none" w:sz="0" w:space="0" w:color="auto"/>
            <w:left w:val="none" w:sz="0" w:space="0" w:color="auto"/>
            <w:bottom w:val="none" w:sz="0" w:space="0" w:color="auto"/>
            <w:right w:val="none" w:sz="0" w:space="0" w:color="auto"/>
          </w:divBdr>
        </w:div>
      </w:divsChild>
    </w:div>
    <w:div w:id="933323525">
      <w:bodyDiv w:val="1"/>
      <w:marLeft w:val="0"/>
      <w:marRight w:val="0"/>
      <w:marTop w:val="0"/>
      <w:marBottom w:val="0"/>
      <w:divBdr>
        <w:top w:val="none" w:sz="0" w:space="0" w:color="auto"/>
        <w:left w:val="none" w:sz="0" w:space="0" w:color="auto"/>
        <w:bottom w:val="none" w:sz="0" w:space="0" w:color="auto"/>
        <w:right w:val="none" w:sz="0" w:space="0" w:color="auto"/>
      </w:divBdr>
      <w:divsChild>
        <w:div w:id="1790079873">
          <w:marLeft w:val="446"/>
          <w:marRight w:val="0"/>
          <w:marTop w:val="0"/>
          <w:marBottom w:val="200"/>
          <w:divBdr>
            <w:top w:val="none" w:sz="0" w:space="0" w:color="auto"/>
            <w:left w:val="none" w:sz="0" w:space="0" w:color="auto"/>
            <w:bottom w:val="none" w:sz="0" w:space="0" w:color="auto"/>
            <w:right w:val="none" w:sz="0" w:space="0" w:color="auto"/>
          </w:divBdr>
        </w:div>
        <w:div w:id="503475139">
          <w:marLeft w:val="446"/>
          <w:marRight w:val="0"/>
          <w:marTop w:val="0"/>
          <w:marBottom w:val="200"/>
          <w:divBdr>
            <w:top w:val="none" w:sz="0" w:space="0" w:color="auto"/>
            <w:left w:val="none" w:sz="0" w:space="0" w:color="auto"/>
            <w:bottom w:val="none" w:sz="0" w:space="0" w:color="auto"/>
            <w:right w:val="none" w:sz="0" w:space="0" w:color="auto"/>
          </w:divBdr>
        </w:div>
      </w:divsChild>
    </w:div>
    <w:div w:id="968053119">
      <w:bodyDiv w:val="1"/>
      <w:marLeft w:val="0"/>
      <w:marRight w:val="0"/>
      <w:marTop w:val="0"/>
      <w:marBottom w:val="0"/>
      <w:divBdr>
        <w:top w:val="none" w:sz="0" w:space="0" w:color="auto"/>
        <w:left w:val="none" w:sz="0" w:space="0" w:color="auto"/>
        <w:bottom w:val="none" w:sz="0" w:space="0" w:color="auto"/>
        <w:right w:val="none" w:sz="0" w:space="0" w:color="auto"/>
      </w:divBdr>
      <w:divsChild>
        <w:div w:id="833372860">
          <w:marLeft w:val="446"/>
          <w:marRight w:val="0"/>
          <w:marTop w:val="0"/>
          <w:marBottom w:val="200"/>
          <w:divBdr>
            <w:top w:val="none" w:sz="0" w:space="0" w:color="auto"/>
            <w:left w:val="none" w:sz="0" w:space="0" w:color="auto"/>
            <w:bottom w:val="none" w:sz="0" w:space="0" w:color="auto"/>
            <w:right w:val="none" w:sz="0" w:space="0" w:color="auto"/>
          </w:divBdr>
        </w:div>
      </w:divsChild>
    </w:div>
    <w:div w:id="979001064">
      <w:bodyDiv w:val="1"/>
      <w:marLeft w:val="0"/>
      <w:marRight w:val="0"/>
      <w:marTop w:val="0"/>
      <w:marBottom w:val="0"/>
      <w:divBdr>
        <w:top w:val="none" w:sz="0" w:space="0" w:color="auto"/>
        <w:left w:val="none" w:sz="0" w:space="0" w:color="auto"/>
        <w:bottom w:val="none" w:sz="0" w:space="0" w:color="auto"/>
        <w:right w:val="none" w:sz="0" w:space="0" w:color="auto"/>
      </w:divBdr>
      <w:divsChild>
        <w:div w:id="596065476">
          <w:marLeft w:val="547"/>
          <w:marRight w:val="0"/>
          <w:marTop w:val="0"/>
          <w:marBottom w:val="200"/>
          <w:divBdr>
            <w:top w:val="none" w:sz="0" w:space="0" w:color="auto"/>
            <w:left w:val="none" w:sz="0" w:space="0" w:color="auto"/>
            <w:bottom w:val="none" w:sz="0" w:space="0" w:color="auto"/>
            <w:right w:val="none" w:sz="0" w:space="0" w:color="auto"/>
          </w:divBdr>
        </w:div>
        <w:div w:id="984890673">
          <w:marLeft w:val="1166"/>
          <w:marRight w:val="0"/>
          <w:marTop w:val="0"/>
          <w:marBottom w:val="200"/>
          <w:divBdr>
            <w:top w:val="none" w:sz="0" w:space="0" w:color="auto"/>
            <w:left w:val="none" w:sz="0" w:space="0" w:color="auto"/>
            <w:bottom w:val="none" w:sz="0" w:space="0" w:color="auto"/>
            <w:right w:val="none" w:sz="0" w:space="0" w:color="auto"/>
          </w:divBdr>
        </w:div>
        <w:div w:id="1106192592">
          <w:marLeft w:val="1166"/>
          <w:marRight w:val="0"/>
          <w:marTop w:val="0"/>
          <w:marBottom w:val="200"/>
          <w:divBdr>
            <w:top w:val="none" w:sz="0" w:space="0" w:color="auto"/>
            <w:left w:val="none" w:sz="0" w:space="0" w:color="auto"/>
            <w:bottom w:val="none" w:sz="0" w:space="0" w:color="auto"/>
            <w:right w:val="none" w:sz="0" w:space="0" w:color="auto"/>
          </w:divBdr>
        </w:div>
        <w:div w:id="149100134">
          <w:marLeft w:val="1166"/>
          <w:marRight w:val="0"/>
          <w:marTop w:val="0"/>
          <w:marBottom w:val="200"/>
          <w:divBdr>
            <w:top w:val="none" w:sz="0" w:space="0" w:color="auto"/>
            <w:left w:val="none" w:sz="0" w:space="0" w:color="auto"/>
            <w:bottom w:val="none" w:sz="0" w:space="0" w:color="auto"/>
            <w:right w:val="none" w:sz="0" w:space="0" w:color="auto"/>
          </w:divBdr>
        </w:div>
        <w:div w:id="1083527189">
          <w:marLeft w:val="1166"/>
          <w:marRight w:val="0"/>
          <w:marTop w:val="0"/>
          <w:marBottom w:val="200"/>
          <w:divBdr>
            <w:top w:val="none" w:sz="0" w:space="0" w:color="auto"/>
            <w:left w:val="none" w:sz="0" w:space="0" w:color="auto"/>
            <w:bottom w:val="none" w:sz="0" w:space="0" w:color="auto"/>
            <w:right w:val="none" w:sz="0" w:space="0" w:color="auto"/>
          </w:divBdr>
        </w:div>
        <w:div w:id="1107851426">
          <w:marLeft w:val="1166"/>
          <w:marRight w:val="0"/>
          <w:marTop w:val="0"/>
          <w:marBottom w:val="200"/>
          <w:divBdr>
            <w:top w:val="none" w:sz="0" w:space="0" w:color="auto"/>
            <w:left w:val="none" w:sz="0" w:space="0" w:color="auto"/>
            <w:bottom w:val="none" w:sz="0" w:space="0" w:color="auto"/>
            <w:right w:val="none" w:sz="0" w:space="0" w:color="auto"/>
          </w:divBdr>
        </w:div>
        <w:div w:id="1693263732">
          <w:marLeft w:val="1166"/>
          <w:marRight w:val="0"/>
          <w:marTop w:val="0"/>
          <w:marBottom w:val="200"/>
          <w:divBdr>
            <w:top w:val="none" w:sz="0" w:space="0" w:color="auto"/>
            <w:left w:val="none" w:sz="0" w:space="0" w:color="auto"/>
            <w:bottom w:val="none" w:sz="0" w:space="0" w:color="auto"/>
            <w:right w:val="none" w:sz="0" w:space="0" w:color="auto"/>
          </w:divBdr>
        </w:div>
        <w:div w:id="2045278902">
          <w:marLeft w:val="1166"/>
          <w:marRight w:val="0"/>
          <w:marTop w:val="0"/>
          <w:marBottom w:val="200"/>
          <w:divBdr>
            <w:top w:val="none" w:sz="0" w:space="0" w:color="auto"/>
            <w:left w:val="none" w:sz="0" w:space="0" w:color="auto"/>
            <w:bottom w:val="none" w:sz="0" w:space="0" w:color="auto"/>
            <w:right w:val="none" w:sz="0" w:space="0" w:color="auto"/>
          </w:divBdr>
        </w:div>
      </w:divsChild>
    </w:div>
    <w:div w:id="1297102331">
      <w:bodyDiv w:val="1"/>
      <w:marLeft w:val="0"/>
      <w:marRight w:val="0"/>
      <w:marTop w:val="0"/>
      <w:marBottom w:val="0"/>
      <w:divBdr>
        <w:top w:val="none" w:sz="0" w:space="0" w:color="auto"/>
        <w:left w:val="none" w:sz="0" w:space="0" w:color="auto"/>
        <w:bottom w:val="none" w:sz="0" w:space="0" w:color="auto"/>
        <w:right w:val="none" w:sz="0" w:space="0" w:color="auto"/>
      </w:divBdr>
    </w:div>
    <w:div w:id="1575510060">
      <w:bodyDiv w:val="1"/>
      <w:marLeft w:val="0"/>
      <w:marRight w:val="0"/>
      <w:marTop w:val="0"/>
      <w:marBottom w:val="0"/>
      <w:divBdr>
        <w:top w:val="none" w:sz="0" w:space="0" w:color="auto"/>
        <w:left w:val="none" w:sz="0" w:space="0" w:color="auto"/>
        <w:bottom w:val="none" w:sz="0" w:space="0" w:color="auto"/>
        <w:right w:val="none" w:sz="0" w:space="0" w:color="auto"/>
      </w:divBdr>
      <w:divsChild>
        <w:div w:id="1080252741">
          <w:marLeft w:val="446"/>
          <w:marRight w:val="0"/>
          <w:marTop w:val="0"/>
          <w:marBottom w:val="200"/>
          <w:divBdr>
            <w:top w:val="none" w:sz="0" w:space="0" w:color="auto"/>
            <w:left w:val="none" w:sz="0" w:space="0" w:color="auto"/>
            <w:bottom w:val="none" w:sz="0" w:space="0" w:color="auto"/>
            <w:right w:val="none" w:sz="0" w:space="0" w:color="auto"/>
          </w:divBdr>
        </w:div>
      </w:divsChild>
    </w:div>
    <w:div w:id="1590776054">
      <w:bodyDiv w:val="1"/>
      <w:marLeft w:val="0"/>
      <w:marRight w:val="0"/>
      <w:marTop w:val="0"/>
      <w:marBottom w:val="0"/>
      <w:divBdr>
        <w:top w:val="none" w:sz="0" w:space="0" w:color="auto"/>
        <w:left w:val="none" w:sz="0" w:space="0" w:color="auto"/>
        <w:bottom w:val="none" w:sz="0" w:space="0" w:color="auto"/>
        <w:right w:val="none" w:sz="0" w:space="0" w:color="auto"/>
      </w:divBdr>
      <w:divsChild>
        <w:div w:id="41296085">
          <w:marLeft w:val="446"/>
          <w:marRight w:val="0"/>
          <w:marTop w:val="0"/>
          <w:marBottom w:val="200"/>
          <w:divBdr>
            <w:top w:val="none" w:sz="0" w:space="0" w:color="auto"/>
            <w:left w:val="none" w:sz="0" w:space="0" w:color="auto"/>
            <w:bottom w:val="none" w:sz="0" w:space="0" w:color="auto"/>
            <w:right w:val="none" w:sz="0" w:space="0" w:color="auto"/>
          </w:divBdr>
        </w:div>
        <w:div w:id="46346817">
          <w:marLeft w:val="446"/>
          <w:marRight w:val="0"/>
          <w:marTop w:val="0"/>
          <w:marBottom w:val="200"/>
          <w:divBdr>
            <w:top w:val="none" w:sz="0" w:space="0" w:color="auto"/>
            <w:left w:val="none" w:sz="0" w:space="0" w:color="auto"/>
            <w:bottom w:val="none" w:sz="0" w:space="0" w:color="auto"/>
            <w:right w:val="none" w:sz="0" w:space="0" w:color="auto"/>
          </w:divBdr>
        </w:div>
        <w:div w:id="629477276">
          <w:marLeft w:val="446"/>
          <w:marRight w:val="0"/>
          <w:marTop w:val="0"/>
          <w:marBottom w:val="200"/>
          <w:divBdr>
            <w:top w:val="none" w:sz="0" w:space="0" w:color="auto"/>
            <w:left w:val="none" w:sz="0" w:space="0" w:color="auto"/>
            <w:bottom w:val="none" w:sz="0" w:space="0" w:color="auto"/>
            <w:right w:val="none" w:sz="0" w:space="0" w:color="auto"/>
          </w:divBdr>
        </w:div>
      </w:divsChild>
    </w:div>
    <w:div w:id="1687248895">
      <w:bodyDiv w:val="1"/>
      <w:marLeft w:val="0"/>
      <w:marRight w:val="0"/>
      <w:marTop w:val="0"/>
      <w:marBottom w:val="0"/>
      <w:divBdr>
        <w:top w:val="none" w:sz="0" w:space="0" w:color="auto"/>
        <w:left w:val="none" w:sz="0" w:space="0" w:color="auto"/>
        <w:bottom w:val="none" w:sz="0" w:space="0" w:color="auto"/>
        <w:right w:val="none" w:sz="0" w:space="0" w:color="auto"/>
      </w:divBdr>
      <w:divsChild>
        <w:div w:id="916134496">
          <w:marLeft w:val="446"/>
          <w:marRight w:val="0"/>
          <w:marTop w:val="0"/>
          <w:marBottom w:val="200"/>
          <w:divBdr>
            <w:top w:val="none" w:sz="0" w:space="0" w:color="auto"/>
            <w:left w:val="none" w:sz="0" w:space="0" w:color="auto"/>
            <w:bottom w:val="none" w:sz="0" w:space="0" w:color="auto"/>
            <w:right w:val="none" w:sz="0" w:space="0" w:color="auto"/>
          </w:divBdr>
        </w:div>
        <w:div w:id="1780099122">
          <w:marLeft w:val="446"/>
          <w:marRight w:val="0"/>
          <w:marTop w:val="0"/>
          <w:marBottom w:val="200"/>
          <w:divBdr>
            <w:top w:val="none" w:sz="0" w:space="0" w:color="auto"/>
            <w:left w:val="none" w:sz="0" w:space="0" w:color="auto"/>
            <w:bottom w:val="none" w:sz="0" w:space="0" w:color="auto"/>
            <w:right w:val="none" w:sz="0" w:space="0" w:color="auto"/>
          </w:divBdr>
        </w:div>
        <w:div w:id="708800050">
          <w:marLeft w:val="446"/>
          <w:marRight w:val="0"/>
          <w:marTop w:val="0"/>
          <w:marBottom w:val="200"/>
          <w:divBdr>
            <w:top w:val="none" w:sz="0" w:space="0" w:color="auto"/>
            <w:left w:val="none" w:sz="0" w:space="0" w:color="auto"/>
            <w:bottom w:val="none" w:sz="0" w:space="0" w:color="auto"/>
            <w:right w:val="none" w:sz="0" w:space="0" w:color="auto"/>
          </w:divBdr>
        </w:div>
        <w:div w:id="2113893661">
          <w:marLeft w:val="446"/>
          <w:marRight w:val="0"/>
          <w:marTop w:val="0"/>
          <w:marBottom w:val="200"/>
          <w:divBdr>
            <w:top w:val="none" w:sz="0" w:space="0" w:color="auto"/>
            <w:left w:val="none" w:sz="0" w:space="0" w:color="auto"/>
            <w:bottom w:val="none" w:sz="0" w:space="0" w:color="auto"/>
            <w:right w:val="none" w:sz="0" w:space="0" w:color="auto"/>
          </w:divBdr>
        </w:div>
        <w:div w:id="1828548652">
          <w:marLeft w:val="446"/>
          <w:marRight w:val="0"/>
          <w:marTop w:val="0"/>
          <w:marBottom w:val="200"/>
          <w:divBdr>
            <w:top w:val="none" w:sz="0" w:space="0" w:color="auto"/>
            <w:left w:val="none" w:sz="0" w:space="0" w:color="auto"/>
            <w:bottom w:val="none" w:sz="0" w:space="0" w:color="auto"/>
            <w:right w:val="none" w:sz="0" w:space="0" w:color="auto"/>
          </w:divBdr>
        </w:div>
      </w:divsChild>
    </w:div>
    <w:div w:id="1692996053">
      <w:bodyDiv w:val="1"/>
      <w:marLeft w:val="0"/>
      <w:marRight w:val="0"/>
      <w:marTop w:val="0"/>
      <w:marBottom w:val="0"/>
      <w:divBdr>
        <w:top w:val="none" w:sz="0" w:space="0" w:color="auto"/>
        <w:left w:val="none" w:sz="0" w:space="0" w:color="auto"/>
        <w:bottom w:val="none" w:sz="0" w:space="0" w:color="auto"/>
        <w:right w:val="none" w:sz="0" w:space="0" w:color="auto"/>
      </w:divBdr>
    </w:div>
    <w:div w:id="1716270201">
      <w:bodyDiv w:val="1"/>
      <w:marLeft w:val="0"/>
      <w:marRight w:val="0"/>
      <w:marTop w:val="0"/>
      <w:marBottom w:val="0"/>
      <w:divBdr>
        <w:top w:val="none" w:sz="0" w:space="0" w:color="auto"/>
        <w:left w:val="none" w:sz="0" w:space="0" w:color="auto"/>
        <w:bottom w:val="none" w:sz="0" w:space="0" w:color="auto"/>
        <w:right w:val="none" w:sz="0" w:space="0" w:color="auto"/>
      </w:divBdr>
    </w:div>
    <w:div w:id="1817797406">
      <w:bodyDiv w:val="1"/>
      <w:marLeft w:val="0"/>
      <w:marRight w:val="0"/>
      <w:marTop w:val="0"/>
      <w:marBottom w:val="0"/>
      <w:divBdr>
        <w:top w:val="none" w:sz="0" w:space="0" w:color="auto"/>
        <w:left w:val="none" w:sz="0" w:space="0" w:color="auto"/>
        <w:bottom w:val="none" w:sz="0" w:space="0" w:color="auto"/>
        <w:right w:val="none" w:sz="0" w:space="0" w:color="auto"/>
      </w:divBdr>
      <w:divsChild>
        <w:div w:id="1337807887">
          <w:marLeft w:val="446"/>
          <w:marRight w:val="0"/>
          <w:marTop w:val="0"/>
          <w:marBottom w:val="200"/>
          <w:divBdr>
            <w:top w:val="none" w:sz="0" w:space="0" w:color="auto"/>
            <w:left w:val="none" w:sz="0" w:space="0" w:color="auto"/>
            <w:bottom w:val="none" w:sz="0" w:space="0" w:color="auto"/>
            <w:right w:val="none" w:sz="0" w:space="0" w:color="auto"/>
          </w:divBdr>
        </w:div>
        <w:div w:id="1554804219">
          <w:marLeft w:val="446"/>
          <w:marRight w:val="0"/>
          <w:marTop w:val="0"/>
          <w:marBottom w:val="200"/>
          <w:divBdr>
            <w:top w:val="none" w:sz="0" w:space="0" w:color="auto"/>
            <w:left w:val="none" w:sz="0" w:space="0" w:color="auto"/>
            <w:bottom w:val="none" w:sz="0" w:space="0" w:color="auto"/>
            <w:right w:val="none" w:sz="0" w:space="0" w:color="auto"/>
          </w:divBdr>
        </w:div>
      </w:divsChild>
    </w:div>
    <w:div w:id="1845705395">
      <w:bodyDiv w:val="1"/>
      <w:marLeft w:val="0"/>
      <w:marRight w:val="0"/>
      <w:marTop w:val="0"/>
      <w:marBottom w:val="0"/>
      <w:divBdr>
        <w:top w:val="none" w:sz="0" w:space="0" w:color="auto"/>
        <w:left w:val="none" w:sz="0" w:space="0" w:color="auto"/>
        <w:bottom w:val="none" w:sz="0" w:space="0" w:color="auto"/>
        <w:right w:val="none" w:sz="0" w:space="0" w:color="auto"/>
      </w:divBdr>
    </w:div>
    <w:div w:id="1927886027">
      <w:bodyDiv w:val="1"/>
      <w:marLeft w:val="0"/>
      <w:marRight w:val="0"/>
      <w:marTop w:val="0"/>
      <w:marBottom w:val="0"/>
      <w:divBdr>
        <w:top w:val="none" w:sz="0" w:space="0" w:color="auto"/>
        <w:left w:val="none" w:sz="0" w:space="0" w:color="auto"/>
        <w:bottom w:val="none" w:sz="0" w:space="0" w:color="auto"/>
        <w:right w:val="none" w:sz="0" w:space="0" w:color="auto"/>
      </w:divBdr>
      <w:divsChild>
        <w:div w:id="2064870771">
          <w:marLeft w:val="446"/>
          <w:marRight w:val="0"/>
          <w:marTop w:val="0"/>
          <w:marBottom w:val="200"/>
          <w:divBdr>
            <w:top w:val="none" w:sz="0" w:space="0" w:color="auto"/>
            <w:left w:val="none" w:sz="0" w:space="0" w:color="auto"/>
            <w:bottom w:val="none" w:sz="0" w:space="0" w:color="auto"/>
            <w:right w:val="none" w:sz="0" w:space="0" w:color="auto"/>
          </w:divBdr>
        </w:div>
        <w:div w:id="377975472">
          <w:marLeft w:val="446"/>
          <w:marRight w:val="0"/>
          <w:marTop w:val="0"/>
          <w:marBottom w:val="200"/>
          <w:divBdr>
            <w:top w:val="none" w:sz="0" w:space="0" w:color="auto"/>
            <w:left w:val="none" w:sz="0" w:space="0" w:color="auto"/>
            <w:bottom w:val="none" w:sz="0" w:space="0" w:color="auto"/>
            <w:right w:val="none" w:sz="0" w:space="0" w:color="auto"/>
          </w:divBdr>
        </w:div>
        <w:div w:id="1899511442">
          <w:marLeft w:val="446"/>
          <w:marRight w:val="0"/>
          <w:marTop w:val="0"/>
          <w:marBottom w:val="200"/>
          <w:divBdr>
            <w:top w:val="none" w:sz="0" w:space="0" w:color="auto"/>
            <w:left w:val="none" w:sz="0" w:space="0" w:color="auto"/>
            <w:bottom w:val="none" w:sz="0" w:space="0" w:color="auto"/>
            <w:right w:val="none" w:sz="0" w:space="0" w:color="auto"/>
          </w:divBdr>
        </w:div>
        <w:div w:id="1163085702">
          <w:marLeft w:val="446"/>
          <w:marRight w:val="0"/>
          <w:marTop w:val="0"/>
          <w:marBottom w:val="200"/>
          <w:divBdr>
            <w:top w:val="none" w:sz="0" w:space="0" w:color="auto"/>
            <w:left w:val="none" w:sz="0" w:space="0" w:color="auto"/>
            <w:bottom w:val="none" w:sz="0" w:space="0" w:color="auto"/>
            <w:right w:val="none" w:sz="0" w:space="0" w:color="auto"/>
          </w:divBdr>
        </w:div>
        <w:div w:id="967050100">
          <w:marLeft w:val="446"/>
          <w:marRight w:val="0"/>
          <w:marTop w:val="0"/>
          <w:marBottom w:val="200"/>
          <w:divBdr>
            <w:top w:val="none" w:sz="0" w:space="0" w:color="auto"/>
            <w:left w:val="none" w:sz="0" w:space="0" w:color="auto"/>
            <w:bottom w:val="none" w:sz="0" w:space="0" w:color="auto"/>
            <w:right w:val="none" w:sz="0" w:space="0" w:color="auto"/>
          </w:divBdr>
        </w:div>
      </w:divsChild>
    </w:div>
    <w:div w:id="2061439224">
      <w:bodyDiv w:val="1"/>
      <w:marLeft w:val="0"/>
      <w:marRight w:val="0"/>
      <w:marTop w:val="0"/>
      <w:marBottom w:val="0"/>
      <w:divBdr>
        <w:top w:val="none" w:sz="0" w:space="0" w:color="auto"/>
        <w:left w:val="none" w:sz="0" w:space="0" w:color="auto"/>
        <w:bottom w:val="none" w:sz="0" w:space="0" w:color="auto"/>
        <w:right w:val="none" w:sz="0" w:space="0" w:color="auto"/>
      </w:divBdr>
      <w:divsChild>
        <w:div w:id="381564759">
          <w:marLeft w:val="446"/>
          <w:marRight w:val="0"/>
          <w:marTop w:val="0"/>
          <w:marBottom w:val="200"/>
          <w:divBdr>
            <w:top w:val="none" w:sz="0" w:space="0" w:color="auto"/>
            <w:left w:val="none" w:sz="0" w:space="0" w:color="auto"/>
            <w:bottom w:val="none" w:sz="0" w:space="0" w:color="auto"/>
            <w:right w:val="none" w:sz="0" w:space="0" w:color="auto"/>
          </w:divBdr>
        </w:div>
        <w:div w:id="294917541">
          <w:marLeft w:val="446"/>
          <w:marRight w:val="0"/>
          <w:marTop w:val="0"/>
          <w:marBottom w:val="200"/>
          <w:divBdr>
            <w:top w:val="none" w:sz="0" w:space="0" w:color="auto"/>
            <w:left w:val="none" w:sz="0" w:space="0" w:color="auto"/>
            <w:bottom w:val="none" w:sz="0" w:space="0" w:color="auto"/>
            <w:right w:val="none" w:sz="0" w:space="0" w:color="auto"/>
          </w:divBdr>
        </w:div>
      </w:divsChild>
    </w:div>
    <w:div w:id="2092005535">
      <w:bodyDiv w:val="1"/>
      <w:marLeft w:val="0"/>
      <w:marRight w:val="0"/>
      <w:marTop w:val="0"/>
      <w:marBottom w:val="0"/>
      <w:divBdr>
        <w:top w:val="none" w:sz="0" w:space="0" w:color="auto"/>
        <w:left w:val="none" w:sz="0" w:space="0" w:color="auto"/>
        <w:bottom w:val="none" w:sz="0" w:space="0" w:color="auto"/>
        <w:right w:val="none" w:sz="0" w:space="0" w:color="auto"/>
      </w:divBdr>
    </w:div>
    <w:div w:id="211894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novative.libguides.com/polaris/cataloging" TargetMode="External"/><Relationship Id="rId18" Type="http://schemas.openxmlformats.org/officeDocument/2006/relationships/hyperlink" Target="https://alastore.ala.org/content/jeremy-myntti?utm_source=chatgpt.com" TargetMode="External"/><Relationship Id="rId26" Type="http://schemas.openxmlformats.org/officeDocument/2006/relationships/hyperlink" Target="https://marcedit.reeset.net/" TargetMode="External"/><Relationship Id="rId3" Type="http://schemas.openxmlformats.org/officeDocument/2006/relationships/settings" Target="settings.xml"/><Relationship Id="rId21" Type="http://schemas.openxmlformats.org/officeDocument/2006/relationships/hyperlink" Target="https://youtu.be/zWUdwN6s0ZU" TargetMode="External"/><Relationship Id="rId34" Type="http://schemas.openxmlformats.org/officeDocument/2006/relationships/fontTable" Target="fontTable.xml"/><Relationship Id="rId7" Type="http://schemas.openxmlformats.org/officeDocument/2006/relationships/hyperlink" Target="https://www.ccslib.org/online-courses-sample-training-tracks" TargetMode="External"/><Relationship Id="rId12" Type="http://schemas.openxmlformats.org/officeDocument/2006/relationships/hyperlink" Target="https://gpltrain.polarislibrary.com/leapwebapp/" TargetMode="External"/><Relationship Id="rId17" Type="http://schemas.openxmlformats.org/officeDocument/2006/relationships/hyperlink" Target="https://www.loc.gov/marc/umb/" TargetMode="External"/><Relationship Id="rId25" Type="http://schemas.openxmlformats.org/officeDocument/2006/relationships/hyperlink" Target="https://data.europa.eu/en/publications/datastories/linking-data-what-does-it-mean" TargetMode="External"/><Relationship Id="rId33" Type="http://schemas.openxmlformats.org/officeDocument/2006/relationships/hyperlink" Target="https://youtu.be/Wa1Y21Q2-sI" TargetMode="External"/><Relationship Id="rId2" Type="http://schemas.openxmlformats.org/officeDocument/2006/relationships/styles" Target="styles.xml"/><Relationship Id="rId16" Type="http://schemas.openxmlformats.org/officeDocument/2006/relationships/hyperlink" Target="https://www.loc.gov/marc/umb/um01to06.html" TargetMode="External"/><Relationship Id="rId20" Type="http://schemas.openxmlformats.org/officeDocument/2006/relationships/hyperlink" Target="https://www.ontotext.com/knowledgehub/fundamentals/linked-data-linked-open-data/" TargetMode="External"/><Relationship Id="rId29" Type="http://schemas.openxmlformats.org/officeDocument/2006/relationships/hyperlink" Target="https://www.w3.org/community/reports/reconciliation/CG-FINAL-specs-0.1-20230321/" TargetMode="External"/><Relationship Id="rId1" Type="http://schemas.openxmlformats.org/officeDocument/2006/relationships/numbering" Target="numbering.xml"/><Relationship Id="rId6" Type="http://schemas.openxmlformats.org/officeDocument/2006/relationships/hyperlink" Target="https://www.dlib.org/dlib/november10/byrne/11byrne.html" TargetMode="External"/><Relationship Id="rId11" Type="http://schemas.openxmlformats.org/officeDocument/2006/relationships/hyperlink" Target="https://youtu.be/ItZShMoZmWg" TargetMode="External"/><Relationship Id="rId24" Type="http://schemas.openxmlformats.org/officeDocument/2006/relationships/hyperlink" Target="https://openrefine.org/docs/manual/reconciling" TargetMode="External"/><Relationship Id="rId32" Type="http://schemas.openxmlformats.org/officeDocument/2006/relationships/hyperlink" Target="https://www.youtube.com/watch?v=aGuLhYGpMhw" TargetMode="External"/><Relationship Id="rId5" Type="http://schemas.openxmlformats.org/officeDocument/2006/relationships/hyperlink" Target="https://alacorenews.org/2020/12/10/final-summary-of-regarding-library-database-cleanup-december-2020-core-e-forum/" TargetMode="External"/><Relationship Id="rId15" Type="http://schemas.openxmlformats.org/officeDocument/2006/relationships/hyperlink" Target="https://librarycarpentry.github.io/lc-open-refine/01-introduction.html" TargetMode="External"/><Relationship Id="rId23" Type="http://schemas.openxmlformats.org/officeDocument/2006/relationships/hyperlink" Target="https://github.com/OpenRefine/OpenRefine/wiki/Recipes" TargetMode="External"/><Relationship Id="rId28" Type="http://schemas.openxmlformats.org/officeDocument/2006/relationships/hyperlink" Target="https://guides.library.illinois.edu/openrefine/joiningprojects" TargetMode="External"/><Relationship Id="rId10" Type="http://schemas.openxmlformats.org/officeDocument/2006/relationships/hyperlink" Target="https://youtu.be/sAS0_RQSmms" TargetMode="External"/><Relationship Id="rId19" Type="http://schemas.openxmlformats.org/officeDocument/2006/relationships/hyperlink" Target="https://www.oclc.org/research/areas/data-science/linkeddata/linked-data-overview.html" TargetMode="External"/><Relationship Id="rId31" Type="http://schemas.openxmlformats.org/officeDocument/2006/relationships/hyperlink" Target="https://guides.library.ucla.edu/semantic-web" TargetMode="External"/><Relationship Id="rId4" Type="http://schemas.openxmlformats.org/officeDocument/2006/relationships/webSettings" Target="webSettings.xml"/><Relationship Id="rId9" Type="http://schemas.openxmlformats.org/officeDocument/2006/relationships/hyperlink" Target="http://www.gloriousgeneralist.com/2013/05/a-librarians-guide-to-openrefine/" TargetMode="External"/><Relationship Id="rId14" Type="http://schemas.openxmlformats.org/officeDocument/2006/relationships/hyperlink" Target="https://www.librarianshipstudies.com/2015/05/cataloging.html" TargetMode="External"/><Relationship Id="rId22" Type="http://schemas.openxmlformats.org/officeDocument/2006/relationships/hyperlink" Target="https://openrefine.org/" TargetMode="External"/><Relationship Id="rId27" Type="http://schemas.openxmlformats.org/officeDocument/2006/relationships/hyperlink" Target="https://www.statology.org/google-sheets-remove-first-2-digits/" TargetMode="External"/><Relationship Id="rId30" Type="http://schemas.openxmlformats.org/officeDocument/2006/relationships/hyperlink" Target="https://learn.webjunction.org/enrol/index.php?id=14" TargetMode="External"/><Relationship Id="rId35" Type="http://schemas.openxmlformats.org/officeDocument/2006/relationships/theme" Target="theme/theme1.xml"/><Relationship Id="rId8" Type="http://schemas.openxmlformats.org/officeDocument/2006/relationships/hyperlink" Target="https://exl-edu.com/iii/Polaris/Core_Training/Cataloging_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9</Pages>
  <Words>3557</Words>
  <Characters>20278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Shah</dc:creator>
  <cp:keywords/>
  <dc:description/>
  <cp:lastModifiedBy>Sheetal Shah</cp:lastModifiedBy>
  <cp:revision>56</cp:revision>
  <dcterms:created xsi:type="dcterms:W3CDTF">2025-04-09T20:38:00Z</dcterms:created>
  <dcterms:modified xsi:type="dcterms:W3CDTF">2025-04-21T17:12:00Z</dcterms:modified>
</cp:coreProperties>
</file>