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AB7" w:rsidRPr="00265478" w:rsidRDefault="006B727B" w:rsidP="006B727B">
      <w:pPr>
        <w:jc w:val="center"/>
        <w:rPr>
          <w:rFonts w:ascii="Gill Sans MT" w:hAnsi="Gill Sans MT" w:cs="Arial"/>
          <w:b/>
          <w:color w:val="75BDA7" w:themeColor="accent3"/>
          <w:sz w:val="52"/>
          <w:szCs w:val="20"/>
          <w:lang w:val="es-ES"/>
        </w:rPr>
      </w:pPr>
      <w:r w:rsidRPr="00265478">
        <w:rPr>
          <w:rFonts w:ascii="Gill Sans MT" w:hAnsi="Gill Sans MT" w:cs="Arial"/>
          <w:b/>
          <w:color w:val="75BDA7" w:themeColor="accent3"/>
          <w:sz w:val="52"/>
          <w:szCs w:val="20"/>
          <w:lang w:val="es-ES"/>
        </w:rPr>
        <w:t>Acta #</w:t>
      </w:r>
      <w:r w:rsidR="00FA6A8F" w:rsidRPr="00265478">
        <w:rPr>
          <w:rFonts w:ascii="Gill Sans MT" w:hAnsi="Gill Sans MT" w:cs="Arial"/>
          <w:b/>
          <w:color w:val="75BDA7" w:themeColor="accent3"/>
          <w:sz w:val="52"/>
          <w:szCs w:val="20"/>
          <w:lang w:val="es-ES"/>
        </w:rPr>
        <w:t xml:space="preserve"> 8</w:t>
      </w:r>
    </w:p>
    <w:p w:rsidR="006B727B" w:rsidRPr="00265478" w:rsidRDefault="006B727B" w:rsidP="006B727B">
      <w:pPr>
        <w:pBdr>
          <w:bottom w:val="single" w:sz="12" w:space="1" w:color="auto"/>
        </w:pBdr>
        <w:jc w:val="center"/>
        <w:rPr>
          <w:rFonts w:ascii="Gill Sans MT" w:hAnsi="Gill Sans MT" w:cs="Arial"/>
          <w:b/>
          <w:color w:val="75BDA7" w:themeColor="accent3"/>
          <w:sz w:val="22"/>
          <w:szCs w:val="20"/>
          <w:lang w:val="es-ES"/>
        </w:rPr>
      </w:pPr>
      <w:r w:rsidRPr="00265478">
        <w:rPr>
          <w:rFonts w:ascii="Gill Sans MT" w:hAnsi="Gill Sans MT" w:cs="Arial"/>
          <w:b/>
          <w:color w:val="75BDA7" w:themeColor="accent3"/>
          <w:sz w:val="22"/>
          <w:szCs w:val="20"/>
          <w:lang w:val="es-ES"/>
        </w:rPr>
        <w:t>GERENCIA DE PROYECTOS INFORMÁTICOS</w:t>
      </w:r>
    </w:p>
    <w:p w:rsidR="006B727B" w:rsidRPr="00265478" w:rsidRDefault="006B727B" w:rsidP="006B727B">
      <w:pPr>
        <w:pBdr>
          <w:bottom w:val="single" w:sz="12" w:space="1" w:color="auto"/>
        </w:pBdr>
        <w:jc w:val="center"/>
        <w:rPr>
          <w:rFonts w:ascii="Gill Sans MT" w:hAnsi="Gill Sans MT" w:cs="Arial"/>
          <w:b/>
          <w:color w:val="84ACB6" w:themeColor="accent5"/>
          <w:szCs w:val="20"/>
          <w:lang w:val="es-ES"/>
        </w:rPr>
      </w:pPr>
    </w:p>
    <w:p w:rsidR="006B727B" w:rsidRPr="00265478" w:rsidRDefault="006B727B" w:rsidP="006B727B">
      <w:pPr>
        <w:jc w:val="center"/>
        <w:rPr>
          <w:rFonts w:ascii="Gill Sans MT" w:hAnsi="Gill Sans MT" w:cs="Arial"/>
          <w:b/>
          <w:color w:val="276E8B" w:themeColor="accent1" w:themeShade="BF"/>
          <w:szCs w:val="20"/>
          <w:lang w:val="es-ES"/>
        </w:rPr>
      </w:pPr>
    </w:p>
    <w:p w:rsidR="006B727B" w:rsidRPr="00265478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p w:rsidR="006B727B" w:rsidRPr="00265478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tbl>
      <w:tblPr>
        <w:tblStyle w:val="Tablaconcuadrcula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D4EAF3" w:themeColor="accent1" w:themeTint="33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147"/>
        <w:gridCol w:w="3393"/>
        <w:gridCol w:w="3394"/>
      </w:tblGrid>
      <w:tr w:rsidR="006B727B" w:rsidRPr="00265478" w:rsidTr="006B727B">
        <w:trPr>
          <w:trHeight w:val="132"/>
        </w:trPr>
        <w:tc>
          <w:tcPr>
            <w:tcW w:w="2147" w:type="dxa"/>
          </w:tcPr>
          <w:p w:rsidR="006B727B" w:rsidRPr="0026547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 xml:space="preserve">Fecha </w:t>
            </w:r>
            <w:bookmarkStart w:id="0" w:name="_GoBack"/>
            <w:bookmarkEnd w:id="0"/>
            <w:r w:rsidRPr="0026547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y hora:</w:t>
            </w:r>
          </w:p>
        </w:tc>
        <w:tc>
          <w:tcPr>
            <w:tcW w:w="6787" w:type="dxa"/>
            <w:gridSpan w:val="2"/>
          </w:tcPr>
          <w:p w:rsidR="006B727B" w:rsidRPr="00265478" w:rsidRDefault="00FA6A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sz w:val="20"/>
                <w:szCs w:val="20"/>
                <w:lang w:val="es-ES"/>
              </w:rPr>
              <w:t>Viernes 23 de Marzo, 2018 7:15 PM</w:t>
            </w:r>
          </w:p>
        </w:tc>
      </w:tr>
      <w:tr w:rsidR="006B727B" w:rsidRPr="00265478" w:rsidTr="006B727B">
        <w:trPr>
          <w:trHeight w:val="125"/>
        </w:trPr>
        <w:tc>
          <w:tcPr>
            <w:tcW w:w="2147" w:type="dxa"/>
          </w:tcPr>
          <w:p w:rsidR="006B727B" w:rsidRPr="0026547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Duración:</w:t>
            </w:r>
          </w:p>
        </w:tc>
        <w:tc>
          <w:tcPr>
            <w:tcW w:w="6787" w:type="dxa"/>
            <w:gridSpan w:val="2"/>
          </w:tcPr>
          <w:p w:rsidR="006B727B" w:rsidRPr="00265478" w:rsidRDefault="00FA6A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sz w:val="20"/>
                <w:szCs w:val="20"/>
                <w:lang w:val="es-ES"/>
              </w:rPr>
              <w:t>50 minutos</w:t>
            </w:r>
          </w:p>
        </w:tc>
      </w:tr>
      <w:tr w:rsidR="006B727B" w:rsidRPr="00265478" w:rsidTr="006B727B">
        <w:trPr>
          <w:trHeight w:val="344"/>
        </w:trPr>
        <w:tc>
          <w:tcPr>
            <w:tcW w:w="2147" w:type="dxa"/>
          </w:tcPr>
          <w:p w:rsidR="006B727B" w:rsidRPr="0026547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Asistentes:</w:t>
            </w:r>
          </w:p>
        </w:tc>
        <w:tc>
          <w:tcPr>
            <w:tcW w:w="6787" w:type="dxa"/>
            <w:gridSpan w:val="2"/>
          </w:tcPr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sz w:val="20"/>
                <w:szCs w:val="20"/>
                <w:lang w:val="es-ES"/>
              </w:rPr>
              <w:t>Camilo Arturo D’Achiardi León.</w:t>
            </w: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sz w:val="20"/>
                <w:szCs w:val="20"/>
                <w:lang w:val="es-ES"/>
              </w:rPr>
              <w:t>Jeimy Rocío Sosa Gómez.</w:t>
            </w:r>
          </w:p>
        </w:tc>
      </w:tr>
      <w:tr w:rsidR="006B727B" w:rsidRPr="00265478" w:rsidTr="006B727B">
        <w:trPr>
          <w:trHeight w:val="125"/>
        </w:trPr>
        <w:tc>
          <w:tcPr>
            <w:tcW w:w="2147" w:type="dxa"/>
          </w:tcPr>
          <w:p w:rsidR="006B727B" w:rsidRPr="0026547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Temas a tratar:</w:t>
            </w:r>
          </w:p>
        </w:tc>
        <w:tc>
          <w:tcPr>
            <w:tcW w:w="6787" w:type="dxa"/>
            <w:gridSpan w:val="2"/>
          </w:tcPr>
          <w:p w:rsidR="006B727B" w:rsidRPr="00265478" w:rsidRDefault="00FA6A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sz w:val="20"/>
                <w:szCs w:val="20"/>
                <w:lang w:val="es-ES"/>
              </w:rPr>
              <w:t>Revisión asignaciones de trabajo y consolidar la entrega del proyecto.</w:t>
            </w:r>
          </w:p>
        </w:tc>
      </w:tr>
      <w:tr w:rsidR="006B727B" w:rsidRPr="00265478" w:rsidTr="006B727B">
        <w:trPr>
          <w:trHeight w:val="132"/>
        </w:trPr>
        <w:tc>
          <w:tcPr>
            <w:tcW w:w="2147" w:type="dxa"/>
          </w:tcPr>
          <w:p w:rsidR="006B727B" w:rsidRPr="0026547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6787" w:type="dxa"/>
            <w:gridSpan w:val="2"/>
          </w:tcPr>
          <w:p w:rsidR="006B727B" w:rsidRPr="00265478" w:rsidRDefault="00FA6A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De las asignaciones que se habían realizado a cada miembro del equipo en la reunión anterior el 95% esta completado, se tuvieron unos percances en cuando a falta de tiempo por parte de los integrantes del equipo para cumplir con sus asignaciones.  </w:t>
            </w:r>
          </w:p>
        </w:tc>
      </w:tr>
      <w:tr w:rsidR="006B727B" w:rsidRPr="00265478" w:rsidTr="006B727B">
        <w:trPr>
          <w:trHeight w:val="132"/>
        </w:trPr>
        <w:tc>
          <w:tcPr>
            <w:tcW w:w="2147" w:type="dxa"/>
          </w:tcPr>
          <w:p w:rsidR="006B727B" w:rsidRPr="0026547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Tareas Asignadas:</w:t>
            </w:r>
          </w:p>
        </w:tc>
        <w:tc>
          <w:tcPr>
            <w:tcW w:w="6787" w:type="dxa"/>
            <w:gridSpan w:val="2"/>
          </w:tcPr>
          <w:p w:rsidR="006B727B" w:rsidRPr="00265478" w:rsidRDefault="00A36BD3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sz w:val="20"/>
                <w:szCs w:val="20"/>
                <w:lang w:val="es-ES"/>
              </w:rPr>
              <w:t>Gabriel Álvarez y Darío Muñoz: Adelantar desarrollo HSP</w:t>
            </w:r>
          </w:p>
          <w:p w:rsidR="00A36BD3" w:rsidRPr="00265478" w:rsidRDefault="00A36BD3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sz w:val="20"/>
                <w:szCs w:val="20"/>
                <w:lang w:val="es-ES"/>
              </w:rPr>
              <w:t>Camilo D’Achiardi: Modificar Documento de Calidad del proyecto, realizar plantilla general Documentos, Documento plan de seguimiento Calidad.</w:t>
            </w:r>
          </w:p>
          <w:p w:rsidR="00A36BD3" w:rsidRPr="00265478" w:rsidRDefault="00A36BD3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u w:val="single"/>
                <w:lang w:val="es-ES"/>
              </w:rPr>
            </w:pPr>
            <w:r w:rsidRPr="00265478">
              <w:rPr>
                <w:rFonts w:ascii="Gill Sans MT" w:hAnsi="Gill Sans MT" w:cs="Arial"/>
                <w:sz w:val="20"/>
                <w:szCs w:val="20"/>
                <w:lang w:val="es-ES"/>
              </w:rPr>
              <w:t>Jeimy Sosa: Documento Alcance, Actualizar EDT Project y Árbol, cambiar formato documento gestión del tiempo y gestión de interesados.</w:t>
            </w:r>
          </w:p>
        </w:tc>
      </w:tr>
      <w:tr w:rsidR="006B727B" w:rsidRPr="00265478" w:rsidTr="006B727B">
        <w:trPr>
          <w:trHeight w:val="175"/>
        </w:trPr>
        <w:tc>
          <w:tcPr>
            <w:tcW w:w="2147" w:type="dxa"/>
          </w:tcPr>
          <w:p w:rsidR="006B727B" w:rsidRPr="0026547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Firmas:</w:t>
            </w:r>
          </w:p>
        </w:tc>
        <w:tc>
          <w:tcPr>
            <w:tcW w:w="3393" w:type="dxa"/>
          </w:tcPr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sz w:val="20"/>
                <w:szCs w:val="20"/>
                <w:lang w:val="es-ES"/>
              </w:rPr>
              <w:t>Camilo Arturo D’Achiardi León.</w:t>
            </w:r>
          </w:p>
        </w:tc>
        <w:tc>
          <w:tcPr>
            <w:tcW w:w="3394" w:type="dxa"/>
          </w:tcPr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26547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265478">
              <w:rPr>
                <w:rFonts w:ascii="Gill Sans MT" w:hAnsi="Gill Sans MT" w:cs="Arial"/>
                <w:sz w:val="20"/>
                <w:szCs w:val="20"/>
                <w:lang w:val="es-ES"/>
              </w:rPr>
              <w:t>Jeimy Rocío Sosa Gómez.</w:t>
            </w:r>
          </w:p>
        </w:tc>
      </w:tr>
    </w:tbl>
    <w:p w:rsidR="006B727B" w:rsidRPr="00265478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sectPr w:rsidR="006B727B" w:rsidRPr="00265478" w:rsidSect="0097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27B"/>
    <w:rsid w:val="00265478"/>
    <w:rsid w:val="006B727B"/>
    <w:rsid w:val="007015BE"/>
    <w:rsid w:val="00975923"/>
    <w:rsid w:val="00A36BD3"/>
    <w:rsid w:val="00CB7838"/>
    <w:rsid w:val="00D2161A"/>
    <w:rsid w:val="00EF06C3"/>
    <w:rsid w:val="00FA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2767"/>
  <w15:chartTrackingRefBased/>
  <w15:docId w15:val="{0E23C46C-0F47-CE4F-BDB4-EA9DBCA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5</cp:revision>
  <dcterms:created xsi:type="dcterms:W3CDTF">2018-04-02T03:01:00Z</dcterms:created>
  <dcterms:modified xsi:type="dcterms:W3CDTF">2018-04-06T02:25:00Z</dcterms:modified>
</cp:coreProperties>
</file>